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F8" w:rsidRDefault="00934D9C" w:rsidP="002A70B2">
      <w:pPr>
        <w:pStyle w:val="libCenterBold1"/>
        <w:rPr>
          <w:rtl/>
        </w:rPr>
      </w:pPr>
      <w:r>
        <w:rPr>
          <w:rFonts w:hint="cs"/>
          <w:rtl/>
        </w:rPr>
        <w:t xml:space="preserve">مقتل </w:t>
      </w:r>
      <w:r w:rsidR="00F36DF8">
        <w:rPr>
          <w:rtl/>
        </w:rPr>
        <w:t>العباس</w:t>
      </w:r>
      <w:r>
        <w:rPr>
          <w:rFonts w:hint="cs"/>
          <w:rtl/>
        </w:rPr>
        <w:t xml:space="preserve"> (عليه السلام)</w:t>
      </w:r>
    </w:p>
    <w:p w:rsidR="00934D9C" w:rsidRDefault="00934D9C" w:rsidP="00934D9C">
      <w:pPr>
        <w:pStyle w:val="libCenterBold1"/>
        <w:rPr>
          <w:rFonts w:hint="cs"/>
          <w:rtl/>
        </w:rPr>
      </w:pPr>
    </w:p>
    <w:p w:rsidR="00F36DF8" w:rsidRDefault="00F36DF8" w:rsidP="00934D9C">
      <w:pPr>
        <w:pStyle w:val="libCenterBold1"/>
      </w:pPr>
      <w:r>
        <w:rPr>
          <w:rtl/>
        </w:rPr>
        <w:t>تأليف</w:t>
      </w:r>
      <w:r w:rsidR="00934D9C">
        <w:rPr>
          <w:rFonts w:hint="cs"/>
          <w:rtl/>
        </w:rPr>
        <w:t xml:space="preserve">: </w:t>
      </w:r>
      <w:r>
        <w:rPr>
          <w:rtl/>
        </w:rPr>
        <w:t>السيد عبد الرزاق الموسوي المقرّم</w:t>
      </w:r>
    </w:p>
    <w:p w:rsidR="00934D9C" w:rsidRDefault="00934D9C" w:rsidP="00934D9C">
      <w:pPr>
        <w:pStyle w:val="libCenterBold1"/>
        <w:rPr>
          <w:rFonts w:hint="cs"/>
          <w:rtl/>
        </w:rPr>
      </w:pPr>
    </w:p>
    <w:p w:rsidR="00F36DF8" w:rsidRDefault="00F36DF8" w:rsidP="00934D9C">
      <w:pPr>
        <w:pStyle w:val="libCenterBold1"/>
      </w:pPr>
      <w:r>
        <w:rPr>
          <w:rtl/>
        </w:rPr>
        <w:t>تحقيق</w:t>
      </w:r>
      <w:r w:rsidR="00934D9C">
        <w:rPr>
          <w:rFonts w:hint="cs"/>
          <w:rtl/>
        </w:rPr>
        <w:t xml:space="preserve">: </w:t>
      </w:r>
      <w:r>
        <w:rPr>
          <w:rtl/>
        </w:rPr>
        <w:t>سماحة الشيخ محمد الحسون</w:t>
      </w:r>
    </w:p>
    <w:p w:rsidR="00F36DF8" w:rsidRDefault="00F36DF8" w:rsidP="00F36DF8">
      <w:pPr>
        <w:pStyle w:val="libNormal"/>
        <w:rPr>
          <w:rtl/>
        </w:rPr>
      </w:pPr>
      <w:r>
        <w:rPr>
          <w:rtl/>
        </w:rPr>
        <w:br w:type="page"/>
      </w:r>
    </w:p>
    <w:p w:rsidR="007318FB" w:rsidRDefault="007318FB" w:rsidP="007318FB">
      <w:pPr>
        <w:pStyle w:val="libNormal"/>
        <w:rPr>
          <w:rtl/>
        </w:rPr>
      </w:pPr>
      <w:r>
        <w:rPr>
          <w:rtl/>
        </w:rPr>
        <w:lastRenderedPageBreak/>
        <w:br w:type="page"/>
      </w:r>
    </w:p>
    <w:p w:rsidR="007318FB" w:rsidRDefault="007318FB" w:rsidP="007318FB">
      <w:pPr>
        <w:pStyle w:val="libNormal"/>
        <w:rPr>
          <w:rtl/>
        </w:rPr>
      </w:pPr>
      <w:r>
        <w:rPr>
          <w:rtl/>
        </w:rPr>
        <w:lastRenderedPageBreak/>
        <w:br w:type="page"/>
      </w:r>
    </w:p>
    <w:p w:rsidR="00F36DF8" w:rsidRDefault="00F36DF8" w:rsidP="00F36DF8">
      <w:pPr>
        <w:pStyle w:val="libNormal"/>
        <w:rPr>
          <w:rtl/>
        </w:rPr>
      </w:pPr>
      <w:r>
        <w:rPr>
          <w:rtl/>
        </w:rPr>
        <w:lastRenderedPageBreak/>
        <w:br w:type="page"/>
      </w:r>
    </w:p>
    <w:p w:rsidR="007318FB" w:rsidRDefault="007318FB" w:rsidP="007318FB">
      <w:pPr>
        <w:pStyle w:val="libCenterBold1"/>
        <w:rPr>
          <w:rtl/>
        </w:rPr>
      </w:pPr>
      <w:bookmarkStart w:id="0" w:name="مُقدّمة_التّحقيق"/>
      <w:bookmarkEnd w:id="0"/>
      <w:r>
        <w:rPr>
          <w:rFonts w:hint="cs"/>
          <w:rtl/>
        </w:rPr>
        <w:lastRenderedPageBreak/>
        <w:t>بسم الله الرحمن الرحيم</w:t>
      </w:r>
    </w:p>
    <w:p w:rsidR="00F36DF8" w:rsidRDefault="00F36DF8" w:rsidP="007318FB">
      <w:pPr>
        <w:pStyle w:val="Heading2"/>
      </w:pPr>
      <w:bookmarkStart w:id="1" w:name="_Toc372533079"/>
      <w:r w:rsidRPr="007318FB">
        <w:rPr>
          <w:rtl/>
        </w:rPr>
        <w:t>مُقدّمة</w:t>
      </w:r>
      <w:r>
        <w:rPr>
          <w:rtl/>
        </w:rPr>
        <w:t xml:space="preserve"> التّحقيق</w:t>
      </w:r>
      <w:r w:rsidR="00715217">
        <w:rPr>
          <w:rtl/>
        </w:rPr>
        <w:t>:</w:t>
      </w:r>
      <w:bookmarkEnd w:id="1"/>
    </w:p>
    <w:p w:rsidR="00F36DF8" w:rsidRDefault="00F36DF8" w:rsidP="007318FB">
      <w:pPr>
        <w:pStyle w:val="libNormal"/>
      </w:pPr>
      <w:r>
        <w:rPr>
          <w:rtl/>
        </w:rPr>
        <w:t>بعد سقوط النّظام البعثي في العراق</w:t>
      </w:r>
      <w:r w:rsidR="00715217">
        <w:rPr>
          <w:rtl/>
        </w:rPr>
        <w:t>،</w:t>
      </w:r>
      <w:r>
        <w:rPr>
          <w:rtl/>
        </w:rPr>
        <w:t xml:space="preserve"> سعى مركز الأبحاث العقائديّة</w:t>
      </w:r>
      <w:r w:rsidR="00E908AC">
        <w:rPr>
          <w:rtl/>
        </w:rPr>
        <w:t xml:space="preserve"> - </w:t>
      </w:r>
      <w:r>
        <w:rPr>
          <w:rtl/>
        </w:rPr>
        <w:t>الذي اُنشئ بمباركة ودعم سماحة المرجع الديني الأعلى زعيم الحوزة العلميّة آية اللّه العظمى السيّد علي الحسيني السّيستاني دام ظلّه الوارف</w:t>
      </w:r>
      <w:r w:rsidR="00715217">
        <w:rPr>
          <w:rtl/>
        </w:rPr>
        <w:t>،</w:t>
      </w:r>
      <w:r>
        <w:rPr>
          <w:rtl/>
        </w:rPr>
        <w:t xml:space="preserve"> وبإشراف الأخ الكريم سماحة حجّة الإسلام والمسلمين السيّد جواد الشهرستاني</w:t>
      </w:r>
      <w:r w:rsidR="00E908AC">
        <w:rPr>
          <w:rtl/>
        </w:rPr>
        <w:t xml:space="preserve"> - </w:t>
      </w:r>
      <w:r>
        <w:rPr>
          <w:rtl/>
        </w:rPr>
        <w:t>إلى إعادة الروح في مكتبات العتبات المقدّسة في العراق</w:t>
      </w:r>
      <w:r w:rsidR="00715217">
        <w:rPr>
          <w:rtl/>
        </w:rPr>
        <w:t>،</w:t>
      </w:r>
      <w:r>
        <w:rPr>
          <w:rtl/>
        </w:rPr>
        <w:t xml:space="preserve"> والتي قضى عليها وأبادها النّظام البعثي الجائر</w:t>
      </w:r>
      <w:r w:rsidR="00E908AC">
        <w:rPr>
          <w:rtl/>
        </w:rPr>
        <w:t>.</w:t>
      </w:r>
      <w:r>
        <w:rPr>
          <w:rtl/>
        </w:rPr>
        <w:t xml:space="preserve"> </w:t>
      </w:r>
    </w:p>
    <w:p w:rsidR="00F36DF8" w:rsidRDefault="00F36DF8" w:rsidP="007318FB">
      <w:pPr>
        <w:pStyle w:val="libNormal"/>
      </w:pPr>
      <w:r>
        <w:rPr>
          <w:rtl/>
        </w:rPr>
        <w:t>فكان أوّلها مكتبة الروضة الحيدريّة في النّجف الأشرف</w:t>
      </w:r>
      <w:r w:rsidR="00715217">
        <w:rPr>
          <w:rtl/>
        </w:rPr>
        <w:t>،</w:t>
      </w:r>
      <w:r>
        <w:rPr>
          <w:rtl/>
        </w:rPr>
        <w:t xml:space="preserve"> ومكتبة الروضة الحسينيّة</w:t>
      </w:r>
      <w:r w:rsidR="00715217">
        <w:rPr>
          <w:rtl/>
        </w:rPr>
        <w:t>،</w:t>
      </w:r>
      <w:r>
        <w:rPr>
          <w:rtl/>
        </w:rPr>
        <w:t xml:space="preserve"> ومكتبة الروضة العبّاسيّة في كربلاء المقدّسة</w:t>
      </w:r>
      <w:r w:rsidR="00715217">
        <w:rPr>
          <w:rtl/>
        </w:rPr>
        <w:t>؛</w:t>
      </w:r>
      <w:r>
        <w:rPr>
          <w:rtl/>
        </w:rPr>
        <w:t xml:space="preserve"> إذ قام المركز بتجهيز هذه المكتبات بكلّ ما تحتاج إليها من كُتب وأجهزة كومبيوتر</w:t>
      </w:r>
      <w:r w:rsidR="00715217">
        <w:rPr>
          <w:rtl/>
        </w:rPr>
        <w:t>،</w:t>
      </w:r>
      <w:r>
        <w:rPr>
          <w:rtl/>
        </w:rPr>
        <w:t xml:space="preserve"> ومقاعد ومناضد</w:t>
      </w:r>
      <w:r w:rsidR="00715217">
        <w:rPr>
          <w:rtl/>
        </w:rPr>
        <w:t>،</w:t>
      </w:r>
      <w:r>
        <w:rPr>
          <w:rtl/>
        </w:rPr>
        <w:t xml:space="preserve"> وقفصات لحفظ الكتب</w:t>
      </w:r>
      <w:r w:rsidR="00715217">
        <w:rPr>
          <w:rtl/>
        </w:rPr>
        <w:t>،</w:t>
      </w:r>
      <w:r>
        <w:rPr>
          <w:rtl/>
        </w:rPr>
        <w:t xml:space="preserve"> وسجّاد وغيره</w:t>
      </w:r>
      <w:r w:rsidR="00E908AC">
        <w:rPr>
          <w:rtl/>
        </w:rPr>
        <w:t>.</w:t>
      </w:r>
      <w:r>
        <w:rPr>
          <w:rtl/>
        </w:rPr>
        <w:t xml:space="preserve"> ولم يكتفِ المركز بذلك</w:t>
      </w:r>
      <w:r w:rsidR="00715217">
        <w:rPr>
          <w:rtl/>
        </w:rPr>
        <w:t>،</w:t>
      </w:r>
      <w:r>
        <w:rPr>
          <w:rtl/>
        </w:rPr>
        <w:t xml:space="preserve"> بل ظلّ طيلة هذه السّنوات يدعم هذه المكتبات بما تحتاجه</w:t>
      </w:r>
      <w:r w:rsidR="00715217">
        <w:rPr>
          <w:rtl/>
        </w:rPr>
        <w:t>،</w:t>
      </w:r>
      <w:r>
        <w:rPr>
          <w:rtl/>
        </w:rPr>
        <w:t xml:space="preserve"> وحسب الإمكانات المتوفّرة لديه</w:t>
      </w:r>
      <w:r w:rsidR="00E908AC">
        <w:rPr>
          <w:rtl/>
        </w:rPr>
        <w:t>.</w:t>
      </w:r>
      <w:r>
        <w:rPr>
          <w:rtl/>
        </w:rPr>
        <w:t xml:space="preserve"> </w:t>
      </w:r>
    </w:p>
    <w:p w:rsidR="00F36DF8" w:rsidRDefault="00F36DF8" w:rsidP="00E908AC">
      <w:pPr>
        <w:pStyle w:val="libNormal"/>
      </w:pPr>
      <w:r>
        <w:rPr>
          <w:rtl/>
        </w:rPr>
        <w:t>ومن أجل دعم الحركة العلميّة في هذه المكتبات قام المركز بإحياء مجموعة من الكتب وطبعها بالتعاون مع المسؤولين فيها</w:t>
      </w:r>
      <w:r w:rsidR="00715217">
        <w:rPr>
          <w:rtl/>
        </w:rPr>
        <w:t>،</w:t>
      </w:r>
      <w:r>
        <w:rPr>
          <w:rtl/>
        </w:rPr>
        <w:t xml:space="preserve"> منها هذا الكتاب الماثل بين أيدينا</w:t>
      </w:r>
      <w:r w:rsidR="00715217">
        <w:rPr>
          <w:rtl/>
        </w:rPr>
        <w:t>،</w:t>
      </w:r>
      <w:r>
        <w:rPr>
          <w:rtl/>
        </w:rPr>
        <w:t xml:space="preserve"> والذي قمنا بتحقيقه وطبعه في فترة قصيرة جدّاً</w:t>
      </w:r>
      <w:r w:rsidR="00715217">
        <w:rPr>
          <w:rtl/>
        </w:rPr>
        <w:t>؛</w:t>
      </w:r>
      <w:r>
        <w:rPr>
          <w:rtl/>
        </w:rPr>
        <w:t xml:space="preserve"> ليحمل الرقم الأوّل من إصدارات مكتبة الروضة </w:t>
      </w:r>
    </w:p>
    <w:p w:rsidR="00F36DF8" w:rsidRDefault="00F36DF8" w:rsidP="00F36DF8">
      <w:pPr>
        <w:pStyle w:val="libNormal"/>
        <w:rPr>
          <w:rtl/>
        </w:rPr>
      </w:pPr>
      <w:r>
        <w:rPr>
          <w:rtl/>
        </w:rPr>
        <w:br w:type="page"/>
      </w:r>
    </w:p>
    <w:p w:rsidR="00E908AC" w:rsidRDefault="00E908AC" w:rsidP="00E908AC">
      <w:pPr>
        <w:pStyle w:val="libNormal0"/>
        <w:rPr>
          <w:rtl/>
        </w:rPr>
      </w:pPr>
      <w:r>
        <w:rPr>
          <w:rtl/>
        </w:rPr>
        <w:lastRenderedPageBreak/>
        <w:t xml:space="preserve">العبّاسيّة، ويُوزّع في افتتاح هذه المكتبة المباركة في أوائل شعبان سنة 1427 هـ. </w:t>
      </w:r>
    </w:p>
    <w:p w:rsidR="00F36DF8" w:rsidRDefault="00F36DF8" w:rsidP="007318FB">
      <w:pPr>
        <w:pStyle w:val="libNormal"/>
      </w:pPr>
      <w:r>
        <w:rPr>
          <w:rtl/>
        </w:rPr>
        <w:t xml:space="preserve">ونحاول في هذه </w:t>
      </w:r>
      <w:r w:rsidR="00152CDA">
        <w:rPr>
          <w:rtl/>
        </w:rPr>
        <w:t>المـُ</w:t>
      </w:r>
      <w:r>
        <w:rPr>
          <w:rtl/>
        </w:rPr>
        <w:t>قدّمة البسيطة إلقاء ضوء على حياة المؤلِّف</w:t>
      </w:r>
      <w:r w:rsidR="00E908AC">
        <w:rPr>
          <w:rtl/>
        </w:rPr>
        <w:t xml:space="preserve"> - </w:t>
      </w:r>
      <w:r>
        <w:rPr>
          <w:rtl/>
        </w:rPr>
        <w:t xml:space="preserve">السيّد </w:t>
      </w:r>
      <w:r w:rsidR="00152CDA">
        <w:rPr>
          <w:rtl/>
        </w:rPr>
        <w:t>المـُ</w:t>
      </w:r>
      <w:r>
        <w:rPr>
          <w:rtl/>
        </w:rPr>
        <w:t>قرّم</w:t>
      </w:r>
      <w:r w:rsidR="00E908AC">
        <w:rPr>
          <w:rtl/>
        </w:rPr>
        <w:t xml:space="preserve"> - </w:t>
      </w:r>
      <w:r>
        <w:rPr>
          <w:rtl/>
        </w:rPr>
        <w:t>وكتابه هذا</w:t>
      </w:r>
      <w:r w:rsidR="00E908AC">
        <w:rPr>
          <w:rtl/>
        </w:rPr>
        <w:t>.</w:t>
      </w:r>
      <w:r>
        <w:rPr>
          <w:rtl/>
        </w:rPr>
        <w:t xml:space="preserve"> </w:t>
      </w:r>
    </w:p>
    <w:p w:rsidR="00F36DF8" w:rsidRPr="00E908AC" w:rsidRDefault="00152CDA" w:rsidP="00E908AC">
      <w:pPr>
        <w:pStyle w:val="libBold1"/>
      </w:pPr>
      <w:bookmarkStart w:id="2" w:name="المُؤلِّف"/>
      <w:bookmarkEnd w:id="2"/>
      <w:r>
        <w:rPr>
          <w:rtl/>
        </w:rPr>
        <w:t>المـُ</w:t>
      </w:r>
      <w:r w:rsidR="00F36DF8" w:rsidRPr="00E908AC">
        <w:rPr>
          <w:rtl/>
        </w:rPr>
        <w:t>ؤلِّف</w:t>
      </w:r>
      <w:r w:rsidR="00715217" w:rsidRPr="00E908AC">
        <w:rPr>
          <w:rtl/>
        </w:rPr>
        <w:t>:</w:t>
      </w:r>
    </w:p>
    <w:p w:rsidR="00F36DF8" w:rsidRDefault="00F36DF8" w:rsidP="007318FB">
      <w:pPr>
        <w:pStyle w:val="libNormal"/>
      </w:pPr>
      <w:r>
        <w:rPr>
          <w:rtl/>
        </w:rPr>
        <w:t xml:space="preserve">هو السيّد عبد الرزاق بن محمّد بن عباس بن حسن بن قاسم بن حسّون </w:t>
      </w:r>
      <w:r w:rsidR="00152CDA">
        <w:rPr>
          <w:rtl/>
        </w:rPr>
        <w:t>المـُ</w:t>
      </w:r>
      <w:r>
        <w:rPr>
          <w:rtl/>
        </w:rPr>
        <w:t>قرّم الموسوي الدغاري النّجفي</w:t>
      </w:r>
      <w:r w:rsidR="00E908AC">
        <w:rPr>
          <w:rtl/>
        </w:rPr>
        <w:t>.</w:t>
      </w:r>
      <w:r>
        <w:rPr>
          <w:rtl/>
        </w:rPr>
        <w:t xml:space="preserve"> أصل اُسرتِهِ من مدينة الحسكة</w:t>
      </w:r>
      <w:r w:rsidR="00715217">
        <w:rPr>
          <w:rtl/>
        </w:rPr>
        <w:t>،</w:t>
      </w:r>
      <w:r>
        <w:rPr>
          <w:rtl/>
        </w:rPr>
        <w:t xml:space="preserve"> وقد هاجر جدّه الأعلى قاسم بن حسّون إلى مدينة النّجف الأشرف</w:t>
      </w:r>
      <w:r w:rsidR="00E908AC">
        <w:rPr>
          <w:rtl/>
        </w:rPr>
        <w:t>.</w:t>
      </w:r>
      <w:r>
        <w:rPr>
          <w:rtl/>
        </w:rPr>
        <w:t xml:space="preserve"> </w:t>
      </w:r>
    </w:p>
    <w:p w:rsidR="00F36DF8" w:rsidRDefault="00F36DF8" w:rsidP="007318FB">
      <w:pPr>
        <w:pStyle w:val="libNormal"/>
      </w:pPr>
      <w:r>
        <w:rPr>
          <w:rtl/>
        </w:rPr>
        <w:t>وُلد في مدينة النّجف الأشرف سنة 1316 هـ</w:t>
      </w:r>
      <w:r w:rsidR="00E908AC">
        <w:rPr>
          <w:rtl/>
        </w:rPr>
        <w:t xml:space="preserve"> - </w:t>
      </w:r>
      <w:r>
        <w:rPr>
          <w:rtl/>
        </w:rPr>
        <w:t>1898 م</w:t>
      </w:r>
      <w:r w:rsidR="00715217">
        <w:rPr>
          <w:rtl/>
        </w:rPr>
        <w:t>،</w:t>
      </w:r>
      <w:r>
        <w:rPr>
          <w:rtl/>
        </w:rPr>
        <w:t xml:space="preserve"> وترعرع في أحضان جدّه الذي تولّى تربيته وتعليمه</w:t>
      </w:r>
      <w:r w:rsidR="00715217">
        <w:rPr>
          <w:rtl/>
        </w:rPr>
        <w:t>،</w:t>
      </w:r>
      <w:r>
        <w:rPr>
          <w:rtl/>
        </w:rPr>
        <w:t xml:space="preserve"> وما إنْ بلغ سنّ الرشد حتّى شرع في دراسة علوم آل محمّد </w:t>
      </w:r>
      <w:r w:rsidR="00E62179" w:rsidRPr="00E62179">
        <w:rPr>
          <w:rStyle w:val="libAlaemChar"/>
          <w:rtl/>
        </w:rPr>
        <w:t>صلى‌الله‌عليه‌وآله</w:t>
      </w:r>
      <w:r>
        <w:rPr>
          <w:rtl/>
        </w:rPr>
        <w:t xml:space="preserve"> في مدينة باب علمه النّجف الأشرف</w:t>
      </w:r>
      <w:r w:rsidR="00715217">
        <w:rPr>
          <w:rtl/>
        </w:rPr>
        <w:t>،</w:t>
      </w:r>
      <w:r>
        <w:rPr>
          <w:rtl/>
        </w:rPr>
        <w:t xml:space="preserve"> وحضر عند كبار علماء عصره</w:t>
      </w:r>
      <w:r w:rsidR="00715217">
        <w:rPr>
          <w:rtl/>
        </w:rPr>
        <w:t>،</w:t>
      </w:r>
      <w:r>
        <w:rPr>
          <w:rtl/>
        </w:rPr>
        <w:t xml:space="preserve"> مثل</w:t>
      </w:r>
      <w:r w:rsidR="00715217">
        <w:rPr>
          <w:rtl/>
        </w:rPr>
        <w:t>:</w:t>
      </w:r>
      <w:r>
        <w:rPr>
          <w:rtl/>
        </w:rPr>
        <w:t xml:space="preserve"> </w:t>
      </w:r>
    </w:p>
    <w:p w:rsidR="00F36DF8" w:rsidRDefault="00F36DF8" w:rsidP="007318FB">
      <w:pPr>
        <w:pStyle w:val="libNormal"/>
      </w:pPr>
      <w:r>
        <w:rPr>
          <w:rtl/>
        </w:rPr>
        <w:t>العلاّمة الشيخ محمّد جواد البلاغي (ت 1352 هـ)</w:t>
      </w:r>
      <w:r w:rsidR="00E908AC">
        <w:rPr>
          <w:rtl/>
        </w:rPr>
        <w:t>.</w:t>
      </w:r>
      <w:r>
        <w:rPr>
          <w:rtl/>
        </w:rPr>
        <w:t xml:space="preserve"> </w:t>
      </w:r>
    </w:p>
    <w:p w:rsidR="00F36DF8" w:rsidRDefault="00F36DF8" w:rsidP="007318FB">
      <w:pPr>
        <w:pStyle w:val="libNormal"/>
      </w:pPr>
      <w:r>
        <w:rPr>
          <w:rtl/>
        </w:rPr>
        <w:t>الميرزا حسين النّائيني (ت 1355 هـ)</w:t>
      </w:r>
      <w:r w:rsidR="00E908AC">
        <w:rPr>
          <w:rtl/>
        </w:rPr>
        <w:t>.</w:t>
      </w:r>
      <w:r>
        <w:rPr>
          <w:rtl/>
        </w:rPr>
        <w:t xml:space="preserve"> </w:t>
      </w:r>
    </w:p>
    <w:p w:rsidR="00F36DF8" w:rsidRDefault="00F36DF8" w:rsidP="007318FB">
      <w:pPr>
        <w:pStyle w:val="libNormal"/>
      </w:pPr>
      <w:r>
        <w:rPr>
          <w:rtl/>
        </w:rPr>
        <w:t>الشيخ محمّد حسين الأصفهاني (ت 1361 هـ)</w:t>
      </w:r>
      <w:r w:rsidR="00E908AC">
        <w:rPr>
          <w:rtl/>
        </w:rPr>
        <w:t>.</w:t>
      </w:r>
      <w:r>
        <w:rPr>
          <w:rtl/>
        </w:rPr>
        <w:t xml:space="preserve"> </w:t>
      </w:r>
    </w:p>
    <w:p w:rsidR="00F36DF8" w:rsidRDefault="00F36DF8" w:rsidP="007318FB">
      <w:pPr>
        <w:pStyle w:val="libNormal"/>
      </w:pPr>
      <w:r>
        <w:rPr>
          <w:rtl/>
        </w:rPr>
        <w:t>الشيخ ضياء الدِّين العراقي (ت 1361 هـ)</w:t>
      </w:r>
      <w:r w:rsidR="00E908AC">
        <w:rPr>
          <w:rtl/>
        </w:rPr>
        <w:t>.</w:t>
      </w:r>
      <w:r>
        <w:rPr>
          <w:rtl/>
        </w:rPr>
        <w:t xml:space="preserve"> </w:t>
      </w:r>
    </w:p>
    <w:p w:rsidR="00F36DF8" w:rsidRDefault="00F36DF8" w:rsidP="007318FB">
      <w:pPr>
        <w:pStyle w:val="libNormal"/>
      </w:pPr>
      <w:r>
        <w:rPr>
          <w:rtl/>
        </w:rPr>
        <w:t>السيّد أبو الحسن الأصفهاني (ت 1365 هـ)</w:t>
      </w:r>
      <w:r w:rsidR="00E908AC">
        <w:rPr>
          <w:rtl/>
        </w:rPr>
        <w:t>.</w:t>
      </w:r>
      <w:r>
        <w:rPr>
          <w:rtl/>
        </w:rPr>
        <w:t xml:space="preserve"> </w:t>
      </w:r>
    </w:p>
    <w:p w:rsidR="00F36DF8" w:rsidRDefault="00F36DF8" w:rsidP="007318FB">
      <w:pPr>
        <w:pStyle w:val="libNormal"/>
      </w:pPr>
      <w:r>
        <w:rPr>
          <w:rtl/>
        </w:rPr>
        <w:t>السيّد أبو القاسم الخوئي (ت 1413 هـ)</w:t>
      </w:r>
      <w:r w:rsidR="00E908AC">
        <w:rPr>
          <w:rtl/>
        </w:rPr>
        <w:t>.</w:t>
      </w:r>
      <w:r>
        <w:rPr>
          <w:rtl/>
        </w:rPr>
        <w:t xml:space="preserve"> </w:t>
      </w:r>
    </w:p>
    <w:p w:rsidR="00F36DF8" w:rsidRDefault="00F36DF8" w:rsidP="00F36DF8">
      <w:pPr>
        <w:pStyle w:val="libNormal"/>
        <w:rPr>
          <w:rtl/>
        </w:rPr>
      </w:pPr>
      <w:r>
        <w:rPr>
          <w:rtl/>
        </w:rPr>
        <w:br w:type="page"/>
      </w:r>
    </w:p>
    <w:p w:rsidR="00F36DF8" w:rsidRDefault="00E908AC" w:rsidP="00E908AC">
      <w:pPr>
        <w:pStyle w:val="libNormal"/>
      </w:pPr>
      <w:r>
        <w:rPr>
          <w:rtl/>
        </w:rPr>
        <w:lastRenderedPageBreak/>
        <w:t xml:space="preserve">وذكر الشيخ محمّد حسين حرز الدِّين، حفيد الشيخ محمّد حرز الدِّين (ت 1365 هـ) في تعليقه على كتاب جدّه ( معارف الرجال ): إنّ السيّد </w:t>
      </w:r>
      <w:r w:rsidR="00152CDA">
        <w:rPr>
          <w:rtl/>
        </w:rPr>
        <w:t>المـُ</w:t>
      </w:r>
      <w:r>
        <w:rPr>
          <w:rtl/>
        </w:rPr>
        <w:t xml:space="preserve">قرّم كان من المجازين في الرواية من الشيخ </w:t>
      </w:r>
      <w:r w:rsidR="00F36DF8" w:rsidRPr="007318FB">
        <w:rPr>
          <w:rtl/>
        </w:rPr>
        <w:t>آقا بُزرك الطهراني (ت 1389 هـ)</w:t>
      </w:r>
      <w:r w:rsidR="00F36DF8" w:rsidRPr="007318FB">
        <w:rPr>
          <w:rStyle w:val="libFootnotenumChar"/>
          <w:rtl/>
        </w:rPr>
        <w:t>(1)</w:t>
      </w:r>
      <w:r>
        <w:rPr>
          <w:rtl/>
        </w:rPr>
        <w:t>.</w:t>
      </w:r>
      <w:r w:rsidR="00F36DF8" w:rsidRPr="007318FB">
        <w:rPr>
          <w:rtl/>
        </w:rPr>
        <w:t xml:space="preserve"> </w:t>
      </w:r>
    </w:p>
    <w:p w:rsidR="00F36DF8" w:rsidRDefault="00F36DF8" w:rsidP="007318FB">
      <w:pPr>
        <w:pStyle w:val="libNormal"/>
      </w:pPr>
      <w:r>
        <w:rPr>
          <w:rtl/>
        </w:rPr>
        <w:t xml:space="preserve">كان </w:t>
      </w:r>
      <w:r w:rsidR="00927FEC" w:rsidRPr="00927FEC">
        <w:rPr>
          <w:rStyle w:val="libAlaemChar"/>
          <w:rtl/>
        </w:rPr>
        <w:t>رحمه‌الله</w:t>
      </w:r>
      <w:r>
        <w:rPr>
          <w:rtl/>
        </w:rPr>
        <w:t xml:space="preserve"> يعقد مجالس عزاء الإمام الحسين </w:t>
      </w:r>
      <w:r w:rsidR="00E62179" w:rsidRPr="00E62179">
        <w:rPr>
          <w:rStyle w:val="libAlaemChar"/>
          <w:rtl/>
        </w:rPr>
        <w:t>عليه‌السلام</w:t>
      </w:r>
      <w:r>
        <w:rPr>
          <w:rtl/>
        </w:rPr>
        <w:t xml:space="preserve"> في داره</w:t>
      </w:r>
      <w:r w:rsidR="00715217">
        <w:rPr>
          <w:rtl/>
        </w:rPr>
        <w:t>،</w:t>
      </w:r>
      <w:r>
        <w:rPr>
          <w:rtl/>
        </w:rPr>
        <w:t xml:space="preserve"> ويقرأ التعزية بنفسه</w:t>
      </w:r>
      <w:r w:rsidR="00715217">
        <w:rPr>
          <w:rtl/>
        </w:rPr>
        <w:t>،</w:t>
      </w:r>
      <w:r>
        <w:rPr>
          <w:rtl/>
        </w:rPr>
        <w:t xml:space="preserve"> ويحضر مجلسه هذا كبار العلماء والفضلاء</w:t>
      </w:r>
      <w:r w:rsidR="00715217">
        <w:rPr>
          <w:rtl/>
        </w:rPr>
        <w:t>،</w:t>
      </w:r>
      <w:r>
        <w:rPr>
          <w:rtl/>
        </w:rPr>
        <w:t xml:space="preserve"> وفي مُقدّمتهم المرجع الديني السيّد أبو القاسم الخوئي </w:t>
      </w:r>
      <w:r w:rsidR="00927FEC" w:rsidRPr="00927FEC">
        <w:rPr>
          <w:rStyle w:val="libAlaemChar"/>
          <w:rtl/>
        </w:rPr>
        <w:t>رحمه‌الله</w:t>
      </w:r>
      <w:r w:rsidR="00E908AC">
        <w:rPr>
          <w:rtl/>
        </w:rPr>
        <w:t>.</w:t>
      </w:r>
      <w:r>
        <w:rPr>
          <w:rtl/>
        </w:rPr>
        <w:t xml:space="preserve"> </w:t>
      </w:r>
    </w:p>
    <w:p w:rsidR="00F36DF8" w:rsidRDefault="00F36DF8" w:rsidP="007318FB">
      <w:pPr>
        <w:pStyle w:val="libNormal"/>
      </w:pPr>
      <w:r w:rsidRPr="007318FB">
        <w:rPr>
          <w:rtl/>
        </w:rPr>
        <w:t>ذكره الشيخ محمّد هادي الأميني (ت 1421 هـ) قائلاً</w:t>
      </w:r>
      <w:r w:rsidR="00715217">
        <w:rPr>
          <w:rtl/>
        </w:rPr>
        <w:t>:</w:t>
      </w:r>
      <w:r w:rsidRPr="007318FB">
        <w:rPr>
          <w:rtl/>
        </w:rPr>
        <w:t xml:space="preserve"> عالمٌ متتبّع</w:t>
      </w:r>
      <w:r w:rsidR="00715217">
        <w:rPr>
          <w:rtl/>
        </w:rPr>
        <w:t>،</w:t>
      </w:r>
      <w:r w:rsidRPr="007318FB">
        <w:rPr>
          <w:rtl/>
        </w:rPr>
        <w:t xml:space="preserve"> ومُجتهدٌ محقّق</w:t>
      </w:r>
      <w:r w:rsidR="00715217">
        <w:rPr>
          <w:rtl/>
        </w:rPr>
        <w:t>،</w:t>
      </w:r>
      <w:r w:rsidRPr="007318FB">
        <w:rPr>
          <w:rtl/>
        </w:rPr>
        <w:t xml:space="preserve"> مُتضلّعٌ في الفقه المقارن والتأريخ الإسلامي</w:t>
      </w:r>
      <w:r w:rsidR="00715217">
        <w:rPr>
          <w:rtl/>
        </w:rPr>
        <w:t>،</w:t>
      </w:r>
      <w:r w:rsidRPr="007318FB">
        <w:rPr>
          <w:rtl/>
        </w:rPr>
        <w:t xml:space="preserve"> مُؤلِّف مُكثر له كتب</w:t>
      </w:r>
      <w:r w:rsidRPr="007318FB">
        <w:rPr>
          <w:rStyle w:val="libFootnotenumChar"/>
          <w:rtl/>
        </w:rPr>
        <w:t>(2)</w:t>
      </w:r>
      <w:r w:rsidR="00E908AC">
        <w:rPr>
          <w:rtl/>
        </w:rPr>
        <w:t>.</w:t>
      </w:r>
      <w:r w:rsidRPr="007318FB">
        <w:rPr>
          <w:rtl/>
        </w:rPr>
        <w:t xml:space="preserve"> ومدحه وأطراه السيّد محمّد الغروي</w:t>
      </w:r>
      <w:r w:rsidR="00715217">
        <w:rPr>
          <w:rtl/>
        </w:rPr>
        <w:t>،</w:t>
      </w:r>
      <w:r w:rsidRPr="007318FB">
        <w:rPr>
          <w:rtl/>
        </w:rPr>
        <w:t xml:space="preserve"> إذ قال</w:t>
      </w:r>
      <w:r w:rsidR="00715217">
        <w:rPr>
          <w:rtl/>
        </w:rPr>
        <w:t>:</w:t>
      </w:r>
      <w:r w:rsidRPr="007318FB">
        <w:rPr>
          <w:rtl/>
        </w:rPr>
        <w:t xml:space="preserve"> عالمٌ كاملٌ</w:t>
      </w:r>
      <w:r w:rsidR="00715217">
        <w:rPr>
          <w:rtl/>
        </w:rPr>
        <w:t>،</w:t>
      </w:r>
      <w:r w:rsidRPr="007318FB">
        <w:rPr>
          <w:rtl/>
        </w:rPr>
        <w:t xml:space="preserve"> ومجتهدٌ متتبّع</w:t>
      </w:r>
      <w:r w:rsidR="00715217">
        <w:rPr>
          <w:rtl/>
        </w:rPr>
        <w:t>،</w:t>
      </w:r>
      <w:r w:rsidRPr="007318FB">
        <w:rPr>
          <w:rtl/>
        </w:rPr>
        <w:t xml:space="preserve"> مؤرّخ محقّق</w:t>
      </w:r>
      <w:r w:rsidR="00715217">
        <w:rPr>
          <w:rtl/>
        </w:rPr>
        <w:t>،</w:t>
      </w:r>
      <w:r w:rsidR="00E908AC">
        <w:rPr>
          <w:rtl/>
        </w:rPr>
        <w:t>...</w:t>
      </w:r>
      <w:r w:rsidRPr="007318FB">
        <w:rPr>
          <w:rtl/>
        </w:rPr>
        <w:t xml:space="preserve"> كان على جانب كبير من الورع والتّقوى</w:t>
      </w:r>
      <w:r w:rsidR="00715217">
        <w:rPr>
          <w:rtl/>
        </w:rPr>
        <w:t>،</w:t>
      </w:r>
      <w:r w:rsidRPr="007318FB">
        <w:rPr>
          <w:rtl/>
        </w:rPr>
        <w:t xml:space="preserve"> والتفاني في حبّ أهل البيت الطاهرين </w:t>
      </w:r>
      <w:r w:rsidR="00E62179" w:rsidRPr="00E62179">
        <w:rPr>
          <w:rStyle w:val="libAlaemChar"/>
          <w:rtl/>
        </w:rPr>
        <w:t>عليهم‌السلام</w:t>
      </w:r>
      <w:r w:rsidR="00715217">
        <w:rPr>
          <w:rtl/>
        </w:rPr>
        <w:t>،</w:t>
      </w:r>
      <w:r w:rsidRPr="007318FB">
        <w:rPr>
          <w:rtl/>
        </w:rPr>
        <w:t xml:space="preserve"> والتمسّك بحبل مودّتهم</w:t>
      </w:r>
      <w:r w:rsidR="00715217">
        <w:rPr>
          <w:rtl/>
        </w:rPr>
        <w:t>،</w:t>
      </w:r>
      <w:r w:rsidRPr="007318FB">
        <w:rPr>
          <w:rtl/>
        </w:rPr>
        <w:t xml:space="preserve"> خشناً في ذات اللّه</w:t>
      </w:r>
      <w:r w:rsidR="00715217">
        <w:rPr>
          <w:rtl/>
        </w:rPr>
        <w:t>،</w:t>
      </w:r>
      <w:r w:rsidRPr="007318FB">
        <w:rPr>
          <w:rtl/>
        </w:rPr>
        <w:t xml:space="preserve"> لا تأخذه فيه لومة لائم</w:t>
      </w:r>
      <w:r w:rsidR="00715217">
        <w:rPr>
          <w:rtl/>
        </w:rPr>
        <w:t>،</w:t>
      </w:r>
      <w:r w:rsidRPr="007318FB">
        <w:rPr>
          <w:rtl/>
        </w:rPr>
        <w:t xml:space="preserve"> بعيداً عن التكلّف والتصنّع والرياء</w:t>
      </w:r>
      <w:r w:rsidR="00E908AC">
        <w:rPr>
          <w:rtl/>
        </w:rPr>
        <w:t>.</w:t>
      </w:r>
      <w:r w:rsidRPr="007318FB">
        <w:rPr>
          <w:rtl/>
        </w:rPr>
        <w:t xml:space="preserve"> وكانت له خِزانةُ كُتب قيّمة</w:t>
      </w:r>
      <w:r w:rsidR="00715217">
        <w:rPr>
          <w:rtl/>
        </w:rPr>
        <w:t>،</w:t>
      </w:r>
      <w:r w:rsidRPr="007318FB">
        <w:rPr>
          <w:rtl/>
        </w:rPr>
        <w:t xml:space="preserve"> كما كانت داره ندوة الأفاضل والعلماء</w:t>
      </w:r>
      <w:r w:rsidR="00715217">
        <w:rPr>
          <w:rtl/>
        </w:rPr>
        <w:t>،</w:t>
      </w:r>
      <w:r w:rsidRPr="007318FB">
        <w:rPr>
          <w:rtl/>
        </w:rPr>
        <w:t xml:space="preserve"> ومجمع الخطباء والمؤمنين</w:t>
      </w:r>
      <w:r w:rsidR="00E908AC">
        <w:rPr>
          <w:rtl/>
        </w:rPr>
        <w:t>.</w:t>
      </w:r>
      <w:r w:rsidRPr="007318FB">
        <w:rPr>
          <w:rtl/>
        </w:rPr>
        <w:t xml:space="preserve"> يتجنّب التدخّل في قضايا خارجة عن نطاق عقيدته ودينه</w:t>
      </w:r>
      <w:r w:rsidR="00715217">
        <w:rPr>
          <w:rtl/>
        </w:rPr>
        <w:t>،</w:t>
      </w:r>
      <w:r w:rsidRPr="007318FB">
        <w:rPr>
          <w:rtl/>
        </w:rPr>
        <w:t xml:space="preserve"> ولم تستهوه الحياة وزخارفها. كان يقرأ مقتل الإمام السّبط الشهيد </w:t>
      </w:r>
      <w:r w:rsidR="00E62179" w:rsidRPr="00E62179">
        <w:rPr>
          <w:rStyle w:val="libAlaemChar"/>
          <w:rtl/>
        </w:rPr>
        <w:t>عليه‌السلام</w:t>
      </w:r>
      <w:r w:rsidRPr="007318FB">
        <w:rPr>
          <w:rtl/>
        </w:rPr>
        <w:t xml:space="preserve"> كلَّ يوم عاشوراء في حسينية النّجفيّين في كربلاء المقدّسة</w:t>
      </w:r>
      <w:r w:rsidR="00715217">
        <w:rPr>
          <w:rtl/>
        </w:rPr>
        <w:t>،</w:t>
      </w:r>
      <w:r w:rsidRPr="007318FB">
        <w:rPr>
          <w:rtl/>
        </w:rPr>
        <w:t xml:space="preserve"> منذ طلوع الشمس إلى الظهر</w:t>
      </w:r>
      <w:r w:rsidR="00715217">
        <w:rPr>
          <w:rtl/>
        </w:rPr>
        <w:t>،</w:t>
      </w:r>
      <w:r w:rsidRPr="007318FB">
        <w:rPr>
          <w:rtl/>
        </w:rPr>
        <w:t xml:space="preserve"> مع البكاء والعويل</w:t>
      </w:r>
      <w:r w:rsidRPr="007318FB">
        <w:rPr>
          <w:rStyle w:val="libFootnotenumChar"/>
          <w:rtl/>
        </w:rPr>
        <w:t>(3)</w:t>
      </w:r>
      <w:r w:rsidR="00E908AC">
        <w:rPr>
          <w:rtl/>
        </w:rPr>
        <w:t>.</w:t>
      </w:r>
      <w:r w:rsidRPr="007318FB">
        <w:rPr>
          <w:rtl/>
        </w:rPr>
        <w:t xml:space="preserve"> </w:t>
      </w:r>
    </w:p>
    <w:p w:rsidR="00F36DF8" w:rsidRDefault="00E908AC" w:rsidP="00604ADE">
      <w:pPr>
        <w:pStyle w:val="libLine"/>
      </w:pPr>
      <w:r>
        <w:rPr>
          <w:rFonts w:hint="cs"/>
          <w:rtl/>
        </w:rPr>
        <w:t>____________________</w:t>
      </w:r>
    </w:p>
    <w:p w:rsidR="00F36DF8" w:rsidRPr="0026219E" w:rsidRDefault="00F36DF8" w:rsidP="0026219E">
      <w:pPr>
        <w:pStyle w:val="libFootnote"/>
      </w:pPr>
      <w:r w:rsidRPr="0026219E">
        <w:rPr>
          <w:rtl/>
        </w:rPr>
        <w:t>(1) معارف الرجال 2 / 188 ( الهامش )</w:t>
      </w:r>
      <w:r w:rsidR="00E908AC">
        <w:rPr>
          <w:rtl/>
        </w:rPr>
        <w:t>.</w:t>
      </w:r>
      <w:r w:rsidRPr="0026219E">
        <w:rPr>
          <w:rtl/>
        </w:rPr>
        <w:t xml:space="preserve"> </w:t>
      </w:r>
    </w:p>
    <w:p w:rsidR="00F36DF8" w:rsidRDefault="00F36DF8" w:rsidP="00715217">
      <w:pPr>
        <w:pStyle w:val="libFootnote"/>
      </w:pPr>
      <w:r>
        <w:rPr>
          <w:rtl/>
        </w:rPr>
        <w:t>(2) معجم رجال الفكر والأدب / 1231</w:t>
      </w:r>
      <w:r w:rsidR="00E908AC">
        <w:rPr>
          <w:rtl/>
        </w:rPr>
        <w:t>.</w:t>
      </w:r>
      <w:r>
        <w:rPr>
          <w:rtl/>
        </w:rPr>
        <w:t xml:space="preserve"> </w:t>
      </w:r>
    </w:p>
    <w:p w:rsidR="00F36DF8" w:rsidRDefault="00F36DF8" w:rsidP="00715217">
      <w:pPr>
        <w:pStyle w:val="libFootnote"/>
      </w:pPr>
      <w:r>
        <w:rPr>
          <w:rtl/>
        </w:rPr>
        <w:t>(3) مع علماء النّجف الأشرف 2 / 231</w:t>
      </w:r>
      <w:r w:rsidR="00E908AC">
        <w:rPr>
          <w:rtl/>
        </w:rPr>
        <w:t>.</w:t>
      </w:r>
      <w:r>
        <w:rPr>
          <w:rtl/>
        </w:rPr>
        <w:t xml:space="preserve"> </w:t>
      </w:r>
    </w:p>
    <w:p w:rsidR="00F36DF8" w:rsidRDefault="00F36DF8" w:rsidP="00F36DF8">
      <w:pPr>
        <w:pStyle w:val="libNormal"/>
        <w:rPr>
          <w:rtl/>
        </w:rPr>
      </w:pPr>
      <w:r>
        <w:rPr>
          <w:rtl/>
        </w:rPr>
        <w:br w:type="page"/>
      </w:r>
    </w:p>
    <w:p w:rsidR="00E908AC" w:rsidRDefault="00E908AC" w:rsidP="00E908AC">
      <w:pPr>
        <w:pStyle w:val="libNormal"/>
      </w:pPr>
      <w:r>
        <w:rPr>
          <w:rtl/>
        </w:rPr>
        <w:lastRenderedPageBreak/>
        <w:t xml:space="preserve">وقد عُرف السيّد </w:t>
      </w:r>
      <w:r w:rsidR="00152CDA">
        <w:rPr>
          <w:rtl/>
        </w:rPr>
        <w:t>المـُ</w:t>
      </w:r>
      <w:r>
        <w:rPr>
          <w:rtl/>
        </w:rPr>
        <w:t xml:space="preserve">قرّم بكثرة تآليفه القيّمة، والتي أكثرها في حياة أهل البيت </w:t>
      </w:r>
      <w:r w:rsidR="00E62179" w:rsidRPr="00E62179">
        <w:rPr>
          <w:rStyle w:val="libAlaemChar"/>
          <w:rtl/>
        </w:rPr>
        <w:t>عليهم‌السلام</w:t>
      </w:r>
      <w:r>
        <w:rPr>
          <w:rtl/>
        </w:rPr>
        <w:t xml:space="preserve">؛ منها ما هو مطبوع، ومنها لازال خطّيّاً لم يرَ النّور لحدّ الآنّ، نذكرها مُرتّبة حسب الحروف الألفبائية: </w:t>
      </w:r>
    </w:p>
    <w:p w:rsidR="00F36DF8" w:rsidRDefault="00F36DF8" w:rsidP="00E908AC">
      <w:pPr>
        <w:pStyle w:val="libNormal"/>
      </w:pPr>
      <w:r>
        <w:rPr>
          <w:rtl/>
        </w:rPr>
        <w:t xml:space="preserve">(1) الإمام زين العابدين </w:t>
      </w:r>
      <w:r w:rsidR="00E62179" w:rsidRPr="00E62179">
        <w:rPr>
          <w:rStyle w:val="libAlaemChar"/>
          <w:rtl/>
        </w:rPr>
        <w:t>عليه‌السلام</w:t>
      </w:r>
      <w:r w:rsidR="00715217">
        <w:rPr>
          <w:rtl/>
        </w:rPr>
        <w:t>،</w:t>
      </w:r>
      <w:r>
        <w:rPr>
          <w:rtl/>
        </w:rPr>
        <w:t xml:space="preserve"> طُبع في النّجف الأشرف سنة 1374 هـ</w:t>
      </w:r>
      <w:r w:rsidR="00E908AC">
        <w:rPr>
          <w:rtl/>
        </w:rPr>
        <w:t>.</w:t>
      </w:r>
      <w:r>
        <w:rPr>
          <w:rtl/>
        </w:rPr>
        <w:t xml:space="preserve"> </w:t>
      </w:r>
    </w:p>
    <w:p w:rsidR="00F36DF8" w:rsidRDefault="00F36DF8" w:rsidP="007318FB">
      <w:pPr>
        <w:pStyle w:val="libNormal"/>
      </w:pPr>
      <w:r>
        <w:rPr>
          <w:rtl/>
        </w:rPr>
        <w:t xml:space="preserve">(2) الإمام الجواد </w:t>
      </w:r>
      <w:r w:rsidR="00E62179" w:rsidRPr="00E62179">
        <w:rPr>
          <w:rStyle w:val="libAlaemChar"/>
          <w:rtl/>
        </w:rPr>
        <w:t>عليه‌السلام</w:t>
      </w:r>
      <w:r w:rsidR="00715217">
        <w:rPr>
          <w:rtl/>
        </w:rPr>
        <w:t>،</w:t>
      </w:r>
      <w:r>
        <w:rPr>
          <w:rtl/>
        </w:rPr>
        <w:t xml:space="preserve"> طُبع سنة 1371 هـ</w:t>
      </w:r>
      <w:r w:rsidR="00E908AC">
        <w:rPr>
          <w:rtl/>
        </w:rPr>
        <w:t>.</w:t>
      </w:r>
      <w:r>
        <w:rPr>
          <w:rtl/>
        </w:rPr>
        <w:t xml:space="preserve"> </w:t>
      </w:r>
    </w:p>
    <w:p w:rsidR="00F36DF8" w:rsidRDefault="00F36DF8" w:rsidP="007318FB">
      <w:pPr>
        <w:pStyle w:val="libNormal"/>
      </w:pPr>
      <w:r>
        <w:rPr>
          <w:rtl/>
        </w:rPr>
        <w:t xml:space="preserve">(3) الإمام الرضا </w:t>
      </w:r>
      <w:r w:rsidR="00E62179" w:rsidRPr="00E62179">
        <w:rPr>
          <w:rStyle w:val="libAlaemChar"/>
          <w:rtl/>
        </w:rPr>
        <w:t>عليه‌السلام</w:t>
      </w:r>
      <w:r w:rsidR="00715217">
        <w:rPr>
          <w:rtl/>
        </w:rPr>
        <w:t>،</w:t>
      </w:r>
      <w:r>
        <w:rPr>
          <w:rtl/>
        </w:rPr>
        <w:t xml:space="preserve"> طُبع بدون تأريخ</w:t>
      </w:r>
      <w:r w:rsidR="00E908AC">
        <w:rPr>
          <w:rtl/>
        </w:rPr>
        <w:t>.</w:t>
      </w:r>
      <w:r>
        <w:rPr>
          <w:rtl/>
        </w:rPr>
        <w:t xml:space="preserve"> </w:t>
      </w:r>
    </w:p>
    <w:p w:rsidR="00F36DF8" w:rsidRDefault="00F36DF8" w:rsidP="007318FB">
      <w:pPr>
        <w:pStyle w:val="libNormal"/>
      </w:pPr>
      <w:r>
        <w:rPr>
          <w:rtl/>
        </w:rPr>
        <w:t xml:space="preserve">(4) اُرجوزة ( الأنوار القُدسيّة ) في النّبي </w:t>
      </w:r>
      <w:r w:rsidR="00E62179" w:rsidRPr="00E62179">
        <w:rPr>
          <w:rStyle w:val="libAlaemChar"/>
          <w:rtl/>
        </w:rPr>
        <w:t>صلى‌الله‌عليه‌وآله</w:t>
      </w:r>
      <w:r>
        <w:rPr>
          <w:rtl/>
        </w:rPr>
        <w:t xml:space="preserve"> وأهل بيته </w:t>
      </w:r>
      <w:r w:rsidR="00E62179" w:rsidRPr="00E62179">
        <w:rPr>
          <w:rStyle w:val="libAlaemChar"/>
          <w:rtl/>
        </w:rPr>
        <w:t>عليهم‌السلام</w:t>
      </w:r>
      <w:r w:rsidR="00E908AC">
        <w:rPr>
          <w:rtl/>
        </w:rPr>
        <w:t>.</w:t>
      </w:r>
      <w:r>
        <w:rPr>
          <w:rtl/>
        </w:rPr>
        <w:t xml:space="preserve"> </w:t>
      </w:r>
    </w:p>
    <w:p w:rsidR="00F36DF8" w:rsidRDefault="00F36DF8" w:rsidP="007318FB">
      <w:pPr>
        <w:pStyle w:val="libNormal"/>
      </w:pPr>
      <w:r>
        <w:rPr>
          <w:rtl/>
        </w:rPr>
        <w:t>(5) تعليقة في الفقه المقارن على المحاضرات في الفقه الجعفري</w:t>
      </w:r>
      <w:r w:rsidR="00E908AC">
        <w:rPr>
          <w:rtl/>
        </w:rPr>
        <w:t>.</w:t>
      </w:r>
      <w:r>
        <w:rPr>
          <w:rtl/>
        </w:rPr>
        <w:t xml:space="preserve"> </w:t>
      </w:r>
    </w:p>
    <w:p w:rsidR="00F36DF8" w:rsidRDefault="00F36DF8" w:rsidP="007318FB">
      <w:pPr>
        <w:pStyle w:val="libNormal"/>
      </w:pPr>
      <w:r>
        <w:rPr>
          <w:rtl/>
        </w:rPr>
        <w:t>(6) تنزيه المختار الثقفي</w:t>
      </w:r>
      <w:r w:rsidR="00715217">
        <w:rPr>
          <w:rtl/>
        </w:rPr>
        <w:t>،</w:t>
      </w:r>
      <w:r>
        <w:rPr>
          <w:rtl/>
        </w:rPr>
        <w:t xml:space="preserve"> طُبع سنة 1356 هـ</w:t>
      </w:r>
      <w:r w:rsidR="00E908AC">
        <w:rPr>
          <w:rtl/>
        </w:rPr>
        <w:t>.</w:t>
      </w:r>
      <w:r>
        <w:rPr>
          <w:rtl/>
        </w:rPr>
        <w:t xml:space="preserve"> </w:t>
      </w:r>
    </w:p>
    <w:p w:rsidR="00F36DF8" w:rsidRDefault="00F36DF8" w:rsidP="007318FB">
      <w:pPr>
        <w:pStyle w:val="libNormal"/>
      </w:pPr>
      <w:r>
        <w:rPr>
          <w:rtl/>
        </w:rPr>
        <w:t>(7) ثامن شوّال</w:t>
      </w:r>
      <w:r w:rsidR="00715217">
        <w:rPr>
          <w:rtl/>
        </w:rPr>
        <w:t>،</w:t>
      </w:r>
      <w:r>
        <w:rPr>
          <w:rtl/>
        </w:rPr>
        <w:t xml:space="preserve"> في حوادث هدم القبور بالبقيع وأحوال الوهابيّة</w:t>
      </w:r>
      <w:r w:rsidR="00E908AC">
        <w:rPr>
          <w:rtl/>
        </w:rPr>
        <w:t>.</w:t>
      </w:r>
      <w:r>
        <w:rPr>
          <w:rtl/>
        </w:rPr>
        <w:t xml:space="preserve"> </w:t>
      </w:r>
    </w:p>
    <w:p w:rsidR="00F36DF8" w:rsidRDefault="00F36DF8" w:rsidP="007318FB">
      <w:pPr>
        <w:pStyle w:val="libNormal"/>
      </w:pPr>
      <w:r>
        <w:rPr>
          <w:rtl/>
        </w:rPr>
        <w:t xml:space="preserve">(8) الحسن </w:t>
      </w:r>
      <w:r w:rsidR="00152CDA">
        <w:rPr>
          <w:rtl/>
        </w:rPr>
        <w:t>المـُ</w:t>
      </w:r>
      <w:r>
        <w:rPr>
          <w:rtl/>
        </w:rPr>
        <w:t xml:space="preserve">جتبى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(9) زيد الشهيد</w:t>
      </w:r>
      <w:r w:rsidR="00715217">
        <w:rPr>
          <w:rtl/>
        </w:rPr>
        <w:t>،</w:t>
      </w:r>
      <w:r>
        <w:rPr>
          <w:rtl/>
        </w:rPr>
        <w:t xml:space="preserve"> طُبع سنة 1371 هـ</w:t>
      </w:r>
      <w:r w:rsidR="00E908AC">
        <w:rPr>
          <w:rtl/>
        </w:rPr>
        <w:t>.</w:t>
      </w:r>
      <w:r>
        <w:rPr>
          <w:rtl/>
        </w:rPr>
        <w:t xml:space="preserve"> </w:t>
      </w:r>
    </w:p>
    <w:p w:rsidR="00F36DF8" w:rsidRDefault="00F36DF8" w:rsidP="007318FB">
      <w:pPr>
        <w:pStyle w:val="libNormal"/>
      </w:pPr>
      <w:r>
        <w:rPr>
          <w:rtl/>
        </w:rPr>
        <w:t xml:space="preserve">(10) زينب بنت أمير المؤمنين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(11) سرّ الإيمان في الشهادة الثالثة في الأذان</w:t>
      </w:r>
      <w:r w:rsidR="00715217">
        <w:rPr>
          <w:rtl/>
        </w:rPr>
        <w:t>،</w:t>
      </w:r>
      <w:r>
        <w:rPr>
          <w:rtl/>
        </w:rPr>
        <w:t xml:space="preserve"> طُبع سنة 1374 هـ</w:t>
      </w:r>
      <w:r w:rsidR="00E908AC">
        <w:rPr>
          <w:rtl/>
        </w:rPr>
        <w:t>.</w:t>
      </w:r>
      <w:r>
        <w:rPr>
          <w:rtl/>
        </w:rPr>
        <w:t xml:space="preserve"> </w:t>
      </w:r>
    </w:p>
    <w:p w:rsidR="00F36DF8" w:rsidRDefault="00F36DF8" w:rsidP="007318FB">
      <w:pPr>
        <w:pStyle w:val="libNormal"/>
      </w:pPr>
      <w:r>
        <w:rPr>
          <w:rtl/>
        </w:rPr>
        <w:t xml:space="preserve">(12) السيّدة سكينة بنت الإمام الحسين </w:t>
      </w:r>
      <w:r w:rsidR="00E62179" w:rsidRPr="00E62179">
        <w:rPr>
          <w:rStyle w:val="libAlaemChar"/>
          <w:rtl/>
        </w:rPr>
        <w:t>عليه‌السلام</w:t>
      </w:r>
      <w:r w:rsidR="00715217">
        <w:rPr>
          <w:rtl/>
        </w:rPr>
        <w:t>،</w:t>
      </w:r>
      <w:r>
        <w:rPr>
          <w:rtl/>
        </w:rPr>
        <w:t xml:space="preserve"> طُبع سنة 1378 هـ</w:t>
      </w:r>
      <w:r w:rsidR="00E908AC">
        <w:rPr>
          <w:rtl/>
        </w:rPr>
        <w:t>.</w:t>
      </w:r>
      <w:r>
        <w:rPr>
          <w:rtl/>
        </w:rPr>
        <w:t xml:space="preserve"> </w:t>
      </w:r>
    </w:p>
    <w:p w:rsidR="00F36DF8" w:rsidRDefault="00F36DF8" w:rsidP="007318FB">
      <w:pPr>
        <w:pStyle w:val="libNormal"/>
      </w:pPr>
      <w:r>
        <w:rPr>
          <w:rtl/>
        </w:rPr>
        <w:t>(13) الشهيد مسلم بن عقيل</w:t>
      </w:r>
      <w:r w:rsidR="00715217">
        <w:rPr>
          <w:rtl/>
        </w:rPr>
        <w:t>،</w:t>
      </w:r>
      <w:r>
        <w:rPr>
          <w:rtl/>
        </w:rPr>
        <w:t xml:space="preserve"> طُبع سنة 1369 هـ</w:t>
      </w:r>
      <w:r w:rsidR="00E908AC">
        <w:rPr>
          <w:rtl/>
        </w:rPr>
        <w:t>.</w:t>
      </w:r>
      <w:r>
        <w:rPr>
          <w:rtl/>
        </w:rPr>
        <w:t xml:space="preserve"> </w:t>
      </w:r>
    </w:p>
    <w:p w:rsidR="00F36DF8" w:rsidRDefault="00F36DF8" w:rsidP="007318FB">
      <w:pPr>
        <w:pStyle w:val="libNormal"/>
      </w:pPr>
      <w:r>
        <w:rPr>
          <w:rtl/>
        </w:rPr>
        <w:t xml:space="preserve">(14) الصدّيقة الزهراء </w:t>
      </w:r>
      <w:r w:rsidR="00E62179" w:rsidRPr="00E62179">
        <w:rPr>
          <w:rStyle w:val="libAlaemChar"/>
          <w:rtl/>
        </w:rPr>
        <w:t>عليها‌السلام</w:t>
      </w:r>
      <w:r w:rsidR="00715217">
        <w:rPr>
          <w:rtl/>
        </w:rPr>
        <w:t>،</w:t>
      </w:r>
      <w:r>
        <w:rPr>
          <w:rtl/>
        </w:rPr>
        <w:t xml:space="preserve"> طُبع في النّجف سنة 1370 هـ</w:t>
      </w:r>
      <w:r w:rsidR="00E908AC">
        <w:rPr>
          <w:rtl/>
        </w:rPr>
        <w:t>.</w:t>
      </w:r>
      <w:r>
        <w:rPr>
          <w:rtl/>
        </w:rPr>
        <w:t xml:space="preserve"> </w:t>
      </w:r>
    </w:p>
    <w:p w:rsidR="00F36DF8" w:rsidRDefault="00F36DF8" w:rsidP="00F36DF8">
      <w:pPr>
        <w:pStyle w:val="libNormal"/>
        <w:rPr>
          <w:rtl/>
        </w:rPr>
      </w:pPr>
      <w:r>
        <w:rPr>
          <w:rtl/>
        </w:rPr>
        <w:br w:type="page"/>
      </w:r>
    </w:p>
    <w:p w:rsidR="00E908AC" w:rsidRDefault="00E908AC" w:rsidP="00E908AC">
      <w:pPr>
        <w:pStyle w:val="libNormal"/>
      </w:pPr>
      <w:r>
        <w:rPr>
          <w:rtl/>
        </w:rPr>
        <w:lastRenderedPageBreak/>
        <w:t xml:space="preserve">(15) عاشوراء في الإسلام. </w:t>
      </w:r>
    </w:p>
    <w:p w:rsidR="00E908AC" w:rsidRDefault="00E908AC" w:rsidP="00E908AC">
      <w:pPr>
        <w:pStyle w:val="libNormal"/>
      </w:pPr>
      <w:r>
        <w:rPr>
          <w:rtl/>
        </w:rPr>
        <w:t xml:space="preserve">(16) العبّاس [ابن علي </w:t>
      </w:r>
      <w:r w:rsidR="00E62179" w:rsidRPr="00E62179">
        <w:rPr>
          <w:rStyle w:val="libAlaemChar"/>
          <w:rtl/>
        </w:rPr>
        <w:t>عليه‌السلام</w:t>
      </w:r>
      <w:r>
        <w:rPr>
          <w:rtl/>
        </w:rPr>
        <w:t xml:space="preserve">]. </w:t>
      </w:r>
    </w:p>
    <w:p w:rsidR="00E908AC" w:rsidRDefault="00E908AC" w:rsidP="00E908AC">
      <w:pPr>
        <w:pStyle w:val="libNormal"/>
      </w:pPr>
      <w:r>
        <w:rPr>
          <w:rtl/>
        </w:rPr>
        <w:t xml:space="preserve">(17) علي الأكبر ابن الإمام الحسين </w:t>
      </w:r>
      <w:r w:rsidR="00E62179" w:rsidRPr="00E62179">
        <w:rPr>
          <w:rStyle w:val="libAlaemChar"/>
          <w:rtl/>
        </w:rPr>
        <w:t>عليه‌السلام</w:t>
      </w:r>
      <w:r>
        <w:rPr>
          <w:rtl/>
        </w:rPr>
        <w:t xml:space="preserve">، طُبع سنة 1367 هـ. </w:t>
      </w:r>
    </w:p>
    <w:p w:rsidR="00F36DF8" w:rsidRDefault="00F36DF8" w:rsidP="00E908AC">
      <w:pPr>
        <w:pStyle w:val="libNormal"/>
      </w:pPr>
      <w:r>
        <w:rPr>
          <w:rtl/>
        </w:rPr>
        <w:t>(18) عمّار بن ياسر</w:t>
      </w:r>
      <w:r w:rsidR="00E908AC">
        <w:rPr>
          <w:rtl/>
        </w:rPr>
        <w:t>.</w:t>
      </w:r>
      <w:r>
        <w:rPr>
          <w:rtl/>
        </w:rPr>
        <w:t xml:space="preserve"> </w:t>
      </w:r>
    </w:p>
    <w:p w:rsidR="00F36DF8" w:rsidRDefault="00F36DF8" w:rsidP="007318FB">
      <w:pPr>
        <w:pStyle w:val="libNormal"/>
      </w:pPr>
      <w:r>
        <w:rPr>
          <w:rtl/>
        </w:rPr>
        <w:t>(19) قداسة ميثم التمّار</w:t>
      </w:r>
      <w:r w:rsidR="00E908AC">
        <w:rPr>
          <w:rtl/>
        </w:rPr>
        <w:t>.</w:t>
      </w:r>
      <w:r>
        <w:rPr>
          <w:rtl/>
        </w:rPr>
        <w:t xml:space="preserve"> </w:t>
      </w:r>
    </w:p>
    <w:p w:rsidR="00F36DF8" w:rsidRDefault="00F36DF8" w:rsidP="007318FB">
      <w:pPr>
        <w:pStyle w:val="libNormal"/>
      </w:pPr>
      <w:r>
        <w:rPr>
          <w:rtl/>
        </w:rPr>
        <w:t>(20) قمر بني هاشم</w:t>
      </w:r>
      <w:r w:rsidR="00715217">
        <w:rPr>
          <w:rtl/>
        </w:rPr>
        <w:t>،</w:t>
      </w:r>
      <w:r>
        <w:rPr>
          <w:rtl/>
        </w:rPr>
        <w:t xml:space="preserve"> طُبع سنة 1369 هـ</w:t>
      </w:r>
      <w:r w:rsidR="00E908AC">
        <w:rPr>
          <w:rtl/>
        </w:rPr>
        <w:t>.</w:t>
      </w:r>
      <w:r>
        <w:rPr>
          <w:rtl/>
        </w:rPr>
        <w:t xml:space="preserve"> </w:t>
      </w:r>
    </w:p>
    <w:p w:rsidR="00F36DF8" w:rsidRDefault="00F36DF8" w:rsidP="007318FB">
      <w:pPr>
        <w:pStyle w:val="libNormal"/>
      </w:pPr>
      <w:r>
        <w:rPr>
          <w:rtl/>
        </w:rPr>
        <w:t xml:space="preserve">(21) الكشكول في ما جرى على آل الرسول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(22) الكنى والألقاب</w:t>
      </w:r>
      <w:r w:rsidR="00715217">
        <w:rPr>
          <w:rtl/>
        </w:rPr>
        <w:t>،</w:t>
      </w:r>
      <w:r>
        <w:rPr>
          <w:rtl/>
        </w:rPr>
        <w:t xml:space="preserve"> مخطوط</w:t>
      </w:r>
      <w:r w:rsidR="00E908AC">
        <w:rPr>
          <w:rtl/>
        </w:rPr>
        <w:t>.</w:t>
      </w:r>
      <w:r>
        <w:rPr>
          <w:rtl/>
        </w:rPr>
        <w:t xml:space="preserve"> </w:t>
      </w:r>
    </w:p>
    <w:p w:rsidR="00F36DF8" w:rsidRDefault="00F36DF8" w:rsidP="007318FB">
      <w:pPr>
        <w:pStyle w:val="libNormal"/>
      </w:pPr>
      <w:r>
        <w:rPr>
          <w:rtl/>
        </w:rPr>
        <w:t xml:space="preserve">(23) ليلة عاشوراء عند الحسين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 xml:space="preserve">(24) مقتل الحسين </w:t>
      </w:r>
      <w:r w:rsidR="00E62179" w:rsidRPr="00E62179">
        <w:rPr>
          <w:rStyle w:val="libAlaemChar"/>
          <w:rtl/>
        </w:rPr>
        <w:t>عليه‌السلام</w:t>
      </w:r>
      <w:r>
        <w:rPr>
          <w:rtl/>
        </w:rPr>
        <w:t xml:space="preserve"> وحديث كربلاء</w:t>
      </w:r>
      <w:r w:rsidR="00715217">
        <w:rPr>
          <w:rtl/>
        </w:rPr>
        <w:t>،</w:t>
      </w:r>
      <w:r>
        <w:rPr>
          <w:rtl/>
        </w:rPr>
        <w:t xml:space="preserve"> وهو أشهر كتبه</w:t>
      </w:r>
      <w:r w:rsidR="00715217">
        <w:rPr>
          <w:rtl/>
        </w:rPr>
        <w:t>،</w:t>
      </w:r>
      <w:r>
        <w:rPr>
          <w:rtl/>
        </w:rPr>
        <w:t xml:space="preserve"> طُبع عدّة مرات</w:t>
      </w:r>
      <w:r w:rsidR="00715217">
        <w:rPr>
          <w:rtl/>
        </w:rPr>
        <w:t>،</w:t>
      </w:r>
      <w:r>
        <w:rPr>
          <w:rtl/>
        </w:rPr>
        <w:t xml:space="preserve"> وتُرجم إلى اللغة الإنكليزيّة</w:t>
      </w:r>
      <w:r w:rsidR="00E908AC">
        <w:rPr>
          <w:rtl/>
        </w:rPr>
        <w:t>.</w:t>
      </w:r>
      <w:r>
        <w:rPr>
          <w:rtl/>
        </w:rPr>
        <w:t xml:space="preserve"> </w:t>
      </w:r>
    </w:p>
    <w:p w:rsidR="00F36DF8" w:rsidRDefault="00F36DF8" w:rsidP="007318FB">
      <w:pPr>
        <w:pStyle w:val="libNormal"/>
      </w:pPr>
      <w:r>
        <w:rPr>
          <w:rtl/>
        </w:rPr>
        <w:t>(25) المقداد الكندي</w:t>
      </w:r>
      <w:r w:rsidR="00E908AC">
        <w:rPr>
          <w:rtl/>
        </w:rPr>
        <w:t>.</w:t>
      </w:r>
      <w:r>
        <w:rPr>
          <w:rtl/>
        </w:rPr>
        <w:t xml:space="preserve"> </w:t>
      </w:r>
    </w:p>
    <w:p w:rsidR="00F36DF8" w:rsidRDefault="00F36DF8" w:rsidP="007318FB">
      <w:pPr>
        <w:pStyle w:val="libNormal"/>
      </w:pPr>
      <w:r>
        <w:rPr>
          <w:rtl/>
        </w:rPr>
        <w:t>(26) نقد التأريخ</w:t>
      </w:r>
      <w:r w:rsidR="00E908AC">
        <w:rPr>
          <w:rtl/>
        </w:rPr>
        <w:t>.</w:t>
      </w:r>
      <w:r>
        <w:rPr>
          <w:rtl/>
        </w:rPr>
        <w:t xml:space="preserve"> </w:t>
      </w:r>
    </w:p>
    <w:p w:rsidR="00F36DF8" w:rsidRDefault="00F36DF8" w:rsidP="007318FB">
      <w:pPr>
        <w:pStyle w:val="libNormal"/>
      </w:pPr>
      <w:r>
        <w:rPr>
          <w:rtl/>
        </w:rPr>
        <w:t>(27) يوم الأربعين</w:t>
      </w:r>
      <w:r w:rsidR="00715217">
        <w:rPr>
          <w:rtl/>
        </w:rPr>
        <w:t>،</w:t>
      </w:r>
      <w:r>
        <w:rPr>
          <w:rtl/>
        </w:rPr>
        <w:t xml:space="preserve"> طُبع سنة 1377 هـ</w:t>
      </w:r>
      <w:r w:rsidR="00E908AC">
        <w:rPr>
          <w:rtl/>
        </w:rPr>
        <w:t>.</w:t>
      </w:r>
      <w:r>
        <w:rPr>
          <w:rtl/>
        </w:rPr>
        <w:t xml:space="preserve"> </w:t>
      </w:r>
    </w:p>
    <w:p w:rsidR="00F36DF8" w:rsidRDefault="00F36DF8" w:rsidP="007318FB">
      <w:pPr>
        <w:pStyle w:val="libNormal"/>
      </w:pPr>
      <w:r>
        <w:rPr>
          <w:rtl/>
        </w:rPr>
        <w:t xml:space="preserve">وقد تُوفّي السيّد </w:t>
      </w:r>
      <w:r w:rsidR="00152CDA">
        <w:rPr>
          <w:rtl/>
        </w:rPr>
        <w:t>المـُ</w:t>
      </w:r>
      <w:r>
        <w:rPr>
          <w:rtl/>
        </w:rPr>
        <w:t>قرّم في مدينة النّجف الأشرف في السّابع عشر من محرم الحرام سنة 1391 هـ الموافق 1971 م</w:t>
      </w:r>
      <w:r w:rsidR="00715217">
        <w:rPr>
          <w:rtl/>
        </w:rPr>
        <w:t>،</w:t>
      </w:r>
      <w:r>
        <w:rPr>
          <w:rtl/>
        </w:rPr>
        <w:t xml:space="preserve"> بعد عمر قضاه في خدمة الدِّين الإسلامي الحنيف ومذهب أهل البيت </w:t>
      </w:r>
      <w:r w:rsidR="00E62179" w:rsidRPr="00E62179">
        <w:rPr>
          <w:rStyle w:val="libAlaemChar"/>
          <w:rtl/>
        </w:rPr>
        <w:t>عليهم‌السلام</w:t>
      </w:r>
      <w:r w:rsidR="00715217">
        <w:rPr>
          <w:rtl/>
        </w:rPr>
        <w:t>،</w:t>
      </w:r>
      <w:r>
        <w:rPr>
          <w:rtl/>
        </w:rPr>
        <w:t xml:space="preserve"> فرحمه اللّه تعالى وأسكنه مع الأئمّة الطاهرين </w:t>
      </w:r>
      <w:r w:rsidR="00E62179" w:rsidRPr="00E62179">
        <w:rPr>
          <w:rStyle w:val="libAlaemChar"/>
          <w:rtl/>
        </w:rPr>
        <w:t>عليهم‌السلام</w:t>
      </w:r>
      <w:r w:rsidR="00E908AC">
        <w:rPr>
          <w:rtl/>
        </w:rPr>
        <w:t>.</w:t>
      </w:r>
      <w:r>
        <w:rPr>
          <w:rtl/>
        </w:rPr>
        <w:t xml:space="preserve"> </w:t>
      </w:r>
    </w:p>
    <w:p w:rsidR="00F36DF8" w:rsidRDefault="00F36DF8" w:rsidP="00E908AC">
      <w:pPr>
        <w:pStyle w:val="libBold1"/>
      </w:pPr>
      <w:r>
        <w:rPr>
          <w:rtl/>
        </w:rPr>
        <w:t>هذا الكتاب</w:t>
      </w:r>
      <w:r w:rsidR="00715217">
        <w:rPr>
          <w:rtl/>
        </w:rPr>
        <w:t>:</w:t>
      </w:r>
    </w:p>
    <w:p w:rsidR="00F36DF8" w:rsidRDefault="00F36DF8" w:rsidP="00E908AC">
      <w:pPr>
        <w:pStyle w:val="libNormal"/>
      </w:pPr>
      <w:r>
        <w:rPr>
          <w:rtl/>
        </w:rPr>
        <w:t xml:space="preserve">حينما أعلمنا مسؤول مكتبة الروضة الحسينيّة والروضة </w:t>
      </w:r>
    </w:p>
    <w:p w:rsidR="00F36DF8" w:rsidRDefault="00F36DF8" w:rsidP="00F36DF8">
      <w:pPr>
        <w:pStyle w:val="libNormal"/>
        <w:rPr>
          <w:rtl/>
        </w:rPr>
      </w:pPr>
      <w:r>
        <w:rPr>
          <w:rtl/>
        </w:rPr>
        <w:br w:type="page"/>
      </w:r>
    </w:p>
    <w:p w:rsidR="00E908AC" w:rsidRDefault="00E908AC" w:rsidP="00E908AC">
      <w:pPr>
        <w:pStyle w:val="libNormal0"/>
      </w:pPr>
      <w:r>
        <w:rPr>
          <w:rtl/>
        </w:rPr>
        <w:lastRenderedPageBreak/>
        <w:t xml:space="preserve">العبّاسيّة الأخ العزيز سماحة حجّة الإسلام الشيخ علي الفتلاوي، بقرب افتتاح مكتبة الروضة العبّاسيّة، بعد تهيئة مستلزماتها، فكّرت بطبع كتابٍ عن العبّاس </w:t>
      </w:r>
      <w:r w:rsidR="00E62179" w:rsidRPr="00E62179">
        <w:rPr>
          <w:rStyle w:val="libAlaemChar"/>
          <w:rtl/>
        </w:rPr>
        <w:t>عليه‌السلام</w:t>
      </w:r>
      <w:r>
        <w:rPr>
          <w:rtl/>
        </w:rPr>
        <w:t xml:space="preserve"> يكون باكورة أعمال هذه المكتبة المباركة. </w:t>
      </w:r>
    </w:p>
    <w:p w:rsidR="00F36DF8" w:rsidRDefault="00F36DF8" w:rsidP="007318FB">
      <w:pPr>
        <w:pStyle w:val="libNormal"/>
      </w:pPr>
      <w:r>
        <w:rPr>
          <w:rtl/>
        </w:rPr>
        <w:t>وقد استشرتُ الكثير من الفضلاء وخطباء المنبر الحسيني في هذا الموضوع</w:t>
      </w:r>
      <w:r w:rsidR="00715217">
        <w:rPr>
          <w:rtl/>
        </w:rPr>
        <w:t>،</w:t>
      </w:r>
      <w:r>
        <w:rPr>
          <w:rtl/>
        </w:rPr>
        <w:t xml:space="preserve"> فأكثرهم أشاروا عليَّ بطبع هذا الكتاب بعد تحقيقه وضبط نصّه</w:t>
      </w:r>
      <w:r w:rsidR="00715217">
        <w:rPr>
          <w:rtl/>
        </w:rPr>
        <w:t>،</w:t>
      </w:r>
      <w:r>
        <w:rPr>
          <w:rtl/>
        </w:rPr>
        <w:t xml:space="preserve"> وفعلاً شرعنا بتحقيقه وإخراجه في فترة قصيرة</w:t>
      </w:r>
      <w:r w:rsidR="00E908AC">
        <w:rPr>
          <w:rtl/>
        </w:rPr>
        <w:t>.</w:t>
      </w:r>
      <w:r>
        <w:rPr>
          <w:rtl/>
        </w:rPr>
        <w:t xml:space="preserve"> </w:t>
      </w:r>
    </w:p>
    <w:p w:rsidR="00F36DF8" w:rsidRDefault="00F36DF8" w:rsidP="007318FB">
      <w:pPr>
        <w:pStyle w:val="libNormal"/>
      </w:pPr>
      <w:r>
        <w:rPr>
          <w:rtl/>
        </w:rPr>
        <w:t>وقد واجهنا في تحقيقه بعض المصاعب</w:t>
      </w:r>
      <w:r w:rsidR="008E714A">
        <w:rPr>
          <w:rtl/>
        </w:rPr>
        <w:t>؛</w:t>
      </w:r>
      <w:r>
        <w:rPr>
          <w:rtl/>
        </w:rPr>
        <w:t xml:space="preserve"> لأنّ المؤلّف لم ينقل نصوصه من نفس المصادر</w:t>
      </w:r>
      <w:r w:rsidR="00715217">
        <w:rPr>
          <w:rtl/>
        </w:rPr>
        <w:t>،</w:t>
      </w:r>
      <w:r>
        <w:rPr>
          <w:rtl/>
        </w:rPr>
        <w:t xml:space="preserve"> بل اعتمد على محفوظاته</w:t>
      </w:r>
      <w:r w:rsidR="00715217">
        <w:rPr>
          <w:rtl/>
        </w:rPr>
        <w:t>؛</w:t>
      </w:r>
      <w:r>
        <w:rPr>
          <w:rtl/>
        </w:rPr>
        <w:t xml:space="preserve"> لذلك شاهدنا اختلافاً بين نصوص الكتاب ومصادره</w:t>
      </w:r>
      <w:r w:rsidR="00715217">
        <w:rPr>
          <w:rtl/>
        </w:rPr>
        <w:t>،</w:t>
      </w:r>
      <w:r>
        <w:rPr>
          <w:rtl/>
        </w:rPr>
        <w:t xml:space="preserve"> فحاولنا قدر الإمكان تصحيحها وجعلها مطابقة للمصادر</w:t>
      </w:r>
      <w:r w:rsidR="00715217">
        <w:rPr>
          <w:rtl/>
        </w:rPr>
        <w:t>،</w:t>
      </w:r>
      <w:r>
        <w:rPr>
          <w:rtl/>
        </w:rPr>
        <w:t xml:space="preserve"> إضافة لذلك</w:t>
      </w:r>
      <w:r w:rsidR="00715217">
        <w:rPr>
          <w:rtl/>
        </w:rPr>
        <w:t>:</w:t>
      </w:r>
      <w:r>
        <w:rPr>
          <w:rtl/>
        </w:rPr>
        <w:t xml:space="preserve"> فإنّا شاهدنا أنّ هذا الكتاب طُبع عدّة مرّات وبأسماء متعدّدة</w:t>
      </w:r>
      <w:r w:rsidR="00715217">
        <w:rPr>
          <w:rtl/>
        </w:rPr>
        <w:t>،</w:t>
      </w:r>
      <w:r>
        <w:rPr>
          <w:rtl/>
        </w:rPr>
        <w:t xml:space="preserve"> هي</w:t>
      </w:r>
      <w:r w:rsidR="00715217">
        <w:rPr>
          <w:rtl/>
        </w:rPr>
        <w:t>:</w:t>
      </w:r>
      <w:r>
        <w:rPr>
          <w:rtl/>
        </w:rPr>
        <w:t xml:space="preserve"> العبّاس </w:t>
      </w:r>
      <w:r w:rsidR="00E62179" w:rsidRPr="00E62179">
        <w:rPr>
          <w:rStyle w:val="libAlaemChar"/>
          <w:rtl/>
        </w:rPr>
        <w:t>عليه‌السلام</w:t>
      </w:r>
      <w:r w:rsidR="00715217">
        <w:rPr>
          <w:rtl/>
        </w:rPr>
        <w:t>،</w:t>
      </w:r>
      <w:r>
        <w:rPr>
          <w:rtl/>
        </w:rPr>
        <w:t xml:space="preserve"> العبّاس بن علي </w:t>
      </w:r>
      <w:r w:rsidR="00E62179" w:rsidRPr="00E62179">
        <w:rPr>
          <w:rStyle w:val="libAlaemChar"/>
          <w:rtl/>
        </w:rPr>
        <w:t>عليه‌السلام</w:t>
      </w:r>
      <w:r w:rsidR="00715217">
        <w:rPr>
          <w:rtl/>
        </w:rPr>
        <w:t>،</w:t>
      </w:r>
      <w:r>
        <w:rPr>
          <w:rtl/>
        </w:rPr>
        <w:t xml:space="preserve"> العبّاس بن أمير المؤمنين </w:t>
      </w:r>
      <w:r w:rsidR="00E62179" w:rsidRPr="00E62179">
        <w:rPr>
          <w:rStyle w:val="libAlaemChar"/>
          <w:rtl/>
        </w:rPr>
        <w:t>عليه‌السلام</w:t>
      </w:r>
      <w:r w:rsidR="00715217">
        <w:rPr>
          <w:rtl/>
        </w:rPr>
        <w:t>،</w:t>
      </w:r>
      <w:r>
        <w:rPr>
          <w:rtl/>
        </w:rPr>
        <w:t xml:space="preserve"> حياة العبّاس بن علي </w:t>
      </w:r>
      <w:r w:rsidR="00E62179" w:rsidRPr="00E62179">
        <w:rPr>
          <w:rStyle w:val="libAlaemChar"/>
          <w:rtl/>
        </w:rPr>
        <w:t>عليه‌السلام</w:t>
      </w:r>
      <w:r w:rsidR="00715217">
        <w:rPr>
          <w:rtl/>
        </w:rPr>
        <w:t>،</w:t>
      </w:r>
      <w:r>
        <w:rPr>
          <w:rtl/>
        </w:rPr>
        <w:t xml:space="preserve"> قمر بني هاشم </w:t>
      </w:r>
      <w:r w:rsidR="00E62179" w:rsidRPr="00E62179">
        <w:rPr>
          <w:rStyle w:val="libAlaemChar"/>
          <w:rtl/>
        </w:rPr>
        <w:t>عليه‌السلام</w:t>
      </w:r>
      <w:r w:rsidR="00E908AC">
        <w:rPr>
          <w:rtl/>
        </w:rPr>
        <w:t>.</w:t>
      </w:r>
      <w:r>
        <w:rPr>
          <w:rtl/>
        </w:rPr>
        <w:t xml:space="preserve"> وبعد التتبّع ظهر لنا أنّ الأسماء الأربعة الاُولى كلّها مسمّيات لكتاب واحد</w:t>
      </w:r>
      <w:r w:rsidR="00715217">
        <w:rPr>
          <w:rtl/>
        </w:rPr>
        <w:t>،</w:t>
      </w:r>
      <w:r>
        <w:rPr>
          <w:rtl/>
        </w:rPr>
        <w:t xml:space="preserve"> وضعها النّاشرون لها لعدم بيان المؤلِّف اسم كتابه هذا</w:t>
      </w:r>
      <w:r w:rsidR="00715217">
        <w:rPr>
          <w:rtl/>
        </w:rPr>
        <w:t>،</w:t>
      </w:r>
      <w:r>
        <w:rPr>
          <w:rtl/>
        </w:rPr>
        <w:t xml:space="preserve"> لا في أوّله ولا في آخره</w:t>
      </w:r>
      <w:r w:rsidR="00E908AC">
        <w:rPr>
          <w:rtl/>
        </w:rPr>
        <w:t>.</w:t>
      </w:r>
      <w:r>
        <w:rPr>
          <w:rtl/>
        </w:rPr>
        <w:t xml:space="preserve"> </w:t>
      </w:r>
    </w:p>
    <w:p w:rsidR="00F36DF8" w:rsidRDefault="00F36DF8" w:rsidP="00E908AC">
      <w:pPr>
        <w:pStyle w:val="libNormal"/>
      </w:pPr>
      <w:r>
        <w:rPr>
          <w:rtl/>
        </w:rPr>
        <w:t>أمّا الكتاب الأخير ( قمر بني هاشم ) فهو كتاب آخر</w:t>
      </w:r>
      <w:r w:rsidR="00715217">
        <w:rPr>
          <w:rtl/>
        </w:rPr>
        <w:t>،</w:t>
      </w:r>
      <w:r>
        <w:rPr>
          <w:rtl/>
        </w:rPr>
        <w:t xml:space="preserve"> أي</w:t>
      </w:r>
      <w:r w:rsidR="00715217">
        <w:rPr>
          <w:rtl/>
        </w:rPr>
        <w:t>:</w:t>
      </w:r>
      <w:r>
        <w:rPr>
          <w:rtl/>
        </w:rPr>
        <w:t xml:space="preserve"> أنّ للسيّد </w:t>
      </w:r>
      <w:r w:rsidR="00152CDA">
        <w:rPr>
          <w:rtl/>
        </w:rPr>
        <w:t>المـُ</w:t>
      </w:r>
      <w:r>
        <w:rPr>
          <w:rtl/>
        </w:rPr>
        <w:t xml:space="preserve">قرّم كتابين عن العبّاس </w:t>
      </w:r>
      <w:r w:rsidR="00E62179" w:rsidRPr="00E62179">
        <w:rPr>
          <w:rStyle w:val="libAlaemChar"/>
          <w:rtl/>
        </w:rPr>
        <w:t>عليه‌السلام</w:t>
      </w:r>
      <w:r w:rsidR="00715217">
        <w:rPr>
          <w:rtl/>
        </w:rPr>
        <w:t>،</w:t>
      </w:r>
      <w:r>
        <w:rPr>
          <w:rtl/>
        </w:rPr>
        <w:t xml:space="preserve"> ألّف أوّلاً كتاب ( قمر بني هاشم )</w:t>
      </w:r>
      <w:r w:rsidR="00715217">
        <w:rPr>
          <w:rtl/>
        </w:rPr>
        <w:t>،</w:t>
      </w:r>
      <w:r>
        <w:rPr>
          <w:rtl/>
        </w:rPr>
        <w:t xml:space="preserve"> ثمّ ألّف كتابه الآخر ( العبّاس </w:t>
      </w:r>
      <w:r w:rsidR="00E62179" w:rsidRPr="00E62179">
        <w:rPr>
          <w:rStyle w:val="libAlaemChar"/>
          <w:rtl/>
        </w:rPr>
        <w:t>عليه‌السلام</w:t>
      </w:r>
      <w:r>
        <w:rPr>
          <w:rtl/>
        </w:rPr>
        <w:t xml:space="preserve"> )</w:t>
      </w:r>
      <w:r w:rsidR="00715217">
        <w:rPr>
          <w:rtl/>
        </w:rPr>
        <w:t>،</w:t>
      </w:r>
      <w:r>
        <w:rPr>
          <w:rtl/>
        </w:rPr>
        <w:t xml:space="preserve"> إذ أضاف في كتابه الأخير بعض الفصول لم تكن موجودة في كتابه الأوّل</w:t>
      </w:r>
      <w:r w:rsidR="00715217">
        <w:rPr>
          <w:rtl/>
        </w:rPr>
        <w:t>،</w:t>
      </w:r>
      <w:r>
        <w:rPr>
          <w:rtl/>
        </w:rPr>
        <w:t xml:space="preserve"> وغيّر بعض </w:t>
      </w:r>
    </w:p>
    <w:p w:rsidR="00F36DF8" w:rsidRDefault="00F36DF8" w:rsidP="00F36DF8">
      <w:pPr>
        <w:pStyle w:val="libNormal"/>
        <w:rPr>
          <w:rtl/>
        </w:rPr>
      </w:pPr>
      <w:r>
        <w:rPr>
          <w:rtl/>
        </w:rPr>
        <w:br w:type="page"/>
      </w:r>
    </w:p>
    <w:p w:rsidR="00E908AC" w:rsidRDefault="00E908AC" w:rsidP="00E908AC">
      <w:pPr>
        <w:pStyle w:val="libNormal0"/>
      </w:pPr>
      <w:r>
        <w:rPr>
          <w:rtl/>
        </w:rPr>
        <w:lastRenderedPageBreak/>
        <w:t xml:space="preserve">عناوينه؛ لذلك فالكتاب الأخير أكبر من الأوّل، وبينهما عموم وخصوص مطلق. </w:t>
      </w:r>
    </w:p>
    <w:p w:rsidR="00E908AC" w:rsidRDefault="00E908AC" w:rsidP="00E908AC">
      <w:pPr>
        <w:pStyle w:val="libNormal"/>
      </w:pPr>
      <w:r>
        <w:rPr>
          <w:rtl/>
        </w:rPr>
        <w:t xml:space="preserve">وقد ذكر المتتبّع آقا بُزرك الطهراني هذين الكتابين مشيراً إلى عدد صفحاتهما، فقال: </w:t>
      </w:r>
    </w:p>
    <w:p w:rsidR="00E908AC" w:rsidRDefault="00F36DF8" w:rsidP="00E908AC">
      <w:pPr>
        <w:pStyle w:val="libNormal"/>
        <w:rPr>
          <w:rtl/>
        </w:rPr>
      </w:pPr>
      <w:r w:rsidRPr="007318FB">
        <w:rPr>
          <w:rtl/>
        </w:rPr>
        <w:t>( حياة العبّاس بن علي )</w:t>
      </w:r>
      <w:r w:rsidR="00715217">
        <w:rPr>
          <w:rtl/>
        </w:rPr>
        <w:t>،</w:t>
      </w:r>
      <w:r w:rsidRPr="007318FB">
        <w:rPr>
          <w:rtl/>
        </w:rPr>
        <w:t xml:space="preserve"> طُبع في 240 صفحة</w:t>
      </w:r>
      <w:r w:rsidRPr="007318FB">
        <w:rPr>
          <w:rStyle w:val="libFootnotenumChar"/>
          <w:rtl/>
        </w:rPr>
        <w:t>(1)</w:t>
      </w:r>
      <w:r w:rsidR="00E908AC">
        <w:rPr>
          <w:rtl/>
        </w:rPr>
        <w:t>.</w:t>
      </w:r>
      <w:r w:rsidRPr="007318FB">
        <w:rPr>
          <w:rtl/>
        </w:rPr>
        <w:t xml:space="preserve"> </w:t>
      </w:r>
    </w:p>
    <w:p w:rsidR="00F36DF8" w:rsidRDefault="00F36DF8" w:rsidP="00E908AC">
      <w:pPr>
        <w:pStyle w:val="libNormal"/>
      </w:pPr>
      <w:r w:rsidRPr="007318FB">
        <w:rPr>
          <w:rtl/>
        </w:rPr>
        <w:t>( قمر بني هاشم )</w:t>
      </w:r>
      <w:r w:rsidR="00715217">
        <w:rPr>
          <w:rtl/>
        </w:rPr>
        <w:t>،</w:t>
      </w:r>
      <w:r w:rsidRPr="007318FB">
        <w:rPr>
          <w:rtl/>
        </w:rPr>
        <w:t xml:space="preserve"> طُبع في 176 صفحة</w:t>
      </w:r>
      <w:r w:rsidRPr="007318FB">
        <w:rPr>
          <w:rStyle w:val="libFootnotenumChar"/>
          <w:rtl/>
        </w:rPr>
        <w:t>(2)</w:t>
      </w:r>
      <w:r w:rsidR="00E908AC">
        <w:rPr>
          <w:rtl/>
        </w:rPr>
        <w:t>.</w:t>
      </w:r>
      <w:r w:rsidRPr="007318FB">
        <w:rPr>
          <w:rtl/>
        </w:rPr>
        <w:t xml:space="preserve"> </w:t>
      </w:r>
    </w:p>
    <w:p w:rsidR="00E908AC" w:rsidRDefault="00F36DF8" w:rsidP="00E908AC">
      <w:pPr>
        <w:pStyle w:val="libNormal"/>
        <w:rPr>
          <w:rtl/>
        </w:rPr>
      </w:pPr>
      <w:r>
        <w:rPr>
          <w:rtl/>
        </w:rPr>
        <w:t>وقد وقفنا على الطبعة الاُولى للكتاب الأوّل ( قمر بني هاشم ) الذي قامت بطبعه سنة 1369 هـ المطبعة الحيدريّة في النّجف الأشرف</w:t>
      </w:r>
      <w:r w:rsidR="00715217">
        <w:rPr>
          <w:rtl/>
        </w:rPr>
        <w:t>،</w:t>
      </w:r>
      <w:r>
        <w:rPr>
          <w:rtl/>
        </w:rPr>
        <w:t xml:space="preserve"> وطبعته في قم أيضاً سنة 1414 هـ بالتصوير على الطبعة الأولى</w:t>
      </w:r>
      <w:r w:rsidR="00E908AC">
        <w:rPr>
          <w:rFonts w:hint="cs"/>
          <w:rtl/>
        </w:rPr>
        <w:t>.</w:t>
      </w:r>
      <w:r>
        <w:rPr>
          <w:rtl/>
        </w:rPr>
        <w:t xml:space="preserve"> </w:t>
      </w:r>
    </w:p>
    <w:p w:rsidR="00F36DF8" w:rsidRDefault="00F36DF8" w:rsidP="00E908AC">
      <w:pPr>
        <w:pStyle w:val="libNormal"/>
      </w:pPr>
      <w:r>
        <w:rPr>
          <w:rtl/>
        </w:rPr>
        <w:t>أمّا الكتاب الثاني فقد طُبع عدّة طبعات</w:t>
      </w:r>
      <w:r w:rsidR="00715217">
        <w:rPr>
          <w:rtl/>
        </w:rPr>
        <w:t>،</w:t>
      </w:r>
      <w:r>
        <w:rPr>
          <w:rtl/>
        </w:rPr>
        <w:t xml:space="preserve"> شاهدنا منها طبعة دار الأضواء في بيروت باسم ( العبّاس بن علي )</w:t>
      </w:r>
      <w:r w:rsidR="00715217">
        <w:rPr>
          <w:rtl/>
        </w:rPr>
        <w:t>،</w:t>
      </w:r>
      <w:r>
        <w:rPr>
          <w:rtl/>
        </w:rPr>
        <w:t xml:space="preserve"> وطبعة مكتبة الشريف الرضي في قم المقدّسة</w:t>
      </w:r>
      <w:r w:rsidR="00715217">
        <w:rPr>
          <w:rtl/>
        </w:rPr>
        <w:t>،</w:t>
      </w:r>
      <w:r>
        <w:rPr>
          <w:rtl/>
        </w:rPr>
        <w:t xml:space="preserve"> وهي بدون تأريخ</w:t>
      </w:r>
      <w:r w:rsidR="00715217">
        <w:rPr>
          <w:rtl/>
        </w:rPr>
        <w:t>،</w:t>
      </w:r>
      <w:r>
        <w:rPr>
          <w:rtl/>
        </w:rPr>
        <w:t xml:space="preserve"> وباسم ( العبّاس </w:t>
      </w:r>
      <w:r w:rsidR="00E62179" w:rsidRPr="00E62179">
        <w:rPr>
          <w:rStyle w:val="libAlaemChar"/>
          <w:rtl/>
        </w:rPr>
        <w:t>عليه‌السلام</w:t>
      </w:r>
      <w:r>
        <w:rPr>
          <w:rtl/>
        </w:rPr>
        <w:t xml:space="preserve"> )</w:t>
      </w:r>
      <w:r w:rsidR="00715217">
        <w:rPr>
          <w:rtl/>
        </w:rPr>
        <w:t>،</w:t>
      </w:r>
      <w:r>
        <w:rPr>
          <w:rtl/>
        </w:rPr>
        <w:t xml:space="preserve"> وهذه الطبعة هي التي اعتمدنا عليها في تحقيق ونشر هذا الكتاب</w:t>
      </w:r>
      <w:r w:rsidR="00E908AC">
        <w:rPr>
          <w:rtl/>
        </w:rPr>
        <w:t>.</w:t>
      </w:r>
      <w:r>
        <w:rPr>
          <w:rtl/>
        </w:rPr>
        <w:t xml:space="preserve"> </w:t>
      </w:r>
    </w:p>
    <w:p w:rsidR="00F36DF8" w:rsidRDefault="00F36DF8" w:rsidP="007318FB">
      <w:pPr>
        <w:pStyle w:val="libNormal"/>
      </w:pPr>
      <w:r>
        <w:rPr>
          <w:rtl/>
        </w:rPr>
        <w:t>فقد قمنا بتصحيح الكتاب قدر المستطاع</w:t>
      </w:r>
      <w:r w:rsidR="00715217">
        <w:rPr>
          <w:rtl/>
        </w:rPr>
        <w:t>،</w:t>
      </w:r>
      <w:r>
        <w:rPr>
          <w:rtl/>
        </w:rPr>
        <w:t xml:space="preserve"> واستخراج ما يحتاج إلى تخريج من</w:t>
      </w:r>
      <w:r w:rsidR="00715217">
        <w:rPr>
          <w:rtl/>
        </w:rPr>
        <w:t>:</w:t>
      </w:r>
      <w:r>
        <w:rPr>
          <w:rtl/>
        </w:rPr>
        <w:t xml:space="preserve"> آيات قرآنيّة كريمة</w:t>
      </w:r>
      <w:r w:rsidR="00715217">
        <w:rPr>
          <w:rtl/>
        </w:rPr>
        <w:t>،</w:t>
      </w:r>
      <w:r>
        <w:rPr>
          <w:rtl/>
        </w:rPr>
        <w:t xml:space="preserve"> وأحاديث شريفة</w:t>
      </w:r>
      <w:r w:rsidR="00715217">
        <w:rPr>
          <w:rtl/>
        </w:rPr>
        <w:t>،</w:t>
      </w:r>
      <w:r>
        <w:rPr>
          <w:rtl/>
        </w:rPr>
        <w:t xml:space="preserve"> وأقوال العلماء المختلفة</w:t>
      </w:r>
      <w:r w:rsidR="00715217">
        <w:rPr>
          <w:rtl/>
        </w:rPr>
        <w:t>،</w:t>
      </w:r>
      <w:r>
        <w:rPr>
          <w:rtl/>
        </w:rPr>
        <w:t xml:space="preserve"> كلّ ذلك من المصادر الرئيسة لها</w:t>
      </w:r>
      <w:r w:rsidR="00715217">
        <w:rPr>
          <w:rtl/>
        </w:rPr>
        <w:t>،</w:t>
      </w:r>
      <w:r>
        <w:rPr>
          <w:rtl/>
        </w:rPr>
        <w:t xml:space="preserve"> المتوفّرة لدينا</w:t>
      </w:r>
      <w:r w:rsidR="00E908AC">
        <w:rPr>
          <w:rtl/>
        </w:rPr>
        <w:t>.</w:t>
      </w:r>
      <w:r>
        <w:rPr>
          <w:rtl/>
        </w:rPr>
        <w:t xml:space="preserve"> </w:t>
      </w:r>
    </w:p>
    <w:p w:rsidR="00E908AC" w:rsidRDefault="00E908AC" w:rsidP="00604ADE">
      <w:pPr>
        <w:pStyle w:val="libLine"/>
      </w:pPr>
      <w:r>
        <w:rPr>
          <w:rFonts w:hint="cs"/>
          <w:rtl/>
        </w:rPr>
        <w:t>____________________</w:t>
      </w:r>
    </w:p>
    <w:p w:rsidR="00F36DF8" w:rsidRPr="0026219E" w:rsidRDefault="00E908AC" w:rsidP="00E908AC">
      <w:pPr>
        <w:pStyle w:val="libFootnote"/>
      </w:pPr>
      <w:r>
        <w:rPr>
          <w:rtl/>
        </w:rPr>
        <w:t>(1) الذريعة 7</w:t>
      </w:r>
      <w:r>
        <w:rPr>
          <w:rFonts w:hint="cs"/>
          <w:rtl/>
        </w:rPr>
        <w:t>:</w:t>
      </w:r>
      <w:r w:rsidR="00F36DF8" w:rsidRPr="0026219E">
        <w:rPr>
          <w:rtl/>
        </w:rPr>
        <w:t xml:space="preserve"> 121</w:t>
      </w:r>
      <w:r>
        <w:rPr>
          <w:rFonts w:hint="cs"/>
          <w:rtl/>
        </w:rPr>
        <w:t>/</w:t>
      </w:r>
      <w:r w:rsidR="00F36DF8" w:rsidRPr="0026219E">
        <w:rPr>
          <w:rtl/>
        </w:rPr>
        <w:t xml:space="preserve"> 641</w:t>
      </w:r>
      <w:r>
        <w:rPr>
          <w:rtl/>
        </w:rPr>
        <w:t>.</w:t>
      </w:r>
      <w:r w:rsidR="00F36DF8" w:rsidRPr="0026219E">
        <w:rPr>
          <w:rtl/>
        </w:rPr>
        <w:t xml:space="preserve"> </w:t>
      </w:r>
    </w:p>
    <w:p w:rsidR="00F36DF8" w:rsidRDefault="00F36DF8" w:rsidP="00E908AC">
      <w:pPr>
        <w:pStyle w:val="libFootnote"/>
      </w:pPr>
      <w:r>
        <w:rPr>
          <w:rtl/>
        </w:rPr>
        <w:t>(2) الذريعة 17</w:t>
      </w:r>
      <w:r w:rsidR="00E908AC">
        <w:rPr>
          <w:rFonts w:hint="cs"/>
          <w:rtl/>
        </w:rPr>
        <w:t>:</w:t>
      </w:r>
      <w:r>
        <w:rPr>
          <w:rtl/>
        </w:rPr>
        <w:t xml:space="preserve"> 167</w:t>
      </w:r>
      <w:r w:rsidR="00E908AC">
        <w:rPr>
          <w:rFonts w:hint="cs"/>
          <w:rtl/>
        </w:rPr>
        <w:t>/</w:t>
      </w:r>
      <w:r>
        <w:rPr>
          <w:rtl/>
        </w:rPr>
        <w:t xml:space="preserve"> 883</w:t>
      </w:r>
      <w:r w:rsidR="00E908AC">
        <w:rPr>
          <w:rtl/>
        </w:rPr>
        <w:t>.</w:t>
      </w:r>
      <w:r>
        <w:rPr>
          <w:rtl/>
        </w:rPr>
        <w:t xml:space="preserve"> </w:t>
      </w:r>
    </w:p>
    <w:p w:rsidR="00F36DF8" w:rsidRDefault="00F36DF8" w:rsidP="00F36DF8">
      <w:pPr>
        <w:pStyle w:val="libNormal"/>
        <w:rPr>
          <w:rtl/>
        </w:rPr>
      </w:pPr>
      <w:r>
        <w:rPr>
          <w:rtl/>
        </w:rPr>
        <w:br w:type="page"/>
      </w:r>
    </w:p>
    <w:p w:rsidR="00E908AC" w:rsidRDefault="00E908AC" w:rsidP="00E908AC">
      <w:pPr>
        <w:pStyle w:val="libBold1"/>
      </w:pPr>
      <w:r>
        <w:rPr>
          <w:rtl/>
        </w:rPr>
        <w:lastRenderedPageBreak/>
        <w:t>شكر وتقدير:</w:t>
      </w:r>
    </w:p>
    <w:p w:rsidR="00E908AC" w:rsidRDefault="00E908AC" w:rsidP="00E908AC">
      <w:pPr>
        <w:pStyle w:val="libNormal"/>
      </w:pPr>
      <w:r>
        <w:rPr>
          <w:rtl/>
        </w:rPr>
        <w:t xml:space="preserve">ختاماً نتقدّم بجزيل الشكر والتقدير لكلّ الإخوة والأخوات الذين ساهموا في إخراج هذا الكتاب بحلّته القشيبة هذه؛ ونخصّ بالذكر الأخ العزيز </w:t>
      </w:r>
      <w:r w:rsidR="00152CDA">
        <w:rPr>
          <w:rtl/>
        </w:rPr>
        <w:t>المـُ</w:t>
      </w:r>
      <w:r>
        <w:rPr>
          <w:rtl/>
        </w:rPr>
        <w:t xml:space="preserve">حقّق الاُستاذ الشيخ لؤي المنصوري، الذي </w:t>
      </w:r>
    </w:p>
    <w:p w:rsidR="00F36DF8" w:rsidRDefault="00F36DF8" w:rsidP="007318FB">
      <w:pPr>
        <w:pStyle w:val="libNormal"/>
      </w:pPr>
      <w:r>
        <w:rPr>
          <w:rtl/>
        </w:rPr>
        <w:t>أخذ على عاتقه عملية الاستخراجات كاملة</w:t>
      </w:r>
      <w:r w:rsidR="00715217">
        <w:rPr>
          <w:rtl/>
        </w:rPr>
        <w:t>،</w:t>
      </w:r>
      <w:r>
        <w:rPr>
          <w:rtl/>
        </w:rPr>
        <w:t xml:space="preserve"> والعمّ الاُستاذ الفاضل عبد الحسين الحسّون</w:t>
      </w:r>
      <w:r w:rsidR="00715217">
        <w:rPr>
          <w:rtl/>
        </w:rPr>
        <w:t>،</w:t>
      </w:r>
      <w:r>
        <w:rPr>
          <w:rtl/>
        </w:rPr>
        <w:t xml:space="preserve"> وزوجته الفاضلة اُمّ علاء الحسّون</w:t>
      </w:r>
      <w:r w:rsidR="00715217">
        <w:rPr>
          <w:rtl/>
        </w:rPr>
        <w:t>،</w:t>
      </w:r>
      <w:r>
        <w:rPr>
          <w:rtl/>
        </w:rPr>
        <w:t xml:space="preserve"> اللذان قاما بمقابلة الكتاب وتصحيح أخطائه المطبعيّة</w:t>
      </w:r>
      <w:r w:rsidR="00715217">
        <w:rPr>
          <w:rtl/>
        </w:rPr>
        <w:t>،</w:t>
      </w:r>
      <w:r>
        <w:rPr>
          <w:rtl/>
        </w:rPr>
        <w:t xml:space="preserve"> والأخ محمّد الجبوري</w:t>
      </w:r>
      <w:r w:rsidR="00715217">
        <w:rPr>
          <w:rtl/>
        </w:rPr>
        <w:t>،</w:t>
      </w:r>
      <w:r>
        <w:rPr>
          <w:rtl/>
        </w:rPr>
        <w:t xml:space="preserve"> والأخ نجاح خازن</w:t>
      </w:r>
      <w:r w:rsidR="00715217">
        <w:rPr>
          <w:rtl/>
        </w:rPr>
        <w:t>،</w:t>
      </w:r>
      <w:r>
        <w:rPr>
          <w:rtl/>
        </w:rPr>
        <w:t xml:space="preserve"> والاُخت سرور الموسوي</w:t>
      </w:r>
      <w:r w:rsidR="00715217">
        <w:rPr>
          <w:rtl/>
        </w:rPr>
        <w:t>،</w:t>
      </w:r>
      <w:r>
        <w:rPr>
          <w:rtl/>
        </w:rPr>
        <w:t xml:space="preserve"> الذين قاموا بصفّ حروف هذا الكتاب في فترة وجيزة جدّاً</w:t>
      </w:r>
      <w:r w:rsidR="00715217">
        <w:rPr>
          <w:rtl/>
        </w:rPr>
        <w:t>،</w:t>
      </w:r>
      <w:r>
        <w:rPr>
          <w:rtl/>
        </w:rPr>
        <w:t xml:space="preserve"> فللّه درهم جميعاً وعليه أجرهم</w:t>
      </w:r>
      <w:r w:rsidR="00E908AC">
        <w:rPr>
          <w:rtl/>
        </w:rPr>
        <w:t>.</w:t>
      </w:r>
      <w:r>
        <w:rPr>
          <w:rtl/>
        </w:rPr>
        <w:t xml:space="preserve"> </w:t>
      </w:r>
    </w:p>
    <w:p w:rsidR="00F36DF8" w:rsidRDefault="00F36DF8" w:rsidP="007318FB">
      <w:pPr>
        <w:pStyle w:val="libNormal"/>
      </w:pPr>
      <w:r>
        <w:rPr>
          <w:rtl/>
        </w:rPr>
        <w:t>سيّدي ومولاي يا أبا الفضل</w:t>
      </w:r>
      <w:r w:rsidR="00715217">
        <w:rPr>
          <w:rtl/>
        </w:rPr>
        <w:t>،</w:t>
      </w:r>
      <w:r>
        <w:rPr>
          <w:rtl/>
        </w:rPr>
        <w:t xml:space="preserve"> يا حامي الحمى</w:t>
      </w:r>
      <w:r w:rsidR="00715217">
        <w:rPr>
          <w:rtl/>
        </w:rPr>
        <w:t>،</w:t>
      </w:r>
      <w:r>
        <w:rPr>
          <w:rtl/>
        </w:rPr>
        <w:t xml:space="preserve"> ويا باب الحوائج</w:t>
      </w:r>
      <w:r w:rsidR="00715217">
        <w:rPr>
          <w:rtl/>
        </w:rPr>
        <w:t>،</w:t>
      </w:r>
      <w:r>
        <w:rPr>
          <w:rtl/>
        </w:rPr>
        <w:t xml:space="preserve"> ويا ساقي العِطاشى</w:t>
      </w:r>
      <w:r w:rsidR="00715217">
        <w:rPr>
          <w:rtl/>
        </w:rPr>
        <w:t>،</w:t>
      </w:r>
      <w:r>
        <w:rPr>
          <w:rtl/>
        </w:rPr>
        <w:t xml:space="preserve"> إنّا قمنا بإحياء هذا الكتاب المتعلّق بك</w:t>
      </w:r>
      <w:r w:rsidR="00715217">
        <w:rPr>
          <w:rtl/>
        </w:rPr>
        <w:t>؛</w:t>
      </w:r>
      <w:r>
        <w:rPr>
          <w:rtl/>
        </w:rPr>
        <w:t xml:space="preserve"> رجاءً منّا أنْ تحمينا وأهلنا من كلِّ مكروه</w:t>
      </w:r>
      <w:r w:rsidR="00715217">
        <w:rPr>
          <w:rtl/>
        </w:rPr>
        <w:t>،</w:t>
      </w:r>
      <w:r>
        <w:rPr>
          <w:rtl/>
        </w:rPr>
        <w:t xml:space="preserve"> وتقضي حوائجنا</w:t>
      </w:r>
      <w:r w:rsidR="00715217">
        <w:rPr>
          <w:rtl/>
        </w:rPr>
        <w:t>،</w:t>
      </w:r>
      <w:r>
        <w:rPr>
          <w:rtl/>
        </w:rPr>
        <w:t xml:space="preserve"> وتسقينا وتشفع لنا يوم لا ينفع فيه مالٌ ولا بنون</w:t>
      </w:r>
      <w:r w:rsidR="00E908AC">
        <w:rPr>
          <w:rtl/>
        </w:rPr>
        <w:t>.</w:t>
      </w:r>
    </w:p>
    <w:p w:rsidR="00F36DF8" w:rsidRDefault="00F36DF8" w:rsidP="007318FB">
      <w:pPr>
        <w:pStyle w:val="libNormal"/>
      </w:pPr>
      <w:r>
        <w:rPr>
          <w:rtl/>
        </w:rPr>
        <w:t>اللهمّ</w:t>
      </w:r>
      <w:r w:rsidR="00715217">
        <w:rPr>
          <w:rtl/>
        </w:rPr>
        <w:t>،</w:t>
      </w:r>
      <w:r>
        <w:rPr>
          <w:rtl/>
        </w:rPr>
        <w:t xml:space="preserve"> اجعله في ميزان أعمالنا إنّك أنت الرحمن الرحيم</w:t>
      </w:r>
      <w:r w:rsidR="00715217">
        <w:rPr>
          <w:rtl/>
        </w:rPr>
        <w:t>،</w:t>
      </w:r>
      <w:r>
        <w:rPr>
          <w:rtl/>
        </w:rPr>
        <w:t xml:space="preserve"> والصلاة والسّلام على نبيّنا ومقتدانا محمّد وآله الطيبين الطاهرين</w:t>
      </w:r>
      <w:r w:rsidR="00715217">
        <w:rPr>
          <w:rtl/>
        </w:rPr>
        <w:t>،</w:t>
      </w:r>
      <w:r>
        <w:rPr>
          <w:rtl/>
        </w:rPr>
        <w:t xml:space="preserve"> آمين ربّ العالمين</w:t>
      </w:r>
      <w:r w:rsidR="00E908AC">
        <w:rPr>
          <w:rtl/>
        </w:rPr>
        <w:t>.</w:t>
      </w:r>
      <w:r>
        <w:rPr>
          <w:rtl/>
        </w:rPr>
        <w:t xml:space="preserve"> </w:t>
      </w:r>
    </w:p>
    <w:p w:rsidR="0026219E" w:rsidRDefault="00F36DF8" w:rsidP="00E908AC">
      <w:pPr>
        <w:pStyle w:val="libLeftBold"/>
        <w:rPr>
          <w:rtl/>
        </w:rPr>
      </w:pPr>
      <w:r>
        <w:rPr>
          <w:rtl/>
        </w:rPr>
        <w:t xml:space="preserve">محمّـد الحسّـون </w:t>
      </w:r>
      <w:r w:rsidR="00E908AC">
        <w:rPr>
          <w:rFonts w:hint="cs"/>
          <w:rtl/>
        </w:rPr>
        <w:tab/>
      </w:r>
      <w:r w:rsidR="00E908AC">
        <w:rPr>
          <w:rFonts w:hint="cs"/>
          <w:rtl/>
        </w:rPr>
        <w:tab/>
      </w:r>
    </w:p>
    <w:p w:rsidR="0026219E" w:rsidRPr="0026219E" w:rsidRDefault="00F36DF8" w:rsidP="00E908AC">
      <w:pPr>
        <w:pStyle w:val="libLeftBold"/>
        <w:rPr>
          <w:rtl/>
        </w:rPr>
      </w:pPr>
      <w:r>
        <w:rPr>
          <w:rtl/>
        </w:rPr>
        <w:t xml:space="preserve">يوم مولد الصدّيقة الزهراء </w:t>
      </w:r>
      <w:r w:rsidR="00E62179" w:rsidRPr="00E62179">
        <w:rPr>
          <w:rStyle w:val="libAlaemChar"/>
          <w:rtl/>
        </w:rPr>
        <w:t>عليها‌السلام</w:t>
      </w:r>
      <w:r>
        <w:rPr>
          <w:rtl/>
        </w:rPr>
        <w:t xml:space="preserve"> 1427هـ</w:t>
      </w:r>
      <w:r w:rsidR="00E908AC">
        <w:rPr>
          <w:rtl/>
        </w:rPr>
        <w:t>.</w:t>
      </w:r>
    </w:p>
    <w:p w:rsidR="0026219E" w:rsidRPr="00E908AC" w:rsidRDefault="00F36DF8" w:rsidP="00E908AC">
      <w:pPr>
        <w:pStyle w:val="libEn"/>
        <w:rPr>
          <w:rtl/>
        </w:rPr>
      </w:pPr>
      <w:r w:rsidRPr="00E908AC">
        <w:t>site</w:t>
      </w:r>
      <w:r w:rsidR="00E908AC" w:rsidRPr="00E908AC">
        <w:t>.</w:t>
      </w:r>
      <w:r w:rsidRPr="00E908AC">
        <w:t>aqaed</w:t>
      </w:r>
      <w:r w:rsidR="00E908AC" w:rsidRPr="00E908AC">
        <w:t>.</w:t>
      </w:r>
      <w:r w:rsidRPr="00E908AC">
        <w:t xml:space="preserve">com/Mohammad </w:t>
      </w:r>
    </w:p>
    <w:p w:rsidR="00F36DF8" w:rsidRPr="00E908AC" w:rsidRDefault="00F36DF8" w:rsidP="00E908AC">
      <w:pPr>
        <w:pStyle w:val="libEn"/>
      </w:pPr>
      <w:r w:rsidRPr="00E908AC">
        <w:t>muhammad@aqaed</w:t>
      </w:r>
      <w:r w:rsidR="00E908AC" w:rsidRPr="00E908AC">
        <w:t>.</w:t>
      </w:r>
      <w:r w:rsidRPr="00E908AC">
        <w:t>com</w:t>
      </w:r>
    </w:p>
    <w:p w:rsidR="00F36DF8" w:rsidRDefault="00F36DF8" w:rsidP="00F36DF8">
      <w:pPr>
        <w:pStyle w:val="libNormal"/>
        <w:rPr>
          <w:rtl/>
        </w:rPr>
      </w:pPr>
      <w:r>
        <w:rPr>
          <w:rtl/>
        </w:rPr>
        <w:br w:type="page"/>
      </w:r>
    </w:p>
    <w:p w:rsidR="00F36DF8" w:rsidRDefault="00F36DF8" w:rsidP="00E908AC">
      <w:pPr>
        <w:pStyle w:val="libCenterBold1"/>
      </w:pPr>
      <w:r>
        <w:rPr>
          <w:rtl/>
        </w:rPr>
        <w:lastRenderedPageBreak/>
        <w:t>بسم اللّه الرحمن الرحيم</w:t>
      </w:r>
    </w:p>
    <w:p w:rsidR="00F36DF8" w:rsidRDefault="00F36DF8" w:rsidP="00E908AC">
      <w:pPr>
        <w:pStyle w:val="libBold2"/>
      </w:pPr>
      <w:r>
        <w:rPr>
          <w:rtl/>
        </w:rPr>
        <w:t>حمداً لك اللهمّ</w:t>
      </w:r>
      <w:r w:rsidR="00715217">
        <w:rPr>
          <w:rtl/>
        </w:rPr>
        <w:t>،</w:t>
      </w:r>
      <w:r>
        <w:rPr>
          <w:rtl/>
        </w:rPr>
        <w:t xml:space="preserve"> وصلاة على خاتم أنبيائك وخلفائه المعصومين</w:t>
      </w:r>
      <w:r w:rsidR="00715217">
        <w:rPr>
          <w:rtl/>
        </w:rPr>
        <w:t>،</w:t>
      </w:r>
      <w:r>
        <w:rPr>
          <w:rtl/>
        </w:rPr>
        <w:t xml:space="preserve"> ورضىً بقضائك وتقديرك بأوليائك الذين تحمّلوا المشاقّ في إحياء شرعك الأقدس</w:t>
      </w:r>
      <w:r w:rsidR="00715217">
        <w:rPr>
          <w:rtl/>
        </w:rPr>
        <w:t>،</w:t>
      </w:r>
      <w:r>
        <w:rPr>
          <w:rtl/>
        </w:rPr>
        <w:t xml:space="preserve"> فقابلوا الأخطار بكلّ طلاقة وبشاشة حتّى كرعوا حياض المَنون</w:t>
      </w:r>
      <w:r w:rsidR="00715217">
        <w:rPr>
          <w:rtl/>
        </w:rPr>
        <w:t>،</w:t>
      </w:r>
      <w:r>
        <w:rPr>
          <w:rtl/>
        </w:rPr>
        <w:t xml:space="preserve"> وانتهلت من دمائهم الزاكية بيض الصفاح</w:t>
      </w:r>
      <w:r w:rsidR="00715217">
        <w:rPr>
          <w:rtl/>
        </w:rPr>
        <w:t>،</w:t>
      </w:r>
      <w:r>
        <w:rPr>
          <w:rtl/>
        </w:rPr>
        <w:t xml:space="preserve"> وأمسوا بجوارك متلفّعين بالبرود القانية</w:t>
      </w:r>
      <w:r w:rsidR="00E908AC">
        <w:rPr>
          <w:rtl/>
        </w:rPr>
        <w:t>....</w:t>
      </w:r>
      <w:r>
        <w:rPr>
          <w:rtl/>
        </w:rPr>
        <w:t xml:space="preserve"> </w:t>
      </w:r>
    </w:p>
    <w:p w:rsidR="00F36DF8" w:rsidRDefault="00F36DF8" w:rsidP="00E908AC">
      <w:pPr>
        <w:pStyle w:val="libBold2"/>
      </w:pPr>
      <w:r>
        <w:rPr>
          <w:rtl/>
        </w:rPr>
        <w:t>فسلاماً على أرواحهم الطاهرة</w:t>
      </w:r>
      <w:r w:rsidR="00715217">
        <w:rPr>
          <w:rtl/>
        </w:rPr>
        <w:t>،</w:t>
      </w:r>
      <w:r>
        <w:rPr>
          <w:rtl/>
        </w:rPr>
        <w:t xml:space="preserve"> وأشلائهم المقطّعة في سبيل مرضاتك يا ربَّ العالمين</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F36DF8">
      <w:pPr>
        <w:pStyle w:val="libNormal"/>
        <w:rPr>
          <w:rtl/>
        </w:rPr>
      </w:pPr>
      <w:r>
        <w:rPr>
          <w:rtl/>
        </w:rPr>
        <w:lastRenderedPageBreak/>
        <w:br w:type="page"/>
      </w:r>
    </w:p>
    <w:p w:rsidR="00F36DF8" w:rsidRDefault="00152CDA" w:rsidP="00E908AC">
      <w:pPr>
        <w:pStyle w:val="Heading2Center"/>
      </w:pPr>
      <w:bookmarkStart w:id="3" w:name="المُقدّمة"/>
      <w:bookmarkStart w:id="4" w:name="_Toc372533080"/>
      <w:bookmarkEnd w:id="3"/>
      <w:r>
        <w:rPr>
          <w:rtl/>
        </w:rPr>
        <w:lastRenderedPageBreak/>
        <w:t>المـُ</w:t>
      </w:r>
      <w:r w:rsidR="00F36DF8">
        <w:rPr>
          <w:rtl/>
        </w:rPr>
        <w:t>قدّمة</w:t>
      </w:r>
      <w:r w:rsidR="00715217">
        <w:rPr>
          <w:rtl/>
        </w:rPr>
        <w:t>:</w:t>
      </w:r>
      <w:bookmarkEnd w:id="4"/>
    </w:p>
    <w:p w:rsidR="00F36DF8" w:rsidRDefault="00F36DF8" w:rsidP="007318FB">
      <w:pPr>
        <w:pStyle w:val="libNormal"/>
      </w:pPr>
      <w:r>
        <w:rPr>
          <w:rtl/>
        </w:rPr>
        <w:t>إنّ للنسب مكانةً كبرى في شتّى النّواحي</w:t>
      </w:r>
      <w:r w:rsidR="00715217">
        <w:rPr>
          <w:rtl/>
        </w:rPr>
        <w:t>،</w:t>
      </w:r>
      <w:r>
        <w:rPr>
          <w:rtl/>
        </w:rPr>
        <w:t xml:space="preserve"> فليس من المستنكر دخله في تهذيب الأخلاق</w:t>
      </w:r>
      <w:r w:rsidR="00715217">
        <w:rPr>
          <w:rtl/>
        </w:rPr>
        <w:t>،</w:t>
      </w:r>
      <w:r>
        <w:rPr>
          <w:rtl/>
        </w:rPr>
        <w:t xml:space="preserve"> فإنّ الإنسان مهما كان مولعاً بالشهوات مستهتراً ماجناً</w:t>
      </w:r>
      <w:r w:rsidR="00715217">
        <w:rPr>
          <w:rtl/>
        </w:rPr>
        <w:t>،</w:t>
      </w:r>
      <w:r>
        <w:rPr>
          <w:rtl/>
        </w:rPr>
        <w:t xml:space="preserve"> إذا عرف أنّ له سلفاً مجيداً</w:t>
      </w:r>
      <w:r w:rsidR="00715217">
        <w:rPr>
          <w:rtl/>
        </w:rPr>
        <w:t>،</w:t>
      </w:r>
      <w:r>
        <w:rPr>
          <w:rtl/>
        </w:rPr>
        <w:t xml:space="preserve"> وأنّ من ينتمي إليهم أُناس مبجّلون</w:t>
      </w:r>
      <w:r w:rsidR="00E908AC">
        <w:rPr>
          <w:rtl/>
        </w:rPr>
        <w:t xml:space="preserve"> - </w:t>
      </w:r>
      <w:r>
        <w:rPr>
          <w:rtl/>
        </w:rPr>
        <w:t>كما هو الشأن في جلّ البشر</w:t>
      </w:r>
      <w:r w:rsidR="00715217">
        <w:rPr>
          <w:rtl/>
        </w:rPr>
        <w:t>،</w:t>
      </w:r>
      <w:r>
        <w:rPr>
          <w:rtl/>
        </w:rPr>
        <w:t xml:space="preserve"> إنْ لم نقل كلّهم</w:t>
      </w:r>
      <w:r w:rsidR="00E908AC">
        <w:rPr>
          <w:rtl/>
        </w:rPr>
        <w:t xml:space="preserve"> - </w:t>
      </w:r>
      <w:r>
        <w:rPr>
          <w:rtl/>
        </w:rPr>
        <w:t>لا يروقه أنْ يرتكب ما يشوّه سمعتهم</w:t>
      </w:r>
      <w:r w:rsidR="00715217">
        <w:rPr>
          <w:rtl/>
        </w:rPr>
        <w:t>،</w:t>
      </w:r>
      <w:r>
        <w:rPr>
          <w:rtl/>
        </w:rPr>
        <w:t xml:space="preserve"> وإنّما يكون جلّ مسعاه أنْ يكون خلقاً صالحاً لهم</w:t>
      </w:r>
      <w:r w:rsidR="00715217">
        <w:rPr>
          <w:rtl/>
        </w:rPr>
        <w:t>،</w:t>
      </w:r>
      <w:r>
        <w:rPr>
          <w:rtl/>
        </w:rPr>
        <w:t xml:space="preserve"> يجدّد ذكرياتهم</w:t>
      </w:r>
      <w:r w:rsidR="00715217">
        <w:rPr>
          <w:rtl/>
        </w:rPr>
        <w:t>،</w:t>
      </w:r>
      <w:r>
        <w:rPr>
          <w:rtl/>
        </w:rPr>
        <w:t xml:space="preserve"> ويخلّد ذكرهم الجميل بالتلفّع بمكارم الأخلاق</w:t>
      </w:r>
      <w:r w:rsidR="00E908AC">
        <w:rPr>
          <w:rtl/>
        </w:rPr>
        <w:t>.</w:t>
      </w:r>
      <w:r>
        <w:rPr>
          <w:rtl/>
        </w:rPr>
        <w:t xml:space="preserve"> </w:t>
      </w:r>
    </w:p>
    <w:p w:rsidR="00F36DF8" w:rsidRDefault="00F36DF8" w:rsidP="007318FB">
      <w:pPr>
        <w:pStyle w:val="libNormal"/>
      </w:pPr>
      <w:r w:rsidRPr="007318FB">
        <w:rPr>
          <w:rtl/>
        </w:rPr>
        <w:t xml:space="preserve">ولقد جعل اللّه تعالى أبناء آدم </w:t>
      </w:r>
      <w:r w:rsidR="00E62179" w:rsidRPr="00E62179">
        <w:rPr>
          <w:rStyle w:val="libAlaemChar"/>
          <w:rtl/>
        </w:rPr>
        <w:t>عليه‌السلام</w:t>
      </w:r>
      <w:r w:rsidRPr="007318FB">
        <w:rPr>
          <w:rtl/>
        </w:rPr>
        <w:t xml:space="preserve"> شعوباً وقبائل ليتعارفوا</w:t>
      </w:r>
      <w:r w:rsidRPr="007318FB">
        <w:rPr>
          <w:rStyle w:val="libFootnotenumChar"/>
          <w:rtl/>
        </w:rPr>
        <w:t>(1)</w:t>
      </w:r>
      <w:r w:rsidR="00715217">
        <w:rPr>
          <w:rtl/>
        </w:rPr>
        <w:t>،</w:t>
      </w:r>
      <w:r w:rsidRPr="007318FB">
        <w:rPr>
          <w:rtl/>
        </w:rPr>
        <w:t xml:space="preserve"> فتشتبك الأواصر</w:t>
      </w:r>
      <w:r w:rsidR="00715217">
        <w:rPr>
          <w:rtl/>
        </w:rPr>
        <w:t>،</w:t>
      </w:r>
      <w:r w:rsidRPr="007318FB">
        <w:rPr>
          <w:rtl/>
        </w:rPr>
        <w:t xml:space="preserve"> وتتواصل الأرحام</w:t>
      </w:r>
      <w:r w:rsidR="00715217">
        <w:rPr>
          <w:rtl/>
        </w:rPr>
        <w:t>،</w:t>
      </w:r>
      <w:r w:rsidRPr="007318FB">
        <w:rPr>
          <w:rtl/>
        </w:rPr>
        <w:t xml:space="preserve"> ويحمى الجوار بالتساند والمؤازرة</w:t>
      </w:r>
      <w:r w:rsidR="00715217">
        <w:rPr>
          <w:rtl/>
        </w:rPr>
        <w:t>،</w:t>
      </w:r>
      <w:r w:rsidRPr="007318FB">
        <w:rPr>
          <w:rtl/>
        </w:rPr>
        <w:t xml:space="preserve"> ويعرفهم مَن عداهم كتلة واحدة</w:t>
      </w:r>
      <w:r w:rsidR="00715217">
        <w:rPr>
          <w:rtl/>
        </w:rPr>
        <w:t>،</w:t>
      </w:r>
      <w:r w:rsidRPr="007318FB">
        <w:rPr>
          <w:rtl/>
        </w:rPr>
        <w:t xml:space="preserve"> فيهاب جانبهم ولا تخفر ذمَّتهم</w:t>
      </w:r>
      <w:r w:rsidR="00715217">
        <w:rPr>
          <w:rtl/>
        </w:rPr>
        <w:t>،</w:t>
      </w:r>
      <w:r w:rsidRPr="007318FB">
        <w:rPr>
          <w:rtl/>
        </w:rPr>
        <w:t xml:space="preserve"> فيسود بذلك السّلام والوئام</w:t>
      </w:r>
      <w:r w:rsidR="00715217">
        <w:rPr>
          <w:rtl/>
        </w:rPr>
        <w:t>؛</w:t>
      </w:r>
      <w:r w:rsidRPr="007318FB">
        <w:rPr>
          <w:rtl/>
        </w:rPr>
        <w:t xml:space="preserve"> ومن هنا نشاهد المَردة من قوم شعيب قالوا له لما عتَوا عن أمره</w:t>
      </w:r>
      <w:r w:rsidR="00715217">
        <w:rPr>
          <w:rtl/>
        </w:rPr>
        <w:t>:</w:t>
      </w:r>
      <w:r w:rsidRPr="007318FB">
        <w:rPr>
          <w:rtl/>
        </w:rPr>
        <w:t xml:space="preserve"> </w:t>
      </w:r>
      <w:r w:rsidRPr="00604ADE">
        <w:rPr>
          <w:rStyle w:val="libAlaemChar"/>
          <w:rtl/>
        </w:rPr>
        <w:t>(</w:t>
      </w:r>
      <w:r w:rsidRPr="007318FB">
        <w:rPr>
          <w:rStyle w:val="libAieChar"/>
          <w:rtl/>
        </w:rPr>
        <w:t xml:space="preserve"> وَلَوْلاَ رَهْطُكَ لَرَجَمْنَاكَ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E908AC" w:rsidP="00B55BFB">
      <w:pPr>
        <w:pStyle w:val="libNormal"/>
      </w:pPr>
      <w:r>
        <w:rPr>
          <w:rtl/>
        </w:rPr>
        <w:t>فإذ</w:t>
      </w:r>
      <w:r>
        <w:rPr>
          <w:rFonts w:hint="cs"/>
          <w:rtl/>
        </w:rPr>
        <w:t>ن</w:t>
      </w:r>
      <w:r w:rsidR="00F36DF8" w:rsidRPr="007318FB">
        <w:rPr>
          <w:rtl/>
        </w:rPr>
        <w:t xml:space="preserve"> يكون في مشتبك الأواصر مناخُ العزّ ومأوى الهيبة</w:t>
      </w:r>
      <w:r w:rsidR="00715217">
        <w:rPr>
          <w:rtl/>
        </w:rPr>
        <w:t>،</w:t>
      </w:r>
      <w:r w:rsidR="00F36DF8" w:rsidRPr="007318FB">
        <w:rPr>
          <w:rtl/>
        </w:rPr>
        <w:t xml:space="preserve"> كما </w:t>
      </w:r>
    </w:p>
    <w:p w:rsidR="00B55BFB" w:rsidRDefault="00B55BFB" w:rsidP="00604ADE">
      <w:pPr>
        <w:pStyle w:val="libLine"/>
      </w:pPr>
      <w:r>
        <w:rPr>
          <w:rFonts w:hint="cs"/>
          <w:rtl/>
        </w:rPr>
        <w:t>____________________</w:t>
      </w:r>
    </w:p>
    <w:p w:rsidR="00F36DF8" w:rsidRPr="0026219E" w:rsidRDefault="00F36DF8" w:rsidP="00B55BFB">
      <w:pPr>
        <w:pStyle w:val="libFootnote"/>
      </w:pPr>
      <w:r w:rsidRPr="0026219E">
        <w:rPr>
          <w:rtl/>
        </w:rPr>
        <w:t xml:space="preserve">(1) </w:t>
      </w:r>
      <w:r w:rsidRPr="00604ADE">
        <w:rPr>
          <w:rStyle w:val="libFootnoteAlaemChar"/>
          <w:rtl/>
        </w:rPr>
        <w:t>(</w:t>
      </w:r>
      <w:r w:rsidRPr="00B55BFB">
        <w:rPr>
          <w:rStyle w:val="libFootnoteAieChar"/>
          <w:rtl/>
        </w:rPr>
        <w:t xml:space="preserve"> يَا أيّهَا النّاسُ إنّا خَلَقْنَاكُم مِّن ذَكَر وَأُنثَى وَجَعَلْنَاكُمْ شُعُوباً وَقَبَائِلَ لِتَعَارَفُوا إِنَّ أَكْرَمَكُمْ عِندَ اللَّهِ أَتْقَاكُمْ </w:t>
      </w:r>
      <w:r w:rsidRPr="00604ADE">
        <w:rPr>
          <w:rStyle w:val="libFootnoteAlaemChar"/>
          <w:rtl/>
        </w:rPr>
        <w:t>)</w:t>
      </w:r>
      <w:r w:rsidR="00E908AC">
        <w:rPr>
          <w:rtl/>
        </w:rPr>
        <w:t>.</w:t>
      </w:r>
      <w:r w:rsidRPr="0026219E">
        <w:rPr>
          <w:rtl/>
        </w:rPr>
        <w:t xml:space="preserve"> سورة الحجرات</w:t>
      </w:r>
      <w:r w:rsidR="00B55BFB">
        <w:rPr>
          <w:rFonts w:hint="cs"/>
          <w:rtl/>
        </w:rPr>
        <w:t>:</w:t>
      </w:r>
      <w:r w:rsidRPr="0026219E">
        <w:rPr>
          <w:rtl/>
        </w:rPr>
        <w:t xml:space="preserve"> 13</w:t>
      </w:r>
      <w:r w:rsidR="00E908AC">
        <w:rPr>
          <w:rtl/>
        </w:rPr>
        <w:t>.</w:t>
      </w:r>
      <w:r w:rsidRPr="0026219E">
        <w:rPr>
          <w:rtl/>
        </w:rPr>
        <w:t xml:space="preserve"> </w:t>
      </w:r>
    </w:p>
    <w:p w:rsidR="00F36DF8" w:rsidRDefault="00F36DF8" w:rsidP="00B55BFB">
      <w:pPr>
        <w:pStyle w:val="libFootnote"/>
      </w:pPr>
      <w:r>
        <w:rPr>
          <w:rtl/>
        </w:rPr>
        <w:t>(2) سورة هود</w:t>
      </w:r>
      <w:r w:rsidR="00B55BFB">
        <w:rPr>
          <w:rFonts w:hint="cs"/>
          <w:rtl/>
        </w:rPr>
        <w:t>:</w:t>
      </w:r>
      <w:r>
        <w:rPr>
          <w:rtl/>
        </w:rPr>
        <w:t xml:space="preserve"> 91</w:t>
      </w:r>
      <w:r w:rsidR="00E908AC">
        <w:rPr>
          <w:rtl/>
        </w:rPr>
        <w:t>.</w:t>
      </w:r>
      <w:r>
        <w:rPr>
          <w:rtl/>
        </w:rPr>
        <w:t xml:space="preserve"> </w:t>
      </w:r>
    </w:p>
    <w:p w:rsidR="00F36DF8" w:rsidRDefault="00F36DF8" w:rsidP="00F36DF8">
      <w:pPr>
        <w:pStyle w:val="libNormal"/>
        <w:rPr>
          <w:rtl/>
        </w:rPr>
      </w:pPr>
      <w:r>
        <w:rPr>
          <w:rtl/>
        </w:rPr>
        <w:br w:type="page"/>
      </w:r>
    </w:p>
    <w:p w:rsidR="00F36DF8" w:rsidRDefault="00B55BFB" w:rsidP="00B55BFB">
      <w:pPr>
        <w:pStyle w:val="libNormal0"/>
      </w:pPr>
      <w:r w:rsidRPr="007318FB">
        <w:rPr>
          <w:rtl/>
        </w:rPr>
        <w:lastRenderedPageBreak/>
        <w:t xml:space="preserve">قال أمير المؤمنين لابنه الحسن </w:t>
      </w:r>
      <w:r w:rsidR="00E62179" w:rsidRPr="00E62179">
        <w:rPr>
          <w:rStyle w:val="libAlaemChar"/>
          <w:rtl/>
        </w:rPr>
        <w:t>عليهما‌السلام</w:t>
      </w:r>
      <w:r>
        <w:rPr>
          <w:rtl/>
        </w:rPr>
        <w:t>:</w:t>
      </w:r>
      <w:r w:rsidRPr="007318FB">
        <w:rPr>
          <w:rtl/>
        </w:rPr>
        <w:t xml:space="preserve"> </w:t>
      </w:r>
      <w:r w:rsidR="00927FEC">
        <w:rPr>
          <w:rStyle w:val="libBold2Char"/>
          <w:rtl/>
        </w:rPr>
        <w:t>«</w:t>
      </w:r>
      <w:r w:rsidRPr="007318FB">
        <w:rPr>
          <w:rStyle w:val="libBold2Char"/>
          <w:rtl/>
        </w:rPr>
        <w:t xml:space="preserve"> وأكرم عشيرتَك</w:t>
      </w:r>
      <w:r>
        <w:rPr>
          <w:rStyle w:val="libBold2Char"/>
          <w:rtl/>
        </w:rPr>
        <w:t>؛</w:t>
      </w:r>
      <w:r w:rsidRPr="007318FB">
        <w:rPr>
          <w:rStyle w:val="libBold2Char"/>
          <w:rtl/>
        </w:rPr>
        <w:t xml:space="preserve"> فإنّهم جناحُك الذي به تطيرُ</w:t>
      </w:r>
      <w:r>
        <w:rPr>
          <w:rStyle w:val="libBold2Char"/>
          <w:rtl/>
        </w:rPr>
        <w:t>،</w:t>
      </w:r>
      <w:r w:rsidRPr="007318FB">
        <w:rPr>
          <w:rStyle w:val="libBold2Char"/>
          <w:rtl/>
        </w:rPr>
        <w:t xml:space="preserve"> وأصلُكَ الذي إليه تصيرُ</w:t>
      </w:r>
      <w:r>
        <w:rPr>
          <w:rStyle w:val="libBold2Char"/>
          <w:rtl/>
        </w:rPr>
        <w:t>،</w:t>
      </w:r>
      <w:r w:rsidRPr="007318FB">
        <w:rPr>
          <w:rStyle w:val="libBold2Char"/>
          <w:rtl/>
        </w:rPr>
        <w:t xml:space="preserve"> ويدُكَ التي بها</w:t>
      </w:r>
      <w:r w:rsidRPr="007318FB">
        <w:rPr>
          <w:rtl/>
        </w:rPr>
        <w:t xml:space="preserve"> </w:t>
      </w:r>
      <w:r w:rsidR="00F36DF8" w:rsidRPr="0026219E">
        <w:rPr>
          <w:rStyle w:val="libBold2Char"/>
          <w:rtl/>
        </w:rPr>
        <w:t>تصولُ</w:t>
      </w:r>
      <w:r w:rsidR="00E908AC">
        <w:rPr>
          <w:rStyle w:val="libBold2Char"/>
          <w:rtl/>
        </w:rPr>
        <w:t>.</w:t>
      </w:r>
      <w:r w:rsidR="00F36DF8" w:rsidRPr="0026219E">
        <w:rPr>
          <w:rStyle w:val="libBold2Char"/>
          <w:rtl/>
        </w:rPr>
        <w:t xml:space="preserve"> ولا يستغني الرجلُ عن عشيرته وإنْ كان ذا مالٍ</w:t>
      </w:r>
      <w:r w:rsidR="00715217">
        <w:rPr>
          <w:rStyle w:val="libBold2Char"/>
          <w:rtl/>
        </w:rPr>
        <w:t>؛</w:t>
      </w:r>
      <w:r w:rsidR="00F36DF8" w:rsidRPr="0026219E">
        <w:rPr>
          <w:rStyle w:val="libBold2Char"/>
          <w:rtl/>
        </w:rPr>
        <w:t xml:space="preserve"> فإنّه يحتاج إلى دفاعهم عنه بأيديهم وألسنتهم</w:t>
      </w:r>
      <w:r w:rsidR="00715217">
        <w:rPr>
          <w:rStyle w:val="libBold2Char"/>
          <w:rtl/>
        </w:rPr>
        <w:t>،</w:t>
      </w:r>
      <w:r w:rsidR="00F36DF8" w:rsidRPr="0026219E">
        <w:rPr>
          <w:rStyle w:val="libBold2Char"/>
          <w:rtl/>
        </w:rPr>
        <w:t xml:space="preserve"> وهُمْ أعظم النّاس حيطةً من ورائه</w:t>
      </w:r>
      <w:r w:rsidR="00715217">
        <w:rPr>
          <w:rStyle w:val="libBold2Char"/>
          <w:rtl/>
        </w:rPr>
        <w:t>،</w:t>
      </w:r>
      <w:r w:rsidR="00F36DF8" w:rsidRPr="0026219E">
        <w:rPr>
          <w:rStyle w:val="libBold2Char"/>
          <w:rtl/>
        </w:rPr>
        <w:t xml:space="preserve"> وألمّهم لشعثه</w:t>
      </w:r>
      <w:r w:rsidR="00715217">
        <w:rPr>
          <w:rStyle w:val="libBold2Char"/>
          <w:rtl/>
        </w:rPr>
        <w:t>،</w:t>
      </w:r>
      <w:r w:rsidR="00F36DF8" w:rsidRPr="0026219E">
        <w:rPr>
          <w:rStyle w:val="libBold2Char"/>
          <w:rtl/>
        </w:rPr>
        <w:t xml:space="preserve"> وأعظمهم عليه إنْ نزلت به نازلة أو حلّت به مصيبة</w:t>
      </w:r>
      <w:r w:rsidR="00E908AC">
        <w:rPr>
          <w:rStyle w:val="libBold2Char"/>
          <w:rtl/>
        </w:rPr>
        <w:t>.</w:t>
      </w:r>
      <w:r w:rsidR="00F36DF8" w:rsidRPr="0026219E">
        <w:rPr>
          <w:rStyle w:val="libBold2Char"/>
          <w:rtl/>
        </w:rPr>
        <w:t xml:space="preserve"> ومَن يقبض يده عن عشيرته</w:t>
      </w:r>
      <w:r w:rsidR="00715217">
        <w:rPr>
          <w:rStyle w:val="libBold2Char"/>
          <w:rtl/>
        </w:rPr>
        <w:t>،</w:t>
      </w:r>
      <w:r w:rsidR="00F36DF8" w:rsidRPr="0026219E">
        <w:rPr>
          <w:rStyle w:val="libBold2Char"/>
          <w:rtl/>
        </w:rPr>
        <w:t xml:space="preserve"> فإنّما يقبض عنهم يداً واحدة</w:t>
      </w:r>
      <w:r w:rsidR="00715217">
        <w:rPr>
          <w:rStyle w:val="libBold2Char"/>
          <w:rtl/>
        </w:rPr>
        <w:t>،</w:t>
      </w:r>
      <w:r w:rsidR="00F36DF8" w:rsidRPr="0026219E">
        <w:rPr>
          <w:rStyle w:val="libBold2Char"/>
          <w:rtl/>
        </w:rPr>
        <w:t xml:space="preserve"> وتُقبض عنه أيدٍ كثيرة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B55BFB" w:rsidRDefault="00F36DF8" w:rsidP="00B55BFB">
      <w:pPr>
        <w:pStyle w:val="libNormal"/>
        <w:rPr>
          <w:rtl/>
        </w:rPr>
      </w:pPr>
      <w:r w:rsidRPr="007318FB">
        <w:rPr>
          <w:rtl/>
        </w:rPr>
        <w:t>ولقد جاء في الشريعة المقدّسة أحكام منوطة بمعرفة الأنساب خاصّة أو عامّة</w:t>
      </w:r>
      <w:r w:rsidR="00715217">
        <w:rPr>
          <w:rtl/>
        </w:rPr>
        <w:t>،</w:t>
      </w:r>
      <w:r w:rsidRPr="007318FB">
        <w:rPr>
          <w:rtl/>
        </w:rPr>
        <w:t xml:space="preserve"> كالمواريث والأخماس</w:t>
      </w:r>
      <w:r w:rsidR="00715217">
        <w:rPr>
          <w:rtl/>
        </w:rPr>
        <w:t>،</w:t>
      </w:r>
      <w:r w:rsidRPr="007318FB">
        <w:rPr>
          <w:rtl/>
        </w:rPr>
        <w:t xml:space="preserve"> وصلة الأرحام وديّة قتل الخطأ</w:t>
      </w:r>
      <w:r w:rsidR="00E908AC">
        <w:rPr>
          <w:rtl/>
        </w:rPr>
        <w:t>...</w:t>
      </w:r>
      <w:r w:rsidRPr="007318FB">
        <w:rPr>
          <w:rtl/>
        </w:rPr>
        <w:t xml:space="preserve"> إلى غيرها من فوائد النّسب التي جعلته في الغارب والسّنام من بين العلوم الفاضلة</w:t>
      </w:r>
      <w:r w:rsidR="00715217">
        <w:rPr>
          <w:rtl/>
        </w:rPr>
        <w:t>،</w:t>
      </w:r>
      <w:r w:rsidRPr="007318FB">
        <w:rPr>
          <w:rtl/>
        </w:rPr>
        <w:t xml:space="preserve"> وأكسبته الأهمية الكبرى</w:t>
      </w:r>
      <w:r w:rsidR="00B55BFB">
        <w:rPr>
          <w:rFonts w:hint="cs"/>
          <w:rtl/>
        </w:rPr>
        <w:t>.</w:t>
      </w:r>
      <w:r w:rsidRPr="007318FB">
        <w:rPr>
          <w:rtl/>
        </w:rPr>
        <w:t xml:space="preserve"> </w:t>
      </w:r>
    </w:p>
    <w:p w:rsidR="00F36DF8" w:rsidRDefault="00F36DF8" w:rsidP="008E714A">
      <w:pPr>
        <w:pStyle w:val="libNormal"/>
      </w:pPr>
      <w:r w:rsidRPr="007318FB">
        <w:rPr>
          <w:rtl/>
        </w:rPr>
        <w:t>وجعلت منصّة النسّابة في المحلّ الأسمى عند الديني والاجتماعي والأخلاقي</w:t>
      </w:r>
      <w:r w:rsidRPr="007318FB">
        <w:rPr>
          <w:rStyle w:val="libFootnotenumChar"/>
          <w:rtl/>
        </w:rPr>
        <w:t>(2)</w:t>
      </w:r>
      <w:r w:rsidR="00E908AC">
        <w:rPr>
          <w:rtl/>
        </w:rPr>
        <w:t>.</w:t>
      </w:r>
      <w:r w:rsidRPr="007318FB">
        <w:rPr>
          <w:rtl/>
        </w:rPr>
        <w:t xml:space="preserve"> وهو أحد العلماء الذين لكلٍّ منهم اختصاص في فنٍّ من الفنون يرجع إليه في فنّه ويُستفتى</w:t>
      </w:r>
      <w:r w:rsidR="00715217">
        <w:rPr>
          <w:rtl/>
        </w:rPr>
        <w:t>،</w:t>
      </w:r>
      <w:r w:rsidRPr="007318FB">
        <w:rPr>
          <w:rtl/>
        </w:rPr>
        <w:t xml:space="preserve"> كما يراجع </w:t>
      </w:r>
    </w:p>
    <w:p w:rsidR="00B55BFB" w:rsidRDefault="00B55BFB" w:rsidP="00604ADE">
      <w:pPr>
        <w:pStyle w:val="libLine"/>
      </w:pPr>
      <w:r>
        <w:rPr>
          <w:rFonts w:hint="cs"/>
          <w:rtl/>
        </w:rPr>
        <w:t>____________________</w:t>
      </w:r>
    </w:p>
    <w:p w:rsidR="00F36DF8" w:rsidRPr="0026219E" w:rsidRDefault="00F36DF8" w:rsidP="00B55BFB">
      <w:pPr>
        <w:pStyle w:val="libFootnote"/>
      </w:pPr>
      <w:r w:rsidRPr="0026219E">
        <w:rPr>
          <w:rtl/>
        </w:rPr>
        <w:t>(1) نهج البلاغة</w:t>
      </w:r>
      <w:r w:rsidR="00715217">
        <w:rPr>
          <w:rtl/>
        </w:rPr>
        <w:t>،</w:t>
      </w:r>
      <w:r w:rsidRPr="0026219E">
        <w:rPr>
          <w:rtl/>
        </w:rPr>
        <w:t xml:space="preserve"> شرح الشيخ محمّد عبده 3 / 57</w:t>
      </w:r>
      <w:r w:rsidR="00715217">
        <w:rPr>
          <w:rtl/>
        </w:rPr>
        <w:t>،</w:t>
      </w:r>
      <w:r w:rsidRPr="0026219E">
        <w:rPr>
          <w:rtl/>
        </w:rPr>
        <w:t xml:space="preserve"> من وصيّة له لابنه الحسن </w:t>
      </w:r>
      <w:r w:rsidR="00E62179" w:rsidRPr="00E62179">
        <w:rPr>
          <w:rStyle w:val="libAlaemChar"/>
          <w:rtl/>
        </w:rPr>
        <w:t>عليهما‌السلام</w:t>
      </w:r>
      <w:r w:rsidR="00E908AC">
        <w:rPr>
          <w:rtl/>
        </w:rPr>
        <w:t>.</w:t>
      </w:r>
      <w:r w:rsidRPr="0026219E">
        <w:rPr>
          <w:rtl/>
        </w:rPr>
        <w:t xml:space="preserve"> </w:t>
      </w:r>
    </w:p>
    <w:p w:rsidR="00B55BFB" w:rsidRDefault="00F36DF8" w:rsidP="00715217">
      <w:pPr>
        <w:pStyle w:val="libFootnote"/>
        <w:rPr>
          <w:rtl/>
        </w:rPr>
      </w:pPr>
      <w:r w:rsidRPr="00715217">
        <w:rPr>
          <w:rtl/>
        </w:rPr>
        <w:t xml:space="preserve">(2) ورد عن النّبي </w:t>
      </w:r>
      <w:r w:rsidR="00E62179" w:rsidRPr="00E62179">
        <w:rPr>
          <w:rStyle w:val="libAlaemChar"/>
          <w:rtl/>
        </w:rPr>
        <w:t>صلى‌الله‌عليه‌وآله</w:t>
      </w:r>
      <w:r w:rsidRPr="00715217">
        <w:rPr>
          <w:rtl/>
        </w:rPr>
        <w:t xml:space="preserve"> أنّه دخل المسجد</w:t>
      </w:r>
      <w:r w:rsidR="00715217">
        <w:rPr>
          <w:rtl/>
        </w:rPr>
        <w:t>،</w:t>
      </w:r>
      <w:r w:rsidRPr="00715217">
        <w:rPr>
          <w:rtl/>
        </w:rPr>
        <w:t xml:space="preserve"> فإذا جماعة قد طافوا برجل</w:t>
      </w:r>
      <w:r w:rsidR="00715217">
        <w:rPr>
          <w:rtl/>
        </w:rPr>
        <w:t>،</w:t>
      </w:r>
      <w:r w:rsidRPr="00715217">
        <w:rPr>
          <w:rtl/>
        </w:rPr>
        <w:t xml:space="preserve"> فقال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B55BFB">
        <w:rPr>
          <w:rStyle w:val="libFootnoteBoldChar"/>
          <w:rtl/>
        </w:rPr>
        <w:t xml:space="preserve"> ما هذا</w:t>
      </w:r>
      <w:r w:rsidR="00715217" w:rsidRPr="00B55BFB">
        <w:rPr>
          <w:rStyle w:val="libFootnoteBoldChar"/>
          <w:rtl/>
        </w:rPr>
        <w:t>؟</w:t>
      </w:r>
      <w:r w:rsidRPr="00B55BFB">
        <w:rPr>
          <w:rStyle w:val="libFootnoteBoldChar"/>
          <w:rtl/>
        </w:rPr>
        <w:t xml:space="preserve"> </w:t>
      </w:r>
      <w:r w:rsidR="00927FEC">
        <w:rPr>
          <w:rStyle w:val="libFootnoteBoldChar"/>
          <w:rtl/>
        </w:rPr>
        <w:t>»</w:t>
      </w:r>
      <w:r w:rsidR="00E908AC">
        <w:rPr>
          <w:rtl/>
        </w:rPr>
        <w:t>.</w:t>
      </w:r>
      <w:r w:rsidRPr="00715217">
        <w:rPr>
          <w:rtl/>
        </w:rPr>
        <w:t xml:space="preserve"> </w:t>
      </w:r>
    </w:p>
    <w:p w:rsidR="00B55BFB" w:rsidRDefault="00F36DF8" w:rsidP="00715217">
      <w:pPr>
        <w:pStyle w:val="libFootnote"/>
        <w:rPr>
          <w:rtl/>
        </w:rPr>
      </w:pPr>
      <w:r w:rsidRPr="00715217">
        <w:rPr>
          <w:rtl/>
        </w:rPr>
        <w:t>فقيل</w:t>
      </w:r>
      <w:r w:rsidR="00715217">
        <w:rPr>
          <w:rtl/>
        </w:rPr>
        <w:t>:</w:t>
      </w:r>
      <w:r w:rsidRPr="00715217">
        <w:rPr>
          <w:rtl/>
        </w:rPr>
        <w:t xml:space="preserve"> علاّمة</w:t>
      </w:r>
      <w:r w:rsidR="00E908AC">
        <w:rPr>
          <w:rtl/>
        </w:rPr>
        <w:t>.</w:t>
      </w:r>
      <w:r w:rsidRPr="00715217">
        <w:rPr>
          <w:rtl/>
        </w:rPr>
        <w:t xml:space="preserve"> قال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B55BFB">
        <w:rPr>
          <w:rStyle w:val="libFootnoteBoldChar"/>
          <w:rtl/>
        </w:rPr>
        <w:t xml:space="preserve"> وما العلاّمة</w:t>
      </w:r>
      <w:r w:rsidR="00715217" w:rsidRPr="00B55BFB">
        <w:rPr>
          <w:rStyle w:val="libFootnoteBoldChar"/>
          <w:rtl/>
        </w:rPr>
        <w:t>؟</w:t>
      </w:r>
      <w:r w:rsidRPr="00B55BFB">
        <w:rPr>
          <w:rStyle w:val="libFootnoteBoldChar"/>
          <w:rtl/>
        </w:rPr>
        <w:t xml:space="preserve"> </w:t>
      </w:r>
      <w:r w:rsidR="00927FEC">
        <w:rPr>
          <w:rStyle w:val="libFootnoteBoldChar"/>
          <w:rtl/>
        </w:rPr>
        <w:t>»</w:t>
      </w:r>
      <w:r w:rsidR="00E908AC">
        <w:rPr>
          <w:rtl/>
        </w:rPr>
        <w:t>.</w:t>
      </w:r>
      <w:r w:rsidRPr="00715217">
        <w:rPr>
          <w:rtl/>
        </w:rPr>
        <w:t xml:space="preserve"> </w:t>
      </w:r>
    </w:p>
    <w:p w:rsidR="00B55BFB" w:rsidRDefault="00F36DF8" w:rsidP="00715217">
      <w:pPr>
        <w:pStyle w:val="libFootnote"/>
        <w:rPr>
          <w:rtl/>
        </w:rPr>
      </w:pPr>
      <w:r w:rsidRPr="00715217">
        <w:rPr>
          <w:rtl/>
        </w:rPr>
        <w:t>فقالوا</w:t>
      </w:r>
      <w:r w:rsidR="00715217">
        <w:rPr>
          <w:rtl/>
        </w:rPr>
        <w:t>:</w:t>
      </w:r>
      <w:r w:rsidRPr="00715217">
        <w:rPr>
          <w:rtl/>
        </w:rPr>
        <w:t xml:space="preserve"> أعلم النّاس بأنساب العرب ووقائعها</w:t>
      </w:r>
      <w:r w:rsidR="00E908AC">
        <w:rPr>
          <w:rtl/>
        </w:rPr>
        <w:t>.</w:t>
      </w:r>
      <w:r w:rsidRPr="00715217">
        <w:rPr>
          <w:rtl/>
        </w:rPr>
        <w:t xml:space="preserve"> </w:t>
      </w:r>
    </w:p>
    <w:p w:rsidR="00B55BFB" w:rsidRDefault="00F36DF8" w:rsidP="00715217">
      <w:pPr>
        <w:pStyle w:val="libFootnote"/>
        <w:rPr>
          <w:rtl/>
        </w:rPr>
      </w:pPr>
      <w:r w:rsidRPr="00715217">
        <w:rPr>
          <w:rtl/>
        </w:rPr>
        <w:t xml:space="preserve">فقال النّبي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B55BFB">
        <w:rPr>
          <w:rStyle w:val="libFootnoteBoldChar"/>
          <w:rtl/>
        </w:rPr>
        <w:t xml:space="preserve"> ذاك علم لا يضرُّ مَن جهله</w:t>
      </w:r>
      <w:r w:rsidR="00715217" w:rsidRPr="00B55BFB">
        <w:rPr>
          <w:rStyle w:val="libFootnoteBoldChar"/>
          <w:rtl/>
        </w:rPr>
        <w:t>،</w:t>
      </w:r>
      <w:r w:rsidRPr="00B55BFB">
        <w:rPr>
          <w:rStyle w:val="libFootnoteBoldChar"/>
          <w:rtl/>
        </w:rPr>
        <w:t xml:space="preserve"> ولا ينفعُ مَنْ علمه </w:t>
      </w:r>
      <w:r w:rsidR="00927FEC">
        <w:rPr>
          <w:rStyle w:val="libFootnoteBoldChar"/>
          <w:rtl/>
        </w:rPr>
        <w:t>»</w:t>
      </w:r>
      <w:r w:rsidR="00E908AC">
        <w:rPr>
          <w:rtl/>
        </w:rPr>
        <w:t>.</w:t>
      </w:r>
      <w:r w:rsidRPr="00715217">
        <w:rPr>
          <w:rtl/>
        </w:rPr>
        <w:t xml:space="preserve"> </w:t>
      </w:r>
    </w:p>
    <w:p w:rsidR="00F36DF8" w:rsidRDefault="00F36DF8" w:rsidP="00715217">
      <w:pPr>
        <w:pStyle w:val="libFootnote"/>
      </w:pPr>
      <w:r w:rsidRPr="00715217">
        <w:rPr>
          <w:rtl/>
        </w:rPr>
        <w:t xml:space="preserve">ثمّ قال النّبي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B55BFB">
        <w:rPr>
          <w:rStyle w:val="libFootnoteBoldChar"/>
          <w:rtl/>
        </w:rPr>
        <w:t xml:space="preserve"> إنّما العلم ثلاثة</w:t>
      </w:r>
      <w:r w:rsidR="00715217" w:rsidRPr="00B55BFB">
        <w:rPr>
          <w:rStyle w:val="libFootnoteBoldChar"/>
          <w:rtl/>
        </w:rPr>
        <w:t>:</w:t>
      </w:r>
      <w:r w:rsidRPr="00B55BFB">
        <w:rPr>
          <w:rStyle w:val="libFootnoteBoldChar"/>
          <w:rtl/>
        </w:rPr>
        <w:t xml:space="preserve"> آيةٌ مُحكمةٌ</w:t>
      </w:r>
      <w:r w:rsidR="00715217" w:rsidRPr="00B55BFB">
        <w:rPr>
          <w:rStyle w:val="libFootnoteBoldChar"/>
          <w:rtl/>
        </w:rPr>
        <w:t>،</w:t>
      </w:r>
      <w:r w:rsidRPr="00B55BFB">
        <w:rPr>
          <w:rStyle w:val="libFootnoteBoldChar"/>
          <w:rtl/>
        </w:rPr>
        <w:t xml:space="preserve"> أو فريضةٌ عادلةٌ</w:t>
      </w:r>
      <w:r w:rsidR="00715217" w:rsidRPr="00B55BFB">
        <w:rPr>
          <w:rStyle w:val="libFootnoteBoldChar"/>
          <w:rtl/>
        </w:rPr>
        <w:t>،</w:t>
      </w:r>
      <w:r w:rsidRPr="00B55BFB">
        <w:rPr>
          <w:rStyle w:val="libFootnoteBoldChar"/>
          <w:rtl/>
        </w:rPr>
        <w:t xml:space="preserve"> أو سُنّةٌ قائمةٌ</w:t>
      </w:r>
      <w:r w:rsidR="00715217" w:rsidRPr="00B55BFB">
        <w:rPr>
          <w:rStyle w:val="libFootnoteBoldChar"/>
          <w:rtl/>
        </w:rPr>
        <w:t>،</w:t>
      </w:r>
      <w:r w:rsidRPr="00B55BFB">
        <w:rPr>
          <w:rStyle w:val="libFootnoteBoldChar"/>
          <w:rtl/>
        </w:rPr>
        <w:t xml:space="preserve"> وما خلاهنّ فهو فضلٌ </w:t>
      </w:r>
      <w:r w:rsidR="00927FEC">
        <w:rPr>
          <w:rStyle w:val="libFootnoteBoldChar"/>
          <w:rtl/>
        </w:rPr>
        <w:t>»</w:t>
      </w:r>
      <w:r w:rsidR="00E908AC">
        <w:rPr>
          <w:rtl/>
        </w:rPr>
        <w:t>.</w:t>
      </w:r>
      <w:r w:rsidRPr="00715217">
        <w:rPr>
          <w:rtl/>
        </w:rPr>
        <w:t xml:space="preserve"> </w:t>
      </w:r>
    </w:p>
    <w:p w:rsidR="00F36DF8" w:rsidRDefault="00F36DF8" w:rsidP="00715217">
      <w:pPr>
        <w:pStyle w:val="libFootnote"/>
      </w:pPr>
      <w:r>
        <w:rPr>
          <w:rtl/>
        </w:rPr>
        <w:t>انظر</w:t>
      </w:r>
      <w:r w:rsidR="00715217">
        <w:rPr>
          <w:rtl/>
        </w:rPr>
        <w:t>:</w:t>
      </w:r>
      <w:r>
        <w:rPr>
          <w:rtl/>
        </w:rPr>
        <w:t xml:space="preserve"> الكافي 1 / 32</w:t>
      </w:r>
      <w:r w:rsidR="00715217">
        <w:rPr>
          <w:rtl/>
        </w:rPr>
        <w:t>،</w:t>
      </w:r>
      <w:r>
        <w:rPr>
          <w:rtl/>
        </w:rPr>
        <w:t xml:space="preserve"> ح</w:t>
      </w:r>
      <w:r w:rsidR="00715217">
        <w:rPr>
          <w:rtl/>
        </w:rPr>
        <w:t>،</w:t>
      </w:r>
      <w:r>
        <w:rPr>
          <w:rtl/>
        </w:rPr>
        <w:t xml:space="preserve"> وصول الأخيار إلى أُصول الأخبار / 37</w:t>
      </w:r>
      <w:r w:rsidR="00715217">
        <w:rPr>
          <w:rtl/>
        </w:rPr>
        <w:t>،</w:t>
      </w:r>
      <w:r>
        <w:rPr>
          <w:rtl/>
        </w:rPr>
        <w:t xml:space="preserve"> الفصول المهمّة في اُصول الأئمّة للعاملي / 679</w:t>
      </w:r>
      <w:r w:rsidR="00E908AC">
        <w:rPr>
          <w:rtl/>
        </w:rPr>
        <w:t>.</w:t>
      </w:r>
      <w:r>
        <w:rPr>
          <w:rtl/>
        </w:rPr>
        <w:t xml:space="preserve"> </w:t>
      </w:r>
    </w:p>
    <w:p w:rsidR="00F36DF8" w:rsidRDefault="00F36DF8" w:rsidP="00F36DF8">
      <w:pPr>
        <w:pStyle w:val="libNormal"/>
        <w:rPr>
          <w:rtl/>
        </w:rPr>
      </w:pPr>
      <w:r>
        <w:rPr>
          <w:rtl/>
        </w:rPr>
        <w:br w:type="page"/>
      </w:r>
    </w:p>
    <w:p w:rsidR="008E714A" w:rsidRDefault="008E714A" w:rsidP="008E714A">
      <w:pPr>
        <w:pStyle w:val="libNormal0"/>
      </w:pPr>
      <w:r w:rsidRPr="007318FB">
        <w:rPr>
          <w:rtl/>
        </w:rPr>
        <w:lastRenderedPageBreak/>
        <w:t>غيره من العلماء فيما اختُصّ به من الفنون</w:t>
      </w:r>
      <w:r>
        <w:rPr>
          <w:rtl/>
        </w:rPr>
        <w:t>.</w:t>
      </w:r>
      <w:r w:rsidRPr="007318FB">
        <w:rPr>
          <w:rtl/>
        </w:rPr>
        <w:t xml:space="preserve"> </w:t>
      </w:r>
    </w:p>
    <w:p w:rsidR="00F36DF8" w:rsidRDefault="008E714A" w:rsidP="008E714A">
      <w:pPr>
        <w:pStyle w:val="libNormal"/>
      </w:pPr>
      <w:r>
        <w:rPr>
          <w:rtl/>
        </w:rPr>
        <w:t xml:space="preserve">ولقد كان عقيل بن أبي طالب </w:t>
      </w:r>
      <w:r w:rsidR="00E62179" w:rsidRPr="00E62179">
        <w:rPr>
          <w:rStyle w:val="libAlaemChar"/>
          <w:rtl/>
        </w:rPr>
        <w:t>عليه‌السلام</w:t>
      </w:r>
      <w:r>
        <w:rPr>
          <w:rtl/>
        </w:rPr>
        <w:t xml:space="preserve"> - على شرف أصله وقداسة </w:t>
      </w:r>
      <w:r w:rsidR="00F36DF8">
        <w:rPr>
          <w:rtl/>
        </w:rPr>
        <w:t>منبته ومجده الهاشمي الأثيل</w:t>
      </w:r>
      <w:r w:rsidR="00E908AC">
        <w:rPr>
          <w:rtl/>
        </w:rPr>
        <w:t xml:space="preserve"> - </w:t>
      </w:r>
      <w:r w:rsidR="00F36DF8">
        <w:rPr>
          <w:rtl/>
        </w:rPr>
        <w:t>نسّابة عصره</w:t>
      </w:r>
      <w:r w:rsidR="00715217">
        <w:rPr>
          <w:rtl/>
        </w:rPr>
        <w:t>،</w:t>
      </w:r>
      <w:r w:rsidR="00F36DF8">
        <w:rPr>
          <w:rtl/>
        </w:rPr>
        <w:t xml:space="preserve"> يعرف أنساب العرب وقبائلها</w:t>
      </w:r>
      <w:r w:rsidR="00715217">
        <w:rPr>
          <w:rtl/>
        </w:rPr>
        <w:t>،</w:t>
      </w:r>
      <w:r w:rsidR="00F36DF8">
        <w:rPr>
          <w:rtl/>
        </w:rPr>
        <w:t xml:space="preserve"> ويميّز بين منابت المجد والخطر</w:t>
      </w:r>
      <w:r w:rsidR="00715217">
        <w:rPr>
          <w:rtl/>
        </w:rPr>
        <w:t>،</w:t>
      </w:r>
      <w:r w:rsidR="00F36DF8">
        <w:rPr>
          <w:rtl/>
        </w:rPr>
        <w:t xml:space="preserve"> ومناخ السّوأة والخزاية</w:t>
      </w:r>
      <w:r w:rsidR="00715217">
        <w:rPr>
          <w:rtl/>
        </w:rPr>
        <w:t>،</w:t>
      </w:r>
      <w:r w:rsidR="00F36DF8">
        <w:rPr>
          <w:rtl/>
        </w:rPr>
        <w:t xml:space="preserve"> وينوّه بواسع علمه بما تتحلّى به الفصائل والعمائر من المآثر</w:t>
      </w:r>
      <w:r w:rsidR="00715217">
        <w:rPr>
          <w:rtl/>
        </w:rPr>
        <w:t>،</w:t>
      </w:r>
      <w:r w:rsidR="00F36DF8">
        <w:rPr>
          <w:rtl/>
        </w:rPr>
        <w:t xml:space="preserve"> وما ترتديه البطون والأفخاذ من شية العار</w:t>
      </w:r>
      <w:r w:rsidR="00E908AC">
        <w:rPr>
          <w:rtl/>
        </w:rPr>
        <w:t>.</w:t>
      </w:r>
      <w:r w:rsidR="00F36DF8">
        <w:rPr>
          <w:rtl/>
        </w:rPr>
        <w:t xml:space="preserve"> </w:t>
      </w:r>
    </w:p>
    <w:p w:rsidR="00F36DF8" w:rsidRDefault="00F36DF8" w:rsidP="007318FB">
      <w:pPr>
        <w:pStyle w:val="libNormal"/>
      </w:pPr>
      <w:r w:rsidRPr="007318FB">
        <w:rPr>
          <w:rtl/>
        </w:rPr>
        <w:t>فكان يُخشى ويُرجى من هاتين النّاحيتين</w:t>
      </w:r>
      <w:r w:rsidR="00715217">
        <w:rPr>
          <w:rtl/>
        </w:rPr>
        <w:t>،</w:t>
      </w:r>
      <w:r w:rsidRPr="007318FB">
        <w:rPr>
          <w:rtl/>
        </w:rPr>
        <w:t xml:space="preserve"> ويراجع للوقوف على لوازم الكفاية عند المصاهرة</w:t>
      </w:r>
      <w:r w:rsidR="00715217">
        <w:rPr>
          <w:rtl/>
        </w:rPr>
        <w:t>؛</w:t>
      </w:r>
      <w:r w:rsidRPr="007318FB">
        <w:rPr>
          <w:rtl/>
        </w:rPr>
        <w:t xml:space="preserve"> تحرّياً للحصول على الدّعة في العِشرة بين الزوجين</w:t>
      </w:r>
      <w:r w:rsidR="00715217">
        <w:rPr>
          <w:rtl/>
        </w:rPr>
        <w:t>،</w:t>
      </w:r>
      <w:r w:rsidRPr="007318FB">
        <w:rPr>
          <w:rtl/>
        </w:rPr>
        <w:t xml:space="preserve"> وكرائم الأخلاق المكتسبة من إرضاع الحرائر الكريمات</w:t>
      </w:r>
      <w:r w:rsidR="00715217">
        <w:rPr>
          <w:rtl/>
        </w:rPr>
        <w:t>،</w:t>
      </w:r>
      <w:r w:rsidRPr="007318FB">
        <w:rPr>
          <w:rtl/>
        </w:rPr>
        <w:t xml:space="preserve"> وعروق الأخوال الأكارم</w:t>
      </w:r>
      <w:r w:rsidR="00E908AC">
        <w:rPr>
          <w:rtl/>
        </w:rPr>
        <w:t>.</w:t>
      </w:r>
      <w:r w:rsidRPr="007318FB">
        <w:rPr>
          <w:rtl/>
        </w:rPr>
        <w:t xml:space="preserve"> والشريعة </w:t>
      </w:r>
      <w:r w:rsidR="00152CDA">
        <w:rPr>
          <w:rtl/>
        </w:rPr>
        <w:t>المـُ</w:t>
      </w:r>
      <w:r w:rsidRPr="007318FB">
        <w:rPr>
          <w:rtl/>
        </w:rPr>
        <w:t>طهّرة تقول في نصّها على ذلك</w:t>
      </w:r>
      <w:r w:rsidR="00715217">
        <w:rPr>
          <w:rtl/>
        </w:rPr>
        <w:t>:</w:t>
      </w:r>
      <w:r w:rsidRPr="007318FB">
        <w:rPr>
          <w:rtl/>
        </w:rPr>
        <w:t xml:space="preserve"> </w:t>
      </w:r>
      <w:r w:rsidR="00927FEC">
        <w:rPr>
          <w:rStyle w:val="libBold2Char"/>
          <w:rtl/>
        </w:rPr>
        <w:t>«</w:t>
      </w:r>
      <w:r w:rsidRPr="007318FB">
        <w:rPr>
          <w:rStyle w:val="libBold2Char"/>
          <w:rtl/>
        </w:rPr>
        <w:t xml:space="preserve"> اختاروا لنطفكم</w:t>
      </w:r>
      <w:r w:rsidR="00715217">
        <w:rPr>
          <w:rStyle w:val="libBold2Char"/>
          <w:rtl/>
        </w:rPr>
        <w:t>؛</w:t>
      </w:r>
      <w:r w:rsidRPr="007318FB">
        <w:rPr>
          <w:rStyle w:val="libBold2Char"/>
          <w:rtl/>
        </w:rPr>
        <w:t xml:space="preserve"> فإنّ الخال أحدُ الضجيعين </w:t>
      </w:r>
      <w:r w:rsidR="00927FEC">
        <w:rPr>
          <w:rStyle w:val="libBold2Char"/>
          <w:rtl/>
        </w:rPr>
        <w:t>»</w:t>
      </w:r>
      <w:r w:rsidRPr="007318FB">
        <w:rPr>
          <w:rStyle w:val="libFootnotenumChar"/>
          <w:rtl/>
        </w:rPr>
        <w:t>(1)</w:t>
      </w:r>
      <w:r w:rsidR="00E908AC">
        <w:rPr>
          <w:rtl/>
        </w:rPr>
        <w:t>.</w:t>
      </w:r>
      <w:r w:rsidRPr="007318FB">
        <w:rPr>
          <w:rtl/>
        </w:rPr>
        <w:t xml:space="preserve"> كما حذّرت عن خلافه</w:t>
      </w:r>
      <w:r w:rsidR="00715217">
        <w:rPr>
          <w:rtl/>
        </w:rPr>
        <w:t>:</w:t>
      </w:r>
      <w:r w:rsidRPr="007318FB">
        <w:rPr>
          <w:rtl/>
        </w:rPr>
        <w:t xml:space="preserve"> </w:t>
      </w:r>
      <w:r w:rsidR="00927FEC">
        <w:rPr>
          <w:rStyle w:val="libBold2Char"/>
          <w:rtl/>
        </w:rPr>
        <w:t>«</w:t>
      </w:r>
      <w:r w:rsidRPr="007318FB">
        <w:rPr>
          <w:rStyle w:val="libBold2Char"/>
          <w:rtl/>
        </w:rPr>
        <w:t xml:space="preserve"> إياكم وخضراء الدِّمَنْ </w:t>
      </w:r>
      <w:r w:rsidR="00927FEC">
        <w:rPr>
          <w:rStyle w:val="libBold2Char"/>
          <w:rtl/>
        </w:rPr>
        <w:t>»</w:t>
      </w:r>
      <w:r w:rsidR="00E908AC">
        <w:rPr>
          <w:rtl/>
        </w:rPr>
        <w:t>.</w:t>
      </w:r>
      <w:r w:rsidRPr="007318FB">
        <w:rPr>
          <w:rtl/>
        </w:rPr>
        <w:t xml:space="preserve"> وفسّره صاحب الشريعة بأنّها</w:t>
      </w:r>
      <w:r w:rsidR="00715217">
        <w:rPr>
          <w:rtl/>
        </w:rPr>
        <w:t>:</w:t>
      </w:r>
      <w:r w:rsidRPr="007318FB">
        <w:rPr>
          <w:rtl/>
        </w:rPr>
        <w:t xml:space="preserve"> </w:t>
      </w:r>
      <w:r w:rsidR="00927FEC">
        <w:rPr>
          <w:rStyle w:val="libBold2Char"/>
          <w:rtl/>
        </w:rPr>
        <w:t>«</w:t>
      </w:r>
      <w:r w:rsidRPr="007318FB">
        <w:rPr>
          <w:rStyle w:val="libBold2Char"/>
          <w:rtl/>
        </w:rPr>
        <w:t xml:space="preserve"> المرأة الحسناء في منبت السّوء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فكان عقيل</w:t>
      </w:r>
      <w:r w:rsidR="00E908AC">
        <w:rPr>
          <w:rtl/>
        </w:rPr>
        <w:t xml:space="preserve"> - </w:t>
      </w:r>
      <w:r w:rsidRPr="007318FB">
        <w:rPr>
          <w:rtl/>
        </w:rPr>
        <w:t>كما وصفه الصفدي</w:t>
      </w:r>
      <w:r w:rsidR="00E908AC">
        <w:rPr>
          <w:rtl/>
        </w:rPr>
        <w:t xml:space="preserve"> - </w:t>
      </w:r>
      <w:r w:rsidRPr="007318FB">
        <w:rPr>
          <w:rtl/>
        </w:rPr>
        <w:t>أحد الذين يتحاكّم إليهم</w:t>
      </w:r>
      <w:r w:rsidR="00715217">
        <w:rPr>
          <w:rtl/>
        </w:rPr>
        <w:t>،</w:t>
      </w:r>
      <w:r w:rsidRPr="007318FB">
        <w:rPr>
          <w:rtl/>
        </w:rPr>
        <w:t xml:space="preserve"> ويوقَف عند قولهم في علم النّسبِّ</w:t>
      </w:r>
      <w:r w:rsidR="008E714A">
        <w:rPr>
          <w:rtl/>
        </w:rPr>
        <w:t>؛</w:t>
      </w:r>
      <w:r w:rsidRPr="007318FB">
        <w:rPr>
          <w:rtl/>
        </w:rPr>
        <w:t xml:space="preserve"> لكونه العليم به وبأيّام العرب</w:t>
      </w:r>
      <w:r w:rsidR="00E908AC">
        <w:rPr>
          <w:rtl/>
        </w:rPr>
        <w:t>.</w:t>
      </w:r>
      <w:r w:rsidRPr="007318FB">
        <w:rPr>
          <w:rtl/>
        </w:rPr>
        <w:t xml:space="preserve"> وكانت تُبسط له طنفسة تُطرح في مسجد رسول اللّه </w:t>
      </w:r>
      <w:r w:rsidR="00E62179" w:rsidRPr="00E62179">
        <w:rPr>
          <w:rStyle w:val="libAlaemChar"/>
          <w:rtl/>
        </w:rPr>
        <w:t>صلى‌الله‌عليه‌وآله</w:t>
      </w:r>
      <w:r w:rsidRPr="007318FB">
        <w:rPr>
          <w:rtl/>
        </w:rPr>
        <w:t xml:space="preserve"> يُصلّي عليها</w:t>
      </w:r>
      <w:r w:rsidR="00715217">
        <w:rPr>
          <w:rtl/>
        </w:rPr>
        <w:t>،</w:t>
      </w:r>
      <w:r w:rsidRPr="007318FB">
        <w:rPr>
          <w:rtl/>
        </w:rPr>
        <w:t xml:space="preserve"> ويجتمع إليه في معرفة الأنساب وأيّام العرب وأخبارهم مع ما له من السّرعة في الجواب</w:t>
      </w:r>
      <w:r w:rsidR="00715217">
        <w:rPr>
          <w:rtl/>
        </w:rPr>
        <w:t>،</w:t>
      </w:r>
      <w:r w:rsidRPr="007318FB">
        <w:rPr>
          <w:rtl/>
        </w:rPr>
        <w:t xml:space="preserve"> والمراجعة في القول</w:t>
      </w:r>
      <w:r w:rsidRPr="007318FB">
        <w:rPr>
          <w:rStyle w:val="libFootnotenumChar"/>
          <w:rtl/>
        </w:rPr>
        <w:t>(3)</w:t>
      </w:r>
      <w:r w:rsidR="00E908AC">
        <w:rPr>
          <w:rtl/>
        </w:rPr>
        <w:t>.</w:t>
      </w:r>
      <w:r w:rsidRPr="007318FB">
        <w:rPr>
          <w:rtl/>
        </w:rPr>
        <w:t xml:space="preserve"> </w:t>
      </w:r>
    </w:p>
    <w:p w:rsidR="008E714A" w:rsidRDefault="008E714A" w:rsidP="00604ADE">
      <w:pPr>
        <w:pStyle w:val="libLine"/>
      </w:pPr>
      <w:r>
        <w:rPr>
          <w:rFonts w:hint="cs"/>
          <w:rtl/>
        </w:rPr>
        <w:t>____________________</w:t>
      </w:r>
    </w:p>
    <w:p w:rsidR="00F36DF8" w:rsidRPr="0026219E" w:rsidRDefault="00F36DF8" w:rsidP="008E714A">
      <w:pPr>
        <w:pStyle w:val="libFootnote"/>
      </w:pPr>
      <w:r w:rsidRPr="0026219E">
        <w:rPr>
          <w:rtl/>
        </w:rPr>
        <w:t>(1) الكافي 5 / 332</w:t>
      </w:r>
      <w:r w:rsidR="00715217">
        <w:rPr>
          <w:rtl/>
        </w:rPr>
        <w:t>،</w:t>
      </w:r>
      <w:r w:rsidRPr="0026219E">
        <w:rPr>
          <w:rtl/>
        </w:rPr>
        <w:t xml:space="preserve"> باب اختيار الزوجة</w:t>
      </w:r>
      <w:r w:rsidR="00715217">
        <w:rPr>
          <w:rtl/>
        </w:rPr>
        <w:t>،</w:t>
      </w:r>
      <w:r w:rsidRPr="0026219E">
        <w:rPr>
          <w:rtl/>
        </w:rPr>
        <w:t xml:space="preserve"> ح2</w:t>
      </w:r>
      <w:r w:rsidR="00E908AC">
        <w:rPr>
          <w:rtl/>
        </w:rPr>
        <w:t>.</w:t>
      </w:r>
      <w:r w:rsidRPr="0026219E">
        <w:rPr>
          <w:rtl/>
        </w:rPr>
        <w:t xml:space="preserve"> </w:t>
      </w:r>
    </w:p>
    <w:p w:rsidR="00F36DF8" w:rsidRDefault="00F36DF8" w:rsidP="00715217">
      <w:pPr>
        <w:pStyle w:val="libFootnote"/>
      </w:pPr>
      <w:r>
        <w:rPr>
          <w:rtl/>
        </w:rPr>
        <w:t>(2) الكافي 5 / 332</w:t>
      </w:r>
      <w:r w:rsidR="00715217">
        <w:rPr>
          <w:rtl/>
        </w:rPr>
        <w:t>،</w:t>
      </w:r>
      <w:r>
        <w:rPr>
          <w:rtl/>
        </w:rPr>
        <w:t xml:space="preserve"> باب اختيار الزوجة</w:t>
      </w:r>
      <w:r w:rsidR="00715217">
        <w:rPr>
          <w:rtl/>
        </w:rPr>
        <w:t>،</w:t>
      </w:r>
      <w:r>
        <w:rPr>
          <w:rtl/>
        </w:rPr>
        <w:t xml:space="preserve"> ح4</w:t>
      </w:r>
      <w:r w:rsidR="00E908AC">
        <w:rPr>
          <w:rtl/>
        </w:rPr>
        <w:t>.</w:t>
      </w:r>
      <w:r>
        <w:rPr>
          <w:rtl/>
        </w:rPr>
        <w:t xml:space="preserve"> </w:t>
      </w:r>
    </w:p>
    <w:p w:rsidR="00F36DF8" w:rsidRDefault="00F36DF8" w:rsidP="00715217">
      <w:pPr>
        <w:pStyle w:val="libFootnote"/>
      </w:pPr>
      <w:r>
        <w:rPr>
          <w:rtl/>
        </w:rPr>
        <w:t>(3) نصُّ عبارة الصفدي عن ابن عقيل هكذا</w:t>
      </w:r>
      <w:r w:rsidR="00715217">
        <w:rPr>
          <w:rtl/>
        </w:rPr>
        <w:t>:</w:t>
      </w:r>
      <w:r>
        <w:rPr>
          <w:rtl/>
        </w:rPr>
        <w:t xml:space="preserve"> وكان عقيل أنسب قريش وأعلمهم بأيامهم</w:t>
      </w:r>
      <w:r w:rsidR="00715217">
        <w:rPr>
          <w:rtl/>
        </w:rPr>
        <w:t>،</w:t>
      </w:r>
      <w:r>
        <w:rPr>
          <w:rtl/>
        </w:rPr>
        <w:t xml:space="preserve"> ولكنّه كان يعدّ مساوئهم</w:t>
      </w:r>
      <w:r w:rsidR="00715217">
        <w:rPr>
          <w:rtl/>
        </w:rPr>
        <w:t>،</w:t>
      </w:r>
      <w:r>
        <w:rPr>
          <w:rtl/>
        </w:rPr>
        <w:t xml:space="preserve"> وكانت له طنفسة تُطرح في مسجد رسول اللّه </w:t>
      </w:r>
      <w:r w:rsidR="00E62179" w:rsidRPr="00E62179">
        <w:rPr>
          <w:rStyle w:val="libAlaemChar"/>
          <w:rtl/>
        </w:rPr>
        <w:t>صلى‌الله‌عليه‌وآله</w:t>
      </w:r>
      <w:r>
        <w:rPr>
          <w:rtl/>
        </w:rPr>
        <w:t xml:space="preserve"> يُصلّي عليها</w:t>
      </w:r>
      <w:r w:rsidR="00715217">
        <w:rPr>
          <w:rtl/>
        </w:rPr>
        <w:t>،</w:t>
      </w:r>
      <w:r>
        <w:rPr>
          <w:rtl/>
        </w:rPr>
        <w:t xml:space="preserve"> ويجتمع إليه في علم النّسب وأيام العرب</w:t>
      </w:r>
      <w:r w:rsidR="00715217">
        <w:rPr>
          <w:rtl/>
        </w:rPr>
        <w:t>،</w:t>
      </w:r>
      <w:r>
        <w:rPr>
          <w:rtl/>
        </w:rPr>
        <w:t xml:space="preserve"> وكان أسرع النّاس جواباً</w:t>
      </w:r>
      <w:r w:rsidR="00715217">
        <w:rPr>
          <w:rtl/>
        </w:rPr>
        <w:t>،</w:t>
      </w:r>
      <w:r>
        <w:rPr>
          <w:rtl/>
        </w:rPr>
        <w:t xml:space="preserve"> وأحضرهم مراجعة في القول</w:t>
      </w:r>
      <w:r w:rsidR="00715217">
        <w:rPr>
          <w:rtl/>
        </w:rPr>
        <w:t>،</w:t>
      </w:r>
      <w:r>
        <w:rPr>
          <w:rtl/>
        </w:rPr>
        <w:t xml:space="preserve"> وأبلغهم في ذلك</w:t>
      </w:r>
      <w:r w:rsidR="00E908AC">
        <w:rPr>
          <w:rtl/>
        </w:rPr>
        <w:t>.</w:t>
      </w:r>
      <w:r>
        <w:rPr>
          <w:rtl/>
        </w:rPr>
        <w:t xml:space="preserve"> </w:t>
      </w:r>
    </w:p>
    <w:p w:rsidR="00F36DF8" w:rsidRDefault="00F36DF8" w:rsidP="00715217">
      <w:pPr>
        <w:pStyle w:val="libFootnote"/>
      </w:pPr>
      <w:r>
        <w:rPr>
          <w:rtl/>
        </w:rPr>
        <w:t>وكان الذين يُتحاكم إليهم ويُوقف عند قولهم في علم النّسب أربعة</w:t>
      </w:r>
      <w:r w:rsidR="00715217">
        <w:rPr>
          <w:rtl/>
        </w:rPr>
        <w:t>:</w:t>
      </w:r>
      <w:r>
        <w:rPr>
          <w:rtl/>
        </w:rPr>
        <w:t xml:space="preserve"> عقيل بن أبي طالب</w:t>
      </w:r>
      <w:r w:rsidR="00715217">
        <w:rPr>
          <w:rtl/>
        </w:rPr>
        <w:t>،</w:t>
      </w:r>
      <w:r>
        <w:rPr>
          <w:rtl/>
        </w:rPr>
        <w:t xml:space="preserve"> ومخرمة بن نوفل الزهري</w:t>
      </w:r>
      <w:r w:rsidR="00715217">
        <w:rPr>
          <w:rtl/>
        </w:rPr>
        <w:t>،</w:t>
      </w:r>
      <w:r>
        <w:rPr>
          <w:rtl/>
        </w:rPr>
        <w:t xml:space="preserve"> وأبا جهم بن حذيفة العدوي</w:t>
      </w:r>
      <w:r w:rsidR="00715217">
        <w:rPr>
          <w:rtl/>
        </w:rPr>
        <w:t>،</w:t>
      </w:r>
      <w:r>
        <w:rPr>
          <w:rtl/>
        </w:rPr>
        <w:t xml:space="preserve"> وخويطب بن عبد العزّى العامري</w:t>
      </w:r>
      <w:r w:rsidR="00E908AC">
        <w:rPr>
          <w:rtl/>
        </w:rPr>
        <w:t>.</w:t>
      </w:r>
      <w:r>
        <w:rPr>
          <w:rtl/>
        </w:rPr>
        <w:t xml:space="preserve"> وعقيل أكثرهم ذكراً لمثالب قريش</w:t>
      </w:r>
      <w:r w:rsidR="00E908AC">
        <w:rPr>
          <w:rtl/>
        </w:rPr>
        <w:t>.</w:t>
      </w:r>
      <w:r>
        <w:rPr>
          <w:rtl/>
        </w:rPr>
        <w:t xml:space="preserve"> </w:t>
      </w:r>
    </w:p>
    <w:p w:rsidR="00F36DF8" w:rsidRDefault="00F36DF8" w:rsidP="00715217">
      <w:pPr>
        <w:pStyle w:val="libFootnote"/>
      </w:pPr>
      <w:r>
        <w:rPr>
          <w:rtl/>
        </w:rPr>
        <w:t>راجع عبارة الصفدي في الوافي بالوفيات 20 / 63</w:t>
      </w:r>
      <w:r w:rsidR="00715217">
        <w:rPr>
          <w:rtl/>
        </w:rPr>
        <w:t>،</w:t>
      </w:r>
      <w:r>
        <w:rPr>
          <w:rtl/>
        </w:rPr>
        <w:t xml:space="preserve"> واُسد الغابة 3 / 423</w:t>
      </w:r>
      <w:r w:rsidR="00715217">
        <w:rPr>
          <w:rtl/>
        </w:rPr>
        <w:t>،</w:t>
      </w:r>
      <w:r>
        <w:rPr>
          <w:rtl/>
        </w:rPr>
        <w:t xml:space="preserve"> والاستيعاب 3 / 178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ومن هنا قال له أمير المؤمنين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انظُرْ لي امرأةً قد ولدتها الفُحولةُ من العرب لأتزوّجها</w:t>
      </w:r>
      <w:r w:rsidR="00715217">
        <w:rPr>
          <w:rStyle w:val="libBold2Char"/>
          <w:rtl/>
        </w:rPr>
        <w:t>؛</w:t>
      </w:r>
      <w:r w:rsidRPr="007318FB">
        <w:rPr>
          <w:rStyle w:val="libBold2Char"/>
          <w:rtl/>
        </w:rPr>
        <w:t xml:space="preserve"> فتلد لي غُلاماً فارساً </w:t>
      </w:r>
      <w:r w:rsidR="00927FEC">
        <w:rPr>
          <w:rStyle w:val="libBold2Char"/>
          <w:rtl/>
        </w:rPr>
        <w:t>»</w:t>
      </w:r>
      <w:r w:rsidR="00E908AC">
        <w:rPr>
          <w:rtl/>
        </w:rPr>
        <w:t>.</w:t>
      </w:r>
      <w:r w:rsidRPr="007318FB">
        <w:rPr>
          <w:rtl/>
        </w:rPr>
        <w:t xml:space="preserve"> فقال له</w:t>
      </w:r>
      <w:r w:rsidR="00715217">
        <w:rPr>
          <w:rtl/>
        </w:rPr>
        <w:t>:</w:t>
      </w:r>
      <w:r w:rsidRPr="007318FB">
        <w:rPr>
          <w:rtl/>
        </w:rPr>
        <w:t xml:space="preserve"> تزوّج باُمّ البنيّن الكلابيّة</w:t>
      </w:r>
      <w:r w:rsidR="00715217">
        <w:rPr>
          <w:rtl/>
        </w:rPr>
        <w:t>؛</w:t>
      </w:r>
      <w:r w:rsidRPr="007318FB">
        <w:rPr>
          <w:rtl/>
        </w:rPr>
        <w:t xml:space="preserve"> فإنّه ليس في العرب أشجع من آبائه</w:t>
      </w:r>
      <w:r w:rsidRPr="0026219E">
        <w:rPr>
          <w:rtl/>
        </w:rPr>
        <w:t>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هكذا جاء الحديث</w:t>
      </w:r>
      <w:r w:rsidR="00715217">
        <w:rPr>
          <w:rtl/>
        </w:rPr>
        <w:t>،</w:t>
      </w:r>
      <w:r>
        <w:rPr>
          <w:rtl/>
        </w:rPr>
        <w:t xml:space="preserve"> ولكن لا يفوت القارئ إنّا نعتقد في حملة أعباء الإمامة</w:t>
      </w:r>
      <w:r w:rsidR="00715217">
        <w:rPr>
          <w:rtl/>
        </w:rPr>
        <w:t>،</w:t>
      </w:r>
      <w:r>
        <w:rPr>
          <w:rtl/>
        </w:rPr>
        <w:t xml:space="preserve"> شمول علمهم كُلَّ ما ذرأ اللّه سبحانه وبرأ</w:t>
      </w:r>
      <w:r w:rsidR="00715217">
        <w:rPr>
          <w:rtl/>
        </w:rPr>
        <w:t>،</w:t>
      </w:r>
      <w:r>
        <w:rPr>
          <w:rtl/>
        </w:rPr>
        <w:t xml:space="preserve"> وما جاءت به الاُمّم من فضائل ومخازٍ</w:t>
      </w:r>
      <w:r w:rsidR="00715217">
        <w:rPr>
          <w:rtl/>
        </w:rPr>
        <w:t>،</w:t>
      </w:r>
      <w:r>
        <w:rPr>
          <w:rtl/>
        </w:rPr>
        <w:t xml:space="preserve"> وأوصاف وعادات في كُلّ حال</w:t>
      </w:r>
      <w:r w:rsidR="00E908AC">
        <w:rPr>
          <w:rtl/>
        </w:rPr>
        <w:t>.</w:t>
      </w:r>
      <w:r>
        <w:rPr>
          <w:rtl/>
        </w:rPr>
        <w:t xml:space="preserve"> وللبرهنة على هذه الدعوى مجال في غير هذا المختصر</w:t>
      </w:r>
      <w:r w:rsidR="00E908AC">
        <w:rPr>
          <w:rtl/>
        </w:rPr>
        <w:t>.</w:t>
      </w:r>
      <w:r>
        <w:rPr>
          <w:rtl/>
        </w:rPr>
        <w:t xml:space="preserve"> </w:t>
      </w:r>
    </w:p>
    <w:p w:rsidR="00F36DF8" w:rsidRDefault="00F36DF8" w:rsidP="007318FB">
      <w:pPr>
        <w:pStyle w:val="libNormal"/>
      </w:pPr>
      <w:r w:rsidRPr="007318FB">
        <w:rPr>
          <w:rtl/>
        </w:rPr>
        <w:t>إذاً</w:t>
      </w:r>
      <w:r w:rsidR="00715217">
        <w:rPr>
          <w:rtl/>
        </w:rPr>
        <w:t>،</w:t>
      </w:r>
      <w:r w:rsidRPr="007318FB">
        <w:rPr>
          <w:rtl/>
        </w:rPr>
        <w:t xml:space="preserve"> فأين يقع علم عقيل وغير عقيل من واسع علم أمير المؤمنين </w:t>
      </w:r>
      <w:r w:rsidR="00E62179" w:rsidRPr="00E62179">
        <w:rPr>
          <w:rStyle w:val="libAlaemChar"/>
          <w:rtl/>
        </w:rPr>
        <w:t>عليه‌السلام</w:t>
      </w:r>
      <w:r w:rsidR="00715217">
        <w:rPr>
          <w:rtl/>
        </w:rPr>
        <w:t>،</w:t>
      </w:r>
      <w:r w:rsidRPr="007318FB">
        <w:rPr>
          <w:rtl/>
        </w:rPr>
        <w:t xml:space="preserve"> المتدفّق بأحوال قبائل العرب</w:t>
      </w:r>
      <w:r w:rsidR="00715217">
        <w:rPr>
          <w:rtl/>
        </w:rPr>
        <w:t>،</w:t>
      </w:r>
      <w:r w:rsidRPr="007318FB">
        <w:rPr>
          <w:rtl/>
        </w:rPr>
        <w:t xml:space="preserve"> وبمعرفة الشجعان منهم حتّى يحتاج إلى نظر عقيل</w:t>
      </w:r>
      <w:r w:rsidR="00715217">
        <w:rPr>
          <w:rtl/>
        </w:rPr>
        <w:t>؟</w:t>
      </w:r>
      <w:r w:rsidRPr="007318FB">
        <w:rPr>
          <w:rtl/>
        </w:rPr>
        <w:t>!</w:t>
      </w:r>
      <w:r w:rsidR="00715217">
        <w:rPr>
          <w:rtl/>
        </w:rPr>
        <w:t xml:space="preserve"> </w:t>
      </w:r>
      <w:r w:rsidRPr="007318FB">
        <w:rPr>
          <w:rtl/>
        </w:rPr>
        <w:t>وهل يخفى علم ذلك على مَن كان يعلمُ الذّكر والاُنثى من النّمل كما في حديث أبي ذر الغفاري</w:t>
      </w:r>
      <w:r w:rsidR="00715217">
        <w:rPr>
          <w:rtl/>
        </w:rPr>
        <w:t>:</w:t>
      </w:r>
      <w:r w:rsidRPr="007318FB">
        <w:rPr>
          <w:rtl/>
        </w:rPr>
        <w:t xml:space="preserve"> دخلت أنا وأمير المؤمنين </w:t>
      </w:r>
      <w:r w:rsidR="00E62179" w:rsidRPr="00E62179">
        <w:rPr>
          <w:rStyle w:val="libAlaemChar"/>
          <w:rtl/>
        </w:rPr>
        <w:t>عليه‌السلام</w:t>
      </w:r>
      <w:r w:rsidRPr="007318FB">
        <w:rPr>
          <w:rtl/>
        </w:rPr>
        <w:t xml:space="preserve"> وادياً فيه نمل كثير</w:t>
      </w:r>
      <w:r w:rsidR="00715217">
        <w:rPr>
          <w:rtl/>
        </w:rPr>
        <w:t>،</w:t>
      </w:r>
      <w:r w:rsidRPr="007318FB">
        <w:rPr>
          <w:rtl/>
        </w:rPr>
        <w:t xml:space="preserve"> فقلت</w:t>
      </w:r>
      <w:r w:rsidR="00715217">
        <w:rPr>
          <w:rtl/>
        </w:rPr>
        <w:t>:</w:t>
      </w:r>
      <w:r w:rsidRPr="007318FB">
        <w:rPr>
          <w:rtl/>
        </w:rPr>
        <w:t xml:space="preserve"> سبحان اللّه محصيه</w:t>
      </w:r>
      <w:r w:rsidR="00715217">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لا تقلّ ذلك</w:t>
      </w:r>
      <w:r w:rsidR="00715217">
        <w:rPr>
          <w:rStyle w:val="libBold2Char"/>
          <w:rtl/>
        </w:rPr>
        <w:t>،</w:t>
      </w:r>
      <w:r w:rsidRPr="007318FB">
        <w:rPr>
          <w:rStyle w:val="libBold2Char"/>
          <w:rtl/>
        </w:rPr>
        <w:t xml:space="preserve"> وقل</w:t>
      </w:r>
      <w:r w:rsidR="00715217">
        <w:rPr>
          <w:rStyle w:val="libBold2Char"/>
          <w:rtl/>
        </w:rPr>
        <w:t>:</w:t>
      </w:r>
      <w:r w:rsidRPr="007318FB">
        <w:rPr>
          <w:rStyle w:val="libBold2Char"/>
          <w:rtl/>
        </w:rPr>
        <w:t xml:space="preserve"> سبحان اللّه باريه</w:t>
      </w:r>
      <w:r w:rsidR="00715217">
        <w:rPr>
          <w:rStyle w:val="libBold2Char"/>
          <w:rtl/>
        </w:rPr>
        <w:t>!</w:t>
      </w:r>
      <w:r w:rsidRPr="007318FB">
        <w:rPr>
          <w:rStyle w:val="libBold2Char"/>
          <w:rtl/>
        </w:rPr>
        <w:t xml:space="preserve"> فواللّه</w:t>
      </w:r>
      <w:r w:rsidR="00715217">
        <w:rPr>
          <w:rStyle w:val="libBold2Char"/>
          <w:rtl/>
        </w:rPr>
        <w:t>،</w:t>
      </w:r>
      <w:r w:rsidRPr="007318FB">
        <w:rPr>
          <w:rStyle w:val="libBold2Char"/>
          <w:rtl/>
        </w:rPr>
        <w:t xml:space="preserve"> إنّي لأحصيه وأعرف الذّكر منه والاُنثى </w:t>
      </w:r>
      <w:r w:rsidR="00927FEC">
        <w:rPr>
          <w:rStyle w:val="libBold2Char"/>
          <w:rtl/>
        </w:rPr>
        <w:t>»</w:t>
      </w:r>
      <w:r w:rsidRPr="007318FB">
        <w:rPr>
          <w:rStyle w:val="libFootnotenumChar"/>
          <w:rtl/>
        </w:rPr>
        <w:t>(2)</w:t>
      </w:r>
      <w:r w:rsidR="00E908AC">
        <w:rPr>
          <w:rtl/>
        </w:rPr>
        <w:t>.</w:t>
      </w:r>
      <w:r w:rsidRPr="007318FB">
        <w:rPr>
          <w:rtl/>
        </w:rPr>
        <w:t xml:space="preserve"> </w:t>
      </w:r>
    </w:p>
    <w:p w:rsidR="008E714A" w:rsidRDefault="008E714A" w:rsidP="00604ADE">
      <w:pPr>
        <w:pStyle w:val="libLine"/>
      </w:pPr>
      <w:r>
        <w:rPr>
          <w:rFonts w:hint="cs"/>
          <w:rtl/>
        </w:rPr>
        <w:t>____________________</w:t>
      </w:r>
    </w:p>
    <w:p w:rsidR="00F36DF8" w:rsidRPr="0026219E" w:rsidRDefault="00F36DF8" w:rsidP="008E714A">
      <w:pPr>
        <w:pStyle w:val="libFootnote"/>
      </w:pPr>
      <w:r w:rsidRPr="0026219E">
        <w:rPr>
          <w:rtl/>
        </w:rPr>
        <w:t>(1) عمدة الطالب لابن عنبة / 357</w:t>
      </w:r>
      <w:r w:rsidR="00E908AC">
        <w:rPr>
          <w:rtl/>
        </w:rPr>
        <w:t>.</w:t>
      </w:r>
      <w:r w:rsidRPr="0026219E">
        <w:rPr>
          <w:rtl/>
        </w:rPr>
        <w:t xml:space="preserve"> </w:t>
      </w:r>
    </w:p>
    <w:p w:rsidR="00F36DF8" w:rsidRDefault="00F36DF8" w:rsidP="00715217">
      <w:pPr>
        <w:pStyle w:val="libFootnote"/>
      </w:pPr>
      <w:r>
        <w:rPr>
          <w:rtl/>
        </w:rPr>
        <w:t>(2) مدينة المعاجز 2 / 160</w:t>
      </w:r>
      <w:r w:rsidR="00E908AC">
        <w:rPr>
          <w:rtl/>
        </w:rPr>
        <w:t>.</w:t>
      </w:r>
      <w:r>
        <w:rPr>
          <w:rtl/>
        </w:rPr>
        <w:t xml:space="preserve"> </w:t>
      </w:r>
    </w:p>
    <w:p w:rsidR="00F36DF8" w:rsidRDefault="00F36DF8" w:rsidP="00F36DF8">
      <w:pPr>
        <w:pStyle w:val="libNormal"/>
        <w:rPr>
          <w:rtl/>
        </w:rPr>
      </w:pPr>
      <w:r>
        <w:rPr>
          <w:rtl/>
        </w:rPr>
        <w:br w:type="page"/>
      </w:r>
    </w:p>
    <w:p w:rsidR="008E714A" w:rsidRDefault="008E714A" w:rsidP="008E714A">
      <w:pPr>
        <w:pStyle w:val="libNormal"/>
        <w:rPr>
          <w:rtl/>
        </w:rPr>
      </w:pPr>
      <w:r w:rsidRPr="007318FB">
        <w:rPr>
          <w:rtl/>
        </w:rPr>
        <w:lastRenderedPageBreak/>
        <w:t xml:space="preserve">ويقول </w:t>
      </w:r>
      <w:r w:rsidR="00E62179" w:rsidRPr="00E62179">
        <w:rPr>
          <w:rStyle w:val="libAlaemChar"/>
          <w:rtl/>
        </w:rPr>
        <w:t>عليه‌السلام</w:t>
      </w:r>
      <w:r>
        <w:rPr>
          <w:rtl/>
        </w:rPr>
        <w:t>:</w:t>
      </w:r>
      <w:r w:rsidRPr="007318FB">
        <w:rPr>
          <w:rtl/>
        </w:rPr>
        <w:t xml:space="preserve"> </w:t>
      </w:r>
      <w:r w:rsidR="00927FEC">
        <w:rPr>
          <w:rStyle w:val="libBold2Char"/>
          <w:rtl/>
        </w:rPr>
        <w:t>«</w:t>
      </w:r>
      <w:r w:rsidRPr="007318FB">
        <w:rPr>
          <w:rStyle w:val="libBold2Char"/>
          <w:rtl/>
        </w:rPr>
        <w:t xml:space="preserve"> إنّ شيعتنا من طينة مخزونة قبل أنْ يُخلق آدم</w:t>
      </w:r>
      <w:r>
        <w:rPr>
          <w:rStyle w:val="libBold2Char"/>
          <w:rtl/>
        </w:rPr>
        <w:t>...</w:t>
      </w:r>
      <w:r w:rsidRPr="007318FB">
        <w:rPr>
          <w:rStyle w:val="libBold2Char"/>
          <w:rtl/>
        </w:rPr>
        <w:t xml:space="preserve"> لا يشذّ منها شاذٌّ ولا يدخل فيها داخل</w:t>
      </w:r>
      <w:r>
        <w:rPr>
          <w:rStyle w:val="libBold2Char"/>
          <w:rtl/>
        </w:rPr>
        <w:t>،</w:t>
      </w:r>
      <w:r w:rsidRPr="007318FB">
        <w:rPr>
          <w:rStyle w:val="libBold2Char"/>
          <w:rtl/>
        </w:rPr>
        <w:t xml:space="preserve"> وإنّي لأعرفهم حين ما أنظر</w:t>
      </w:r>
      <w:r w:rsidRPr="007318FB">
        <w:rPr>
          <w:rtl/>
        </w:rPr>
        <w:t xml:space="preserve"> </w:t>
      </w:r>
      <w:r w:rsidR="00F36DF8" w:rsidRPr="0026219E">
        <w:rPr>
          <w:rStyle w:val="libBold2Char"/>
          <w:rtl/>
        </w:rPr>
        <w:t>إليهم</w:t>
      </w:r>
      <w:r w:rsidR="00E908AC">
        <w:rPr>
          <w:rStyle w:val="libBold2Char"/>
          <w:rtl/>
        </w:rPr>
        <w:t>...</w:t>
      </w:r>
      <w:r w:rsidR="00715217">
        <w:rPr>
          <w:rStyle w:val="libBold2Char"/>
          <w:rtl/>
        </w:rPr>
        <w:t xml:space="preserve"> </w:t>
      </w:r>
      <w:r w:rsidR="00F36DF8" w:rsidRPr="0026219E">
        <w:rPr>
          <w:rStyle w:val="libBold2Char"/>
          <w:rtl/>
        </w:rPr>
        <w:t xml:space="preserve">ولأعرفُ عدوِّي منْ صديقي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927FEC" w:rsidP="008E714A">
      <w:pPr>
        <w:pStyle w:val="libNormal"/>
      </w:pPr>
      <w:r>
        <w:rPr>
          <w:rStyle w:val="libBold2Char"/>
          <w:rtl/>
        </w:rPr>
        <w:t>«</w:t>
      </w:r>
      <w:r w:rsidR="00F36DF8" w:rsidRPr="007318FB">
        <w:rPr>
          <w:rStyle w:val="libBold2Char"/>
          <w:rtl/>
        </w:rPr>
        <w:t xml:space="preserve"> وإنّهم لَمكتوبون عندنا بأسمائِهم وأسماء آبائهم</w:t>
      </w:r>
      <w:r w:rsidR="00715217">
        <w:rPr>
          <w:rStyle w:val="libBold2Char"/>
          <w:rtl/>
        </w:rPr>
        <w:t>،</w:t>
      </w:r>
      <w:r w:rsidR="00F36DF8" w:rsidRPr="007318FB">
        <w:rPr>
          <w:rStyle w:val="libBold2Char"/>
          <w:rtl/>
        </w:rPr>
        <w:t xml:space="preserve"> وعشائرهم وأنسابهم </w:t>
      </w:r>
      <w:r>
        <w:rPr>
          <w:rStyle w:val="libBold2Char"/>
          <w:rtl/>
        </w:rPr>
        <w:t>»</w:t>
      </w:r>
      <w:r w:rsidR="00F36DF8" w:rsidRPr="007318FB">
        <w:rPr>
          <w:rStyle w:val="libFootnotenumChar"/>
          <w:rtl/>
        </w:rPr>
        <w:t>(2)</w:t>
      </w:r>
      <w:r w:rsidR="00E908AC">
        <w:rPr>
          <w:rtl/>
        </w:rPr>
        <w:t>.</w:t>
      </w:r>
      <w:r w:rsidR="00F36DF8" w:rsidRPr="007318FB">
        <w:rPr>
          <w:rtl/>
        </w:rPr>
        <w:t xml:space="preserve"> </w:t>
      </w:r>
    </w:p>
    <w:p w:rsidR="00F36DF8" w:rsidRDefault="00F36DF8" w:rsidP="007318FB">
      <w:pPr>
        <w:pStyle w:val="libNormal"/>
      </w:pPr>
      <w:r>
        <w:rPr>
          <w:rtl/>
        </w:rPr>
        <w:t>فمَن كان هذا علمه لا يحتاج إلى تعرّف القبائل والبطون من عقيل</w:t>
      </w:r>
      <w:r w:rsidR="00715217">
        <w:rPr>
          <w:rtl/>
        </w:rPr>
        <w:t>،</w:t>
      </w:r>
      <w:r>
        <w:rPr>
          <w:rtl/>
        </w:rPr>
        <w:t xml:space="preserve"> مهما بلغ من العلم والمعرفة إلى ذُرَى عالية</w:t>
      </w:r>
      <w:r w:rsidR="00E908AC">
        <w:rPr>
          <w:rtl/>
        </w:rPr>
        <w:t>.</w:t>
      </w:r>
      <w:r>
        <w:rPr>
          <w:rtl/>
        </w:rPr>
        <w:t xml:space="preserve"> </w:t>
      </w:r>
    </w:p>
    <w:p w:rsidR="00F36DF8" w:rsidRDefault="00F36DF8" w:rsidP="007318FB">
      <w:pPr>
        <w:pStyle w:val="libNormal"/>
      </w:pPr>
      <w:r>
        <w:rPr>
          <w:rtl/>
        </w:rPr>
        <w:t>نعم</w:t>
      </w:r>
      <w:r w:rsidR="00715217">
        <w:rPr>
          <w:rtl/>
        </w:rPr>
        <w:t>:</w:t>
      </w:r>
      <w:r>
        <w:rPr>
          <w:rtl/>
        </w:rPr>
        <w:t xml:space="preserve"> </w:t>
      </w:r>
    </w:p>
    <w:p w:rsidR="00F36DF8" w:rsidRDefault="00F36DF8" w:rsidP="008E714A">
      <w:pPr>
        <w:pStyle w:val="libBold2"/>
      </w:pPr>
      <w:r>
        <w:rPr>
          <w:rtl/>
        </w:rPr>
        <w:t>وكَمْ سائلٍ عنْ أمرِهِ وهوَ ع</w:t>
      </w:r>
      <w:r w:rsidR="00152CDA">
        <w:rPr>
          <w:rtl/>
        </w:rPr>
        <w:t>المـُ</w:t>
      </w:r>
      <w:r w:rsidR="00715217">
        <w:rPr>
          <w:rtl/>
        </w:rPr>
        <w:t xml:space="preserve"> </w:t>
      </w:r>
    </w:p>
    <w:p w:rsidR="00F36DF8" w:rsidRDefault="00F36DF8" w:rsidP="007318FB">
      <w:pPr>
        <w:pStyle w:val="libNormal"/>
      </w:pPr>
      <w:r>
        <w:rPr>
          <w:rtl/>
        </w:rPr>
        <w:t>فإنّه جرى صلوات اللّه عليه مجرى العادة في أمثاله</w:t>
      </w:r>
      <w:r w:rsidR="00715217">
        <w:rPr>
          <w:rtl/>
        </w:rPr>
        <w:t>،</w:t>
      </w:r>
      <w:r>
        <w:rPr>
          <w:rtl/>
        </w:rPr>
        <w:t xml:space="preserve"> وكم لهم من ضرائب في أعمالهم </w:t>
      </w:r>
      <w:r w:rsidR="00E62179" w:rsidRPr="00E62179">
        <w:rPr>
          <w:rStyle w:val="libAlaemChar"/>
          <w:rtl/>
        </w:rPr>
        <w:t>عليهم‌السلام</w:t>
      </w:r>
      <w:r>
        <w:rPr>
          <w:rtl/>
        </w:rPr>
        <w:t xml:space="preserve"> لحكمٍ ومصالح لعلّنا نُدرك بعضها</w:t>
      </w:r>
      <w:r w:rsidR="00715217">
        <w:rPr>
          <w:rtl/>
        </w:rPr>
        <w:t>،</w:t>
      </w:r>
      <w:r>
        <w:rPr>
          <w:rtl/>
        </w:rPr>
        <w:t xml:space="preserve"> والبعض الآخر منها مطويٌّ لديهم مع أمثالها من غوامض أسرارهم</w:t>
      </w:r>
      <w:r w:rsidR="00E908AC">
        <w:rPr>
          <w:rtl/>
        </w:rPr>
        <w:t>.</w:t>
      </w:r>
      <w:r>
        <w:rPr>
          <w:rtl/>
        </w:rPr>
        <w:t xml:space="preserve"> </w:t>
      </w:r>
    </w:p>
    <w:p w:rsidR="00F36DF8" w:rsidRDefault="00F36DF8" w:rsidP="008E714A">
      <w:pPr>
        <w:pStyle w:val="libNormal"/>
      </w:pPr>
      <w:r w:rsidRPr="007318FB">
        <w:rPr>
          <w:rtl/>
        </w:rPr>
        <w:t xml:space="preserve">فهذا الرسول الأعظم </w:t>
      </w:r>
      <w:r w:rsidR="00E62179" w:rsidRPr="00E62179">
        <w:rPr>
          <w:rStyle w:val="libAlaemChar"/>
          <w:rtl/>
        </w:rPr>
        <w:t>صلى‌الله‌عليه‌وآله</w:t>
      </w:r>
      <w:r w:rsidR="00715217">
        <w:rPr>
          <w:rtl/>
        </w:rPr>
        <w:t>،</w:t>
      </w:r>
      <w:r w:rsidRPr="007318FB">
        <w:rPr>
          <w:rtl/>
        </w:rPr>
        <w:t xml:space="preserve"> وهو </w:t>
      </w:r>
      <w:r w:rsidR="00152CDA">
        <w:rPr>
          <w:rtl/>
        </w:rPr>
        <w:t>المـُ</w:t>
      </w:r>
      <w:r w:rsidR="00927FEC">
        <w:rPr>
          <w:rtl/>
        </w:rPr>
        <w:t>س</w:t>
      </w:r>
      <w:r w:rsidRPr="007318FB">
        <w:rPr>
          <w:rtl/>
        </w:rPr>
        <w:t>دَّد بالفيض الأقدس والإرادة الإلهيّة</w:t>
      </w:r>
      <w:r w:rsidR="00715217">
        <w:rPr>
          <w:rtl/>
        </w:rPr>
        <w:t>،</w:t>
      </w:r>
      <w:r w:rsidRPr="007318FB">
        <w:rPr>
          <w:rtl/>
        </w:rPr>
        <w:t xml:space="preserve"> المستغني عن الاستعانة بأيّ رأيّ</w:t>
      </w:r>
      <w:r w:rsidR="00715217">
        <w:rPr>
          <w:rtl/>
        </w:rPr>
        <w:t>،</w:t>
      </w:r>
      <w:r w:rsidRPr="007318FB">
        <w:rPr>
          <w:rtl/>
        </w:rPr>
        <w:t xml:space="preserve"> يمشي وراء العادة فيشاور أصحابه إذا أراد المضيَّ في أمر</w:t>
      </w:r>
      <w:r w:rsidR="00715217">
        <w:rPr>
          <w:rtl/>
        </w:rPr>
        <w:t>،</w:t>
      </w:r>
      <w:r w:rsidRPr="007318FB">
        <w:rPr>
          <w:rtl/>
        </w:rPr>
        <w:t xml:space="preserve"> ولعلّ النّكتة فيه</w:t>
      </w:r>
      <w:r w:rsidR="00E908AC">
        <w:rPr>
          <w:rtl/>
        </w:rPr>
        <w:t xml:space="preserve"> - </w:t>
      </w:r>
      <w:r w:rsidRPr="007318FB">
        <w:rPr>
          <w:rtl/>
        </w:rPr>
        <w:t>مضافاً إلى ذلك</w:t>
      </w:r>
      <w:r w:rsidR="00E908AC">
        <w:rPr>
          <w:rtl/>
        </w:rPr>
        <w:t xml:space="preserve"> - </w:t>
      </w:r>
      <w:r w:rsidRPr="007318FB">
        <w:rPr>
          <w:rtl/>
        </w:rPr>
        <w:t>تعريف خطأ الاستبداد وإنْ بلغ الرجل أعلى مراتب العقل</w:t>
      </w:r>
      <w:r w:rsidR="00715217">
        <w:rPr>
          <w:rtl/>
        </w:rPr>
        <w:t>،</w:t>
      </w:r>
      <w:r w:rsidRPr="007318FB">
        <w:rPr>
          <w:rtl/>
        </w:rPr>
        <w:t xml:space="preserve"> فكانت الصحابة تبُصر مِن أشعّةِ حِكَمِه فوائدَ الاستشارة </w:t>
      </w:r>
    </w:p>
    <w:p w:rsidR="008E714A" w:rsidRDefault="008E714A" w:rsidP="00604ADE">
      <w:pPr>
        <w:pStyle w:val="libLine"/>
      </w:pPr>
      <w:r>
        <w:rPr>
          <w:rFonts w:hint="cs"/>
          <w:rtl/>
        </w:rPr>
        <w:t>____________________</w:t>
      </w:r>
    </w:p>
    <w:p w:rsidR="00F36DF8" w:rsidRDefault="00F36DF8" w:rsidP="008E714A">
      <w:pPr>
        <w:pStyle w:val="libFootnote"/>
      </w:pPr>
      <w:r w:rsidRPr="00715217">
        <w:rPr>
          <w:rtl/>
        </w:rPr>
        <w:t>(1) مدينة المعاجز 2 / 195</w:t>
      </w:r>
      <w:r w:rsidR="00E908AC">
        <w:rPr>
          <w:rtl/>
        </w:rPr>
        <w:t>.</w:t>
      </w:r>
      <w:r w:rsidRPr="00715217">
        <w:rPr>
          <w:rtl/>
        </w:rPr>
        <w:t xml:space="preserve"> والنّص كالتالي</w:t>
      </w:r>
      <w:r w:rsidR="00715217">
        <w:rPr>
          <w:rtl/>
        </w:rPr>
        <w:t>:</w:t>
      </w:r>
      <w:r w:rsidRPr="00715217">
        <w:rPr>
          <w:rtl/>
        </w:rPr>
        <w:t xml:space="preserve"> </w:t>
      </w:r>
      <w:r w:rsidR="00927FEC">
        <w:rPr>
          <w:rStyle w:val="libFootnoteBoldChar"/>
          <w:rtl/>
        </w:rPr>
        <w:t>«</w:t>
      </w:r>
      <w:r w:rsidRPr="0026219E">
        <w:rPr>
          <w:rStyle w:val="libFootnoteBoldChar"/>
          <w:rtl/>
        </w:rPr>
        <w:t xml:space="preserve"> إنّ شيعتنا من طينة مخزونة قبل أنْ يخلق اللّهُ آدمَ بألفَي عام</w:t>
      </w:r>
      <w:r w:rsidR="00715217">
        <w:rPr>
          <w:rStyle w:val="libFootnoteBoldChar"/>
          <w:rtl/>
        </w:rPr>
        <w:t>،</w:t>
      </w:r>
      <w:r w:rsidRPr="0026219E">
        <w:rPr>
          <w:rStyle w:val="libFootnoteBoldChar"/>
          <w:rtl/>
        </w:rPr>
        <w:t xml:space="preserve"> لا يشذُّ منها شاذٌّ</w:t>
      </w:r>
      <w:r w:rsidR="00715217">
        <w:rPr>
          <w:rStyle w:val="libFootnoteBoldChar"/>
          <w:rtl/>
        </w:rPr>
        <w:t>،</w:t>
      </w:r>
      <w:r w:rsidRPr="0026219E">
        <w:rPr>
          <w:rStyle w:val="libFootnoteBoldChar"/>
          <w:rtl/>
        </w:rPr>
        <w:t xml:space="preserve"> ولا يدخل فيها داخل</w:t>
      </w:r>
      <w:r w:rsidR="00715217">
        <w:rPr>
          <w:rStyle w:val="libFootnoteBoldChar"/>
          <w:rtl/>
        </w:rPr>
        <w:t>،</w:t>
      </w:r>
      <w:r w:rsidRPr="0026219E">
        <w:rPr>
          <w:rStyle w:val="libFootnoteBoldChar"/>
          <w:rtl/>
        </w:rPr>
        <w:t xml:space="preserve"> وإنِّي لأعرفهم حينما أنظر إليهم</w:t>
      </w:r>
      <w:r w:rsidR="008E714A">
        <w:rPr>
          <w:rStyle w:val="libFootnoteBoldChar"/>
          <w:rtl/>
        </w:rPr>
        <w:t>؛</w:t>
      </w:r>
      <w:r w:rsidRPr="0026219E">
        <w:rPr>
          <w:rStyle w:val="libFootnoteBoldChar"/>
          <w:rtl/>
        </w:rPr>
        <w:t xml:space="preserve"> لأنّ رسول اللّه </w:t>
      </w:r>
      <w:r w:rsidR="00E62179" w:rsidRPr="00E62179">
        <w:rPr>
          <w:rStyle w:val="libAlaemChar"/>
          <w:rtl/>
        </w:rPr>
        <w:t>صلى‌الله‌عليه‌وآله</w:t>
      </w:r>
      <w:r w:rsidRPr="0026219E">
        <w:rPr>
          <w:rStyle w:val="libFootnoteBoldChar"/>
          <w:rtl/>
        </w:rPr>
        <w:t xml:space="preserve"> </w:t>
      </w:r>
      <w:r w:rsidR="00927FEC">
        <w:rPr>
          <w:rStyle w:val="libFootnoteBoldChar"/>
          <w:rtl/>
        </w:rPr>
        <w:t>لمـّا</w:t>
      </w:r>
      <w:r w:rsidRPr="0026219E">
        <w:rPr>
          <w:rStyle w:val="libFootnoteBoldChar"/>
          <w:rtl/>
        </w:rPr>
        <w:t xml:space="preserve"> تفلَ في عينيَّ وكنتُ أرمد</w:t>
      </w:r>
      <w:r w:rsidR="00715217">
        <w:rPr>
          <w:rStyle w:val="libFootnoteBoldChar"/>
          <w:rtl/>
        </w:rPr>
        <w:t>،</w:t>
      </w:r>
      <w:r w:rsidRPr="0026219E">
        <w:rPr>
          <w:rStyle w:val="libFootnoteBoldChar"/>
          <w:rtl/>
        </w:rPr>
        <w:t xml:space="preserve"> قال</w:t>
      </w:r>
      <w:r w:rsidR="00715217">
        <w:rPr>
          <w:rStyle w:val="libFootnoteBoldChar"/>
          <w:rtl/>
        </w:rPr>
        <w:t>:</w:t>
      </w:r>
      <w:r w:rsidRPr="0026219E">
        <w:rPr>
          <w:rStyle w:val="libFootnoteBoldChar"/>
          <w:rtl/>
        </w:rPr>
        <w:t xml:space="preserve"> اللهمّ</w:t>
      </w:r>
      <w:r w:rsidR="00715217">
        <w:rPr>
          <w:rStyle w:val="libFootnoteBoldChar"/>
          <w:rtl/>
        </w:rPr>
        <w:t>،</w:t>
      </w:r>
      <w:r w:rsidRPr="0026219E">
        <w:rPr>
          <w:rStyle w:val="libFootnoteBoldChar"/>
          <w:rtl/>
        </w:rPr>
        <w:t xml:space="preserve"> اذهب عنه الحرَّ والبردَ</w:t>
      </w:r>
      <w:r w:rsidR="00715217">
        <w:rPr>
          <w:rStyle w:val="libFootnoteBoldChar"/>
          <w:rtl/>
        </w:rPr>
        <w:t>،</w:t>
      </w:r>
      <w:r w:rsidRPr="0026219E">
        <w:rPr>
          <w:rStyle w:val="libFootnoteBoldChar"/>
          <w:rtl/>
        </w:rPr>
        <w:t xml:space="preserve"> وأبصر صديقه من عدوّه</w:t>
      </w:r>
      <w:r w:rsidR="00E908AC">
        <w:rPr>
          <w:rStyle w:val="libFootnoteBoldChar"/>
          <w:rtl/>
        </w:rPr>
        <w:t>.</w:t>
      </w:r>
      <w:r w:rsidRPr="0026219E">
        <w:rPr>
          <w:rStyle w:val="libFootnoteBoldChar"/>
          <w:rtl/>
        </w:rPr>
        <w:t xml:space="preserve"> فلم يُصبني رمدٌ ولا حرٌّ ولا بردٌ</w:t>
      </w:r>
      <w:r w:rsidR="00715217">
        <w:rPr>
          <w:rStyle w:val="libFootnoteBoldChar"/>
          <w:rtl/>
        </w:rPr>
        <w:t>،</w:t>
      </w:r>
      <w:r w:rsidRPr="0026219E">
        <w:rPr>
          <w:rStyle w:val="libFootnoteBoldChar"/>
          <w:rtl/>
        </w:rPr>
        <w:t xml:space="preserve"> وإنّي لأعرفُ صديقي مِن عدوّي </w:t>
      </w:r>
      <w:r w:rsidR="00927FEC">
        <w:rPr>
          <w:rStyle w:val="libFootnoteBoldChar"/>
          <w:rtl/>
        </w:rPr>
        <w:t>»</w:t>
      </w:r>
      <w:r w:rsidR="00E908AC">
        <w:rPr>
          <w:rStyle w:val="libFootnoteBoldChar"/>
          <w:rtl/>
        </w:rPr>
        <w:t>.</w:t>
      </w:r>
      <w:r w:rsidRPr="00715217">
        <w:rPr>
          <w:rtl/>
        </w:rPr>
        <w:t xml:space="preserve"> </w:t>
      </w:r>
    </w:p>
    <w:p w:rsidR="00F36DF8" w:rsidRDefault="00F36DF8" w:rsidP="00715217">
      <w:pPr>
        <w:pStyle w:val="libFootnote"/>
      </w:pPr>
      <w:r>
        <w:rPr>
          <w:rtl/>
        </w:rPr>
        <w:t>(2) الاختصاص / 217</w:t>
      </w:r>
      <w:r w:rsidR="00E908AC">
        <w:rPr>
          <w:rtl/>
        </w:rPr>
        <w:t>.</w:t>
      </w:r>
      <w:r>
        <w:rPr>
          <w:rtl/>
        </w:rPr>
        <w:t xml:space="preserve"> </w:t>
      </w:r>
    </w:p>
    <w:p w:rsidR="00F36DF8" w:rsidRDefault="00F36DF8" w:rsidP="00F36DF8">
      <w:pPr>
        <w:pStyle w:val="libNormal"/>
        <w:rPr>
          <w:rtl/>
        </w:rPr>
      </w:pPr>
      <w:r>
        <w:rPr>
          <w:rtl/>
        </w:rPr>
        <w:br w:type="page"/>
      </w:r>
    </w:p>
    <w:p w:rsidR="00F36DF8" w:rsidRDefault="008E714A" w:rsidP="008E714A">
      <w:pPr>
        <w:pStyle w:val="libNormal0"/>
      </w:pPr>
      <w:r w:rsidRPr="007318FB">
        <w:rPr>
          <w:rtl/>
        </w:rPr>
        <w:lastRenderedPageBreak/>
        <w:t>كالاستخارة</w:t>
      </w:r>
      <w:r>
        <w:rPr>
          <w:rtl/>
        </w:rPr>
        <w:t>،</w:t>
      </w:r>
      <w:r w:rsidRPr="007318FB">
        <w:rPr>
          <w:rtl/>
        </w:rPr>
        <w:t xml:space="preserve"> وتمضي على قوله </w:t>
      </w:r>
      <w:r w:rsidR="00E62179" w:rsidRPr="00E62179">
        <w:rPr>
          <w:rStyle w:val="libAlaemChar"/>
          <w:rtl/>
        </w:rPr>
        <w:t>صلى‌الله‌عليه‌وآله</w:t>
      </w:r>
      <w:r>
        <w:rPr>
          <w:rtl/>
        </w:rPr>
        <w:t>:</w:t>
      </w:r>
      <w:r w:rsidRPr="007318FB">
        <w:rPr>
          <w:rtl/>
        </w:rPr>
        <w:t xml:space="preserve"> </w:t>
      </w:r>
      <w:r w:rsidR="00927FEC">
        <w:rPr>
          <w:rStyle w:val="libBold2Char"/>
          <w:rtl/>
        </w:rPr>
        <w:t>«</w:t>
      </w:r>
      <w:r w:rsidRPr="007318FB">
        <w:rPr>
          <w:rStyle w:val="libBold2Char"/>
          <w:rtl/>
        </w:rPr>
        <w:t xml:space="preserve"> مَن اُعجب برأيه ضلّ</w:t>
      </w:r>
      <w:r>
        <w:rPr>
          <w:rStyle w:val="libBold2Char"/>
          <w:rtl/>
        </w:rPr>
        <w:t>،</w:t>
      </w:r>
      <w:r w:rsidRPr="007318FB">
        <w:rPr>
          <w:rtl/>
        </w:rPr>
        <w:t xml:space="preserve"> </w:t>
      </w:r>
      <w:r w:rsidR="00F36DF8" w:rsidRPr="0026219E">
        <w:rPr>
          <w:rStyle w:val="libBold2Char"/>
          <w:rtl/>
        </w:rPr>
        <w:t xml:space="preserve">ومَن استغنى بعقلهِ زلّ </w:t>
      </w:r>
      <w:r w:rsidR="00927FEC">
        <w:rPr>
          <w:rStyle w:val="libBold2Char"/>
          <w:rtl/>
        </w:rPr>
        <w:t>»</w:t>
      </w:r>
      <w:r w:rsidR="00F36DF8" w:rsidRPr="007318FB">
        <w:rPr>
          <w:rStyle w:val="libFootnotenumChar"/>
          <w:rtl/>
        </w:rPr>
        <w:t>(1)</w:t>
      </w:r>
      <w:r>
        <w:rPr>
          <w:rFonts w:hint="cs"/>
          <w:rtl/>
        </w:rPr>
        <w:t>،</w:t>
      </w:r>
      <w:r w:rsidR="00F36DF8" w:rsidRPr="007318FB">
        <w:rPr>
          <w:rtl/>
        </w:rPr>
        <w:t xml:space="preserve"> و </w:t>
      </w:r>
      <w:r w:rsidR="00927FEC">
        <w:rPr>
          <w:rStyle w:val="libBold2Char"/>
          <w:rtl/>
        </w:rPr>
        <w:t>«</w:t>
      </w:r>
      <w:r w:rsidR="00F36DF8" w:rsidRPr="007318FB">
        <w:rPr>
          <w:rStyle w:val="libBold2Char"/>
          <w:rtl/>
        </w:rPr>
        <w:t xml:space="preserve"> لا يندَمُ مَن استشارَ</w:t>
      </w:r>
      <w:r w:rsidR="00715217">
        <w:rPr>
          <w:rStyle w:val="libBold2Char"/>
          <w:rtl/>
        </w:rPr>
        <w:t>،</w:t>
      </w:r>
      <w:r w:rsidR="00F36DF8" w:rsidRPr="007318FB">
        <w:rPr>
          <w:rStyle w:val="libBold2Char"/>
          <w:rtl/>
        </w:rPr>
        <w:t xml:space="preserve"> ولا خابَ مَن استخارَ </w:t>
      </w:r>
      <w:r w:rsidR="00927FEC">
        <w:rPr>
          <w:rStyle w:val="libBold2Char"/>
          <w:rtl/>
        </w:rPr>
        <w:t>»</w:t>
      </w:r>
      <w:r w:rsidR="00F36DF8" w:rsidRPr="007318FB">
        <w:rPr>
          <w:rStyle w:val="libFootnotenumChar"/>
          <w:rtl/>
        </w:rPr>
        <w:t>(2)</w:t>
      </w:r>
      <w:r w:rsidR="00E908AC">
        <w:rPr>
          <w:rtl/>
        </w:rPr>
        <w:t>.</w:t>
      </w:r>
      <w:r w:rsidR="00F36DF8" w:rsidRPr="007318FB">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خرج </w:t>
      </w:r>
      <w:r w:rsidR="00E62179" w:rsidRPr="00E62179">
        <w:rPr>
          <w:rStyle w:val="libAlaemChar"/>
          <w:rtl/>
        </w:rPr>
        <w:t>صلى‌الله‌عليه‌وآله</w:t>
      </w:r>
      <w:r w:rsidRPr="007318FB">
        <w:rPr>
          <w:rtl/>
        </w:rPr>
        <w:t xml:space="preserve"> من المدينة طالباً عِير أبي سفيان</w:t>
      </w:r>
      <w:r w:rsidR="00715217">
        <w:rPr>
          <w:rtl/>
        </w:rPr>
        <w:t>،</w:t>
      </w:r>
      <w:r w:rsidRPr="007318FB">
        <w:rPr>
          <w:rtl/>
        </w:rPr>
        <w:t xml:space="preserve"> بلغه في (ذفران)</w:t>
      </w:r>
      <w:r w:rsidRPr="007318FB">
        <w:rPr>
          <w:rStyle w:val="libFootnotenumChar"/>
          <w:rtl/>
        </w:rPr>
        <w:t>(3)</w:t>
      </w:r>
      <w:r w:rsidRPr="007318FB">
        <w:rPr>
          <w:rtl/>
        </w:rPr>
        <w:t xml:space="preserve"> أنّ قريشاً خرجت على كُلّ صعب وذلول</w:t>
      </w:r>
      <w:r w:rsidR="00715217">
        <w:rPr>
          <w:rtl/>
        </w:rPr>
        <w:t>،</w:t>
      </w:r>
      <w:r w:rsidRPr="007318FB">
        <w:rPr>
          <w:rtl/>
        </w:rPr>
        <w:t xml:space="preserve"> شاور أصحابه</w:t>
      </w:r>
      <w:r w:rsidR="00715217">
        <w:rPr>
          <w:rtl/>
        </w:rPr>
        <w:t>،</w:t>
      </w:r>
      <w:r w:rsidRPr="007318FB">
        <w:rPr>
          <w:rtl/>
        </w:rPr>
        <w:t xml:space="preserve"> فقال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ما تقولونَ</w:t>
      </w:r>
      <w:r w:rsidR="00715217">
        <w:rPr>
          <w:rStyle w:val="libBold2Char"/>
          <w:rtl/>
        </w:rPr>
        <w:t>؟</w:t>
      </w:r>
      <w:r w:rsidRPr="007318FB">
        <w:rPr>
          <w:rStyle w:val="libBold2Char"/>
          <w:rtl/>
        </w:rPr>
        <w:t xml:space="preserve"> العيرُ أحبُّ إليكُمْ أم النّفيرُ</w:t>
      </w:r>
      <w:r w:rsidR="00715217">
        <w:rPr>
          <w:rStyle w:val="libBold2Char"/>
          <w:rtl/>
        </w:rPr>
        <w:t>؟</w:t>
      </w:r>
      <w:r w:rsidRPr="007318FB">
        <w:rPr>
          <w:rStyle w:val="libBold2Char"/>
          <w:rtl/>
        </w:rPr>
        <w:t xml:space="preserve"> </w:t>
      </w:r>
      <w:r w:rsidR="00927FEC">
        <w:rPr>
          <w:rStyle w:val="libBold2Char"/>
          <w:rtl/>
        </w:rPr>
        <w:t>»</w:t>
      </w:r>
      <w:r w:rsidR="00E908AC">
        <w:rPr>
          <w:rtl/>
        </w:rPr>
        <w:t>.</w:t>
      </w:r>
    </w:p>
    <w:p w:rsidR="00F36DF8" w:rsidRDefault="00F36DF8" w:rsidP="007318FB">
      <w:pPr>
        <w:pStyle w:val="libNormal"/>
      </w:pPr>
      <w:r w:rsidRPr="007318FB">
        <w:rPr>
          <w:rtl/>
        </w:rPr>
        <w:t>فقال بعضهم</w:t>
      </w:r>
      <w:r w:rsidR="00715217">
        <w:rPr>
          <w:rtl/>
        </w:rPr>
        <w:t>:</w:t>
      </w:r>
      <w:r w:rsidRPr="007318FB">
        <w:rPr>
          <w:rtl/>
        </w:rPr>
        <w:t xml:space="preserve"> العير</w:t>
      </w:r>
      <w:r w:rsidR="00E908AC">
        <w:rPr>
          <w:rtl/>
        </w:rPr>
        <w:t>.</w:t>
      </w:r>
      <w:r w:rsidRPr="007318FB">
        <w:rPr>
          <w:rtl/>
        </w:rPr>
        <w:t xml:space="preserve"> وقال (رجلان)</w:t>
      </w:r>
      <w:r w:rsidR="00715217">
        <w:rPr>
          <w:rtl/>
        </w:rPr>
        <w:t>:</w:t>
      </w:r>
      <w:r w:rsidRPr="007318FB">
        <w:rPr>
          <w:rtl/>
        </w:rPr>
        <w:t xml:space="preserve"> يا رسول اللّه</w:t>
      </w:r>
      <w:r w:rsidR="00715217">
        <w:rPr>
          <w:rtl/>
        </w:rPr>
        <w:t>،</w:t>
      </w:r>
      <w:r w:rsidRPr="007318FB">
        <w:rPr>
          <w:rtl/>
        </w:rPr>
        <w:t xml:space="preserve"> إنّها قريش وخيلاؤها</w:t>
      </w:r>
      <w:r w:rsidR="00715217">
        <w:rPr>
          <w:rtl/>
        </w:rPr>
        <w:t>،</w:t>
      </w:r>
      <w:r w:rsidRPr="007318FB">
        <w:rPr>
          <w:rtl/>
        </w:rPr>
        <w:t xml:space="preserve"> ما ذلّت منذُ عزّت</w:t>
      </w:r>
      <w:r w:rsidR="00715217">
        <w:rPr>
          <w:rtl/>
        </w:rPr>
        <w:t>،</w:t>
      </w:r>
      <w:r w:rsidRPr="007318FB">
        <w:rPr>
          <w:rtl/>
        </w:rPr>
        <w:t xml:space="preserve"> وما آمنت منذُ كفرت</w:t>
      </w:r>
      <w:r w:rsidR="00E908AC">
        <w:rPr>
          <w:rtl/>
        </w:rPr>
        <w:t>.</w:t>
      </w:r>
      <w:r w:rsidRPr="007318FB">
        <w:rPr>
          <w:rtl/>
        </w:rPr>
        <w:t xml:space="preserve"> فساءه كلامهما</w:t>
      </w:r>
      <w:r w:rsidR="00715217">
        <w:rPr>
          <w:rtl/>
        </w:rPr>
        <w:t>،</w:t>
      </w:r>
      <w:r w:rsidRPr="007318FB">
        <w:rPr>
          <w:rtl/>
        </w:rPr>
        <w:t xml:space="preserve"> وتغيّر وجهه</w:t>
      </w:r>
      <w:r w:rsidR="00715217">
        <w:rPr>
          <w:rtl/>
        </w:rPr>
        <w:t>،</w:t>
      </w:r>
      <w:r w:rsidRPr="007318FB">
        <w:rPr>
          <w:rtl/>
        </w:rPr>
        <w:t xml:space="preserve"> فقام </w:t>
      </w:r>
      <w:r w:rsidR="00152CDA">
        <w:rPr>
          <w:rtl/>
        </w:rPr>
        <w:t>المـُ</w:t>
      </w:r>
      <w:r w:rsidRPr="007318FB">
        <w:rPr>
          <w:rtl/>
        </w:rPr>
        <w:t>قداد بن الأسود الكندي</w:t>
      </w:r>
      <w:r w:rsidR="00715217">
        <w:rPr>
          <w:rtl/>
        </w:rPr>
        <w:t>،</w:t>
      </w:r>
      <w:r w:rsidRPr="007318FB">
        <w:rPr>
          <w:rtl/>
        </w:rPr>
        <w:t xml:space="preserve"> وقال</w:t>
      </w:r>
      <w:r w:rsidR="00715217">
        <w:rPr>
          <w:rtl/>
        </w:rPr>
        <w:t>:</w:t>
      </w:r>
      <w:r w:rsidRPr="007318FB">
        <w:rPr>
          <w:rtl/>
        </w:rPr>
        <w:t xml:space="preserve"> امضِ يا رسول اللّه لِما أمرك به اللّه ونحن معك</w:t>
      </w:r>
      <w:r w:rsidR="00E908AC">
        <w:rPr>
          <w:rtl/>
        </w:rPr>
        <w:t>.</w:t>
      </w:r>
      <w:r w:rsidRPr="007318FB">
        <w:rPr>
          <w:rtl/>
        </w:rPr>
        <w:t xml:space="preserve"> فواللّه</w:t>
      </w:r>
      <w:r w:rsidR="00715217">
        <w:rPr>
          <w:rtl/>
        </w:rPr>
        <w:t>،</w:t>
      </w:r>
      <w:r w:rsidRPr="007318FB">
        <w:rPr>
          <w:rtl/>
        </w:rPr>
        <w:t xml:space="preserve"> لا نقول لك ما قالت بنو إسرائيل لموسى بن عمران</w:t>
      </w:r>
      <w:r w:rsidR="00715217">
        <w:rPr>
          <w:rtl/>
        </w:rPr>
        <w:t>:</w:t>
      </w:r>
      <w:r w:rsidRPr="007318FB">
        <w:rPr>
          <w:rtl/>
        </w:rPr>
        <w:t xml:space="preserve"> </w:t>
      </w:r>
      <w:r w:rsidRPr="00604ADE">
        <w:rPr>
          <w:rStyle w:val="libAlaemChar"/>
          <w:rtl/>
        </w:rPr>
        <w:t>(</w:t>
      </w:r>
      <w:r w:rsidRPr="007318FB">
        <w:rPr>
          <w:rStyle w:val="libAieChar"/>
          <w:rtl/>
        </w:rPr>
        <w:t xml:space="preserve"> فَاذْهَبْ أَنتَ وَرَبُّكَ فَقَاتِلا إِنَّا هَاهُنَا قَاعِدُونَ </w:t>
      </w:r>
      <w:r w:rsidRPr="00604ADE">
        <w:rPr>
          <w:rStyle w:val="libAlaemChar"/>
          <w:rtl/>
        </w:rPr>
        <w:t>)</w:t>
      </w:r>
      <w:r w:rsidRPr="007318FB">
        <w:rPr>
          <w:rStyle w:val="libFootnotenumChar"/>
          <w:rtl/>
        </w:rPr>
        <w:t>(4)</w:t>
      </w:r>
      <w:r w:rsidR="00E908AC">
        <w:rPr>
          <w:rtl/>
        </w:rPr>
        <w:t>.</w:t>
      </w:r>
      <w:r w:rsidRPr="007318FB">
        <w:rPr>
          <w:rtl/>
        </w:rPr>
        <w:t xml:space="preserve"> ولكن نقول</w:t>
      </w:r>
      <w:r w:rsidR="00715217">
        <w:rPr>
          <w:rtl/>
        </w:rPr>
        <w:t>:</w:t>
      </w:r>
      <w:r w:rsidRPr="007318FB">
        <w:rPr>
          <w:rtl/>
        </w:rPr>
        <w:t xml:space="preserve"> اذهب أنت وربك فقاتلا إنّا معكما مقاتلون ما دام منّا عينٌ تطرف</w:t>
      </w:r>
      <w:r w:rsidR="00715217">
        <w:rPr>
          <w:rtl/>
        </w:rPr>
        <w:t>؛</w:t>
      </w:r>
      <w:r w:rsidRPr="007318FB">
        <w:rPr>
          <w:rtl/>
        </w:rPr>
        <w:t xml:space="preserve"> نُقاتل عن يمينك وعن يسارك ومن خلفك</w:t>
      </w:r>
      <w:r w:rsidR="00E908AC">
        <w:rPr>
          <w:rtl/>
        </w:rPr>
        <w:t>.</w:t>
      </w:r>
      <w:r w:rsidRPr="007318FB">
        <w:rPr>
          <w:rtl/>
        </w:rPr>
        <w:t xml:space="preserve"> فوالذي بعثك بالحقِّ</w:t>
      </w:r>
      <w:r w:rsidR="00715217">
        <w:rPr>
          <w:rtl/>
        </w:rPr>
        <w:t>،</w:t>
      </w:r>
      <w:r w:rsidRPr="007318FB">
        <w:rPr>
          <w:rtl/>
        </w:rPr>
        <w:t xml:space="preserve"> لو سرت بنا إلى بركِ الغَمامِ (بلاد الحبشة)</w:t>
      </w:r>
      <w:r w:rsidR="00715217">
        <w:rPr>
          <w:rtl/>
        </w:rPr>
        <w:t>،</w:t>
      </w:r>
      <w:r w:rsidRPr="007318FB">
        <w:rPr>
          <w:rtl/>
        </w:rPr>
        <w:t xml:space="preserve"> لجالدنا معك من دونه حتّى تبلغه</w:t>
      </w:r>
      <w:r w:rsidR="00E908AC">
        <w:rPr>
          <w:rtl/>
        </w:rPr>
        <w:t>.</w:t>
      </w:r>
      <w:r w:rsidRPr="007318FB">
        <w:rPr>
          <w:rtl/>
        </w:rPr>
        <w:t xml:space="preserve"> فضحك رسول اللّه </w:t>
      </w:r>
      <w:r w:rsidR="00E62179" w:rsidRPr="00E62179">
        <w:rPr>
          <w:rStyle w:val="libAlaemChar"/>
          <w:rtl/>
        </w:rPr>
        <w:t>صلى‌الله‌عليه‌وآله</w:t>
      </w:r>
      <w:r w:rsidR="00715217">
        <w:rPr>
          <w:rtl/>
        </w:rPr>
        <w:t>،</w:t>
      </w:r>
      <w:r w:rsidRPr="007318FB">
        <w:rPr>
          <w:rtl/>
        </w:rPr>
        <w:t xml:space="preserve"> وأشرق وجهُهُ وسُرّ بكلامه</w:t>
      </w:r>
      <w:r w:rsidRPr="007318FB">
        <w:rPr>
          <w:rStyle w:val="libFootnotenumChar"/>
          <w:rtl/>
        </w:rPr>
        <w:t>(5)</w:t>
      </w:r>
      <w:r w:rsidR="00E908AC">
        <w:rPr>
          <w:rtl/>
        </w:rPr>
        <w:t>.</w:t>
      </w:r>
      <w:r w:rsidRPr="007318FB">
        <w:rPr>
          <w:rtl/>
        </w:rPr>
        <w:t xml:space="preserve"> </w:t>
      </w:r>
    </w:p>
    <w:p w:rsidR="008E714A" w:rsidRDefault="008E714A" w:rsidP="00604ADE">
      <w:pPr>
        <w:pStyle w:val="libLine"/>
      </w:pPr>
      <w:r>
        <w:rPr>
          <w:rFonts w:hint="cs"/>
          <w:rtl/>
        </w:rPr>
        <w:t>____________________</w:t>
      </w:r>
    </w:p>
    <w:p w:rsidR="00F36DF8" w:rsidRDefault="00F36DF8" w:rsidP="008E714A">
      <w:pPr>
        <w:pStyle w:val="libFootnote"/>
      </w:pPr>
      <w:r w:rsidRPr="00715217">
        <w:rPr>
          <w:rtl/>
        </w:rPr>
        <w:t>(1) في تفسير القرطبي 4 / 251 ورد هكذا</w:t>
      </w:r>
      <w:r w:rsidR="00715217">
        <w:rPr>
          <w:rtl/>
        </w:rPr>
        <w:t>:</w:t>
      </w:r>
      <w:r w:rsidRPr="00715217">
        <w:rPr>
          <w:rtl/>
        </w:rPr>
        <w:t xml:space="preserve"> </w:t>
      </w:r>
      <w:r w:rsidR="00927FEC">
        <w:rPr>
          <w:rStyle w:val="libFootnoteBoldChar"/>
          <w:rtl/>
        </w:rPr>
        <w:t>«</w:t>
      </w:r>
      <w:r w:rsidRPr="0026219E">
        <w:rPr>
          <w:rStyle w:val="libFootnoteBoldChar"/>
          <w:rtl/>
        </w:rPr>
        <w:t xml:space="preserve"> ما ندِم مَن استشارَ</w:t>
      </w:r>
      <w:r w:rsidR="00715217">
        <w:rPr>
          <w:rStyle w:val="libFootnoteBoldChar"/>
          <w:rtl/>
        </w:rPr>
        <w:t>،</w:t>
      </w:r>
      <w:r w:rsidRPr="0026219E">
        <w:rPr>
          <w:rStyle w:val="libFootnoteBoldChar"/>
          <w:rtl/>
        </w:rPr>
        <w:t xml:space="preserve"> ولا خابَ مَن استخارَ </w:t>
      </w:r>
      <w:r w:rsidR="00927FEC">
        <w:rPr>
          <w:rStyle w:val="libFootnoteBoldChar"/>
          <w:rtl/>
        </w:rPr>
        <w:t>»</w:t>
      </w:r>
      <w:r w:rsidR="00E908AC">
        <w:rPr>
          <w:rtl/>
        </w:rPr>
        <w:t>.</w:t>
      </w:r>
      <w:r w:rsidRPr="00715217">
        <w:rPr>
          <w:rtl/>
        </w:rPr>
        <w:t xml:space="preserve"> وأمّا في مصادرنا فوردت هكذا</w:t>
      </w:r>
      <w:r w:rsidR="00715217">
        <w:rPr>
          <w:rtl/>
        </w:rPr>
        <w:t>:</w:t>
      </w:r>
      <w:r w:rsidRPr="00715217">
        <w:rPr>
          <w:rtl/>
        </w:rPr>
        <w:t xml:space="preserve"> عن أبي عبد اللّه </w:t>
      </w:r>
      <w:r w:rsidR="00E62179" w:rsidRPr="00E62179">
        <w:rPr>
          <w:rStyle w:val="libAlaemChar"/>
          <w:rtl/>
        </w:rPr>
        <w:t>عليه‌السلام</w:t>
      </w:r>
      <w:r w:rsidRPr="00715217">
        <w:rPr>
          <w:rtl/>
        </w:rPr>
        <w:t xml:space="preserve"> قال</w:t>
      </w:r>
      <w:r w:rsidR="00715217">
        <w:rPr>
          <w:rtl/>
        </w:rPr>
        <w:t>:</w:t>
      </w:r>
      <w:r w:rsidRPr="00715217">
        <w:rPr>
          <w:rtl/>
        </w:rPr>
        <w:t xml:space="preserve"> </w:t>
      </w:r>
      <w:r w:rsidR="00927FEC">
        <w:rPr>
          <w:rStyle w:val="libFootnoteBoldChar"/>
          <w:rtl/>
        </w:rPr>
        <w:t>«</w:t>
      </w:r>
      <w:r w:rsidRPr="0026219E">
        <w:rPr>
          <w:rStyle w:val="libFootnoteBoldChar"/>
          <w:rtl/>
        </w:rPr>
        <w:t xml:space="preserve"> ما حارَ مَنْ استخارَ</w:t>
      </w:r>
      <w:r w:rsidR="00715217">
        <w:rPr>
          <w:rStyle w:val="libFootnoteBoldChar"/>
          <w:rtl/>
        </w:rPr>
        <w:t>،</w:t>
      </w:r>
      <w:r w:rsidRPr="0026219E">
        <w:rPr>
          <w:rStyle w:val="libFootnoteBoldChar"/>
          <w:rtl/>
        </w:rPr>
        <w:t xml:space="preserve"> ولا ندمَ مَنْ استشارَ </w:t>
      </w:r>
      <w:r w:rsidR="00927FEC">
        <w:rPr>
          <w:rStyle w:val="libFootnoteBoldChar"/>
          <w:rtl/>
        </w:rPr>
        <w:t>»</w:t>
      </w:r>
      <w:r w:rsidR="00E908AC">
        <w:rPr>
          <w:rtl/>
        </w:rPr>
        <w:t>.</w:t>
      </w:r>
      <w:r w:rsidRPr="00715217">
        <w:rPr>
          <w:rtl/>
        </w:rPr>
        <w:t xml:space="preserve"> وسائل الشيعة 8 / 265 ح8</w:t>
      </w:r>
      <w:r w:rsidR="00715217">
        <w:rPr>
          <w:rtl/>
        </w:rPr>
        <w:t>،</w:t>
      </w:r>
      <w:r w:rsidRPr="00715217">
        <w:rPr>
          <w:rtl/>
        </w:rPr>
        <w:t xml:space="preserve"> الأمالي للطوسي / 136</w:t>
      </w:r>
      <w:r w:rsidR="00715217">
        <w:rPr>
          <w:rtl/>
        </w:rPr>
        <w:t>،</w:t>
      </w:r>
      <w:r w:rsidRPr="00715217">
        <w:rPr>
          <w:rtl/>
        </w:rPr>
        <w:t xml:space="preserve"> كشف الغُمّة 3 / 173</w:t>
      </w:r>
      <w:r w:rsidR="00E908AC">
        <w:rPr>
          <w:rtl/>
        </w:rPr>
        <w:t>.</w:t>
      </w:r>
      <w:r w:rsidRPr="00715217">
        <w:rPr>
          <w:rtl/>
        </w:rPr>
        <w:t xml:space="preserve"> </w:t>
      </w:r>
    </w:p>
    <w:p w:rsidR="00F36DF8" w:rsidRDefault="00F36DF8" w:rsidP="00715217">
      <w:pPr>
        <w:pStyle w:val="libFootnote"/>
      </w:pPr>
      <w:r>
        <w:rPr>
          <w:rtl/>
        </w:rPr>
        <w:t>(2) نهج السّعادة 7 / 275</w:t>
      </w:r>
      <w:r w:rsidR="00715217">
        <w:rPr>
          <w:rtl/>
        </w:rPr>
        <w:t>،</w:t>
      </w:r>
      <w:r>
        <w:rPr>
          <w:rtl/>
        </w:rPr>
        <w:t xml:space="preserve"> الفائدة السّادسة</w:t>
      </w:r>
      <w:r w:rsidR="00E908AC">
        <w:rPr>
          <w:rtl/>
        </w:rPr>
        <w:t>.</w:t>
      </w:r>
      <w:r>
        <w:rPr>
          <w:rtl/>
        </w:rPr>
        <w:t xml:space="preserve"> </w:t>
      </w:r>
    </w:p>
    <w:p w:rsidR="00F36DF8" w:rsidRDefault="00F36DF8" w:rsidP="00715217">
      <w:pPr>
        <w:pStyle w:val="libFootnote"/>
      </w:pPr>
      <w:r>
        <w:rPr>
          <w:rtl/>
        </w:rPr>
        <w:t>(3) قال في لسان العرب 1 / 157</w:t>
      </w:r>
      <w:r w:rsidR="00715217">
        <w:rPr>
          <w:rtl/>
        </w:rPr>
        <w:t>:</w:t>
      </w:r>
      <w:r>
        <w:rPr>
          <w:rtl/>
        </w:rPr>
        <w:t xml:space="preserve"> ذفران</w:t>
      </w:r>
      <w:r w:rsidR="00715217">
        <w:rPr>
          <w:rtl/>
        </w:rPr>
        <w:t>:</w:t>
      </w:r>
      <w:r>
        <w:rPr>
          <w:rtl/>
        </w:rPr>
        <w:t xml:space="preserve"> موضع عند بدر</w:t>
      </w:r>
      <w:r w:rsidR="00E908AC">
        <w:rPr>
          <w:rtl/>
        </w:rPr>
        <w:t>.</w:t>
      </w:r>
      <w:r>
        <w:rPr>
          <w:rtl/>
        </w:rPr>
        <w:t xml:space="preserve"> </w:t>
      </w:r>
    </w:p>
    <w:p w:rsidR="00F36DF8" w:rsidRDefault="00F36DF8" w:rsidP="00715217">
      <w:pPr>
        <w:pStyle w:val="libFootnote"/>
      </w:pPr>
      <w:r>
        <w:rPr>
          <w:rtl/>
        </w:rPr>
        <w:t>(4) سورة المائدة / 24</w:t>
      </w:r>
      <w:r w:rsidR="00E908AC">
        <w:rPr>
          <w:rtl/>
        </w:rPr>
        <w:t>.</w:t>
      </w:r>
      <w:r>
        <w:rPr>
          <w:rtl/>
        </w:rPr>
        <w:t xml:space="preserve"> </w:t>
      </w:r>
    </w:p>
    <w:p w:rsidR="00F36DF8" w:rsidRDefault="00F36DF8" w:rsidP="00715217">
      <w:pPr>
        <w:pStyle w:val="libFootnote"/>
      </w:pPr>
      <w:r>
        <w:rPr>
          <w:rtl/>
        </w:rPr>
        <w:t>(5) اُسد الغابة 4 / 410</w:t>
      </w:r>
      <w:r w:rsidR="00715217">
        <w:rPr>
          <w:rtl/>
        </w:rPr>
        <w:t>،</w:t>
      </w:r>
      <w:r>
        <w:rPr>
          <w:rtl/>
        </w:rPr>
        <w:t xml:space="preserve"> تاريخ الطبري 2 / 140</w:t>
      </w:r>
      <w:r w:rsidR="00715217">
        <w:rPr>
          <w:rtl/>
        </w:rPr>
        <w:t>،</w:t>
      </w:r>
      <w:r>
        <w:rPr>
          <w:rtl/>
        </w:rPr>
        <w:t xml:space="preserve"> تاريخ الإسلام للذهبي 2 / 52</w:t>
      </w:r>
      <w:r w:rsidR="00715217">
        <w:rPr>
          <w:rtl/>
        </w:rPr>
        <w:t>،</w:t>
      </w:r>
      <w:r>
        <w:rPr>
          <w:rtl/>
        </w:rPr>
        <w:t xml:space="preserve"> والوارد في آخر الرواية</w:t>
      </w:r>
      <w:r w:rsidR="00715217">
        <w:rPr>
          <w:rtl/>
        </w:rPr>
        <w:t>:</w:t>
      </w:r>
      <w:r>
        <w:rPr>
          <w:rtl/>
        </w:rPr>
        <w:t xml:space="preserve"> </w:t>
      </w:r>
      <w:r w:rsidR="00927FEC">
        <w:rPr>
          <w:rtl/>
        </w:rPr>
        <w:t>«</w:t>
      </w:r>
      <w:r>
        <w:rPr>
          <w:rtl/>
        </w:rPr>
        <w:t xml:space="preserve"> فقال له رسول اللّه </w:t>
      </w:r>
      <w:r w:rsidR="00E62179" w:rsidRPr="00E62179">
        <w:rPr>
          <w:rStyle w:val="libAlaemChar"/>
          <w:rtl/>
        </w:rPr>
        <w:t>صلى‌الله‌عليه‌وآله</w:t>
      </w:r>
      <w:r>
        <w:rPr>
          <w:rtl/>
        </w:rPr>
        <w:t xml:space="preserve"> خيراً</w:t>
      </w:r>
      <w:r w:rsidR="00715217">
        <w:rPr>
          <w:rtl/>
        </w:rPr>
        <w:t>،</w:t>
      </w:r>
      <w:r>
        <w:rPr>
          <w:rtl/>
        </w:rPr>
        <w:t xml:space="preserve"> ودعا له</w:t>
      </w:r>
      <w:r w:rsidR="00E908AC">
        <w:rPr>
          <w:rtl/>
        </w:rPr>
        <w:t>...</w:t>
      </w:r>
      <w:r>
        <w:rPr>
          <w:rtl/>
        </w:rPr>
        <w:t xml:space="preserve"> </w:t>
      </w:r>
      <w:r w:rsidR="00927FEC">
        <w:rPr>
          <w:rtl/>
        </w:rPr>
        <w:t>»</w:t>
      </w:r>
      <w:r w:rsidR="00E908AC">
        <w:rPr>
          <w:rtl/>
        </w:rPr>
        <w:t>.</w:t>
      </w:r>
      <w:r>
        <w:rPr>
          <w:rtl/>
        </w:rPr>
        <w:t xml:space="preserve"> </w:t>
      </w:r>
    </w:p>
    <w:p w:rsidR="00F36DF8" w:rsidRDefault="00F36DF8" w:rsidP="00F36DF8">
      <w:pPr>
        <w:pStyle w:val="libNormal"/>
        <w:rPr>
          <w:rtl/>
        </w:rPr>
      </w:pPr>
      <w:r>
        <w:rPr>
          <w:rtl/>
        </w:rPr>
        <w:br w:type="page"/>
      </w:r>
    </w:p>
    <w:p w:rsidR="008E714A" w:rsidRDefault="00F36DF8" w:rsidP="007318FB">
      <w:pPr>
        <w:pStyle w:val="libNormal"/>
        <w:rPr>
          <w:rtl/>
        </w:rPr>
      </w:pPr>
      <w:r w:rsidRPr="007318FB">
        <w:rPr>
          <w:rtl/>
        </w:rPr>
        <w:lastRenderedPageBreak/>
        <w:t>و</w:t>
      </w:r>
      <w:r w:rsidR="00927FEC">
        <w:rPr>
          <w:rtl/>
        </w:rPr>
        <w:t>لمـّا</w:t>
      </w:r>
      <w:r w:rsidRPr="007318FB">
        <w:rPr>
          <w:rtl/>
        </w:rPr>
        <w:t xml:space="preserve"> نزل في بدر بأقرب ماء هناك</w:t>
      </w:r>
      <w:r w:rsidR="00715217">
        <w:rPr>
          <w:rtl/>
        </w:rPr>
        <w:t>،</w:t>
      </w:r>
      <w:r w:rsidRPr="007318FB">
        <w:rPr>
          <w:rtl/>
        </w:rPr>
        <w:t xml:space="preserve"> قال له الحباب بن المنذر</w:t>
      </w:r>
      <w:r w:rsidR="00715217">
        <w:rPr>
          <w:rtl/>
        </w:rPr>
        <w:t>:</w:t>
      </w:r>
      <w:r w:rsidRPr="007318FB">
        <w:rPr>
          <w:rtl/>
        </w:rPr>
        <w:t xml:space="preserve"> أرأيت يا رسول اللّه هذا المنزل</w:t>
      </w:r>
      <w:r w:rsidR="00715217">
        <w:rPr>
          <w:rtl/>
        </w:rPr>
        <w:t>؟</w:t>
      </w:r>
      <w:r w:rsidRPr="007318FB">
        <w:rPr>
          <w:rtl/>
        </w:rPr>
        <w:t xml:space="preserve"> منزلاً أنزلك اللّه به أمْ هو الرأي والمكيدة والحرب</w:t>
      </w:r>
      <w:r w:rsidR="00715217">
        <w:rPr>
          <w:rtl/>
        </w:rPr>
        <w:t>؟</w:t>
      </w:r>
      <w:r w:rsidRPr="007318FB">
        <w:rPr>
          <w:rtl/>
        </w:rPr>
        <w:t xml:space="preserve"> </w:t>
      </w:r>
    </w:p>
    <w:p w:rsidR="008E714A" w:rsidRDefault="00F36DF8" w:rsidP="007318FB">
      <w:pPr>
        <w:pStyle w:val="libNormal"/>
        <w:rPr>
          <w:rtl/>
        </w:rPr>
      </w:pPr>
      <w:r w:rsidRPr="007318FB">
        <w:rPr>
          <w:rtl/>
        </w:rPr>
        <w:t>فقال</w:t>
      </w:r>
      <w:r w:rsidR="00715217">
        <w:rPr>
          <w:rtl/>
        </w:rPr>
        <w:t>:</w:t>
      </w:r>
      <w:r w:rsidRPr="007318FB">
        <w:rPr>
          <w:rtl/>
        </w:rPr>
        <w:t xml:space="preserve"> </w:t>
      </w:r>
      <w:r w:rsidR="00927FEC">
        <w:rPr>
          <w:rStyle w:val="libBold2Char"/>
          <w:rtl/>
        </w:rPr>
        <w:t>«</w:t>
      </w:r>
      <w:r w:rsidRPr="007318FB">
        <w:rPr>
          <w:rStyle w:val="libBold2Char"/>
          <w:rtl/>
        </w:rPr>
        <w:t xml:space="preserve"> هو الرأي والحرب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فأشار عليه بأنْ ينهض ويأتي أدنى منزل من القوم فينزل على الماء</w:t>
      </w:r>
      <w:r w:rsidR="00715217">
        <w:rPr>
          <w:rtl/>
        </w:rPr>
        <w:t>،</w:t>
      </w:r>
      <w:r w:rsidRPr="007318FB">
        <w:rPr>
          <w:rtl/>
        </w:rPr>
        <w:t xml:space="preserve"> ثُمّ يعمل حوضاً يملأه ماءً يشرب منه المسلمون</w:t>
      </w:r>
      <w:r w:rsidR="00715217">
        <w:rPr>
          <w:rtl/>
        </w:rPr>
        <w:t>،</w:t>
      </w:r>
      <w:r w:rsidRPr="007318FB">
        <w:rPr>
          <w:rtl/>
        </w:rPr>
        <w:t xml:space="preserve"> ولا يشرب منه أعداؤهم</w:t>
      </w:r>
      <w:r w:rsidR="00E908AC">
        <w:rPr>
          <w:rtl/>
        </w:rPr>
        <w:t>.</w:t>
      </w:r>
      <w:r w:rsidRPr="007318FB">
        <w:rPr>
          <w:rtl/>
        </w:rPr>
        <w:t xml:space="preserve"> فأخذ برأيه وارتحل حتّى أتى الماء ونزل علي</w:t>
      </w:r>
      <w:r w:rsidRPr="0026219E">
        <w:rPr>
          <w:rtl/>
        </w:rPr>
        <w:t>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قصده الأحزاب أراد أنْ يُصالح عيينة بن حصين</w:t>
      </w:r>
      <w:r w:rsidR="00715217">
        <w:rPr>
          <w:rtl/>
        </w:rPr>
        <w:t>،</w:t>
      </w:r>
      <w:r w:rsidRPr="007318FB">
        <w:rPr>
          <w:rtl/>
        </w:rPr>
        <w:t xml:space="preserve"> والحارث بن عوف على ثلث أثمار المدينة</w:t>
      </w:r>
      <w:r w:rsidR="00715217">
        <w:rPr>
          <w:rtl/>
        </w:rPr>
        <w:t>؛</w:t>
      </w:r>
      <w:r w:rsidRPr="007318FB">
        <w:rPr>
          <w:rtl/>
        </w:rPr>
        <w:t xml:space="preserve"> ليرجعا بمَنْ معهما من غطفان</w:t>
      </w:r>
      <w:r w:rsidR="00715217">
        <w:rPr>
          <w:rtl/>
        </w:rPr>
        <w:t>،</w:t>
      </w:r>
      <w:r w:rsidRPr="007318FB">
        <w:rPr>
          <w:rtl/>
        </w:rPr>
        <w:t xml:space="preserve"> فشاور في ذلك سعد بن معاذ</w:t>
      </w:r>
      <w:r w:rsidR="00715217">
        <w:rPr>
          <w:rtl/>
        </w:rPr>
        <w:t>،</w:t>
      </w:r>
      <w:r w:rsidRPr="007318FB">
        <w:rPr>
          <w:rtl/>
        </w:rPr>
        <w:t xml:space="preserve"> وسعد بن عبادة</w:t>
      </w:r>
      <w:r w:rsidR="00715217">
        <w:rPr>
          <w:rtl/>
        </w:rPr>
        <w:t>،</w:t>
      </w:r>
      <w:r w:rsidRPr="007318FB">
        <w:rPr>
          <w:rtl/>
        </w:rPr>
        <w:t xml:space="preserve"> وسعد بن فزارة</w:t>
      </w:r>
      <w:r w:rsidR="00715217">
        <w:rPr>
          <w:rtl/>
        </w:rPr>
        <w:t>،</w:t>
      </w:r>
      <w:r w:rsidRPr="007318FB">
        <w:rPr>
          <w:rtl/>
        </w:rPr>
        <w:t xml:space="preserve"> فأشاروا عليه ألاّ يُعطيهم شيئاً</w:t>
      </w:r>
      <w:r w:rsidR="00715217">
        <w:rPr>
          <w:rtl/>
        </w:rPr>
        <w:t>،</w:t>
      </w:r>
      <w:r w:rsidRPr="007318FB">
        <w:rPr>
          <w:rtl/>
        </w:rPr>
        <w:t xml:space="preserve"> فعمل بمشورتهم</w:t>
      </w:r>
      <w:r w:rsidR="00715217">
        <w:rPr>
          <w:rtl/>
        </w:rPr>
        <w:t>،</w:t>
      </w:r>
      <w:r w:rsidRPr="007318FB">
        <w:rPr>
          <w:rtl/>
        </w:rPr>
        <w:t xml:space="preserve"> وكان الفتح له</w:t>
      </w:r>
      <w:r w:rsidRPr="007318FB">
        <w:rPr>
          <w:rStyle w:val="libFootnotenumChar"/>
          <w:rtl/>
        </w:rPr>
        <w:t>(2)</w:t>
      </w:r>
      <w:r w:rsidR="00E908AC">
        <w:rPr>
          <w:rtl/>
        </w:rPr>
        <w:t>.</w:t>
      </w:r>
      <w:r w:rsidRPr="007318FB">
        <w:rPr>
          <w:rtl/>
        </w:rPr>
        <w:t xml:space="preserve"> كُلّ ذلك إيذاناً وتنبيهاً بما هو اللازم من التريّث والأخذ بحقائق الاُمور</w:t>
      </w:r>
      <w:r w:rsidR="00E908AC">
        <w:rPr>
          <w:rtl/>
        </w:rPr>
        <w:t>.</w:t>
      </w:r>
      <w:r w:rsidRPr="007318FB">
        <w:rPr>
          <w:rtl/>
        </w:rPr>
        <w:t xml:space="preserve"> </w:t>
      </w:r>
    </w:p>
    <w:p w:rsidR="00F36DF8" w:rsidRDefault="00F36DF8" w:rsidP="007318FB">
      <w:pPr>
        <w:pStyle w:val="libNormal"/>
      </w:pPr>
      <w:r w:rsidRPr="007318FB">
        <w:rPr>
          <w:rtl/>
        </w:rPr>
        <w:t>وسار الأئمّة من آله على هذا النّهج</w:t>
      </w:r>
      <w:r w:rsidR="00715217">
        <w:rPr>
          <w:rtl/>
        </w:rPr>
        <w:t>،</w:t>
      </w:r>
      <w:r w:rsidRPr="007318FB">
        <w:rPr>
          <w:rtl/>
        </w:rPr>
        <w:t xml:space="preserve"> فكان الإمام الرضا </w:t>
      </w:r>
      <w:r w:rsidR="00E62179" w:rsidRPr="00E62179">
        <w:rPr>
          <w:rStyle w:val="libAlaemChar"/>
          <w:rtl/>
        </w:rPr>
        <w:t>عليه‌السلام</w:t>
      </w:r>
      <w:r w:rsidRPr="007318FB">
        <w:rPr>
          <w:rtl/>
        </w:rPr>
        <w:t xml:space="preserve"> يذكر أباه موسى بن جعفر </w:t>
      </w:r>
      <w:r w:rsidR="00E62179" w:rsidRPr="00E62179">
        <w:rPr>
          <w:rStyle w:val="libAlaemChar"/>
          <w:rtl/>
        </w:rPr>
        <w:t>عليه‌السلام</w:t>
      </w:r>
      <w:r w:rsidRPr="007318FB">
        <w:rPr>
          <w:rtl/>
        </w:rPr>
        <w:t xml:space="preserve"> ويقول</w:t>
      </w:r>
      <w:r w:rsidR="00715217">
        <w:rPr>
          <w:rtl/>
        </w:rPr>
        <w:t>:</w:t>
      </w:r>
      <w:r w:rsidRPr="007318FB">
        <w:rPr>
          <w:rtl/>
        </w:rPr>
        <w:t xml:space="preserve"> </w:t>
      </w:r>
      <w:r w:rsidR="00927FEC">
        <w:rPr>
          <w:rStyle w:val="libBold2Char"/>
          <w:rtl/>
        </w:rPr>
        <w:t>«</w:t>
      </w:r>
      <w:r w:rsidRPr="007318FB">
        <w:rPr>
          <w:rStyle w:val="libBold2Char"/>
          <w:rtl/>
        </w:rPr>
        <w:t xml:space="preserve"> كان عقلُهُ لا يُوازَن به العقول</w:t>
      </w:r>
      <w:r w:rsidR="00715217">
        <w:rPr>
          <w:rStyle w:val="libBold2Char"/>
          <w:rtl/>
        </w:rPr>
        <w:t>،</w:t>
      </w:r>
      <w:r w:rsidRPr="007318FB">
        <w:rPr>
          <w:rStyle w:val="libBold2Char"/>
          <w:rtl/>
        </w:rPr>
        <w:t xml:space="preserve"> وربما شاورَ بعضَ عبيدِهِ فيُشير عليه من الضَّيعةِ والبُستانِ فيعمل به</w:t>
      </w:r>
      <w:r w:rsidR="00715217">
        <w:rPr>
          <w:rStyle w:val="libBold2Char"/>
          <w:rtl/>
        </w:rPr>
        <w:t>،</w:t>
      </w:r>
      <w:r w:rsidRPr="007318FB">
        <w:rPr>
          <w:rStyle w:val="libBold2Char"/>
          <w:rtl/>
        </w:rPr>
        <w:t xml:space="preserve"> فقيل له</w:t>
      </w:r>
      <w:r w:rsidR="00715217">
        <w:rPr>
          <w:rStyle w:val="libBold2Char"/>
          <w:rtl/>
        </w:rPr>
        <w:t>:</w:t>
      </w:r>
      <w:r w:rsidRPr="007318FB">
        <w:rPr>
          <w:rStyle w:val="libBold2Char"/>
          <w:rtl/>
        </w:rPr>
        <w:t xml:space="preserve"> أتشاورُ مثل هذا</w:t>
      </w:r>
      <w:r w:rsidR="00715217">
        <w:rPr>
          <w:rStyle w:val="libBold2Char"/>
          <w:rtl/>
        </w:rPr>
        <w:t>؟</w:t>
      </w:r>
      <w:r w:rsidRPr="007318FB">
        <w:rPr>
          <w:rStyle w:val="libBold2Char"/>
          <w:rtl/>
        </w:rPr>
        <w:t xml:space="preserve">! فقال </w:t>
      </w:r>
      <w:r w:rsidR="00E62179" w:rsidRPr="00E62179">
        <w:rPr>
          <w:rStyle w:val="libAlaemChar"/>
          <w:rtl/>
        </w:rPr>
        <w:t>عليه‌السلام</w:t>
      </w:r>
      <w:r w:rsidR="00715217">
        <w:rPr>
          <w:rStyle w:val="libBold2Char"/>
          <w:rtl/>
        </w:rPr>
        <w:t>:</w:t>
      </w:r>
      <w:r w:rsidRPr="007318FB">
        <w:rPr>
          <w:rStyle w:val="libBold2Char"/>
          <w:rtl/>
        </w:rPr>
        <w:t xml:space="preserve"> رُبما فُتح على لسانِهِ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8E714A">
      <w:pPr>
        <w:pStyle w:val="libNormal"/>
      </w:pPr>
      <w:r>
        <w:rPr>
          <w:rtl/>
        </w:rPr>
        <w:t>و</w:t>
      </w:r>
      <w:r w:rsidR="00927FEC">
        <w:rPr>
          <w:rtl/>
        </w:rPr>
        <w:t>لمـّا</w:t>
      </w:r>
      <w:r>
        <w:rPr>
          <w:rtl/>
        </w:rPr>
        <w:t xml:space="preserve"> كتب إليه عليُّ بنُ يقطين بما عزم عليه موسى الهادي من </w:t>
      </w:r>
    </w:p>
    <w:p w:rsidR="008E714A" w:rsidRDefault="008E714A" w:rsidP="00604ADE">
      <w:pPr>
        <w:pStyle w:val="libLine"/>
      </w:pPr>
      <w:r>
        <w:rPr>
          <w:rFonts w:hint="cs"/>
          <w:rtl/>
        </w:rPr>
        <w:t>____________________</w:t>
      </w:r>
    </w:p>
    <w:p w:rsidR="00F36DF8" w:rsidRPr="0026219E" w:rsidRDefault="00F36DF8" w:rsidP="008E714A">
      <w:pPr>
        <w:pStyle w:val="libFootnote"/>
      </w:pPr>
      <w:r w:rsidRPr="0026219E">
        <w:rPr>
          <w:rtl/>
        </w:rPr>
        <w:t>(1) اُسد الغابة 1 / 365</w:t>
      </w:r>
      <w:r w:rsidR="00715217">
        <w:rPr>
          <w:rtl/>
        </w:rPr>
        <w:t>،</w:t>
      </w:r>
      <w:r w:rsidRPr="0026219E">
        <w:rPr>
          <w:rtl/>
        </w:rPr>
        <w:t xml:space="preserve"> تاريخ الطبري 2 / 144</w:t>
      </w:r>
      <w:r w:rsidR="00715217">
        <w:rPr>
          <w:rtl/>
        </w:rPr>
        <w:t>،</w:t>
      </w:r>
      <w:r w:rsidRPr="0026219E">
        <w:rPr>
          <w:rtl/>
        </w:rPr>
        <w:t xml:space="preserve"> تاريخ الإسلام للذهبي 2 / 53</w:t>
      </w:r>
      <w:r w:rsidR="00715217">
        <w:rPr>
          <w:rtl/>
        </w:rPr>
        <w:t>،</w:t>
      </w:r>
      <w:r w:rsidRPr="0026219E">
        <w:rPr>
          <w:rtl/>
        </w:rPr>
        <w:t xml:space="preserve"> الثقات لابن حبّان 1 / 162</w:t>
      </w:r>
      <w:r w:rsidR="00715217">
        <w:rPr>
          <w:rtl/>
        </w:rPr>
        <w:t>،</w:t>
      </w:r>
      <w:r w:rsidRPr="0026219E">
        <w:rPr>
          <w:rtl/>
        </w:rPr>
        <w:t xml:space="preserve"> إمتاع الأسماع للمقريزي 9 / 243</w:t>
      </w:r>
      <w:r w:rsidR="00E908AC">
        <w:rPr>
          <w:rtl/>
        </w:rPr>
        <w:t>.</w:t>
      </w:r>
      <w:r w:rsidRPr="0026219E">
        <w:rPr>
          <w:rtl/>
        </w:rPr>
        <w:t xml:space="preserve"> </w:t>
      </w:r>
    </w:p>
    <w:p w:rsidR="00F36DF8" w:rsidRDefault="00F36DF8" w:rsidP="00715217">
      <w:pPr>
        <w:pStyle w:val="libFootnote"/>
      </w:pPr>
      <w:r>
        <w:rPr>
          <w:rtl/>
        </w:rPr>
        <w:t>(2) تاريخ الإسلام 3 / 348</w:t>
      </w:r>
      <w:r w:rsidR="00715217">
        <w:rPr>
          <w:rtl/>
        </w:rPr>
        <w:t>،</w:t>
      </w:r>
      <w:r>
        <w:rPr>
          <w:rtl/>
        </w:rPr>
        <w:t xml:space="preserve"> إمتاع الأسماع للمقريزي 1 / 239</w:t>
      </w:r>
      <w:r w:rsidR="00E908AC">
        <w:rPr>
          <w:rtl/>
        </w:rPr>
        <w:t>.</w:t>
      </w:r>
      <w:r>
        <w:rPr>
          <w:rtl/>
        </w:rPr>
        <w:t xml:space="preserve"> </w:t>
      </w:r>
    </w:p>
    <w:p w:rsidR="00F36DF8" w:rsidRDefault="00F36DF8" w:rsidP="00715217">
      <w:pPr>
        <w:pStyle w:val="libFootnote"/>
      </w:pPr>
      <w:r w:rsidRPr="00715217">
        <w:rPr>
          <w:rtl/>
        </w:rPr>
        <w:t>(3) المحاسن للبرقي 2 / 602 بلفظ</w:t>
      </w:r>
      <w:r w:rsidR="00715217">
        <w:rPr>
          <w:rtl/>
        </w:rPr>
        <w:t>:</w:t>
      </w:r>
      <w:r w:rsidRPr="00715217">
        <w:rPr>
          <w:rtl/>
        </w:rPr>
        <w:t xml:space="preserve"> </w:t>
      </w:r>
      <w:r w:rsidR="00927FEC">
        <w:rPr>
          <w:rStyle w:val="libFootnoteBoldChar"/>
          <w:rtl/>
        </w:rPr>
        <w:t>«</w:t>
      </w:r>
      <w:r w:rsidRPr="00715217">
        <w:rPr>
          <w:rStyle w:val="libFootnoteBoldChar"/>
          <w:rtl/>
        </w:rPr>
        <w:t xml:space="preserve"> وربما شاور الأسودَ مِنْ سُودانِهِ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8E714A" w:rsidRDefault="008E714A" w:rsidP="008E714A">
      <w:pPr>
        <w:pStyle w:val="libNormal0"/>
        <w:rPr>
          <w:rtl/>
        </w:rPr>
      </w:pPr>
      <w:r>
        <w:rPr>
          <w:rtl/>
        </w:rPr>
        <w:lastRenderedPageBreak/>
        <w:t>الفتك به، وأنّه سمعه يقول: قتلني اللّه إنْ لم أقتل موسى بن جعفر</w:t>
      </w:r>
      <w:r>
        <w:rPr>
          <w:rFonts w:hint="cs"/>
          <w:rtl/>
        </w:rPr>
        <w:t>،</w:t>
      </w:r>
      <w:r>
        <w:rPr>
          <w:rtl/>
        </w:rPr>
        <w:t xml:space="preserve"> </w:t>
      </w:r>
      <w:r w:rsidR="00F36DF8" w:rsidRPr="007318FB">
        <w:rPr>
          <w:rtl/>
        </w:rPr>
        <w:t>ف</w:t>
      </w:r>
      <w:r w:rsidR="00927FEC">
        <w:rPr>
          <w:rtl/>
        </w:rPr>
        <w:t>لمـّا</w:t>
      </w:r>
      <w:r w:rsidR="00F36DF8" w:rsidRPr="007318FB">
        <w:rPr>
          <w:rtl/>
        </w:rPr>
        <w:t xml:space="preserve"> ورد الكتاب عليه</w:t>
      </w:r>
      <w:r w:rsidR="00715217">
        <w:rPr>
          <w:rtl/>
        </w:rPr>
        <w:t>،</w:t>
      </w:r>
      <w:r w:rsidR="00F36DF8" w:rsidRPr="007318FB">
        <w:rPr>
          <w:rtl/>
        </w:rPr>
        <w:t xml:space="preserve"> شاور أهل بيته وشيعته وأطلعهم على الكتاب</w:t>
      </w:r>
      <w:r w:rsidR="00715217">
        <w:rPr>
          <w:rtl/>
        </w:rPr>
        <w:t>،</w:t>
      </w:r>
      <w:r w:rsidR="00F36DF8" w:rsidRPr="007318FB">
        <w:rPr>
          <w:rtl/>
        </w:rPr>
        <w:t xml:space="preserve"> وقال لهم</w:t>
      </w:r>
      <w:r w:rsidR="00715217">
        <w:rPr>
          <w:rtl/>
        </w:rPr>
        <w:t>:</w:t>
      </w:r>
      <w:r w:rsidR="00F36DF8" w:rsidRPr="007318FB">
        <w:rPr>
          <w:rtl/>
        </w:rPr>
        <w:t xml:space="preserve"> </w:t>
      </w:r>
      <w:r w:rsidR="00927FEC">
        <w:rPr>
          <w:rStyle w:val="libBold2Char"/>
          <w:rtl/>
        </w:rPr>
        <w:t>«</w:t>
      </w:r>
      <w:r w:rsidR="00F36DF8" w:rsidRPr="007318FB">
        <w:rPr>
          <w:rStyle w:val="libBold2Char"/>
          <w:rtl/>
        </w:rPr>
        <w:t xml:space="preserve"> ما تُشيرون عليَّ</w:t>
      </w:r>
      <w:r w:rsidR="00715217">
        <w:rPr>
          <w:rStyle w:val="libBold2Char"/>
          <w:rtl/>
        </w:rPr>
        <w:t xml:space="preserve">؟ </w:t>
      </w:r>
      <w:r w:rsidR="00927FEC">
        <w:rPr>
          <w:rStyle w:val="libBold2Char"/>
          <w:rtl/>
        </w:rPr>
        <w:t>»</w:t>
      </w:r>
      <w:r w:rsidR="00E908AC">
        <w:rPr>
          <w:rtl/>
        </w:rPr>
        <w:t>.</w:t>
      </w:r>
      <w:r w:rsidR="00F36DF8" w:rsidRPr="007318FB">
        <w:rPr>
          <w:rtl/>
        </w:rPr>
        <w:t xml:space="preserve"> </w:t>
      </w:r>
    </w:p>
    <w:p w:rsidR="00F36DF8" w:rsidRDefault="00F36DF8" w:rsidP="008E714A">
      <w:pPr>
        <w:pStyle w:val="libNormal"/>
      </w:pPr>
      <w:r w:rsidRPr="007318FB">
        <w:rPr>
          <w:rtl/>
        </w:rPr>
        <w:t>قالوا</w:t>
      </w:r>
      <w:r w:rsidR="00715217">
        <w:rPr>
          <w:rtl/>
        </w:rPr>
        <w:t>:</w:t>
      </w:r>
      <w:r w:rsidRPr="007318FB">
        <w:rPr>
          <w:rtl/>
        </w:rPr>
        <w:t xml:space="preserve"> نشير عليك</w:t>
      </w:r>
      <w:r w:rsidR="00E908AC">
        <w:rPr>
          <w:rtl/>
        </w:rPr>
        <w:t xml:space="preserve"> - </w:t>
      </w:r>
      <w:r w:rsidRPr="007318FB">
        <w:rPr>
          <w:rtl/>
        </w:rPr>
        <w:t>أصلحك اللّه</w:t>
      </w:r>
      <w:r w:rsidR="00E908AC">
        <w:rPr>
          <w:rtl/>
        </w:rPr>
        <w:t xml:space="preserve"> - </w:t>
      </w:r>
      <w:r w:rsidRPr="007318FB">
        <w:rPr>
          <w:rtl/>
        </w:rPr>
        <w:t>أنْ تُباعد شخصك من هذا الجبّار</w:t>
      </w:r>
      <w:r w:rsidR="00E908AC">
        <w:rPr>
          <w:rtl/>
        </w:rPr>
        <w:t>.</w:t>
      </w:r>
      <w:r w:rsidRPr="007318FB">
        <w:rPr>
          <w:rtl/>
        </w:rPr>
        <w:t xml:space="preserve"> فلم يتباعد عن مشورتهم</w:t>
      </w:r>
      <w:r w:rsidR="00715217">
        <w:rPr>
          <w:rtl/>
        </w:rPr>
        <w:t>،</w:t>
      </w:r>
      <w:r w:rsidRPr="007318FB">
        <w:rPr>
          <w:rtl/>
        </w:rPr>
        <w:t xml:space="preserve"> ولكنّه أوقفهم على غامض أسرار اللّه من هلاك الطاغي</w:t>
      </w:r>
      <w:r w:rsidR="00715217">
        <w:rPr>
          <w:rtl/>
        </w:rPr>
        <w:t>،</w:t>
      </w:r>
      <w:r w:rsidRPr="007318FB">
        <w:rPr>
          <w:rtl/>
        </w:rPr>
        <w:t xml:space="preserve"> فكان كما قال</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وكان الأئمّة </w:t>
      </w:r>
      <w:r w:rsidR="00E62179" w:rsidRPr="00E62179">
        <w:rPr>
          <w:rStyle w:val="libAlaemChar"/>
          <w:rtl/>
        </w:rPr>
        <w:t>عليهم‌السلام</w:t>
      </w:r>
      <w:r w:rsidR="00E908AC">
        <w:rPr>
          <w:rtl/>
        </w:rPr>
        <w:t xml:space="preserve"> - </w:t>
      </w:r>
      <w:r w:rsidRPr="007318FB">
        <w:rPr>
          <w:rtl/>
        </w:rPr>
        <w:t>وهم العالمون بما كان وما يكون</w:t>
      </w:r>
      <w:r w:rsidR="00E908AC">
        <w:rPr>
          <w:rtl/>
        </w:rPr>
        <w:t xml:space="preserve"> - </w:t>
      </w:r>
      <w:r w:rsidRPr="007318FB">
        <w:rPr>
          <w:rtl/>
        </w:rPr>
        <w:t>يتّخذون الوسائل العادية لدفع الأضرار عنهم إذا علموا تأخّر القضاء</w:t>
      </w:r>
      <w:r w:rsidR="00715217">
        <w:rPr>
          <w:rtl/>
        </w:rPr>
        <w:t>؛</w:t>
      </w:r>
      <w:r w:rsidRPr="007318FB">
        <w:rPr>
          <w:rtl/>
        </w:rPr>
        <w:t xml:space="preserve"> من مراجعة الطبيب</w:t>
      </w:r>
      <w:r w:rsidR="00715217">
        <w:rPr>
          <w:rtl/>
        </w:rPr>
        <w:t>،</w:t>
      </w:r>
      <w:r w:rsidRPr="007318FB">
        <w:rPr>
          <w:rtl/>
        </w:rPr>
        <w:t xml:space="preserve"> أو الشخوص نحو </w:t>
      </w:r>
      <w:r w:rsidR="00152CDA">
        <w:rPr>
          <w:rtl/>
        </w:rPr>
        <w:t>المـُ</w:t>
      </w:r>
      <w:r w:rsidRPr="007318FB">
        <w:rPr>
          <w:rtl/>
        </w:rPr>
        <w:t>هيمن جلّ شأنُه</w:t>
      </w:r>
      <w:r w:rsidR="00715217">
        <w:rPr>
          <w:rtl/>
        </w:rPr>
        <w:t>،</w:t>
      </w:r>
      <w:r w:rsidRPr="007318FB">
        <w:rPr>
          <w:rtl/>
        </w:rPr>
        <w:t xml:space="preserve"> أو الشكوى إلى جدّهم النّبيِّ </w:t>
      </w:r>
      <w:r w:rsidR="00E62179" w:rsidRPr="00E62179">
        <w:rPr>
          <w:rStyle w:val="libAlaemChar"/>
          <w:rtl/>
        </w:rPr>
        <w:t>صلى‌الله‌عليه‌وآله</w:t>
      </w:r>
      <w:r w:rsidR="00E908AC">
        <w:rPr>
          <w:rtl/>
        </w:rPr>
        <w:t>.</w:t>
      </w:r>
      <w:r w:rsidRPr="007318FB">
        <w:rPr>
          <w:rtl/>
        </w:rPr>
        <w:t xml:space="preserve"> ولما سُقي الإمام الحسن </w:t>
      </w:r>
      <w:r w:rsidR="00E62179" w:rsidRPr="00E62179">
        <w:rPr>
          <w:rStyle w:val="libAlaemChar"/>
          <w:rtl/>
        </w:rPr>
        <w:t>عليه‌السلام</w:t>
      </w:r>
      <w:r w:rsidRPr="007318FB">
        <w:rPr>
          <w:rtl/>
        </w:rPr>
        <w:t xml:space="preserve"> العسلَ المسمومَ وأعتلّ</w:t>
      </w:r>
      <w:r w:rsidR="00715217">
        <w:rPr>
          <w:rtl/>
        </w:rPr>
        <w:t>،</w:t>
      </w:r>
      <w:r w:rsidRPr="007318FB">
        <w:rPr>
          <w:rtl/>
        </w:rPr>
        <w:t xml:space="preserve"> تداوى بالحليب فعُوفي</w:t>
      </w:r>
      <w:r w:rsidR="00715217">
        <w:rPr>
          <w:rtl/>
        </w:rPr>
        <w:t>،</w:t>
      </w:r>
      <w:r w:rsidRPr="007318FB">
        <w:rPr>
          <w:rtl/>
        </w:rPr>
        <w:t xml:space="preserve"> وحين عادت إليه العلّةُ أخذ يسيراً من تُربة النّبي </w:t>
      </w:r>
      <w:r w:rsidR="00E62179" w:rsidRPr="00E62179">
        <w:rPr>
          <w:rStyle w:val="libAlaemChar"/>
          <w:rtl/>
        </w:rPr>
        <w:t>صلى‌الله‌عليه‌وآله</w:t>
      </w:r>
      <w:r w:rsidRPr="007318FB">
        <w:rPr>
          <w:rtl/>
        </w:rPr>
        <w:t xml:space="preserve"> ومزجها بالماء فشربه وعوفي</w:t>
      </w:r>
      <w:r w:rsidRPr="007318FB">
        <w:rPr>
          <w:rStyle w:val="libFootnotenumChar"/>
          <w:rtl/>
        </w:rPr>
        <w:t>(2)</w:t>
      </w:r>
      <w:r w:rsidR="00E908AC">
        <w:rPr>
          <w:rtl/>
        </w:rPr>
        <w:t>.</w:t>
      </w:r>
      <w:r w:rsidRPr="007318FB">
        <w:rPr>
          <w:rtl/>
        </w:rPr>
        <w:t xml:space="preserve"> </w:t>
      </w:r>
    </w:p>
    <w:p w:rsidR="00F36DF8" w:rsidRDefault="00F36DF8" w:rsidP="008E714A">
      <w:pPr>
        <w:pStyle w:val="libNormal"/>
      </w:pPr>
      <w:r w:rsidRPr="007318FB">
        <w:rPr>
          <w:rtl/>
        </w:rPr>
        <w:t xml:space="preserve">وقال الإمام الهادي </w:t>
      </w:r>
      <w:r w:rsidR="00E62179" w:rsidRPr="00E62179">
        <w:rPr>
          <w:rStyle w:val="libAlaemChar"/>
          <w:rtl/>
        </w:rPr>
        <w:t>عليه‌السلام</w:t>
      </w:r>
      <w:r w:rsidRPr="007318FB">
        <w:rPr>
          <w:rtl/>
        </w:rPr>
        <w:t xml:space="preserve"> لأبي هاشم الجعفري حين مرض بسامراء</w:t>
      </w:r>
      <w:r w:rsidR="00715217">
        <w:rPr>
          <w:rtl/>
        </w:rPr>
        <w:t>:</w:t>
      </w:r>
      <w:r w:rsidRPr="007318FB">
        <w:rPr>
          <w:rtl/>
        </w:rPr>
        <w:t xml:space="preserve"> </w:t>
      </w:r>
      <w:r w:rsidR="00927FEC">
        <w:rPr>
          <w:rStyle w:val="libBold2Char"/>
          <w:rtl/>
        </w:rPr>
        <w:t>«</w:t>
      </w:r>
      <w:r w:rsidRPr="007318FB">
        <w:rPr>
          <w:rStyle w:val="libBold2Char"/>
          <w:rtl/>
        </w:rPr>
        <w:t xml:space="preserve"> ابعثوا رجلاً إلى (الحائر) يدعو اللّه لي بالشّفاء من العلّة </w:t>
      </w:r>
      <w:r w:rsidR="00927FEC">
        <w:rPr>
          <w:rStyle w:val="libBold2Char"/>
          <w:rtl/>
        </w:rPr>
        <w:t>»</w:t>
      </w:r>
      <w:r w:rsidR="00E908AC">
        <w:rPr>
          <w:rtl/>
        </w:rPr>
        <w:t>.</w:t>
      </w:r>
      <w:r w:rsidRPr="007318FB">
        <w:rPr>
          <w:rtl/>
        </w:rPr>
        <w:t xml:space="preserve"> فقال علي بن بلال</w:t>
      </w:r>
      <w:r w:rsidR="00715217">
        <w:rPr>
          <w:rtl/>
        </w:rPr>
        <w:t>:</w:t>
      </w:r>
      <w:r w:rsidRPr="007318FB">
        <w:rPr>
          <w:rtl/>
        </w:rPr>
        <w:t xml:space="preserve"> ما يصنع بالحير</w:t>
      </w:r>
      <w:r w:rsidR="00715217">
        <w:rPr>
          <w:rtl/>
        </w:rPr>
        <w:t>،</w:t>
      </w:r>
      <w:r w:rsidRPr="007318FB">
        <w:rPr>
          <w:rtl/>
        </w:rPr>
        <w:t xml:space="preserve"> أليس هو الحير</w:t>
      </w:r>
      <w:r w:rsidRPr="007318FB">
        <w:rPr>
          <w:rStyle w:val="libFootnotenumChar"/>
          <w:rtl/>
        </w:rPr>
        <w:t>(3)</w:t>
      </w:r>
      <w:r w:rsidR="00715217" w:rsidRPr="008E714A">
        <w:rPr>
          <w:rtl/>
        </w:rPr>
        <w:t>؟</w:t>
      </w:r>
      <w:r w:rsidRPr="007318FB">
        <w:rPr>
          <w:rtl/>
        </w:rPr>
        <w:t xml:space="preserve">! فلم يدرِ أبو هاشم ما يُجيبه حتّى دخل على الهادي </w:t>
      </w:r>
      <w:r w:rsidR="00E62179" w:rsidRPr="00E62179">
        <w:rPr>
          <w:rStyle w:val="libAlaemChar"/>
          <w:rtl/>
        </w:rPr>
        <w:t>عليه‌السلام</w:t>
      </w:r>
      <w:r w:rsidRPr="007318FB">
        <w:rPr>
          <w:rtl/>
        </w:rPr>
        <w:t xml:space="preserve"> وحكى له قوله</w:t>
      </w:r>
      <w:r w:rsidR="00E908AC">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ألا قُلتَ له</w:t>
      </w:r>
      <w:r w:rsidR="00715217">
        <w:rPr>
          <w:rStyle w:val="libBold2Char"/>
          <w:rtl/>
        </w:rPr>
        <w:t>:</w:t>
      </w:r>
      <w:r w:rsidRPr="007318FB">
        <w:rPr>
          <w:rStyle w:val="libBold2Char"/>
          <w:rtl/>
        </w:rPr>
        <w:t xml:space="preserve"> إنّ رسول اللّه </w:t>
      </w:r>
      <w:r w:rsidR="00E62179" w:rsidRPr="00E62179">
        <w:rPr>
          <w:rStyle w:val="libAlaemChar"/>
          <w:rtl/>
        </w:rPr>
        <w:t>صلى‌الله‌عليه‌وآله</w:t>
      </w:r>
      <w:r w:rsidRPr="007318FB">
        <w:rPr>
          <w:rStyle w:val="libBold2Char"/>
          <w:rtl/>
        </w:rPr>
        <w:t xml:space="preserve"> كان يطوفُ بالبيت ويُقبّل الحَجَر</w:t>
      </w:r>
      <w:r w:rsidR="00715217">
        <w:rPr>
          <w:rStyle w:val="libBold2Char"/>
          <w:rtl/>
        </w:rPr>
        <w:t>،</w:t>
      </w:r>
      <w:r w:rsidRPr="007318FB">
        <w:rPr>
          <w:rStyle w:val="libBold2Char"/>
          <w:rtl/>
        </w:rPr>
        <w:t xml:space="preserve"> وحرمةُ النّبيِّ والمؤمنِ أعظمُ من حُرمة البيتِ</w:t>
      </w:r>
      <w:r w:rsidR="00E908AC">
        <w:rPr>
          <w:rStyle w:val="libBold2Char"/>
          <w:rtl/>
        </w:rPr>
        <w:t>.</w:t>
      </w:r>
      <w:r w:rsidRPr="007318FB">
        <w:rPr>
          <w:rStyle w:val="libBold2Char"/>
          <w:rtl/>
        </w:rPr>
        <w:t xml:space="preserve"> وأمرَه </w:t>
      </w:r>
    </w:p>
    <w:p w:rsidR="008E714A" w:rsidRDefault="008E714A" w:rsidP="00604ADE">
      <w:pPr>
        <w:pStyle w:val="libLine"/>
      </w:pPr>
      <w:r>
        <w:rPr>
          <w:rFonts w:hint="cs"/>
          <w:rtl/>
        </w:rPr>
        <w:t>____________________</w:t>
      </w:r>
    </w:p>
    <w:p w:rsidR="00F36DF8" w:rsidRPr="0026219E" w:rsidRDefault="00F36DF8" w:rsidP="008E714A">
      <w:pPr>
        <w:pStyle w:val="libFootnote"/>
      </w:pPr>
      <w:r w:rsidRPr="0026219E">
        <w:rPr>
          <w:rtl/>
        </w:rPr>
        <w:t>(1) بحار الأنوار 48 / 151</w:t>
      </w:r>
      <w:r w:rsidR="00E908AC">
        <w:rPr>
          <w:rtl/>
        </w:rPr>
        <w:t>.</w:t>
      </w:r>
      <w:r w:rsidRPr="0026219E">
        <w:rPr>
          <w:rtl/>
        </w:rPr>
        <w:t xml:space="preserve"> </w:t>
      </w:r>
    </w:p>
    <w:p w:rsidR="00F36DF8" w:rsidRDefault="00F36DF8" w:rsidP="00715217">
      <w:pPr>
        <w:pStyle w:val="libFootnote"/>
      </w:pPr>
      <w:r>
        <w:rPr>
          <w:rtl/>
        </w:rPr>
        <w:t>(2) الكامل للبهائي / 453</w:t>
      </w:r>
      <w:r w:rsidR="00E908AC">
        <w:rPr>
          <w:rtl/>
        </w:rPr>
        <w:t>.</w:t>
      </w:r>
      <w:r>
        <w:rPr>
          <w:rtl/>
        </w:rPr>
        <w:t xml:space="preserve"> </w:t>
      </w:r>
    </w:p>
    <w:p w:rsidR="00F36DF8" w:rsidRDefault="00F36DF8" w:rsidP="00604ADE">
      <w:pPr>
        <w:pStyle w:val="libFootnote"/>
      </w:pPr>
      <w:r w:rsidRPr="00715217">
        <w:rPr>
          <w:rtl/>
        </w:rPr>
        <w:t>(3) هكذا وردت مفردة ( الحير ) في الأصل</w:t>
      </w:r>
      <w:r w:rsidR="00715217">
        <w:rPr>
          <w:rtl/>
        </w:rPr>
        <w:t>،</w:t>
      </w:r>
      <w:r w:rsidRPr="00715217">
        <w:rPr>
          <w:rtl/>
        </w:rPr>
        <w:t xml:space="preserve"> ولعلّها ( الحائر ) كما في بعض المصادر</w:t>
      </w:r>
      <w:r w:rsidR="00E908AC">
        <w:rPr>
          <w:rtl/>
        </w:rPr>
        <w:t>.</w:t>
      </w:r>
      <w:r w:rsidR="00604ADE">
        <w:rPr>
          <w:rtl/>
        </w:rPr>
        <w:t xml:space="preserve"> </w:t>
      </w:r>
      <w:r w:rsidRPr="00715217">
        <w:rPr>
          <w:rStyle w:val="libFootnoteBoldChar"/>
          <w:rtl/>
        </w:rPr>
        <w:t>( موقع معهد الإمامَين الحسنَين)</w:t>
      </w:r>
    </w:p>
    <w:p w:rsidR="00F36DF8" w:rsidRDefault="00F36DF8" w:rsidP="00F36DF8">
      <w:pPr>
        <w:pStyle w:val="libNormal"/>
        <w:rPr>
          <w:rtl/>
        </w:rPr>
      </w:pPr>
      <w:r>
        <w:rPr>
          <w:rtl/>
        </w:rPr>
        <w:br w:type="page"/>
      </w:r>
    </w:p>
    <w:p w:rsidR="00F36DF8" w:rsidRDefault="008E714A" w:rsidP="008E714A">
      <w:pPr>
        <w:pStyle w:val="libNormal"/>
      </w:pPr>
      <w:r w:rsidRPr="007318FB">
        <w:rPr>
          <w:rStyle w:val="libBold2Char"/>
          <w:rtl/>
        </w:rPr>
        <w:lastRenderedPageBreak/>
        <w:t>اللّه تعالى أنْ يقف بعرفات</w:t>
      </w:r>
      <w:r>
        <w:rPr>
          <w:rStyle w:val="libBold2Char"/>
          <w:rtl/>
        </w:rPr>
        <w:t>،</w:t>
      </w:r>
      <w:r w:rsidRPr="007318FB">
        <w:rPr>
          <w:rStyle w:val="libBold2Char"/>
          <w:rtl/>
        </w:rPr>
        <w:t xml:space="preserve"> وإنّما هي مواطن يُحبّ</w:t>
      </w:r>
      <w:r>
        <w:rPr>
          <w:rStyle w:val="libBold2Char"/>
          <w:rFonts w:hint="cs"/>
          <w:rtl/>
        </w:rPr>
        <w:t xml:space="preserve"> </w:t>
      </w:r>
      <w:r w:rsidR="00F36DF8" w:rsidRPr="0026219E">
        <w:rPr>
          <w:rStyle w:val="libBold2Char"/>
          <w:rtl/>
        </w:rPr>
        <w:t>اللّه أنْ يُذكر فيها</w:t>
      </w:r>
      <w:r w:rsidR="00715217">
        <w:rPr>
          <w:rStyle w:val="libBold2Char"/>
          <w:rtl/>
        </w:rPr>
        <w:t>،</w:t>
      </w:r>
      <w:r w:rsidR="00F36DF8" w:rsidRPr="0026219E">
        <w:rPr>
          <w:rStyle w:val="libBold2Char"/>
          <w:rtl/>
        </w:rPr>
        <w:t xml:space="preserve"> وأنا اُحبّ أنْ يُدعَى لي حيثُ يُحبُّ اللّهُ أنْ يُدعَى فيها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Pr>
          <w:rtl/>
        </w:rPr>
        <w:t>والغرض من هذا كلِّه</w:t>
      </w:r>
      <w:r w:rsidR="00715217">
        <w:rPr>
          <w:rtl/>
        </w:rPr>
        <w:t>،</w:t>
      </w:r>
      <w:r>
        <w:rPr>
          <w:rtl/>
        </w:rPr>
        <w:t xml:space="preserve"> التعريف بأنّه لم يجب في التكوينات إلاّ جري الاُمور على مجاريها العاديّة وأسبابها الطبيعيّة</w:t>
      </w:r>
      <w:r w:rsidR="00715217">
        <w:rPr>
          <w:rtl/>
        </w:rPr>
        <w:t>،</w:t>
      </w:r>
      <w:r>
        <w:rPr>
          <w:rtl/>
        </w:rPr>
        <w:t xml:space="preserve"> وأنّه لا غناء عنها لأيّ أحد</w:t>
      </w:r>
      <w:r w:rsidR="00715217">
        <w:rPr>
          <w:rtl/>
        </w:rPr>
        <w:t>،</w:t>
      </w:r>
      <w:r>
        <w:rPr>
          <w:rtl/>
        </w:rPr>
        <w:t xml:space="preserve"> وأنّ الأئمّة من أهل البيت </w:t>
      </w:r>
      <w:r w:rsidR="00E62179" w:rsidRPr="00E62179">
        <w:rPr>
          <w:rStyle w:val="libAlaemChar"/>
          <w:rtl/>
        </w:rPr>
        <w:t>عليهم‌السلام</w:t>
      </w:r>
      <w:r>
        <w:rPr>
          <w:rtl/>
        </w:rPr>
        <w:t xml:space="preserve"> وإنْ أمكنهم إعمال ما أقدرهم عليه اللّه سبحانه من التصرّفات حسبما يُريدون</w:t>
      </w:r>
      <w:r w:rsidR="00715217">
        <w:rPr>
          <w:rtl/>
        </w:rPr>
        <w:t>،</w:t>
      </w:r>
      <w:r>
        <w:rPr>
          <w:rtl/>
        </w:rPr>
        <w:t xml:space="preserve"> لكنّهم في جميع أدوارهم مُقتدى الاُمّةِ</w:t>
      </w:r>
      <w:r w:rsidR="00715217">
        <w:rPr>
          <w:rtl/>
        </w:rPr>
        <w:t>،</w:t>
      </w:r>
      <w:r>
        <w:rPr>
          <w:rtl/>
        </w:rPr>
        <w:t xml:space="preserve"> ومُسيّروهم إلى ما يُراد منهم من أمر الدِّين والدُّنيا</w:t>
      </w:r>
      <w:r w:rsidR="00715217">
        <w:rPr>
          <w:rtl/>
        </w:rPr>
        <w:t>،</w:t>
      </w:r>
      <w:r>
        <w:rPr>
          <w:rtl/>
        </w:rPr>
        <w:t xml:space="preserve"> فعلى نهجهم يسير النّاس</w:t>
      </w:r>
      <w:r w:rsidR="00715217">
        <w:rPr>
          <w:rtl/>
        </w:rPr>
        <w:t>،</w:t>
      </w:r>
      <w:r>
        <w:rPr>
          <w:rtl/>
        </w:rPr>
        <w:t xml:space="preserve"> وبأفعالهم يتأسّى البشر</w:t>
      </w:r>
      <w:r w:rsidR="00715217">
        <w:rPr>
          <w:rtl/>
        </w:rPr>
        <w:t>،</w:t>
      </w:r>
      <w:r>
        <w:rPr>
          <w:rtl/>
        </w:rPr>
        <w:t xml:space="preserve"> وبإرشادهم تُرفع حُجبُ الأوهام</w:t>
      </w:r>
      <w:r w:rsidR="00E908AC">
        <w:rPr>
          <w:rtl/>
        </w:rPr>
        <w:t>.</w:t>
      </w:r>
      <w:r>
        <w:rPr>
          <w:rtl/>
        </w:rPr>
        <w:t xml:space="preserve"> </w:t>
      </w:r>
    </w:p>
    <w:p w:rsidR="00F36DF8" w:rsidRDefault="00F36DF8" w:rsidP="007318FB">
      <w:pPr>
        <w:pStyle w:val="libNormal"/>
      </w:pPr>
      <w:r>
        <w:rPr>
          <w:rtl/>
        </w:rPr>
        <w:t xml:space="preserve">وعلى هذا الأساس مشى أمير المؤمنين </w:t>
      </w:r>
      <w:r w:rsidR="00E62179" w:rsidRPr="00E62179">
        <w:rPr>
          <w:rStyle w:val="libAlaemChar"/>
          <w:rtl/>
        </w:rPr>
        <w:t>عليه‌السلام</w:t>
      </w:r>
      <w:r>
        <w:rPr>
          <w:rtl/>
        </w:rPr>
        <w:t xml:space="preserve"> في اختيار الزوجة الصالحة</w:t>
      </w:r>
      <w:r w:rsidR="00E908AC">
        <w:rPr>
          <w:rtl/>
        </w:rPr>
        <w:t>.</w:t>
      </w:r>
      <w:r>
        <w:rPr>
          <w:rtl/>
        </w:rPr>
        <w:t xml:space="preserve"> </w:t>
      </w:r>
    </w:p>
    <w:p w:rsidR="008E714A" w:rsidRDefault="008E714A" w:rsidP="00604ADE">
      <w:pPr>
        <w:pStyle w:val="libLine"/>
      </w:pPr>
      <w:r>
        <w:rPr>
          <w:rFonts w:hint="cs"/>
          <w:rtl/>
        </w:rPr>
        <w:t>____________________</w:t>
      </w:r>
    </w:p>
    <w:p w:rsidR="00F36DF8" w:rsidRDefault="00F36DF8" w:rsidP="008E714A">
      <w:pPr>
        <w:pStyle w:val="libFootnote"/>
      </w:pPr>
      <w:r w:rsidRPr="00715217">
        <w:rPr>
          <w:rtl/>
        </w:rPr>
        <w:t>(1) الكافي 4 / 567</w:t>
      </w:r>
      <w:r w:rsidR="00715217">
        <w:rPr>
          <w:rtl/>
        </w:rPr>
        <w:t>،</w:t>
      </w:r>
      <w:r w:rsidRPr="00715217">
        <w:rPr>
          <w:rtl/>
        </w:rPr>
        <w:t xml:space="preserve"> 568</w:t>
      </w:r>
      <w:r w:rsidR="00715217">
        <w:rPr>
          <w:rtl/>
        </w:rPr>
        <w:t>،</w:t>
      </w:r>
      <w:r w:rsidRPr="00715217">
        <w:rPr>
          <w:rtl/>
        </w:rPr>
        <w:t xml:space="preserve"> ح3</w:t>
      </w:r>
      <w:r w:rsidR="00715217">
        <w:rPr>
          <w:rtl/>
        </w:rPr>
        <w:t>،</w:t>
      </w:r>
      <w:r w:rsidRPr="00715217">
        <w:rPr>
          <w:rtl/>
        </w:rPr>
        <w:t xml:space="preserve"> كامل الزيارات / 459</w:t>
      </w:r>
      <w:r w:rsidR="00715217">
        <w:rPr>
          <w:rtl/>
        </w:rPr>
        <w:t>،</w:t>
      </w:r>
      <w:r w:rsidRPr="00715217">
        <w:rPr>
          <w:rtl/>
        </w:rPr>
        <w:t xml:space="preserve"> ح [697] 1</w:t>
      </w:r>
      <w:r w:rsidR="00715217">
        <w:rPr>
          <w:rtl/>
        </w:rPr>
        <w:t>،</w:t>
      </w:r>
      <w:r w:rsidRPr="00715217">
        <w:rPr>
          <w:rtl/>
        </w:rPr>
        <w:t xml:space="preserve"> وسائل الشيعة 14 / 538 ح (19775) 3</w:t>
      </w:r>
      <w:r w:rsidR="00715217">
        <w:rPr>
          <w:rtl/>
        </w:rPr>
        <w:t>،</w:t>
      </w:r>
      <w:r w:rsidRPr="00715217">
        <w:rPr>
          <w:rtl/>
        </w:rPr>
        <w:t xml:space="preserve"> ونصُّ الرواية كالتالي</w:t>
      </w:r>
      <w:r w:rsidR="00715217">
        <w:rPr>
          <w:rtl/>
        </w:rPr>
        <w:t>:</w:t>
      </w:r>
      <w:r w:rsidRPr="00715217">
        <w:rPr>
          <w:rtl/>
        </w:rPr>
        <w:t xml:space="preserve"> </w:t>
      </w:r>
      <w:r w:rsidR="00927FEC">
        <w:rPr>
          <w:rtl/>
        </w:rPr>
        <w:t>«</w:t>
      </w:r>
      <w:r w:rsidRPr="00715217">
        <w:rPr>
          <w:rtl/>
        </w:rPr>
        <w:t xml:space="preserve"> عدّة من أصحابنا</w:t>
      </w:r>
      <w:r w:rsidR="00715217">
        <w:rPr>
          <w:rtl/>
        </w:rPr>
        <w:t>،</w:t>
      </w:r>
      <w:r w:rsidRPr="00715217">
        <w:rPr>
          <w:rtl/>
        </w:rPr>
        <w:t xml:space="preserve"> عن سهل بن زياد</w:t>
      </w:r>
      <w:r w:rsidR="00715217">
        <w:rPr>
          <w:rtl/>
        </w:rPr>
        <w:t>،</w:t>
      </w:r>
      <w:r w:rsidRPr="00715217">
        <w:rPr>
          <w:rtl/>
        </w:rPr>
        <w:t xml:space="preserve"> عن أبي هاشم الجعفري قال</w:t>
      </w:r>
      <w:r w:rsidR="00715217">
        <w:rPr>
          <w:rtl/>
        </w:rPr>
        <w:t>:</w:t>
      </w:r>
      <w:r w:rsidRPr="00715217">
        <w:rPr>
          <w:rtl/>
        </w:rPr>
        <w:t xml:space="preserve"> بعث إليّ أبو الحسن </w:t>
      </w:r>
      <w:r w:rsidR="00E62179" w:rsidRPr="00E62179">
        <w:rPr>
          <w:rStyle w:val="libAlaemChar"/>
          <w:rtl/>
        </w:rPr>
        <w:t>عليه‌السلام</w:t>
      </w:r>
      <w:r w:rsidRPr="00715217">
        <w:rPr>
          <w:rtl/>
        </w:rPr>
        <w:t xml:space="preserve"> في مرضه</w:t>
      </w:r>
      <w:r w:rsidR="00715217">
        <w:rPr>
          <w:rtl/>
        </w:rPr>
        <w:t>،</w:t>
      </w:r>
      <w:r w:rsidRPr="00715217">
        <w:rPr>
          <w:rtl/>
        </w:rPr>
        <w:t xml:space="preserve"> وإلى محمّد بن حمزة</w:t>
      </w:r>
      <w:r w:rsidR="00715217">
        <w:rPr>
          <w:rtl/>
        </w:rPr>
        <w:t>،</w:t>
      </w:r>
      <w:r w:rsidRPr="00715217">
        <w:rPr>
          <w:rtl/>
        </w:rPr>
        <w:t xml:space="preserve"> فسبقني إليه محمّد بن حمزة وأخبرني محمّد</w:t>
      </w:r>
      <w:r w:rsidR="00715217">
        <w:rPr>
          <w:rtl/>
        </w:rPr>
        <w:t>:</w:t>
      </w:r>
      <w:r w:rsidRPr="00715217">
        <w:rPr>
          <w:rtl/>
        </w:rPr>
        <w:t xml:space="preserve"> مازال يقول</w:t>
      </w:r>
      <w:r w:rsidR="00715217">
        <w:rPr>
          <w:rtl/>
        </w:rPr>
        <w:t>:</w:t>
      </w:r>
      <w:r w:rsidRPr="00715217">
        <w:rPr>
          <w:rtl/>
        </w:rPr>
        <w:t xml:space="preserve"> </w:t>
      </w:r>
      <w:r w:rsidR="00927FEC">
        <w:rPr>
          <w:rStyle w:val="libFootnoteBoldChar"/>
          <w:rtl/>
        </w:rPr>
        <w:t>«</w:t>
      </w:r>
      <w:r w:rsidRPr="0026219E">
        <w:rPr>
          <w:rStyle w:val="libFootnoteBoldChar"/>
          <w:rtl/>
        </w:rPr>
        <w:t xml:space="preserve"> ابعثوا إلى الحير</w:t>
      </w:r>
      <w:r w:rsidR="00715217">
        <w:rPr>
          <w:rStyle w:val="libFootnoteBoldChar"/>
          <w:rtl/>
        </w:rPr>
        <w:t>،</w:t>
      </w:r>
      <w:r w:rsidRPr="0026219E">
        <w:rPr>
          <w:rStyle w:val="libFootnoteBoldChar"/>
          <w:rtl/>
        </w:rPr>
        <w:t xml:space="preserve"> ابعثوا إلى الحير </w:t>
      </w:r>
      <w:r w:rsidR="00927FEC">
        <w:rPr>
          <w:rStyle w:val="libFootnoteBoldChar"/>
          <w:rtl/>
        </w:rPr>
        <w:t>»</w:t>
      </w:r>
      <w:r w:rsidR="00E908AC">
        <w:rPr>
          <w:rStyle w:val="libFootnoteBoldChar"/>
          <w:rtl/>
        </w:rPr>
        <w:t>.</w:t>
      </w:r>
      <w:r w:rsidRPr="00715217">
        <w:rPr>
          <w:rtl/>
        </w:rPr>
        <w:t xml:space="preserve"> فقلتُ لمحمّد</w:t>
      </w:r>
      <w:r w:rsidR="00715217">
        <w:rPr>
          <w:rtl/>
        </w:rPr>
        <w:t>:</w:t>
      </w:r>
      <w:r w:rsidRPr="00715217">
        <w:rPr>
          <w:rtl/>
        </w:rPr>
        <w:t xml:space="preserve"> ألا قلت له أنا أذهب إلى الحير</w:t>
      </w:r>
      <w:r w:rsidR="00E908AC">
        <w:rPr>
          <w:rtl/>
        </w:rPr>
        <w:t>.</w:t>
      </w:r>
      <w:r w:rsidRPr="00715217">
        <w:rPr>
          <w:rtl/>
        </w:rPr>
        <w:t xml:space="preserve"> ثمّ دخلت عليه</w:t>
      </w:r>
      <w:r w:rsidR="00715217">
        <w:rPr>
          <w:rtl/>
        </w:rPr>
        <w:t>،</w:t>
      </w:r>
      <w:r w:rsidRPr="00715217">
        <w:rPr>
          <w:rtl/>
        </w:rPr>
        <w:t xml:space="preserve"> وقلت له</w:t>
      </w:r>
      <w:r w:rsidR="00715217">
        <w:rPr>
          <w:rtl/>
        </w:rPr>
        <w:t>:</w:t>
      </w:r>
      <w:r w:rsidRPr="00715217">
        <w:rPr>
          <w:rtl/>
        </w:rPr>
        <w:t xml:space="preserve"> جُعلت فداك</w:t>
      </w:r>
      <w:r w:rsidR="00715217">
        <w:rPr>
          <w:rtl/>
        </w:rPr>
        <w:t>!</w:t>
      </w:r>
      <w:r w:rsidRPr="00715217">
        <w:rPr>
          <w:rtl/>
        </w:rPr>
        <w:t xml:space="preserve"> أنا أذهب إلى الحير</w:t>
      </w:r>
      <w:r w:rsidR="00715217">
        <w:rPr>
          <w:rtl/>
        </w:rPr>
        <w:t>؟</w:t>
      </w:r>
      <w:r w:rsidRPr="00715217">
        <w:rPr>
          <w:rtl/>
        </w:rPr>
        <w:t xml:space="preserve"> فقال</w:t>
      </w:r>
      <w:r w:rsidR="00715217">
        <w:rPr>
          <w:rtl/>
        </w:rPr>
        <w:t>:</w:t>
      </w:r>
      <w:r w:rsidRPr="00715217">
        <w:rPr>
          <w:rtl/>
        </w:rPr>
        <w:t xml:space="preserve"> </w:t>
      </w:r>
      <w:r w:rsidR="00927FEC">
        <w:rPr>
          <w:rStyle w:val="libFootnoteBoldChar"/>
          <w:rtl/>
        </w:rPr>
        <w:t>«</w:t>
      </w:r>
      <w:r w:rsidRPr="0026219E">
        <w:rPr>
          <w:rStyle w:val="libFootnoteBoldChar"/>
          <w:rtl/>
        </w:rPr>
        <w:t xml:space="preserve"> انظروا في ذاك </w:t>
      </w:r>
      <w:r w:rsidR="00927FEC">
        <w:rPr>
          <w:rStyle w:val="libFootnoteBoldChar"/>
          <w:rtl/>
        </w:rPr>
        <w:t>»</w:t>
      </w:r>
      <w:r w:rsidR="00E908AC">
        <w:rPr>
          <w:rtl/>
        </w:rPr>
        <w:t>.</w:t>
      </w:r>
      <w:r w:rsidRPr="00715217">
        <w:rPr>
          <w:rtl/>
        </w:rPr>
        <w:t xml:space="preserve"> ثمّ قال لي</w:t>
      </w:r>
      <w:r w:rsidR="00715217">
        <w:rPr>
          <w:rtl/>
        </w:rPr>
        <w:t>:</w:t>
      </w:r>
      <w:r w:rsidRPr="00715217">
        <w:rPr>
          <w:rtl/>
        </w:rPr>
        <w:t xml:space="preserve"> </w:t>
      </w:r>
      <w:r w:rsidR="00927FEC">
        <w:rPr>
          <w:rStyle w:val="libFootnoteBoldChar"/>
          <w:rtl/>
        </w:rPr>
        <w:t>«</w:t>
      </w:r>
      <w:r w:rsidRPr="0026219E">
        <w:rPr>
          <w:rStyle w:val="libFootnoteBoldChar"/>
          <w:rtl/>
        </w:rPr>
        <w:t xml:space="preserve"> إنّ محمّداً ليس له سرٌّ من زيد بن علي</w:t>
      </w:r>
      <w:r w:rsidR="00715217">
        <w:rPr>
          <w:rStyle w:val="libFootnoteBoldChar"/>
          <w:rtl/>
        </w:rPr>
        <w:t>،</w:t>
      </w:r>
      <w:r w:rsidRPr="0026219E">
        <w:rPr>
          <w:rStyle w:val="libFootnoteBoldChar"/>
          <w:rtl/>
        </w:rPr>
        <w:t xml:space="preserve"> وأنا أكره أنْ يسمع ذلك </w:t>
      </w:r>
      <w:r w:rsidR="00927FEC">
        <w:rPr>
          <w:rStyle w:val="libFootnoteBoldChar"/>
          <w:rtl/>
        </w:rPr>
        <w:t>»</w:t>
      </w:r>
      <w:r w:rsidR="00E908AC">
        <w:rPr>
          <w:rtl/>
        </w:rPr>
        <w:t>.</w:t>
      </w:r>
      <w:r w:rsidRPr="00715217">
        <w:rPr>
          <w:rtl/>
        </w:rPr>
        <w:t xml:space="preserve"> </w:t>
      </w:r>
    </w:p>
    <w:p w:rsidR="00F36DF8" w:rsidRDefault="00F36DF8" w:rsidP="00715217">
      <w:pPr>
        <w:pStyle w:val="libFootnote"/>
      </w:pPr>
      <w:r w:rsidRPr="00715217">
        <w:rPr>
          <w:rtl/>
        </w:rPr>
        <w:t>قال</w:t>
      </w:r>
      <w:r w:rsidR="00715217">
        <w:rPr>
          <w:rtl/>
        </w:rPr>
        <w:t>:</w:t>
      </w:r>
      <w:r w:rsidRPr="00715217">
        <w:rPr>
          <w:rtl/>
        </w:rPr>
        <w:t xml:space="preserve"> فذكرت ذلك لعليِّ بن بلال</w:t>
      </w:r>
      <w:r w:rsidR="00715217">
        <w:rPr>
          <w:rtl/>
        </w:rPr>
        <w:t>،</w:t>
      </w:r>
      <w:r w:rsidRPr="00715217">
        <w:rPr>
          <w:rtl/>
        </w:rPr>
        <w:t xml:space="preserve"> فقال</w:t>
      </w:r>
      <w:r w:rsidR="00715217">
        <w:rPr>
          <w:rtl/>
        </w:rPr>
        <w:t>:</w:t>
      </w:r>
      <w:r w:rsidRPr="00715217">
        <w:rPr>
          <w:rtl/>
        </w:rPr>
        <w:t xml:space="preserve"> ما كان يصنع [بـ] الحير وهو الحير</w:t>
      </w:r>
      <w:r w:rsidR="00E908AC">
        <w:rPr>
          <w:rtl/>
        </w:rPr>
        <w:t>.</w:t>
      </w:r>
      <w:r w:rsidRPr="00715217">
        <w:rPr>
          <w:rtl/>
        </w:rPr>
        <w:t xml:space="preserve"> فقدمت العسكر</w:t>
      </w:r>
      <w:r w:rsidR="00715217">
        <w:rPr>
          <w:rtl/>
        </w:rPr>
        <w:t>،</w:t>
      </w:r>
      <w:r w:rsidRPr="00715217">
        <w:rPr>
          <w:rtl/>
        </w:rPr>
        <w:t xml:space="preserve"> فدخلت عليه</w:t>
      </w:r>
      <w:r w:rsidR="00715217">
        <w:rPr>
          <w:rtl/>
        </w:rPr>
        <w:t>،</w:t>
      </w:r>
      <w:r w:rsidRPr="00715217">
        <w:rPr>
          <w:rtl/>
        </w:rPr>
        <w:t xml:space="preserve"> فقال لي</w:t>
      </w:r>
      <w:r w:rsidR="00715217">
        <w:rPr>
          <w:rtl/>
        </w:rPr>
        <w:t>:</w:t>
      </w:r>
      <w:r w:rsidRPr="00715217">
        <w:rPr>
          <w:rtl/>
        </w:rPr>
        <w:t xml:space="preserve"> </w:t>
      </w:r>
      <w:r w:rsidR="00927FEC">
        <w:rPr>
          <w:rStyle w:val="libFootnoteBoldChar"/>
          <w:rtl/>
        </w:rPr>
        <w:t>«</w:t>
      </w:r>
      <w:r w:rsidRPr="00715217">
        <w:rPr>
          <w:rStyle w:val="libFootnoteBoldChar"/>
          <w:rtl/>
        </w:rPr>
        <w:t xml:space="preserve"> اجلس </w:t>
      </w:r>
      <w:r w:rsidR="00927FEC">
        <w:rPr>
          <w:rStyle w:val="libFootnoteBoldChar"/>
          <w:rtl/>
        </w:rPr>
        <w:t>»</w:t>
      </w:r>
      <w:r w:rsidR="00E908AC">
        <w:rPr>
          <w:rtl/>
        </w:rPr>
        <w:t>.</w:t>
      </w:r>
      <w:r w:rsidRPr="00715217">
        <w:rPr>
          <w:rtl/>
        </w:rPr>
        <w:t xml:space="preserve"> حين أردت القيام</w:t>
      </w:r>
      <w:r w:rsidR="00715217">
        <w:rPr>
          <w:rtl/>
        </w:rPr>
        <w:t>،</w:t>
      </w:r>
      <w:r w:rsidRPr="00715217">
        <w:rPr>
          <w:rtl/>
        </w:rPr>
        <w:t xml:space="preserve"> ف</w:t>
      </w:r>
      <w:r w:rsidR="00927FEC">
        <w:rPr>
          <w:rtl/>
        </w:rPr>
        <w:t>لمـّا</w:t>
      </w:r>
      <w:r w:rsidRPr="00715217">
        <w:rPr>
          <w:rtl/>
        </w:rPr>
        <w:t xml:space="preserve"> رأيتُه أنِس بي</w:t>
      </w:r>
      <w:r w:rsidR="00715217">
        <w:rPr>
          <w:rtl/>
        </w:rPr>
        <w:t>،</w:t>
      </w:r>
      <w:r w:rsidRPr="00715217">
        <w:rPr>
          <w:rtl/>
        </w:rPr>
        <w:t xml:space="preserve"> ذكرتُ له قول علي بن بلال</w:t>
      </w:r>
      <w:r w:rsidR="00715217">
        <w:rPr>
          <w:rtl/>
        </w:rPr>
        <w:t>،</w:t>
      </w:r>
      <w:r w:rsidRPr="00715217">
        <w:rPr>
          <w:rtl/>
        </w:rPr>
        <w:t xml:space="preserve"> فقال لي</w:t>
      </w:r>
      <w:r w:rsidR="00715217">
        <w:rPr>
          <w:rtl/>
        </w:rPr>
        <w:t>:</w:t>
      </w:r>
      <w:r w:rsidRPr="00715217">
        <w:rPr>
          <w:rtl/>
        </w:rPr>
        <w:t xml:space="preserve"> </w:t>
      </w:r>
      <w:r w:rsidR="00927FEC">
        <w:rPr>
          <w:rStyle w:val="libFootnoteBoldChar"/>
          <w:rtl/>
        </w:rPr>
        <w:t>«</w:t>
      </w:r>
      <w:r w:rsidRPr="00715217">
        <w:rPr>
          <w:rStyle w:val="libFootnoteBoldChar"/>
          <w:rtl/>
        </w:rPr>
        <w:t xml:space="preserve"> ألا قلتَ له</w:t>
      </w:r>
      <w:r w:rsidR="00715217">
        <w:rPr>
          <w:rStyle w:val="libFootnoteBoldChar"/>
          <w:rtl/>
        </w:rPr>
        <w:t>:</w:t>
      </w:r>
      <w:r w:rsidRPr="00715217">
        <w:rPr>
          <w:rStyle w:val="libFootnoteBoldChar"/>
          <w:rtl/>
        </w:rPr>
        <w:t xml:space="preserve"> إنّ رسول اللّه </w:t>
      </w:r>
      <w:r w:rsidR="00E62179" w:rsidRPr="00E62179">
        <w:rPr>
          <w:rStyle w:val="libAlaemChar"/>
          <w:rtl/>
        </w:rPr>
        <w:t>صلى‌الله‌عليه‌وآله</w:t>
      </w:r>
      <w:r w:rsidRPr="00715217">
        <w:rPr>
          <w:rStyle w:val="libFootnoteBoldChar"/>
          <w:rtl/>
        </w:rPr>
        <w:t xml:space="preserve"> كان يطوف بالبيت ويُقبّل الحَجَر</w:t>
      </w:r>
      <w:r w:rsidR="00715217">
        <w:rPr>
          <w:rStyle w:val="libFootnoteBoldChar"/>
          <w:rtl/>
        </w:rPr>
        <w:t>،</w:t>
      </w:r>
      <w:r w:rsidRPr="00715217">
        <w:rPr>
          <w:rStyle w:val="libFootnoteBoldChar"/>
          <w:rtl/>
        </w:rPr>
        <w:t xml:space="preserve"> وحرمةُ النّبيِّ والمؤمن أعظم من حرمة البيت</w:t>
      </w:r>
      <w:r w:rsidR="00E908AC">
        <w:rPr>
          <w:rStyle w:val="libFootnoteBoldChar"/>
          <w:rtl/>
        </w:rPr>
        <w:t>.</w:t>
      </w:r>
      <w:r w:rsidRPr="00715217">
        <w:rPr>
          <w:rStyle w:val="libFootnoteBoldChar"/>
          <w:rtl/>
        </w:rPr>
        <w:t xml:space="preserve"> وأمَرَه اللّه عزّ وجل أنْ يقف بعَرَفة</w:t>
      </w:r>
      <w:r w:rsidR="00715217">
        <w:rPr>
          <w:rStyle w:val="libFootnoteBoldChar"/>
          <w:rtl/>
        </w:rPr>
        <w:t>،</w:t>
      </w:r>
      <w:r w:rsidRPr="00715217">
        <w:rPr>
          <w:rStyle w:val="libFootnoteBoldChar"/>
          <w:rtl/>
        </w:rPr>
        <w:t xml:space="preserve"> وإنّما هي مواطن يُحبّ اللّه أنْ يُذكر فيها</w:t>
      </w:r>
      <w:r w:rsidR="00715217">
        <w:rPr>
          <w:rStyle w:val="libFootnoteBoldChar"/>
          <w:rtl/>
        </w:rPr>
        <w:t>،</w:t>
      </w:r>
      <w:r w:rsidRPr="00715217">
        <w:rPr>
          <w:rStyle w:val="libFootnoteBoldChar"/>
          <w:rtl/>
        </w:rPr>
        <w:t xml:space="preserve"> فأنا اُحبُّ أنْ يُدعى [ اللّه ] لي حيث يُحب اللّه أنْ يُدعى فيها</w:t>
      </w:r>
      <w:r w:rsidR="00E908AC">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26219E">
      <w:pPr>
        <w:pStyle w:val="libNormal"/>
        <w:rPr>
          <w:rtl/>
        </w:rPr>
      </w:pPr>
      <w:r w:rsidRPr="007318FB">
        <w:rPr>
          <w:rtl/>
        </w:rPr>
        <w:lastRenderedPageBreak/>
        <w:t>على أنّ التأمّل في كلامه يُفيدنا عدم الاستشارة من أخيه</w:t>
      </w:r>
      <w:r w:rsidR="00715217">
        <w:rPr>
          <w:rtl/>
        </w:rPr>
        <w:t>؛</w:t>
      </w:r>
      <w:r w:rsidRPr="007318FB">
        <w:rPr>
          <w:rtl/>
        </w:rPr>
        <w:t xml:space="preserve"> فإنّه قال لعقيل</w:t>
      </w:r>
      <w:r w:rsidR="00715217">
        <w:rPr>
          <w:rtl/>
        </w:rPr>
        <w:t>:</w:t>
      </w:r>
      <w:r w:rsidRPr="007318FB">
        <w:rPr>
          <w:rtl/>
        </w:rPr>
        <w:t xml:space="preserve"> </w:t>
      </w:r>
      <w:r w:rsidR="00927FEC">
        <w:rPr>
          <w:rStyle w:val="libBold2Char"/>
          <w:rtl/>
        </w:rPr>
        <w:t>«</w:t>
      </w:r>
      <w:r w:rsidRPr="0026219E">
        <w:rPr>
          <w:rStyle w:val="libBold2Char"/>
          <w:rtl/>
        </w:rPr>
        <w:t xml:space="preserve"> انظُرْ لي امرأةً قد ولدتها الفحُولةُ من العرب </w:t>
      </w:r>
      <w:r w:rsidR="00927FEC">
        <w:rPr>
          <w:rStyle w:val="libBold2Char"/>
          <w:rtl/>
        </w:rPr>
        <w:t>»</w:t>
      </w:r>
      <w:r w:rsidR="00E908AC">
        <w:rPr>
          <w:rtl/>
        </w:rPr>
        <w:t>.</w:t>
      </w:r>
      <w:r>
        <w:rPr>
          <w:rtl/>
        </w:rPr>
        <w:t xml:space="preserve"> فهو </w:t>
      </w:r>
      <w:r w:rsidR="00E62179" w:rsidRPr="00E62179">
        <w:rPr>
          <w:rStyle w:val="libAlaemChar"/>
          <w:rtl/>
        </w:rPr>
        <w:t>عليه‌السلام</w:t>
      </w:r>
      <w:r>
        <w:rPr>
          <w:rtl/>
        </w:rPr>
        <w:t xml:space="preserve"> في مقام الطلب من أخيه أنْ يخطب امرأةً تصلح له</w:t>
      </w:r>
      <w:r w:rsidR="00715217">
        <w:rPr>
          <w:rtl/>
        </w:rPr>
        <w:t>،</w:t>
      </w:r>
      <w:r>
        <w:rPr>
          <w:rtl/>
        </w:rPr>
        <w:t xml:space="preserve"> لا أنّه في مقام الاستشارة والاستطلاع منه</w:t>
      </w:r>
      <w:r w:rsidR="00715217">
        <w:rPr>
          <w:rtl/>
        </w:rPr>
        <w:t>؛</w:t>
      </w:r>
      <w:r>
        <w:rPr>
          <w:rtl/>
        </w:rPr>
        <w:t xml:space="preserve"> لكونه عالماً بأنساب العرب</w:t>
      </w:r>
      <w:r w:rsidR="00715217">
        <w:rPr>
          <w:rtl/>
        </w:rPr>
        <w:t>،</w:t>
      </w:r>
      <w:r>
        <w:rPr>
          <w:rtl/>
        </w:rPr>
        <w:t xml:space="preserve"> وعارفاً ببيوتات الشرف والمنعة والفروسيّة</w:t>
      </w:r>
      <w:r w:rsidR="00E908AC">
        <w:rPr>
          <w:rtl/>
        </w:rPr>
        <w:t>.</w:t>
      </w:r>
      <w:r>
        <w:rPr>
          <w:rtl/>
        </w:rPr>
        <w:t xml:space="preserve"> </w:t>
      </w:r>
    </w:p>
    <w:p w:rsidR="0026219E" w:rsidRPr="0026219E" w:rsidRDefault="0026219E" w:rsidP="0026219E">
      <w:pPr>
        <w:pStyle w:val="libNormal"/>
        <w:rPr>
          <w:rtl/>
        </w:rPr>
      </w:pPr>
      <w:bookmarkStart w:id="5" w:name="سلسلة_الآباء"/>
      <w:bookmarkEnd w:id="5"/>
      <w:r>
        <w:rPr>
          <w:rtl/>
        </w:rPr>
        <w:br w:type="page"/>
      </w:r>
    </w:p>
    <w:p w:rsidR="00F36DF8" w:rsidRDefault="00F36DF8" w:rsidP="008E714A">
      <w:pPr>
        <w:pStyle w:val="Heading2Center"/>
      </w:pPr>
      <w:bookmarkStart w:id="6" w:name="_Toc372533081"/>
      <w:r>
        <w:rPr>
          <w:rtl/>
        </w:rPr>
        <w:lastRenderedPageBreak/>
        <w:t>سلسلة الآباء</w:t>
      </w:r>
      <w:r w:rsidR="00715217">
        <w:rPr>
          <w:rtl/>
        </w:rPr>
        <w:t>:</w:t>
      </w:r>
      <w:bookmarkEnd w:id="6"/>
      <w:r>
        <w:rPr>
          <w:rtl/>
        </w:rPr>
        <w:t xml:space="preserve"> </w:t>
      </w:r>
    </w:p>
    <w:p w:rsidR="00F36DF8" w:rsidRDefault="00F36DF8" w:rsidP="007318FB">
      <w:pPr>
        <w:pStyle w:val="libNormal"/>
      </w:pPr>
      <w:r>
        <w:rPr>
          <w:rtl/>
        </w:rPr>
        <w:t xml:space="preserve">هو العبّاس بن أمير المؤمنين علي بن أبي طالب </w:t>
      </w:r>
      <w:r w:rsidR="00E62179" w:rsidRPr="00E62179">
        <w:rPr>
          <w:rStyle w:val="libAlaemChar"/>
          <w:rtl/>
        </w:rPr>
        <w:t>عليه‌السلام</w:t>
      </w:r>
      <w:r>
        <w:rPr>
          <w:rtl/>
        </w:rPr>
        <w:t xml:space="preserve"> بن عبد </w:t>
      </w:r>
      <w:r w:rsidR="00152CDA">
        <w:rPr>
          <w:rtl/>
        </w:rPr>
        <w:t>المـُ</w:t>
      </w:r>
      <w:r>
        <w:rPr>
          <w:rtl/>
        </w:rPr>
        <w:t>طّلب بن هاشم بن عبد مناف بن قصي بن كلاب بن مرّة بن كعب بن لؤي بن غالب بن فهر بن مالك بن النّضر بن كنانة بن خُزيمة بن مدركة بن إلياس بن مضر بن نِزار بن معد بن عدنان</w:t>
      </w:r>
      <w:r w:rsidR="00E908AC">
        <w:rPr>
          <w:rtl/>
        </w:rPr>
        <w:t>.</w:t>
      </w:r>
      <w:r>
        <w:rPr>
          <w:rtl/>
        </w:rPr>
        <w:t xml:space="preserve"> </w:t>
      </w:r>
    </w:p>
    <w:p w:rsidR="00F36DF8" w:rsidRDefault="00F36DF8" w:rsidP="007318FB">
      <w:pPr>
        <w:pStyle w:val="libNormal"/>
      </w:pPr>
      <w:r w:rsidRPr="007318FB">
        <w:rPr>
          <w:rtl/>
        </w:rPr>
        <w:t xml:space="preserve">إلى هنا يقف الباحث عن الإتيان بباقي الآباء الأكارم إلى آدم </w:t>
      </w:r>
      <w:r w:rsidR="00E62179" w:rsidRPr="00E62179">
        <w:rPr>
          <w:rStyle w:val="libAlaemChar"/>
          <w:rtl/>
        </w:rPr>
        <w:t>عليه‌السلام</w:t>
      </w:r>
      <w:r w:rsidR="00715217">
        <w:rPr>
          <w:rtl/>
        </w:rPr>
        <w:t>،</w:t>
      </w:r>
      <w:r w:rsidRPr="007318FB">
        <w:rPr>
          <w:rtl/>
        </w:rPr>
        <w:t xml:space="preserve"> بعد ما يقرأ قول النّبيِّ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إذا بَلغ نَسبي إلى عدنانَ فامسكُوا </w:t>
      </w:r>
      <w:r w:rsidR="00927FEC">
        <w:rPr>
          <w:rStyle w:val="libBold2Char"/>
          <w:rtl/>
        </w:rPr>
        <w:t>»</w:t>
      </w:r>
      <w:r w:rsidRPr="007318FB">
        <w:rPr>
          <w:rStyle w:val="libFootnotenumChar"/>
          <w:rtl/>
        </w:rPr>
        <w:t>(1)</w:t>
      </w:r>
      <w:r w:rsidR="00E908AC">
        <w:rPr>
          <w:rtl/>
        </w:rPr>
        <w:t>.</w:t>
      </w:r>
      <w:r w:rsidRPr="007318FB">
        <w:rPr>
          <w:rtl/>
        </w:rPr>
        <w:t xml:space="preserve"> وكأنّه نظر إلى غرابة تلكم الأسماء وتعاصيها على نطق العامّة</w:t>
      </w:r>
      <w:r w:rsidR="00715217">
        <w:rPr>
          <w:rtl/>
        </w:rPr>
        <w:t>،</w:t>
      </w:r>
      <w:r w:rsidRPr="007318FB">
        <w:rPr>
          <w:rtl/>
        </w:rPr>
        <w:t xml:space="preserve"> فكان التصحيف إليها أسرع شيء</w:t>
      </w:r>
      <w:r w:rsidR="00715217">
        <w:rPr>
          <w:rtl/>
        </w:rPr>
        <w:t>،</w:t>
      </w:r>
      <w:r w:rsidRPr="007318FB">
        <w:rPr>
          <w:rtl/>
        </w:rPr>
        <w:t xml:space="preserve"> فيعود وهناً في ساحة جلالتهم</w:t>
      </w:r>
      <w:r w:rsidR="00715217">
        <w:rPr>
          <w:rtl/>
        </w:rPr>
        <w:t>،</w:t>
      </w:r>
      <w:r w:rsidRPr="007318FB">
        <w:rPr>
          <w:rtl/>
        </w:rPr>
        <w:t xml:space="preserve"> وخفّةً في مقدارهم</w:t>
      </w:r>
      <w:r w:rsidR="00715217">
        <w:rPr>
          <w:rtl/>
        </w:rPr>
        <w:t>،</w:t>
      </w:r>
      <w:r w:rsidRPr="007318FB">
        <w:rPr>
          <w:rtl/>
        </w:rPr>
        <w:t xml:space="preserve"> وقد ولدوا الرّسول الأعظم والوصيَّ </w:t>
      </w:r>
      <w:r w:rsidR="00152CDA">
        <w:rPr>
          <w:rtl/>
        </w:rPr>
        <w:t>المـُ</w:t>
      </w:r>
      <w:r w:rsidRPr="007318FB">
        <w:rPr>
          <w:rtl/>
        </w:rPr>
        <w:t>قدّم صلّى اللّه عليهم أجمعين</w:t>
      </w:r>
      <w:r w:rsidR="00E908AC">
        <w:rPr>
          <w:rtl/>
        </w:rPr>
        <w:t>.</w:t>
      </w:r>
      <w:r w:rsidRPr="007318FB">
        <w:rPr>
          <w:rtl/>
        </w:rPr>
        <w:t xml:space="preserve"> </w:t>
      </w:r>
    </w:p>
    <w:p w:rsidR="008E714A" w:rsidRDefault="00F36DF8" w:rsidP="007318FB">
      <w:pPr>
        <w:pStyle w:val="libNormal"/>
        <w:rPr>
          <w:rtl/>
        </w:rPr>
      </w:pPr>
      <w:r>
        <w:rPr>
          <w:rtl/>
        </w:rPr>
        <w:t>وكيف كان ف</w:t>
      </w:r>
      <w:r w:rsidR="00152CDA">
        <w:rPr>
          <w:rtl/>
        </w:rPr>
        <w:t>المـُ</w:t>
      </w:r>
      <w:r>
        <w:rPr>
          <w:rtl/>
        </w:rPr>
        <w:t>همّ الذي يجب الهتاف به هو كون كُلّ واحد من هؤلاء الأنجاب غير مُدنّس بشيء من رجس الجاهليّة</w:t>
      </w:r>
      <w:r w:rsidR="00715217">
        <w:rPr>
          <w:rtl/>
        </w:rPr>
        <w:t>،</w:t>
      </w:r>
      <w:r>
        <w:rPr>
          <w:rtl/>
        </w:rPr>
        <w:t xml:space="preserve"> ولا موصوماً بعبادة وثنٍ</w:t>
      </w:r>
      <w:r w:rsidR="00715217">
        <w:rPr>
          <w:rtl/>
        </w:rPr>
        <w:t>،</w:t>
      </w:r>
      <w:r>
        <w:rPr>
          <w:rtl/>
        </w:rPr>
        <w:t xml:space="preserve"> وهو الذي يرتضيه علماء الحقّ</w:t>
      </w:r>
      <w:r w:rsidR="00715217">
        <w:rPr>
          <w:rtl/>
        </w:rPr>
        <w:t>؛</w:t>
      </w:r>
      <w:r>
        <w:rPr>
          <w:rtl/>
        </w:rPr>
        <w:t xml:space="preserve"> لكونهم صدّيقين بين أنبياء وأوصياء</w:t>
      </w:r>
      <w:r w:rsidR="00E908AC">
        <w:rPr>
          <w:rtl/>
        </w:rPr>
        <w:t>.</w:t>
      </w:r>
      <w:r>
        <w:rPr>
          <w:rtl/>
        </w:rPr>
        <w:t xml:space="preserve"> </w:t>
      </w:r>
    </w:p>
    <w:p w:rsidR="00F36DF8" w:rsidRDefault="008E714A" w:rsidP="007318FB">
      <w:pPr>
        <w:pStyle w:val="libNormal"/>
      </w:pPr>
      <w:r w:rsidRPr="007318FB">
        <w:rPr>
          <w:rtl/>
        </w:rPr>
        <w:t xml:space="preserve">وقد نزّههم اللّه تعالى في خطابه لنبيّه الأقدس </w:t>
      </w:r>
      <w:r w:rsidR="00E62179" w:rsidRPr="00E62179">
        <w:rPr>
          <w:rStyle w:val="libAlaemChar"/>
          <w:rtl/>
        </w:rPr>
        <w:t>صلى‌الله‌عليه‌وآله</w:t>
      </w:r>
      <w:r>
        <w:rPr>
          <w:rtl/>
        </w:rPr>
        <w:t>:</w:t>
      </w:r>
      <w:r w:rsidRPr="007318FB">
        <w:rPr>
          <w:rtl/>
        </w:rPr>
        <w:t xml:space="preserve"> </w:t>
      </w:r>
      <w:r w:rsidRPr="00604ADE">
        <w:rPr>
          <w:rStyle w:val="libAlaemChar"/>
          <w:rtl/>
        </w:rPr>
        <w:t>(</w:t>
      </w:r>
      <w:r w:rsidRPr="008E714A">
        <w:rPr>
          <w:rStyle w:val="libAieChar"/>
          <w:rtl/>
        </w:rPr>
        <w:t xml:space="preserve"> وَتَقَلُّبَكَ فِي</w:t>
      </w:r>
    </w:p>
    <w:p w:rsidR="008E714A" w:rsidRDefault="008E714A" w:rsidP="00604ADE">
      <w:pPr>
        <w:pStyle w:val="libLine"/>
      </w:pPr>
      <w:r>
        <w:rPr>
          <w:rFonts w:hint="cs"/>
          <w:rtl/>
        </w:rPr>
        <w:t>____________________</w:t>
      </w:r>
    </w:p>
    <w:p w:rsidR="00F36DF8" w:rsidRDefault="00F36DF8" w:rsidP="008E714A">
      <w:pPr>
        <w:pStyle w:val="libFootnote"/>
      </w:pPr>
      <w:r>
        <w:rPr>
          <w:rtl/>
        </w:rPr>
        <w:t>(1) مناقب آل أبي طالب 1 / 134</w:t>
      </w:r>
      <w:r w:rsidR="00715217">
        <w:rPr>
          <w:rtl/>
        </w:rPr>
        <w:t>،</w:t>
      </w:r>
      <w:r>
        <w:rPr>
          <w:rtl/>
        </w:rPr>
        <w:t xml:space="preserve"> كشف الغُمّة 1 / 15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8E714A">
      <w:pPr>
        <w:pStyle w:val="libNormal0"/>
      </w:pPr>
      <w:r w:rsidRPr="008E714A">
        <w:rPr>
          <w:rStyle w:val="libAieChar"/>
          <w:rtl/>
        </w:rPr>
        <w:lastRenderedPageBreak/>
        <w:t xml:space="preserve">السّاجِدِينَ </w:t>
      </w:r>
      <w:r w:rsidRPr="00604ADE">
        <w:rPr>
          <w:rStyle w:val="libAlaemChar"/>
          <w:rtl/>
        </w:rPr>
        <w:t>)</w:t>
      </w:r>
      <w:r w:rsidRPr="007318FB">
        <w:rPr>
          <w:rStyle w:val="libFootnotenumChar"/>
          <w:rtl/>
        </w:rPr>
        <w:t>(1)</w:t>
      </w:r>
      <w:r w:rsidR="00E908AC">
        <w:rPr>
          <w:rtl/>
        </w:rPr>
        <w:t>.</w:t>
      </w:r>
      <w:r w:rsidRPr="007318FB">
        <w:rPr>
          <w:rtl/>
        </w:rPr>
        <w:t xml:space="preserve"> فإنّه أثبت لهم جميعاً</w:t>
      </w:r>
      <w:r w:rsidR="00E908AC">
        <w:rPr>
          <w:rtl/>
        </w:rPr>
        <w:t xml:space="preserve"> - </w:t>
      </w:r>
      <w:r w:rsidRPr="007318FB">
        <w:rPr>
          <w:rtl/>
        </w:rPr>
        <w:t xml:space="preserve">بلفظ الجمع </w:t>
      </w:r>
      <w:r w:rsidR="00152CDA">
        <w:rPr>
          <w:rtl/>
        </w:rPr>
        <w:t>المـُ</w:t>
      </w:r>
      <w:r w:rsidRPr="007318FB">
        <w:rPr>
          <w:rtl/>
        </w:rPr>
        <w:t>حلّى باللام</w:t>
      </w:r>
      <w:r w:rsidR="00E908AC">
        <w:rPr>
          <w:rtl/>
        </w:rPr>
        <w:t xml:space="preserve"> - </w:t>
      </w:r>
      <w:r w:rsidRPr="007318FB">
        <w:rPr>
          <w:rtl/>
        </w:rPr>
        <w:t>السّجودَ الحقَّ الذي يرتضيه لهم</w:t>
      </w:r>
      <w:r w:rsidR="00E908AC">
        <w:rPr>
          <w:rtl/>
        </w:rPr>
        <w:t>.</w:t>
      </w:r>
      <w:r w:rsidRPr="007318FB">
        <w:rPr>
          <w:rtl/>
        </w:rPr>
        <w:t xml:space="preserve"> وإنّ ما يؤثر عنهم من أشياء مستغربة لابدّ أنْ يكون من الشريعة المشروعة لهم</w:t>
      </w:r>
      <w:r w:rsidR="00715217">
        <w:rPr>
          <w:rtl/>
        </w:rPr>
        <w:t>،</w:t>
      </w:r>
      <w:r w:rsidRPr="007318FB">
        <w:rPr>
          <w:rtl/>
        </w:rPr>
        <w:t xml:space="preserve"> أو يكون له معنىً تُظهره الدراية والتنقيب</w:t>
      </w:r>
      <w:r w:rsidR="00E908AC">
        <w:rPr>
          <w:rtl/>
        </w:rPr>
        <w:t>.</w:t>
      </w:r>
      <w:r w:rsidRPr="007318FB">
        <w:rPr>
          <w:rtl/>
        </w:rPr>
        <w:t xml:space="preserve"> </w:t>
      </w:r>
    </w:p>
    <w:p w:rsidR="00F36DF8" w:rsidRDefault="00F36DF8" w:rsidP="008E714A">
      <w:pPr>
        <w:pStyle w:val="libNormal"/>
      </w:pPr>
      <w:r w:rsidRPr="007318FB">
        <w:rPr>
          <w:rtl/>
        </w:rPr>
        <w:t>وليس آزر</w:t>
      </w:r>
      <w:r w:rsidR="00E908AC">
        <w:rPr>
          <w:rtl/>
        </w:rPr>
        <w:t xml:space="preserve"> - </w:t>
      </w:r>
      <w:r w:rsidRPr="007318FB">
        <w:rPr>
          <w:rtl/>
        </w:rPr>
        <w:t>الذي كان ينحت الأصنام وكاهن نمرود</w:t>
      </w:r>
      <w:r w:rsidR="00E908AC">
        <w:rPr>
          <w:rtl/>
        </w:rPr>
        <w:t xml:space="preserve"> - </w:t>
      </w:r>
      <w:r w:rsidRPr="007318FB">
        <w:rPr>
          <w:rtl/>
        </w:rPr>
        <w:t>أبا إبراهيم الخليل</w:t>
      </w:r>
      <w:r w:rsidRPr="007318FB">
        <w:rPr>
          <w:rStyle w:val="libFootnotenumChar"/>
          <w:rtl/>
        </w:rPr>
        <w:t xml:space="preserve"> </w:t>
      </w:r>
      <w:r w:rsidR="00E62179" w:rsidRPr="00E62179">
        <w:rPr>
          <w:rStyle w:val="libAlaemChar"/>
          <w:rtl/>
        </w:rPr>
        <w:t>عليه‌السلام</w:t>
      </w:r>
      <w:r w:rsidRPr="007318FB">
        <w:rPr>
          <w:rStyle w:val="libFootnotenumChar"/>
          <w:rtl/>
        </w:rPr>
        <w:t>(2)</w:t>
      </w:r>
      <w:r w:rsidR="00715217">
        <w:rPr>
          <w:rtl/>
        </w:rPr>
        <w:t>،</w:t>
      </w:r>
      <w:r w:rsidRPr="007318FB">
        <w:rPr>
          <w:rtl/>
        </w:rPr>
        <w:t xml:space="preserve"> الذي نزل من ظهره</w:t>
      </w:r>
      <w:r w:rsidR="00715217">
        <w:rPr>
          <w:rtl/>
        </w:rPr>
        <w:t>؛</w:t>
      </w:r>
      <w:r w:rsidRPr="007318FB">
        <w:rPr>
          <w:rtl/>
        </w:rPr>
        <w:t xml:space="preserve"> لأنّ أباه اسمه تارخ</w:t>
      </w:r>
      <w:r w:rsidR="00715217">
        <w:rPr>
          <w:rtl/>
        </w:rPr>
        <w:t>،</w:t>
      </w:r>
      <w:r w:rsidRPr="007318FB">
        <w:rPr>
          <w:rtl/>
        </w:rPr>
        <w:t xml:space="preserve"> وآز</w:t>
      </w:r>
      <w:r w:rsidR="008E714A">
        <w:rPr>
          <w:rFonts w:hint="cs"/>
          <w:rtl/>
        </w:rPr>
        <w:t>د</w:t>
      </w:r>
      <w:r w:rsidR="00715217">
        <w:rPr>
          <w:rtl/>
        </w:rPr>
        <w:t>:</w:t>
      </w:r>
      <w:r w:rsidRPr="007318FB">
        <w:rPr>
          <w:rtl/>
        </w:rPr>
        <w:t xml:space="preserve"> </w:t>
      </w:r>
    </w:p>
    <w:p w:rsidR="008E714A" w:rsidRDefault="008E714A" w:rsidP="00604ADE">
      <w:pPr>
        <w:pStyle w:val="libLine"/>
      </w:pPr>
      <w:r>
        <w:rPr>
          <w:rFonts w:hint="cs"/>
          <w:rtl/>
        </w:rPr>
        <w:t>____________________</w:t>
      </w:r>
    </w:p>
    <w:p w:rsidR="00F36DF8" w:rsidRDefault="00F36DF8" w:rsidP="008E714A">
      <w:pPr>
        <w:pStyle w:val="libFootnote"/>
      </w:pPr>
      <w:r>
        <w:rPr>
          <w:rtl/>
        </w:rPr>
        <w:t>(1) سورة الشعراء / 219</w:t>
      </w:r>
      <w:r w:rsidR="00E908AC">
        <w:rPr>
          <w:rtl/>
        </w:rPr>
        <w:t>.</w:t>
      </w:r>
      <w:r>
        <w:rPr>
          <w:rtl/>
        </w:rPr>
        <w:t xml:space="preserve"> </w:t>
      </w:r>
    </w:p>
    <w:p w:rsidR="00F36DF8" w:rsidRDefault="00F36DF8" w:rsidP="00715217">
      <w:pPr>
        <w:pStyle w:val="libFootnote"/>
      </w:pPr>
      <w:r>
        <w:rPr>
          <w:rtl/>
        </w:rPr>
        <w:t>(2) اختلفوا في أنّ الذي قيل له</w:t>
      </w:r>
      <w:r w:rsidR="00715217">
        <w:rPr>
          <w:rtl/>
        </w:rPr>
        <w:t>:</w:t>
      </w:r>
      <w:r>
        <w:rPr>
          <w:rtl/>
        </w:rPr>
        <w:t xml:space="preserve"> (عرق الثرى) إبراهيم أمْ إسماعيل</w:t>
      </w:r>
      <w:r w:rsidR="00715217">
        <w:rPr>
          <w:rtl/>
        </w:rPr>
        <w:t>،</w:t>
      </w:r>
      <w:r>
        <w:rPr>
          <w:rtl/>
        </w:rPr>
        <w:t xml:space="preserve"> فالذي عليه السّهيلي في الروض الاُنف 1 / 8</w:t>
      </w:r>
      <w:r w:rsidR="00715217">
        <w:rPr>
          <w:rtl/>
        </w:rPr>
        <w:t>،</w:t>
      </w:r>
      <w:r>
        <w:rPr>
          <w:rtl/>
        </w:rPr>
        <w:t xml:space="preserve"> إنّه إبراهيم</w:t>
      </w:r>
      <w:r w:rsidR="00715217">
        <w:rPr>
          <w:rtl/>
        </w:rPr>
        <w:t>،</w:t>
      </w:r>
      <w:r>
        <w:rPr>
          <w:rtl/>
        </w:rPr>
        <w:t xml:space="preserve"> وعلّله</w:t>
      </w:r>
      <w:r w:rsidR="00715217">
        <w:rPr>
          <w:rtl/>
        </w:rPr>
        <w:t>:</w:t>
      </w:r>
      <w:r>
        <w:rPr>
          <w:rtl/>
        </w:rPr>
        <w:t xml:space="preserve"> بأنّ الثرى لا تأكله النّار</w:t>
      </w:r>
      <w:r w:rsidR="00715217">
        <w:rPr>
          <w:rtl/>
        </w:rPr>
        <w:t>،</w:t>
      </w:r>
      <w:r>
        <w:rPr>
          <w:rtl/>
        </w:rPr>
        <w:t xml:space="preserve"> وإبراهيم لا تأكله النّار</w:t>
      </w:r>
      <w:r w:rsidR="00E908AC">
        <w:rPr>
          <w:rtl/>
        </w:rPr>
        <w:t>.</w:t>
      </w:r>
      <w:r>
        <w:rPr>
          <w:rtl/>
        </w:rPr>
        <w:t xml:space="preserve"> </w:t>
      </w:r>
    </w:p>
    <w:p w:rsidR="00F36DF8" w:rsidRDefault="00F36DF8" w:rsidP="00715217">
      <w:pPr>
        <w:pStyle w:val="libFootnote"/>
      </w:pPr>
      <w:r w:rsidRPr="00715217">
        <w:rPr>
          <w:rtl/>
        </w:rPr>
        <w:t xml:space="preserve">ويظهر من الإمام الصادق </w:t>
      </w:r>
      <w:r w:rsidR="00E62179" w:rsidRPr="00E62179">
        <w:rPr>
          <w:rStyle w:val="libAlaemChar"/>
          <w:rtl/>
        </w:rPr>
        <w:t>عليه‌السلام</w:t>
      </w:r>
      <w:r w:rsidR="00715217">
        <w:rPr>
          <w:rtl/>
        </w:rPr>
        <w:t>،</w:t>
      </w:r>
      <w:r w:rsidRPr="00715217">
        <w:rPr>
          <w:rtl/>
        </w:rPr>
        <w:t xml:space="preserve"> </w:t>
      </w:r>
      <w:r w:rsidR="00927FEC">
        <w:rPr>
          <w:rtl/>
        </w:rPr>
        <w:t>لمـّا</w:t>
      </w:r>
      <w:r w:rsidRPr="00715217">
        <w:rPr>
          <w:rtl/>
        </w:rPr>
        <w:t xml:space="preserve"> تخطّى النّار</w:t>
      </w:r>
      <w:r w:rsidR="00715217">
        <w:rPr>
          <w:rtl/>
        </w:rPr>
        <w:t>،</w:t>
      </w:r>
      <w:r w:rsidRPr="00715217">
        <w:rPr>
          <w:rtl/>
        </w:rPr>
        <w:t xml:space="preserve"> وقال</w:t>
      </w:r>
      <w:r w:rsidR="00715217">
        <w:rPr>
          <w:rtl/>
        </w:rPr>
        <w:t>:</w:t>
      </w:r>
      <w:r w:rsidRPr="00715217">
        <w:rPr>
          <w:rtl/>
        </w:rPr>
        <w:t xml:space="preserve"> </w:t>
      </w:r>
      <w:r w:rsidR="00927FEC">
        <w:rPr>
          <w:rStyle w:val="libFootnoteBoldChar"/>
          <w:rtl/>
        </w:rPr>
        <w:t>«</w:t>
      </w:r>
      <w:r w:rsidRPr="00715217">
        <w:rPr>
          <w:rStyle w:val="libFootnoteBoldChar"/>
          <w:rtl/>
        </w:rPr>
        <w:t xml:space="preserve"> أنا ابنُ أعراق الثَّرى</w:t>
      </w:r>
      <w:r w:rsidR="00715217">
        <w:rPr>
          <w:rStyle w:val="libFootnoteBoldChar"/>
          <w:rtl/>
        </w:rPr>
        <w:t>،</w:t>
      </w:r>
      <w:r w:rsidRPr="00715217">
        <w:rPr>
          <w:rStyle w:val="libFootnoteBoldChar"/>
          <w:rtl/>
        </w:rPr>
        <w:t xml:space="preserve"> أنا ابنُ إبراهيم خليل الرّحمن </w:t>
      </w:r>
      <w:r w:rsidR="00927FEC">
        <w:rPr>
          <w:rStyle w:val="libFootnoteBoldChar"/>
          <w:rtl/>
        </w:rPr>
        <w:t>»</w:t>
      </w:r>
      <w:r w:rsidR="00715217">
        <w:rPr>
          <w:rtl/>
        </w:rPr>
        <w:t>،</w:t>
      </w:r>
      <w:r w:rsidRPr="00715217">
        <w:rPr>
          <w:rtl/>
        </w:rPr>
        <w:t xml:space="preserve"> الإشارة إليه</w:t>
      </w:r>
      <w:r w:rsidR="00E908AC">
        <w:rPr>
          <w:rtl/>
        </w:rPr>
        <w:t>.</w:t>
      </w:r>
      <w:r w:rsidRPr="00715217">
        <w:rPr>
          <w:rtl/>
        </w:rPr>
        <w:t xml:space="preserve"> </w:t>
      </w:r>
    </w:p>
    <w:p w:rsidR="00F36DF8" w:rsidRDefault="00F36DF8" w:rsidP="00715217">
      <w:pPr>
        <w:pStyle w:val="libFootnote"/>
      </w:pPr>
      <w:r>
        <w:rPr>
          <w:rtl/>
        </w:rPr>
        <w:t>الكافي 1 / 473</w:t>
      </w:r>
      <w:r w:rsidR="00715217">
        <w:rPr>
          <w:rtl/>
        </w:rPr>
        <w:t>،</w:t>
      </w:r>
      <w:r>
        <w:rPr>
          <w:rtl/>
        </w:rPr>
        <w:t xml:space="preserve"> نوادر المعجزات لابن جرير / 154</w:t>
      </w:r>
      <w:r w:rsidR="00E908AC">
        <w:rPr>
          <w:rtl/>
        </w:rPr>
        <w:t>.</w:t>
      </w:r>
      <w:r>
        <w:rPr>
          <w:rtl/>
        </w:rPr>
        <w:t xml:space="preserve"> </w:t>
      </w:r>
    </w:p>
    <w:p w:rsidR="00F36DF8" w:rsidRDefault="00F36DF8" w:rsidP="00715217">
      <w:pPr>
        <w:pStyle w:val="libFootnote"/>
      </w:pPr>
      <w:r w:rsidRPr="00715217">
        <w:rPr>
          <w:rtl/>
        </w:rPr>
        <w:t>ونصّ عليه في البحار 35 /41 في باب نسب أبي طالب</w:t>
      </w:r>
      <w:r w:rsidR="00715217">
        <w:rPr>
          <w:rtl/>
        </w:rPr>
        <w:t>،</w:t>
      </w:r>
      <w:r w:rsidRPr="00715217">
        <w:rPr>
          <w:rtl/>
        </w:rPr>
        <w:t xml:space="preserve"> قال</w:t>
      </w:r>
      <w:r w:rsidR="00715217">
        <w:rPr>
          <w:rtl/>
        </w:rPr>
        <w:t>:</w:t>
      </w:r>
      <w:r w:rsidRPr="00715217">
        <w:rPr>
          <w:rtl/>
        </w:rPr>
        <w:t xml:space="preserve"> وإبراهيم (عرق الثرى)</w:t>
      </w:r>
      <w:r w:rsidR="00E908AC">
        <w:rPr>
          <w:rtl/>
        </w:rPr>
        <w:t>.</w:t>
      </w:r>
      <w:r w:rsidRPr="00715217">
        <w:rPr>
          <w:rtl/>
        </w:rPr>
        <w:t xml:space="preserve"> وفي 44/104 عند قول الإمام الحسن </w:t>
      </w:r>
      <w:r w:rsidR="00E62179" w:rsidRPr="00E62179">
        <w:rPr>
          <w:rStyle w:val="libAlaemChar"/>
          <w:rtl/>
        </w:rPr>
        <w:t>عليه‌السلام</w:t>
      </w:r>
      <w:r w:rsidR="00715217">
        <w:rPr>
          <w:rtl/>
        </w:rPr>
        <w:t>:</w:t>
      </w:r>
      <w:r w:rsidRPr="00715217">
        <w:rPr>
          <w:rtl/>
        </w:rPr>
        <w:t xml:space="preserve"> </w:t>
      </w:r>
      <w:r w:rsidR="00927FEC">
        <w:rPr>
          <w:rStyle w:val="libFootnoteBoldChar"/>
          <w:rtl/>
        </w:rPr>
        <w:t>«</w:t>
      </w:r>
      <w:r w:rsidRPr="00715217">
        <w:rPr>
          <w:rStyle w:val="libFootnoteBoldChar"/>
          <w:rtl/>
        </w:rPr>
        <w:t xml:space="preserve"> أنا وهو، أين ابنُ أعراق الثّرى</w:t>
      </w:r>
      <w:r w:rsidR="00E908AC">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w:t>
      </w:r>
    </w:p>
    <w:p w:rsidR="00F36DF8" w:rsidRDefault="00F36DF8" w:rsidP="00715217">
      <w:pPr>
        <w:pStyle w:val="libFootnote"/>
      </w:pPr>
      <w:r>
        <w:rPr>
          <w:rtl/>
        </w:rPr>
        <w:t>قال</w:t>
      </w:r>
      <w:r w:rsidR="00715217">
        <w:rPr>
          <w:rtl/>
        </w:rPr>
        <w:t>:</w:t>
      </w:r>
      <w:r>
        <w:rPr>
          <w:rtl/>
        </w:rPr>
        <w:t xml:space="preserve"> رأيت في بعض الكتب أنّ عرق الثرى إبراهيم</w:t>
      </w:r>
      <w:r w:rsidR="00715217">
        <w:rPr>
          <w:rtl/>
        </w:rPr>
        <w:t>؛</w:t>
      </w:r>
      <w:r>
        <w:rPr>
          <w:rtl/>
        </w:rPr>
        <w:t xml:space="preserve"> لكثرة ولده في البادية</w:t>
      </w:r>
      <w:r w:rsidR="00E908AC">
        <w:rPr>
          <w:rtl/>
        </w:rPr>
        <w:t>.</w:t>
      </w:r>
      <w:r>
        <w:rPr>
          <w:rtl/>
        </w:rPr>
        <w:t xml:space="preserve"> ولعلّ عبد اللّه بن أيوب الخريبي الشاعر في مرثية الإمام الرضا </w:t>
      </w:r>
      <w:r w:rsidR="00E62179" w:rsidRPr="00E62179">
        <w:rPr>
          <w:rStyle w:val="libAlaemChar"/>
          <w:rtl/>
        </w:rPr>
        <w:t>عليه‌السلام</w:t>
      </w:r>
      <w:r>
        <w:rPr>
          <w:rtl/>
        </w:rPr>
        <w:t xml:space="preserve"> يُشير إليه</w:t>
      </w:r>
      <w:r w:rsidR="00715217">
        <w:rPr>
          <w:rtl/>
        </w:rPr>
        <w:t>،</w:t>
      </w:r>
      <w:r>
        <w:rPr>
          <w:rtl/>
        </w:rPr>
        <w:t xml:space="preserve"> كما في البحار 49 / 325 في باب مراثيه</w:t>
      </w:r>
      <w:r w:rsidR="00715217">
        <w:rPr>
          <w:rtl/>
        </w:rPr>
        <w:t>:</w:t>
      </w:r>
      <w:r>
        <w:rPr>
          <w:rtl/>
        </w:rPr>
        <w:t xml:space="preserve"> </w:t>
      </w:r>
    </w:p>
    <w:tbl>
      <w:tblPr>
        <w:tblStyle w:val="TableGrid"/>
        <w:bidiVisual/>
        <w:tblW w:w="4562" w:type="pct"/>
        <w:tblInd w:w="384" w:type="dxa"/>
        <w:tblLook w:val="01E0"/>
      </w:tblPr>
      <w:tblGrid>
        <w:gridCol w:w="3340"/>
        <w:gridCol w:w="269"/>
        <w:gridCol w:w="3313"/>
      </w:tblGrid>
      <w:tr w:rsidR="005D4FDF" w:rsidTr="00014E8B">
        <w:trPr>
          <w:trHeight w:val="350"/>
        </w:trPr>
        <w:tc>
          <w:tcPr>
            <w:tcW w:w="3920" w:type="dxa"/>
            <w:shd w:val="clear" w:color="auto" w:fill="auto"/>
          </w:tcPr>
          <w:p w:rsidR="005D4FDF" w:rsidRDefault="005D4FDF" w:rsidP="00014E8B">
            <w:pPr>
              <w:pStyle w:val="libPoem"/>
            </w:pPr>
            <w:r>
              <w:rPr>
                <w:rtl/>
              </w:rPr>
              <w:t>يابنَ الذَبيِحِ ويَابنَ أعراقِ الثّرى</w:t>
            </w:r>
            <w:r w:rsidR="00E62179">
              <w:rPr>
                <w:rStyle w:val="libPoemTiniChar0"/>
                <w:rtl/>
              </w:rPr>
              <w:br/>
              <w:t> </w:t>
            </w:r>
          </w:p>
        </w:tc>
        <w:tc>
          <w:tcPr>
            <w:tcW w:w="279" w:type="dxa"/>
            <w:shd w:val="clear" w:color="auto" w:fill="auto"/>
          </w:tcPr>
          <w:p w:rsidR="005D4FDF" w:rsidRDefault="005D4FDF" w:rsidP="00014E8B">
            <w:pPr>
              <w:pStyle w:val="libPoem"/>
              <w:rPr>
                <w:rtl/>
              </w:rPr>
            </w:pPr>
          </w:p>
        </w:tc>
        <w:tc>
          <w:tcPr>
            <w:tcW w:w="3881" w:type="dxa"/>
            <w:shd w:val="clear" w:color="auto" w:fill="auto"/>
          </w:tcPr>
          <w:p w:rsidR="005D4FDF" w:rsidRDefault="005D4FDF" w:rsidP="00014E8B">
            <w:pPr>
              <w:pStyle w:val="libPoem"/>
            </w:pPr>
            <w:r>
              <w:rPr>
                <w:rtl/>
              </w:rPr>
              <w:t>طَابَتْ أروُمَت</w:t>
            </w:r>
            <w:r>
              <w:rPr>
                <w:rFonts w:hint="cs"/>
                <w:rtl/>
              </w:rPr>
              <w:t>َ</w:t>
            </w:r>
            <w:r>
              <w:rPr>
                <w:rtl/>
              </w:rPr>
              <w:t>هُ وطَابَ عُرُوقُها</w:t>
            </w:r>
            <w:r w:rsidR="00E62179">
              <w:rPr>
                <w:rStyle w:val="libPoemTiniChar0"/>
                <w:rtl/>
              </w:rPr>
              <w:br/>
              <w:t> </w:t>
            </w:r>
          </w:p>
        </w:tc>
      </w:tr>
    </w:tbl>
    <w:p w:rsidR="00F36DF8" w:rsidRDefault="00F36DF8" w:rsidP="00715217">
      <w:pPr>
        <w:pStyle w:val="libFootnote"/>
      </w:pPr>
      <w:r>
        <w:rPr>
          <w:rtl/>
        </w:rPr>
        <w:t>ولكن في نصّ الطبري 2 / 28</w:t>
      </w:r>
      <w:r w:rsidR="00715217">
        <w:rPr>
          <w:rtl/>
        </w:rPr>
        <w:t>،</w:t>
      </w:r>
      <w:r>
        <w:rPr>
          <w:rtl/>
        </w:rPr>
        <w:t xml:space="preserve"> والبداية والنّهاية 2 / 245</w:t>
      </w:r>
      <w:r w:rsidR="00715217">
        <w:rPr>
          <w:rtl/>
        </w:rPr>
        <w:t>،</w:t>
      </w:r>
      <w:r>
        <w:rPr>
          <w:rtl/>
        </w:rPr>
        <w:t xml:space="preserve"> والبحار 15 / 105</w:t>
      </w:r>
      <w:r w:rsidR="00715217">
        <w:rPr>
          <w:rtl/>
        </w:rPr>
        <w:t>،</w:t>
      </w:r>
      <w:r>
        <w:rPr>
          <w:rtl/>
        </w:rPr>
        <w:t xml:space="preserve"> عن اُمّ سلمة</w:t>
      </w:r>
      <w:r w:rsidR="00715217">
        <w:rPr>
          <w:rtl/>
        </w:rPr>
        <w:t>:</w:t>
      </w:r>
      <w:r>
        <w:rPr>
          <w:rtl/>
        </w:rPr>
        <w:t xml:space="preserve"> إنّ عرق الثرى إسماعيل</w:t>
      </w:r>
      <w:r w:rsidR="00E908AC">
        <w:rPr>
          <w:rtl/>
        </w:rPr>
        <w:t>.</w:t>
      </w:r>
      <w:r>
        <w:rPr>
          <w:rtl/>
        </w:rPr>
        <w:t xml:space="preserve"> </w:t>
      </w:r>
    </w:p>
    <w:p w:rsidR="00F36DF8" w:rsidRDefault="00F36DF8" w:rsidP="00715217">
      <w:pPr>
        <w:pStyle w:val="libFootnote"/>
      </w:pPr>
      <w:r>
        <w:rPr>
          <w:rtl/>
        </w:rPr>
        <w:t>وقد جاء ذكر الثرى في شعر امرئ القيس والفرزدق</w:t>
      </w:r>
      <w:r w:rsidR="00715217">
        <w:rPr>
          <w:rtl/>
        </w:rPr>
        <w:t>،</w:t>
      </w:r>
      <w:r>
        <w:rPr>
          <w:rtl/>
        </w:rPr>
        <w:t xml:space="preserve"> ولم يُعلم منه المراد</w:t>
      </w:r>
      <w:r w:rsidR="00E908AC">
        <w:rPr>
          <w:rtl/>
        </w:rPr>
        <w:t>.</w:t>
      </w:r>
      <w:r>
        <w:rPr>
          <w:rtl/>
        </w:rPr>
        <w:t xml:space="preserve"> قال امرؤ القيس على ما في أمالي المرتضى 1 / 119</w:t>
      </w:r>
      <w:r w:rsidR="00715217">
        <w:rPr>
          <w:rtl/>
        </w:rPr>
        <w:t>:</w:t>
      </w:r>
      <w:r>
        <w:rPr>
          <w:rtl/>
        </w:rPr>
        <w:t xml:space="preserve"> </w:t>
      </w:r>
    </w:p>
    <w:tbl>
      <w:tblPr>
        <w:tblStyle w:val="TableGrid"/>
        <w:bidiVisual/>
        <w:tblW w:w="4562" w:type="pct"/>
        <w:tblInd w:w="384" w:type="dxa"/>
        <w:tblLook w:val="01E0"/>
      </w:tblPr>
      <w:tblGrid>
        <w:gridCol w:w="3343"/>
        <w:gridCol w:w="268"/>
        <w:gridCol w:w="3311"/>
      </w:tblGrid>
      <w:tr w:rsidR="005D4FDF" w:rsidTr="005D4FDF">
        <w:trPr>
          <w:trHeight w:val="350"/>
        </w:trPr>
        <w:tc>
          <w:tcPr>
            <w:tcW w:w="3343" w:type="dxa"/>
            <w:shd w:val="clear" w:color="auto" w:fill="auto"/>
          </w:tcPr>
          <w:p w:rsidR="005D4FDF" w:rsidRDefault="005D4FDF" w:rsidP="00014E8B">
            <w:pPr>
              <w:pStyle w:val="libPoem"/>
            </w:pPr>
            <w:r>
              <w:rPr>
                <w:rtl/>
              </w:rPr>
              <w:t>فَبَعضَ اللّومِ عاذِلَتي فَإِنّي</w:t>
            </w:r>
            <w:r w:rsidR="00E62179">
              <w:rPr>
                <w:rStyle w:val="libPoemTiniChar0"/>
                <w:rtl/>
              </w:rPr>
              <w:br/>
              <w:t> </w:t>
            </w:r>
          </w:p>
        </w:tc>
        <w:tc>
          <w:tcPr>
            <w:tcW w:w="268" w:type="dxa"/>
            <w:shd w:val="clear" w:color="auto" w:fill="auto"/>
          </w:tcPr>
          <w:p w:rsidR="005D4FDF" w:rsidRDefault="005D4FDF" w:rsidP="00014E8B">
            <w:pPr>
              <w:pStyle w:val="libPoem"/>
              <w:rPr>
                <w:rtl/>
              </w:rPr>
            </w:pPr>
          </w:p>
        </w:tc>
        <w:tc>
          <w:tcPr>
            <w:tcW w:w="3311" w:type="dxa"/>
            <w:shd w:val="clear" w:color="auto" w:fill="auto"/>
          </w:tcPr>
          <w:p w:rsidR="005D4FDF" w:rsidRDefault="005D4FDF" w:rsidP="00014E8B">
            <w:pPr>
              <w:pStyle w:val="libPoem"/>
            </w:pPr>
            <w:r>
              <w:rPr>
                <w:rtl/>
              </w:rPr>
              <w:t>سَتَكفيني التَّجارِبُ وَاِنتِسابي</w:t>
            </w:r>
            <w:r w:rsidR="00E62179">
              <w:rPr>
                <w:rStyle w:val="libPoemTiniChar0"/>
                <w:rtl/>
              </w:rPr>
              <w:br/>
              <w:t> </w:t>
            </w:r>
          </w:p>
        </w:tc>
      </w:tr>
      <w:tr w:rsidR="005D4FDF" w:rsidTr="005D4FDF">
        <w:tblPrEx>
          <w:tblLook w:val="04A0"/>
        </w:tblPrEx>
        <w:trPr>
          <w:trHeight w:val="350"/>
        </w:trPr>
        <w:tc>
          <w:tcPr>
            <w:tcW w:w="3343" w:type="dxa"/>
          </w:tcPr>
          <w:p w:rsidR="005D4FDF" w:rsidRDefault="005D4FDF" w:rsidP="00014E8B">
            <w:pPr>
              <w:pStyle w:val="libPoem"/>
            </w:pPr>
            <w:r>
              <w:rPr>
                <w:rtl/>
              </w:rPr>
              <w:t>إِلى عِرقِ الثَّرى وَشَجَت عُروقي</w:t>
            </w:r>
            <w:r w:rsidR="00E62179">
              <w:rPr>
                <w:rStyle w:val="libPoemTiniChar0"/>
                <w:rtl/>
              </w:rPr>
              <w:br/>
              <w:t> </w:t>
            </w:r>
          </w:p>
        </w:tc>
        <w:tc>
          <w:tcPr>
            <w:tcW w:w="268" w:type="dxa"/>
          </w:tcPr>
          <w:p w:rsidR="005D4FDF" w:rsidRDefault="005D4FDF" w:rsidP="00014E8B">
            <w:pPr>
              <w:pStyle w:val="libPoem"/>
              <w:rPr>
                <w:rtl/>
              </w:rPr>
            </w:pPr>
          </w:p>
        </w:tc>
        <w:tc>
          <w:tcPr>
            <w:tcW w:w="3311" w:type="dxa"/>
          </w:tcPr>
          <w:p w:rsidR="005D4FDF" w:rsidRDefault="005D4FDF" w:rsidP="00014E8B">
            <w:pPr>
              <w:pStyle w:val="libPoem"/>
            </w:pPr>
            <w:r>
              <w:rPr>
                <w:rtl/>
              </w:rPr>
              <w:t>وَهَذا المَوتُ يَسلِبُني شَبابي</w:t>
            </w:r>
            <w:r w:rsidR="00E62179">
              <w:rPr>
                <w:rStyle w:val="libPoemTiniChar0"/>
                <w:rtl/>
              </w:rPr>
              <w:br/>
              <w:t> </w:t>
            </w:r>
          </w:p>
        </w:tc>
      </w:tr>
    </w:tbl>
    <w:p w:rsidR="00F36DF8" w:rsidRDefault="00F36DF8" w:rsidP="00715217">
      <w:pPr>
        <w:pStyle w:val="libFootnote"/>
      </w:pPr>
      <w:r>
        <w:rPr>
          <w:rtl/>
        </w:rPr>
        <w:t>وقال الفرزدق كما في كامل ابن الأثير 3 / 469</w:t>
      </w:r>
      <w:r w:rsidR="00715217">
        <w:rPr>
          <w:rtl/>
        </w:rPr>
        <w:t>:</w:t>
      </w:r>
    </w:p>
    <w:tbl>
      <w:tblPr>
        <w:tblStyle w:val="TableGrid"/>
        <w:bidiVisual/>
        <w:tblW w:w="4562" w:type="pct"/>
        <w:tblInd w:w="384" w:type="dxa"/>
        <w:tblLook w:val="01E0"/>
      </w:tblPr>
      <w:tblGrid>
        <w:gridCol w:w="3343"/>
        <w:gridCol w:w="268"/>
        <w:gridCol w:w="3311"/>
      </w:tblGrid>
      <w:tr w:rsidR="005D4FDF" w:rsidTr="00014E8B">
        <w:trPr>
          <w:trHeight w:val="350"/>
        </w:trPr>
        <w:tc>
          <w:tcPr>
            <w:tcW w:w="3343" w:type="dxa"/>
            <w:shd w:val="clear" w:color="auto" w:fill="auto"/>
          </w:tcPr>
          <w:p w:rsidR="005D4FDF" w:rsidRDefault="005D4FDF" w:rsidP="00014E8B">
            <w:pPr>
              <w:pStyle w:val="libPoem"/>
            </w:pPr>
            <w:r>
              <w:rPr>
                <w:rtl/>
              </w:rPr>
              <w:t>أَنا اِبنُ الجِبالِ الشُّمِّ في عَدَدِ الحَصى</w:t>
            </w:r>
            <w:r w:rsidR="00E62179">
              <w:rPr>
                <w:rStyle w:val="libPoemTiniChar0"/>
                <w:rtl/>
              </w:rPr>
              <w:br/>
              <w:t> </w:t>
            </w:r>
          </w:p>
        </w:tc>
        <w:tc>
          <w:tcPr>
            <w:tcW w:w="268" w:type="dxa"/>
            <w:shd w:val="clear" w:color="auto" w:fill="auto"/>
          </w:tcPr>
          <w:p w:rsidR="005D4FDF" w:rsidRDefault="005D4FDF" w:rsidP="00014E8B">
            <w:pPr>
              <w:pStyle w:val="libPoem"/>
              <w:rPr>
                <w:rtl/>
              </w:rPr>
            </w:pPr>
          </w:p>
        </w:tc>
        <w:tc>
          <w:tcPr>
            <w:tcW w:w="3311" w:type="dxa"/>
            <w:shd w:val="clear" w:color="auto" w:fill="auto"/>
          </w:tcPr>
          <w:p w:rsidR="005D4FDF" w:rsidRDefault="005D4FDF" w:rsidP="00014E8B">
            <w:pPr>
              <w:pStyle w:val="libPoem"/>
            </w:pPr>
            <w:r>
              <w:rPr>
                <w:rtl/>
              </w:rPr>
              <w:t>وَعِرقُ الثَّرى عِرقي فَمَنْ ذا يُحاسِبُهْ</w:t>
            </w:r>
            <w:r w:rsidR="00E62179">
              <w:rPr>
                <w:rStyle w:val="libPoemTiniChar0"/>
                <w:rtl/>
              </w:rPr>
              <w:br/>
              <w:t> </w:t>
            </w:r>
          </w:p>
        </w:tc>
      </w:tr>
    </w:tbl>
    <w:p w:rsidR="00F36DF8" w:rsidRDefault="00F36DF8" w:rsidP="00715217">
      <w:pPr>
        <w:pStyle w:val="libFootnote"/>
      </w:pPr>
      <w:r>
        <w:rPr>
          <w:rtl/>
        </w:rPr>
        <w:t>وفي أخبار الزمان / 80</w:t>
      </w:r>
      <w:r w:rsidR="00715217">
        <w:rPr>
          <w:rtl/>
        </w:rPr>
        <w:t>،</w:t>
      </w:r>
      <w:r>
        <w:rPr>
          <w:rtl/>
        </w:rPr>
        <w:t xml:space="preserve"> عدنان ابن عرق الثرى</w:t>
      </w:r>
      <w:r w:rsidR="00715217">
        <w:rPr>
          <w:rtl/>
        </w:rPr>
        <w:t>،</w:t>
      </w:r>
      <w:r>
        <w:rPr>
          <w:rtl/>
        </w:rPr>
        <w:t xml:space="preserve"> وأيضاً تجده في</w:t>
      </w:r>
      <w:r w:rsidR="00715217">
        <w:rPr>
          <w:rtl/>
        </w:rPr>
        <w:t>:</w:t>
      </w:r>
      <w:r>
        <w:rPr>
          <w:rtl/>
        </w:rPr>
        <w:t xml:space="preserve"> اُسد الغابة لابن الأثير 1 / 379</w:t>
      </w:r>
      <w:r w:rsidR="00715217">
        <w:rPr>
          <w:rtl/>
        </w:rPr>
        <w:t>،</w:t>
      </w:r>
      <w:r>
        <w:rPr>
          <w:rtl/>
        </w:rPr>
        <w:t xml:space="preserve"> حياة الإمام الحسن للقرشي / 130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إمّا أنْ يكون عمّه</w:t>
      </w:r>
      <w:r w:rsidR="00715217">
        <w:rPr>
          <w:rtl/>
        </w:rPr>
        <w:t>،</w:t>
      </w:r>
      <w:r w:rsidRPr="007318FB">
        <w:rPr>
          <w:rtl/>
        </w:rPr>
        <w:t xml:space="preserve"> كما يرتئيه جماعة من المؤرّخين</w:t>
      </w:r>
      <w:r w:rsidR="00715217">
        <w:rPr>
          <w:rtl/>
        </w:rPr>
        <w:t>،</w:t>
      </w:r>
      <w:r w:rsidRPr="007318FB">
        <w:rPr>
          <w:rtl/>
        </w:rPr>
        <w:t xml:space="preserve"> وإطلاق الأب على العمّ شائع على المجاز</w:t>
      </w:r>
      <w:r w:rsidR="00715217">
        <w:rPr>
          <w:rtl/>
        </w:rPr>
        <w:t>،</w:t>
      </w:r>
      <w:r w:rsidRPr="007318FB">
        <w:rPr>
          <w:rtl/>
        </w:rPr>
        <w:t xml:space="preserve"> وجاء به الكتاب المجيد</w:t>
      </w:r>
      <w:r w:rsidR="00715217">
        <w:rPr>
          <w:rtl/>
        </w:rPr>
        <w:t>:</w:t>
      </w:r>
      <w:r w:rsidRPr="007318FB">
        <w:rPr>
          <w:rtl/>
        </w:rPr>
        <w:t xml:space="preserve"> </w:t>
      </w:r>
      <w:r w:rsidRPr="00604ADE">
        <w:rPr>
          <w:rStyle w:val="libAlaemChar"/>
          <w:rtl/>
        </w:rPr>
        <w:t>(</w:t>
      </w:r>
      <w:r w:rsidRPr="005D4FDF">
        <w:rPr>
          <w:rStyle w:val="libAieChar"/>
          <w:rtl/>
        </w:rPr>
        <w:t xml:space="preserve"> أَمْ كُنتُمْ شُهَدَاء إِذْ حَضَرَ يَعْقُوبَ الْمَوْتُ إِذْ قَالَ لِبَنِيهِ مَا تَعْبُدُونَ مِن بَعْدِي قَالُواْ نَعْبُدُ إِلَـهَكَ وَإِلَـهَ آبَائِكَ إِبْرَاهِيمَ وَإِسْمَاعِيلَ وَإِسْحَقَ</w:t>
      </w:r>
      <w:r w:rsidRPr="00604ADE">
        <w:rPr>
          <w:rStyle w:val="libAlaemChar"/>
          <w:rtl/>
        </w:rPr>
        <w:t>)</w:t>
      </w:r>
      <w:r w:rsidRPr="007318FB">
        <w:rPr>
          <w:rStyle w:val="libFootnotenumChar"/>
          <w:rtl/>
        </w:rPr>
        <w:t>(1)</w:t>
      </w:r>
      <w:r w:rsidR="00E908AC">
        <w:rPr>
          <w:rtl/>
        </w:rPr>
        <w:t>.</w:t>
      </w:r>
      <w:r w:rsidRPr="007318FB">
        <w:rPr>
          <w:rtl/>
        </w:rPr>
        <w:t xml:space="preserve"> فأطلق على إسماعيل لفظ الأب</w:t>
      </w:r>
      <w:r w:rsidR="00715217">
        <w:rPr>
          <w:rtl/>
        </w:rPr>
        <w:t>،</w:t>
      </w:r>
      <w:r w:rsidRPr="007318FB">
        <w:rPr>
          <w:rtl/>
        </w:rPr>
        <w:t xml:space="preserve"> ولم يكن أبا يعقوب وإنَّما هو عمُّه</w:t>
      </w:r>
      <w:r w:rsidR="00715217">
        <w:rPr>
          <w:rtl/>
        </w:rPr>
        <w:t>،</w:t>
      </w:r>
      <w:r w:rsidRPr="007318FB">
        <w:rPr>
          <w:rtl/>
        </w:rPr>
        <w:t xml:space="preserve"> كما اُطلق على إبراهيم لفظ الأب وهو جدّه</w:t>
      </w:r>
      <w:r w:rsidR="00E908AC">
        <w:rPr>
          <w:rtl/>
        </w:rPr>
        <w:t>.</w:t>
      </w:r>
      <w:r w:rsidRPr="007318FB">
        <w:rPr>
          <w:rtl/>
        </w:rPr>
        <w:t xml:space="preserve"> </w:t>
      </w:r>
    </w:p>
    <w:p w:rsidR="00F36DF8" w:rsidRDefault="00F36DF8" w:rsidP="007318FB">
      <w:pPr>
        <w:pStyle w:val="libNormal"/>
      </w:pPr>
      <w:r w:rsidRPr="007318FB">
        <w:rPr>
          <w:rtl/>
        </w:rPr>
        <w:t>وإمّا أنْ يكون آزر جدَّ إبراهيم لاُمّه كما يراه المنقّبون</w:t>
      </w:r>
      <w:r w:rsidR="00715217">
        <w:rPr>
          <w:rtl/>
        </w:rPr>
        <w:t>،</w:t>
      </w:r>
      <w:r w:rsidRPr="007318FB">
        <w:rPr>
          <w:rtl/>
        </w:rPr>
        <w:t xml:space="preserve"> والجدُّ للاُمّ أبٌ في الحقيقة</w:t>
      </w:r>
      <w:r w:rsidR="00715217">
        <w:rPr>
          <w:rtl/>
        </w:rPr>
        <w:t>،</w:t>
      </w:r>
      <w:r w:rsidRPr="007318FB">
        <w:rPr>
          <w:rtl/>
        </w:rPr>
        <w:t xml:space="preserve"> ويؤيّد أنّه غير أبيه قوله تعالى</w:t>
      </w:r>
      <w:r w:rsidR="00715217">
        <w:rPr>
          <w:rtl/>
        </w:rPr>
        <w:t>:</w:t>
      </w:r>
      <w:r w:rsidRPr="007318FB">
        <w:rPr>
          <w:rtl/>
        </w:rPr>
        <w:t xml:space="preserve"> </w:t>
      </w:r>
      <w:r w:rsidRPr="00604ADE">
        <w:rPr>
          <w:rStyle w:val="libAlaemChar"/>
          <w:rtl/>
        </w:rPr>
        <w:t>(</w:t>
      </w:r>
      <w:r w:rsidRPr="005D4FDF">
        <w:rPr>
          <w:rStyle w:val="libAieChar"/>
          <w:rtl/>
        </w:rPr>
        <w:t xml:space="preserve"> وَإِذْ قَالَ إِبْرَاهِيمُ لأَبِيهِ آزَرَ </w:t>
      </w:r>
      <w:r w:rsidRPr="00604ADE">
        <w:rPr>
          <w:rStyle w:val="libAlaemChar"/>
          <w:rtl/>
        </w:rPr>
        <w:t>)</w:t>
      </w:r>
      <w:r w:rsidRPr="007318FB">
        <w:rPr>
          <w:rStyle w:val="libFootnotenumChar"/>
          <w:rtl/>
        </w:rPr>
        <w:t>(2)</w:t>
      </w:r>
      <w:r w:rsidR="00E908AC">
        <w:rPr>
          <w:rtl/>
        </w:rPr>
        <w:t>.</w:t>
      </w:r>
      <w:r w:rsidRPr="007318FB">
        <w:rPr>
          <w:rtl/>
        </w:rPr>
        <w:t xml:space="preserve"> فميّزه باسمه</w:t>
      </w:r>
      <w:r w:rsidR="00715217">
        <w:rPr>
          <w:rtl/>
        </w:rPr>
        <w:t>،</w:t>
      </w:r>
      <w:r w:rsidRPr="007318FB">
        <w:rPr>
          <w:rtl/>
        </w:rPr>
        <w:t xml:space="preserve"> ولو أراد أباه الذي نزل من ظهره لاستغنى بإضافة الاُبوّة عن التسمية بآزر</w:t>
      </w:r>
      <w:r w:rsidR="00E908AC">
        <w:rPr>
          <w:rtl/>
        </w:rPr>
        <w:t>.</w:t>
      </w:r>
      <w:r w:rsidRPr="007318FB">
        <w:rPr>
          <w:rtl/>
        </w:rPr>
        <w:t xml:space="preserve"> </w:t>
      </w:r>
    </w:p>
    <w:p w:rsidR="00F36DF8" w:rsidRDefault="00F36DF8" w:rsidP="007318FB">
      <w:pPr>
        <w:pStyle w:val="libNormal"/>
      </w:pPr>
      <w:r w:rsidRPr="007318FB">
        <w:rPr>
          <w:rtl/>
        </w:rPr>
        <w:t xml:space="preserve">وصرّح الرسول </w:t>
      </w:r>
      <w:r w:rsidR="00E62179" w:rsidRPr="00E62179">
        <w:rPr>
          <w:rStyle w:val="libAlaemChar"/>
          <w:rtl/>
        </w:rPr>
        <w:t>صلى‌الله‌عليه‌وآله</w:t>
      </w:r>
      <w:r w:rsidRPr="007318FB">
        <w:rPr>
          <w:rtl/>
        </w:rPr>
        <w:t xml:space="preserve"> بطهارة آبائه عن رجس الجاهليّة وسفاح الكفر</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w:t>
      </w:r>
      <w:r w:rsidR="00927FEC">
        <w:rPr>
          <w:rStyle w:val="libBold2Char"/>
          <w:rtl/>
        </w:rPr>
        <w:t>لمـّا</w:t>
      </w:r>
      <w:r w:rsidRPr="007318FB">
        <w:rPr>
          <w:rStyle w:val="libBold2Char"/>
          <w:rtl/>
        </w:rPr>
        <w:t xml:space="preserve"> أراد اللّه أنْ يخلقنا</w:t>
      </w:r>
      <w:r w:rsidR="00715217">
        <w:rPr>
          <w:rStyle w:val="libBold2Char"/>
          <w:rtl/>
        </w:rPr>
        <w:t>،</w:t>
      </w:r>
      <w:r w:rsidRPr="007318FB">
        <w:rPr>
          <w:rStyle w:val="libBold2Char"/>
          <w:rtl/>
        </w:rPr>
        <w:t xml:space="preserve"> صوّرنا عمودَ نورٍ في صُلب آدم</w:t>
      </w:r>
      <w:r w:rsidR="00715217">
        <w:rPr>
          <w:rStyle w:val="libBold2Char"/>
          <w:rtl/>
        </w:rPr>
        <w:t>،</w:t>
      </w:r>
      <w:r w:rsidRPr="007318FB">
        <w:rPr>
          <w:rStyle w:val="libBold2Char"/>
          <w:rtl/>
        </w:rPr>
        <w:t xml:space="preserve"> فكان ذلك النّور يلمع في جبينه</w:t>
      </w:r>
      <w:r w:rsidR="00715217">
        <w:rPr>
          <w:rStyle w:val="libBold2Char"/>
          <w:rtl/>
        </w:rPr>
        <w:t>،</w:t>
      </w:r>
      <w:r w:rsidRPr="007318FB">
        <w:rPr>
          <w:rStyle w:val="libBold2Char"/>
          <w:rtl/>
        </w:rPr>
        <w:t xml:space="preserve"> ثمّ انتقل إلى وصيّه شيث</w:t>
      </w:r>
      <w:r w:rsidR="00E908AC">
        <w:rPr>
          <w:rStyle w:val="libBold2Char"/>
          <w:rtl/>
        </w:rPr>
        <w:t>.</w:t>
      </w:r>
      <w:r w:rsidRPr="007318FB">
        <w:rPr>
          <w:rStyle w:val="libBold2Char"/>
          <w:rtl/>
        </w:rPr>
        <w:t xml:space="preserve"> وفيما أوصاه به: ألاّ يضع هذا النّور إلاّ في أرحام </w:t>
      </w:r>
      <w:r w:rsidR="00152CDA">
        <w:rPr>
          <w:rStyle w:val="libBold2Char"/>
          <w:rtl/>
        </w:rPr>
        <w:t>المـُ</w:t>
      </w:r>
      <w:r w:rsidRPr="007318FB">
        <w:rPr>
          <w:rStyle w:val="libBold2Char"/>
          <w:rtl/>
        </w:rPr>
        <w:t>طهّرات من النّساء</w:t>
      </w:r>
      <w:r w:rsidR="00715217">
        <w:rPr>
          <w:rStyle w:val="libBold2Char"/>
          <w:rtl/>
        </w:rPr>
        <w:t>،</w:t>
      </w:r>
      <w:r w:rsidRPr="007318FB">
        <w:rPr>
          <w:rtl/>
        </w:rPr>
        <w:t xml:space="preserve"> </w:t>
      </w:r>
      <w:r w:rsidR="005D4FDF" w:rsidRPr="0026219E">
        <w:rPr>
          <w:rStyle w:val="libBold2Char"/>
          <w:rtl/>
        </w:rPr>
        <w:t>ولم تزلْ هذه الوصيّةُ معمولاً بها يتناقلها كابرٌ عن كابر</w:t>
      </w:r>
      <w:r w:rsidR="005D4FDF">
        <w:rPr>
          <w:rStyle w:val="libBold2Char"/>
          <w:rtl/>
        </w:rPr>
        <w:t>،</w:t>
      </w:r>
      <w:r w:rsidR="005D4FDF" w:rsidRPr="0026219E">
        <w:rPr>
          <w:rStyle w:val="libBold2Char"/>
          <w:rtl/>
        </w:rPr>
        <w:t xml:space="preserve"> فولَدَنا الأخيارُ من الرجال والخيِّراتُ </w:t>
      </w:r>
      <w:r w:rsidR="00152CDA">
        <w:rPr>
          <w:rStyle w:val="libBold2Char"/>
          <w:rtl/>
        </w:rPr>
        <w:t>المـُ</w:t>
      </w:r>
      <w:r w:rsidR="005D4FDF" w:rsidRPr="0026219E">
        <w:rPr>
          <w:rStyle w:val="libBold2Char"/>
          <w:rtl/>
        </w:rPr>
        <w:t xml:space="preserve">طهّرات </w:t>
      </w:r>
      <w:r w:rsidR="00152CDA">
        <w:rPr>
          <w:rStyle w:val="libBold2Char"/>
          <w:rtl/>
        </w:rPr>
        <w:t>المـُ</w:t>
      </w:r>
      <w:r w:rsidR="005D4FDF" w:rsidRPr="0026219E">
        <w:rPr>
          <w:rStyle w:val="libBold2Char"/>
          <w:rtl/>
        </w:rPr>
        <w:t>هذّبات من النّساء حتّى</w:t>
      </w:r>
    </w:p>
    <w:p w:rsidR="005D4FDF" w:rsidRDefault="005D4FDF" w:rsidP="00604ADE">
      <w:pPr>
        <w:pStyle w:val="libLine"/>
      </w:pPr>
      <w:r>
        <w:rPr>
          <w:rFonts w:hint="cs"/>
          <w:rtl/>
        </w:rPr>
        <w:t>____________________</w:t>
      </w:r>
    </w:p>
    <w:p w:rsidR="00F36DF8" w:rsidRDefault="00F36DF8" w:rsidP="005D4FDF">
      <w:pPr>
        <w:pStyle w:val="libFootnote"/>
      </w:pPr>
      <w:r>
        <w:rPr>
          <w:rtl/>
        </w:rPr>
        <w:t>(1) سورة البقرة / 133</w:t>
      </w:r>
      <w:r w:rsidR="00E908AC">
        <w:rPr>
          <w:rtl/>
        </w:rPr>
        <w:t>.</w:t>
      </w:r>
      <w:r>
        <w:rPr>
          <w:rtl/>
        </w:rPr>
        <w:t xml:space="preserve"> </w:t>
      </w:r>
    </w:p>
    <w:p w:rsidR="00F36DF8" w:rsidRDefault="00F36DF8" w:rsidP="00715217">
      <w:pPr>
        <w:pStyle w:val="libFootnote"/>
      </w:pPr>
      <w:r>
        <w:rPr>
          <w:rtl/>
        </w:rPr>
        <w:t>(2) سورة الأنعام / 74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5D4FDF">
      <w:pPr>
        <w:pStyle w:val="libNormal0"/>
      </w:pPr>
      <w:r w:rsidRPr="0026219E">
        <w:rPr>
          <w:rStyle w:val="libBold2Char"/>
          <w:rtl/>
        </w:rPr>
        <w:lastRenderedPageBreak/>
        <w:t xml:space="preserve">انتهينا إلى صُلب عبد </w:t>
      </w:r>
      <w:r w:rsidR="00152CDA">
        <w:rPr>
          <w:rStyle w:val="libBold2Char"/>
          <w:rtl/>
        </w:rPr>
        <w:t>المـُ</w:t>
      </w:r>
      <w:r w:rsidRPr="0026219E">
        <w:rPr>
          <w:rStyle w:val="libBold2Char"/>
          <w:rtl/>
        </w:rPr>
        <w:t>طّلب</w:t>
      </w:r>
      <w:r w:rsidR="00715217">
        <w:rPr>
          <w:rStyle w:val="libBold2Char"/>
          <w:rtl/>
        </w:rPr>
        <w:t>،</w:t>
      </w:r>
      <w:r w:rsidRPr="0026219E">
        <w:rPr>
          <w:rStyle w:val="libBold2Char"/>
          <w:rtl/>
        </w:rPr>
        <w:t xml:space="preserve"> فجعله نصفين</w:t>
      </w:r>
      <w:r w:rsidR="00715217">
        <w:rPr>
          <w:rStyle w:val="libBold2Char"/>
          <w:rtl/>
        </w:rPr>
        <w:t>؛</w:t>
      </w:r>
      <w:r w:rsidRPr="0026219E">
        <w:rPr>
          <w:rStyle w:val="libBold2Char"/>
          <w:rtl/>
        </w:rPr>
        <w:t xml:space="preserve"> نصفاً في عبد اللّه فصار إلى آمنة</w:t>
      </w:r>
      <w:r w:rsidR="00715217">
        <w:rPr>
          <w:rStyle w:val="libBold2Char"/>
          <w:rtl/>
        </w:rPr>
        <w:t>،</w:t>
      </w:r>
      <w:r w:rsidRPr="0026219E">
        <w:rPr>
          <w:rStyle w:val="libBold2Char"/>
          <w:rtl/>
        </w:rPr>
        <w:t xml:space="preserve"> ونصفاً في أبي طالب فصار إلى فاطمةَ بنتِ أسد </w:t>
      </w:r>
      <w:r w:rsidR="00927FEC">
        <w:rPr>
          <w:rStyle w:val="libBold2Char"/>
          <w:rtl/>
        </w:rPr>
        <w:t>»</w:t>
      </w:r>
      <w:r w:rsidR="00E908AC">
        <w:rPr>
          <w:rtl/>
        </w:rPr>
        <w:t>.</w:t>
      </w:r>
      <w:r w:rsidRPr="007318FB">
        <w:rPr>
          <w:rtl/>
        </w:rPr>
        <w:t xml:space="preserve"> </w:t>
      </w:r>
    </w:p>
    <w:p w:rsidR="005D4FDF" w:rsidRDefault="00F36DF8" w:rsidP="007318FB">
      <w:pPr>
        <w:pStyle w:val="libNormal"/>
        <w:rPr>
          <w:rtl/>
        </w:rPr>
      </w:pPr>
      <w:r w:rsidRPr="007318FB">
        <w:rPr>
          <w:rtl/>
        </w:rPr>
        <w:t xml:space="preserve">أمّا ( عدنان ) فقد أوضح في خطبه عن ظهور النّبي </w:t>
      </w:r>
      <w:r w:rsidR="00E62179" w:rsidRPr="00E62179">
        <w:rPr>
          <w:rStyle w:val="libAlaemChar"/>
          <w:rtl/>
        </w:rPr>
        <w:t>صلى‌الله‌عليه‌وآله</w:t>
      </w:r>
      <w:r w:rsidRPr="007318FB">
        <w:rPr>
          <w:rtl/>
        </w:rPr>
        <w:t xml:space="preserve"> وأنّه من ذُرّيّته وأوصى باتّباعه</w:t>
      </w:r>
      <w:r w:rsidR="00E908AC">
        <w:rPr>
          <w:rtl/>
        </w:rPr>
        <w:t>.</w:t>
      </w:r>
      <w:r w:rsidRPr="007318FB">
        <w:rPr>
          <w:rtl/>
        </w:rPr>
        <w:t xml:space="preserve"> </w:t>
      </w:r>
    </w:p>
    <w:p w:rsidR="00F36DF8" w:rsidRDefault="00F36DF8" w:rsidP="007318FB">
      <w:pPr>
        <w:pStyle w:val="libNormal"/>
      </w:pPr>
      <w:r w:rsidRPr="007318FB">
        <w:rPr>
          <w:rtl/>
        </w:rPr>
        <w:t>وكان ابنه ( معد ) صاحب حروب وغارات على بني إسرائيل ممّن حاد عن التوحيد، ولم يُحارب أحداً إلاّ رجح عليه بالنّصر والظفر، ولكونه على دين التوحيد ودين إبراهيم الخليل</w:t>
      </w:r>
      <w:r w:rsidR="00715217">
        <w:rPr>
          <w:rtl/>
        </w:rPr>
        <w:t>،</w:t>
      </w:r>
      <w:r w:rsidRPr="007318FB">
        <w:rPr>
          <w:rtl/>
        </w:rPr>
        <w:t xml:space="preserve"> أمر اللّه أرميا أنْ يحمله معه على البراق كيلا تُصيبه نقمة بختنصّر</w:t>
      </w:r>
      <w:r w:rsidR="00715217">
        <w:rPr>
          <w:rtl/>
        </w:rPr>
        <w:t>،</w:t>
      </w:r>
      <w:r w:rsidRPr="007318FB">
        <w:rPr>
          <w:rtl/>
        </w:rPr>
        <w:t xml:space="preserve"> وقال سبحانه لأرميا</w:t>
      </w:r>
      <w:r w:rsidR="00715217">
        <w:rPr>
          <w:rtl/>
        </w:rPr>
        <w:t>:</w:t>
      </w:r>
      <w:r w:rsidRPr="007318FB">
        <w:rPr>
          <w:rtl/>
        </w:rPr>
        <w:t xml:space="preserve"> </w:t>
      </w:r>
      <w:r w:rsidR="00927FEC">
        <w:rPr>
          <w:rStyle w:val="libBold2Char"/>
          <w:rtl/>
        </w:rPr>
        <w:t>«</w:t>
      </w:r>
      <w:r w:rsidRPr="0026219E">
        <w:rPr>
          <w:rStyle w:val="libBold2Char"/>
          <w:rtl/>
        </w:rPr>
        <w:t xml:space="preserve"> إنّي سأخرجُ مِنْ صُلبِهِ نبيّاً كريماً أختمُ به الرُّسلَ </w:t>
      </w:r>
      <w:r w:rsidR="00927FEC">
        <w:rPr>
          <w:rStyle w:val="libBold2Char"/>
          <w:rtl/>
        </w:rPr>
        <w:t>»</w:t>
      </w:r>
      <w:r w:rsidR="00E908AC">
        <w:rPr>
          <w:rtl/>
        </w:rPr>
        <w:t>.</w:t>
      </w:r>
      <w:r w:rsidRPr="007318FB">
        <w:rPr>
          <w:rtl/>
        </w:rPr>
        <w:t xml:space="preserve"> فحمله إلى أرض الشام إلى أنْ هدأت الفتن بموت بختنصّر</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وكان السّبب في التسمية بـ ( نزار )</w:t>
      </w:r>
      <w:r w:rsidR="00715217">
        <w:rPr>
          <w:rtl/>
        </w:rPr>
        <w:t>:</w:t>
      </w:r>
      <w:r w:rsidRPr="007318FB">
        <w:rPr>
          <w:rtl/>
        </w:rPr>
        <w:t xml:space="preserve"> إنّ أباه </w:t>
      </w:r>
      <w:r w:rsidR="00927FEC">
        <w:rPr>
          <w:rtl/>
        </w:rPr>
        <w:t>لمـّا</w:t>
      </w:r>
      <w:r w:rsidRPr="007318FB">
        <w:rPr>
          <w:rtl/>
        </w:rPr>
        <w:t xml:space="preserve"> نظر إلى نور النّبوّة يشعُّ من جبهته سرّه ذلك</w:t>
      </w:r>
      <w:r w:rsidR="00715217">
        <w:rPr>
          <w:rtl/>
        </w:rPr>
        <w:t>،</w:t>
      </w:r>
      <w:r w:rsidRPr="007318FB">
        <w:rPr>
          <w:rtl/>
        </w:rPr>
        <w:t xml:space="preserve"> فأطعم النّاس لأجله</w:t>
      </w:r>
      <w:r w:rsidR="00715217">
        <w:rPr>
          <w:rtl/>
        </w:rPr>
        <w:t>،</w:t>
      </w:r>
      <w:r w:rsidRPr="007318FB">
        <w:rPr>
          <w:rtl/>
        </w:rPr>
        <w:t xml:space="preserve"> وقال</w:t>
      </w:r>
      <w:r w:rsidR="00715217">
        <w:rPr>
          <w:rtl/>
        </w:rPr>
        <w:t>:</w:t>
      </w:r>
      <w:r w:rsidRPr="007318FB">
        <w:rPr>
          <w:rtl/>
        </w:rPr>
        <w:t xml:space="preserve"> إنّه نزرٌ في حقّه</w:t>
      </w:r>
      <w:r w:rsidRPr="007318FB">
        <w:rPr>
          <w:rStyle w:val="libFootnotenumChar"/>
          <w:rtl/>
        </w:rPr>
        <w:t>(2)</w:t>
      </w:r>
      <w:r w:rsidR="00E908AC">
        <w:rPr>
          <w:rtl/>
        </w:rPr>
        <w:t>.</w:t>
      </w:r>
      <w:r w:rsidRPr="007318FB">
        <w:rPr>
          <w:rtl/>
        </w:rPr>
        <w:t xml:space="preserve"> وورد النّهي عن سبّ ربيعة ومضر</w:t>
      </w:r>
      <w:r w:rsidR="008E714A">
        <w:rPr>
          <w:rtl/>
        </w:rPr>
        <w:t>؛</w:t>
      </w:r>
      <w:r w:rsidRPr="007318FB">
        <w:rPr>
          <w:rtl/>
        </w:rPr>
        <w:t xml:space="preserve"> لأنّهما مؤمنان</w:t>
      </w:r>
      <w:r w:rsidR="00E908AC">
        <w:rPr>
          <w:rtl/>
        </w:rPr>
        <w:t>.</w:t>
      </w:r>
      <w:r w:rsidRPr="007318FB">
        <w:rPr>
          <w:rtl/>
        </w:rPr>
        <w:t xml:space="preserve"> ومن كلام مضر</w:t>
      </w:r>
      <w:r w:rsidR="00715217">
        <w:rPr>
          <w:rtl/>
        </w:rPr>
        <w:t>:</w:t>
      </w:r>
      <w:r w:rsidRPr="007318FB">
        <w:rPr>
          <w:rtl/>
        </w:rPr>
        <w:t xml:space="preserve"> مَن يزرع شرّاً يحصد ندامةً</w:t>
      </w:r>
      <w:r w:rsidR="00E908AC">
        <w:rPr>
          <w:rtl/>
        </w:rPr>
        <w:t>.</w:t>
      </w:r>
      <w:r w:rsidRPr="007318FB">
        <w:rPr>
          <w:rtl/>
        </w:rPr>
        <w:t xml:space="preserve"> </w:t>
      </w:r>
    </w:p>
    <w:p w:rsidR="005D4FDF" w:rsidRDefault="00F36DF8" w:rsidP="005D4FDF">
      <w:pPr>
        <w:pStyle w:val="libNormal"/>
        <w:rPr>
          <w:rtl/>
        </w:rPr>
      </w:pPr>
      <w:r>
        <w:rPr>
          <w:rtl/>
        </w:rPr>
        <w:t>و ( إلياس بن مضر ) كبيرُ قومه وسيّدُ عشيرته</w:t>
      </w:r>
      <w:r w:rsidR="00715217">
        <w:rPr>
          <w:rtl/>
        </w:rPr>
        <w:t>،</w:t>
      </w:r>
      <w:r>
        <w:rPr>
          <w:rtl/>
        </w:rPr>
        <w:t xml:space="preserve"> وكان لا يُقضى أمرٌ دونه</w:t>
      </w:r>
      <w:r w:rsidR="00715217">
        <w:rPr>
          <w:rtl/>
        </w:rPr>
        <w:t>،</w:t>
      </w:r>
      <w:r>
        <w:rPr>
          <w:rtl/>
        </w:rPr>
        <w:t xml:space="preserve"> وهو أوّل مَن هدى البُدنَ إلى البيت الحرام</w:t>
      </w:r>
      <w:r w:rsidR="00715217">
        <w:rPr>
          <w:rtl/>
        </w:rPr>
        <w:t>،</w:t>
      </w:r>
      <w:r>
        <w:rPr>
          <w:rtl/>
        </w:rPr>
        <w:t xml:space="preserve"> وأوّل مَن </w:t>
      </w:r>
      <w:r w:rsidR="005D4FDF" w:rsidRPr="007318FB">
        <w:rPr>
          <w:rtl/>
        </w:rPr>
        <w:t xml:space="preserve">ظفر بمقام إبراهيم </w:t>
      </w:r>
      <w:r w:rsidR="00927FEC">
        <w:rPr>
          <w:rtl/>
        </w:rPr>
        <w:t>لمـّا</w:t>
      </w:r>
      <w:r w:rsidR="005D4FDF" w:rsidRPr="007318FB">
        <w:rPr>
          <w:rtl/>
        </w:rPr>
        <w:t xml:space="preserve"> غرق البيت في زمن نوح</w:t>
      </w:r>
      <w:r w:rsidR="005D4FDF">
        <w:rPr>
          <w:rtl/>
        </w:rPr>
        <w:t>،</w:t>
      </w:r>
      <w:r w:rsidR="005D4FDF" w:rsidRPr="007318FB">
        <w:rPr>
          <w:rtl/>
        </w:rPr>
        <w:t xml:space="preserve"> وكان مؤمناً موحّداً وردّ النّهي عن سبّه</w:t>
      </w:r>
      <w:r w:rsidR="005D4FDF" w:rsidRPr="007318FB">
        <w:rPr>
          <w:rStyle w:val="libFootnotenumChar"/>
          <w:rtl/>
        </w:rPr>
        <w:t>(</w:t>
      </w:r>
      <w:r w:rsidR="005D4FDF">
        <w:rPr>
          <w:rStyle w:val="libFootnotenumChar"/>
          <w:rFonts w:hint="cs"/>
          <w:rtl/>
        </w:rPr>
        <w:t>3</w:t>
      </w:r>
      <w:r w:rsidR="005D4FDF" w:rsidRPr="007318FB">
        <w:rPr>
          <w:rStyle w:val="libFootnotenumChar"/>
          <w:rtl/>
        </w:rPr>
        <w:t>)</w:t>
      </w:r>
      <w:r w:rsidR="005D4FDF">
        <w:rPr>
          <w:rtl/>
        </w:rPr>
        <w:t>.</w:t>
      </w:r>
      <w:r w:rsidR="005D4FDF" w:rsidRPr="007318FB">
        <w:rPr>
          <w:rtl/>
        </w:rPr>
        <w:t xml:space="preserve"> </w:t>
      </w:r>
    </w:p>
    <w:p w:rsidR="00F36DF8" w:rsidRDefault="005D4FDF" w:rsidP="007318FB">
      <w:pPr>
        <w:pStyle w:val="libNormal"/>
      </w:pPr>
      <w:r w:rsidRPr="007318FB">
        <w:rPr>
          <w:rtl/>
        </w:rPr>
        <w:t>وقد أدرك مدركة بن إلياس كلَّ عزٍّ وفخر كان لآبائه</w:t>
      </w:r>
      <w:r>
        <w:rPr>
          <w:rtl/>
        </w:rPr>
        <w:t>،</w:t>
      </w:r>
      <w:r w:rsidRPr="007318FB">
        <w:rPr>
          <w:rtl/>
        </w:rPr>
        <w:t xml:space="preserve"> وكان فيه</w:t>
      </w:r>
    </w:p>
    <w:p w:rsidR="005D4FDF" w:rsidRDefault="005D4FDF" w:rsidP="00604ADE">
      <w:pPr>
        <w:pStyle w:val="libLine"/>
      </w:pPr>
      <w:r>
        <w:rPr>
          <w:rFonts w:hint="cs"/>
          <w:rtl/>
        </w:rPr>
        <w:t>____________________</w:t>
      </w:r>
    </w:p>
    <w:p w:rsidR="00F36DF8" w:rsidRDefault="00F36DF8" w:rsidP="005D4FDF">
      <w:pPr>
        <w:pStyle w:val="libFootnote"/>
      </w:pPr>
      <w:r>
        <w:rPr>
          <w:rtl/>
        </w:rPr>
        <w:t>(1) السّيرة الحلبيّة 1 / 20</w:t>
      </w:r>
      <w:r w:rsidR="00E908AC">
        <w:rPr>
          <w:rtl/>
        </w:rPr>
        <w:t>.</w:t>
      </w:r>
      <w:r>
        <w:rPr>
          <w:rtl/>
        </w:rPr>
        <w:t xml:space="preserve"> </w:t>
      </w:r>
    </w:p>
    <w:p w:rsidR="00F36DF8" w:rsidRDefault="00F36DF8" w:rsidP="00715217">
      <w:pPr>
        <w:pStyle w:val="libFootnote"/>
        <w:rPr>
          <w:rtl/>
        </w:rPr>
      </w:pPr>
      <w:r>
        <w:rPr>
          <w:rtl/>
        </w:rPr>
        <w:t>(2) الروض الاُنف 1 / 8</w:t>
      </w:r>
      <w:r w:rsidR="00E908AC">
        <w:rPr>
          <w:rtl/>
        </w:rPr>
        <w:t>.</w:t>
      </w:r>
      <w:r>
        <w:rPr>
          <w:rtl/>
        </w:rPr>
        <w:t xml:space="preserve"> </w:t>
      </w:r>
    </w:p>
    <w:p w:rsidR="005D4FDF" w:rsidRPr="005D4FDF" w:rsidRDefault="005D4FDF" w:rsidP="005D4FDF">
      <w:pPr>
        <w:pStyle w:val="libFootnote"/>
      </w:pPr>
      <w:r>
        <w:rPr>
          <w:rtl/>
        </w:rPr>
        <w:t>(</w:t>
      </w:r>
      <w:r>
        <w:rPr>
          <w:rFonts w:hint="cs"/>
          <w:rtl/>
        </w:rPr>
        <w:t>3</w:t>
      </w:r>
      <w:r>
        <w:rPr>
          <w:rtl/>
        </w:rPr>
        <w:t xml:space="preserve">) الروض الاُنف 1 / 8.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نور النّبي محمّد </w:t>
      </w:r>
      <w:r w:rsidR="00E62179" w:rsidRPr="00E62179">
        <w:rPr>
          <w:rStyle w:val="libAlaemChar"/>
          <w:rtl/>
        </w:rPr>
        <w:t>صلى‌الله‌عليه‌وآله</w:t>
      </w:r>
      <w:r w:rsidR="00E908AC">
        <w:rPr>
          <w:rtl/>
        </w:rPr>
        <w:t>.</w:t>
      </w:r>
      <w:r w:rsidRPr="007318FB">
        <w:rPr>
          <w:rtl/>
        </w:rPr>
        <w:t xml:space="preserve"> </w:t>
      </w:r>
    </w:p>
    <w:p w:rsidR="00F36DF8" w:rsidRDefault="00F36DF8" w:rsidP="007318FB">
      <w:pPr>
        <w:pStyle w:val="libNormal"/>
      </w:pPr>
      <w:r>
        <w:rPr>
          <w:rtl/>
        </w:rPr>
        <w:t>و ( كنانة ) شيخٌ عظيمُ القدر</w:t>
      </w:r>
      <w:r w:rsidR="00715217">
        <w:rPr>
          <w:rtl/>
        </w:rPr>
        <w:t>،</w:t>
      </w:r>
      <w:r>
        <w:rPr>
          <w:rtl/>
        </w:rPr>
        <w:t xml:space="preserve"> حَسَن المنظر</w:t>
      </w:r>
      <w:r w:rsidR="00715217">
        <w:rPr>
          <w:rtl/>
        </w:rPr>
        <w:t>،</w:t>
      </w:r>
      <w:r>
        <w:rPr>
          <w:rtl/>
        </w:rPr>
        <w:t xml:space="preserve"> كانت العرب تحجّ إليه لعلمه وفضله</w:t>
      </w:r>
      <w:r w:rsidR="00715217">
        <w:rPr>
          <w:rtl/>
        </w:rPr>
        <w:t>،</w:t>
      </w:r>
      <w:r>
        <w:rPr>
          <w:rtl/>
        </w:rPr>
        <w:t xml:space="preserve"> وكان يقول</w:t>
      </w:r>
      <w:r w:rsidR="00715217">
        <w:rPr>
          <w:rtl/>
        </w:rPr>
        <w:t>:</w:t>
      </w:r>
      <w:r>
        <w:rPr>
          <w:rtl/>
        </w:rPr>
        <w:t xml:space="preserve"> قد آن خروج نبيٍّ من مكّة يُدعى أحمد</w:t>
      </w:r>
      <w:r w:rsidR="00715217">
        <w:rPr>
          <w:rtl/>
        </w:rPr>
        <w:t>،</w:t>
      </w:r>
      <w:r>
        <w:rPr>
          <w:rtl/>
        </w:rPr>
        <w:t xml:space="preserve"> يدعو إلى اللّه</w:t>
      </w:r>
      <w:r w:rsidR="00715217">
        <w:rPr>
          <w:rtl/>
        </w:rPr>
        <w:t>،</w:t>
      </w:r>
      <w:r>
        <w:rPr>
          <w:rtl/>
        </w:rPr>
        <w:t xml:space="preserve"> وإلى البرّ والإحسان ومكارم الأخلاق</w:t>
      </w:r>
      <w:r w:rsidR="00715217">
        <w:rPr>
          <w:rtl/>
        </w:rPr>
        <w:t>،</w:t>
      </w:r>
      <w:r>
        <w:rPr>
          <w:rtl/>
        </w:rPr>
        <w:t xml:space="preserve"> فاتّبعوه تزدادوا شرفاً وعزّاً إلى عزّكم</w:t>
      </w:r>
      <w:r w:rsidR="00715217">
        <w:rPr>
          <w:rtl/>
        </w:rPr>
        <w:t>،</w:t>
      </w:r>
      <w:r>
        <w:rPr>
          <w:rtl/>
        </w:rPr>
        <w:t xml:space="preserve"> ولا تُكذِّبوا ما جاء به فهو الحقّ</w:t>
      </w:r>
      <w:r w:rsidR="00E908AC">
        <w:rPr>
          <w:rtl/>
        </w:rPr>
        <w:t>.</w:t>
      </w:r>
      <w:r w:rsidR="00715217">
        <w:rPr>
          <w:rtl/>
        </w:rPr>
        <w:t xml:space="preserve"> </w:t>
      </w:r>
    </w:p>
    <w:p w:rsidR="00F36DF8" w:rsidRDefault="00F36DF8" w:rsidP="007318FB">
      <w:pPr>
        <w:pStyle w:val="libNormal"/>
      </w:pPr>
      <w:r>
        <w:rPr>
          <w:rtl/>
        </w:rPr>
        <w:t>وممّا يؤثر عنه</w:t>
      </w:r>
      <w:r w:rsidR="00715217">
        <w:rPr>
          <w:rtl/>
        </w:rPr>
        <w:t>:</w:t>
      </w:r>
      <w:r>
        <w:rPr>
          <w:rtl/>
        </w:rPr>
        <w:t xml:space="preserve"> رُبّ صورةٍ تخالف </w:t>
      </w:r>
      <w:r w:rsidR="00152CDA">
        <w:rPr>
          <w:rtl/>
        </w:rPr>
        <w:t>المـُ</w:t>
      </w:r>
      <w:r>
        <w:rPr>
          <w:rtl/>
        </w:rPr>
        <w:t>خبرة قد غرّت بجمالها</w:t>
      </w:r>
      <w:r w:rsidR="00715217">
        <w:rPr>
          <w:rtl/>
        </w:rPr>
        <w:t>،</w:t>
      </w:r>
      <w:r>
        <w:rPr>
          <w:rtl/>
        </w:rPr>
        <w:t xml:space="preserve"> واختُبر قبحُ فعالها</w:t>
      </w:r>
      <w:r w:rsidR="00715217">
        <w:rPr>
          <w:rtl/>
        </w:rPr>
        <w:t>،</w:t>
      </w:r>
      <w:r>
        <w:rPr>
          <w:rtl/>
        </w:rPr>
        <w:t xml:space="preserve"> فاحذر الصور واطلب الخبر</w:t>
      </w:r>
      <w:r w:rsidR="00E908AC">
        <w:rPr>
          <w:rtl/>
        </w:rPr>
        <w:t>.</w:t>
      </w:r>
      <w:r>
        <w:rPr>
          <w:rtl/>
        </w:rPr>
        <w:t xml:space="preserve"> وكان يأنف أنْ يأكل وحده</w:t>
      </w:r>
      <w:r w:rsidR="00E908AC">
        <w:rPr>
          <w:rtl/>
        </w:rPr>
        <w:t>.</w:t>
      </w:r>
      <w:r>
        <w:rPr>
          <w:rtl/>
        </w:rPr>
        <w:t xml:space="preserve"> </w:t>
      </w:r>
    </w:p>
    <w:p w:rsidR="00F36DF8" w:rsidRDefault="00F36DF8" w:rsidP="00D10CE0">
      <w:pPr>
        <w:pStyle w:val="libNormal"/>
      </w:pPr>
      <w:r w:rsidRPr="007318FB">
        <w:rPr>
          <w:rtl/>
        </w:rPr>
        <w:t>وولده ( النّضر ) ( قريش عند الفقهاء ) فلا يُقال لأولاد مَن فوقه</w:t>
      </w:r>
      <w:r w:rsidR="00715217">
        <w:rPr>
          <w:rtl/>
        </w:rPr>
        <w:t>:</w:t>
      </w:r>
      <w:r w:rsidRPr="007318FB">
        <w:rPr>
          <w:rtl/>
        </w:rPr>
        <w:t xml:space="preserve"> قَرشي</w:t>
      </w:r>
      <w:r w:rsidR="00715217">
        <w:rPr>
          <w:rtl/>
        </w:rPr>
        <w:t>؛</w:t>
      </w:r>
      <w:r w:rsidRPr="007318FB">
        <w:rPr>
          <w:rtl/>
        </w:rPr>
        <w:t xml:space="preserve"> وإنّما أولاده مثل مالك وفهر</w:t>
      </w:r>
      <w:r w:rsidR="00715217">
        <w:rPr>
          <w:rtl/>
        </w:rPr>
        <w:t>،</w:t>
      </w:r>
      <w:r w:rsidRPr="007318FB">
        <w:rPr>
          <w:rtl/>
        </w:rPr>
        <w:t xml:space="preserve"> فمَن وَلَده النّضر فهو قرشي</w:t>
      </w:r>
      <w:r w:rsidR="00715217">
        <w:rPr>
          <w:rtl/>
        </w:rPr>
        <w:t>،</w:t>
      </w:r>
      <w:r w:rsidRPr="007318FB">
        <w:rPr>
          <w:rtl/>
        </w:rPr>
        <w:t xml:space="preserve"> ومَن لمْ يلده فليس بقرشي</w:t>
      </w:r>
      <w:r w:rsidRPr="007318FB">
        <w:rPr>
          <w:rStyle w:val="libFootnotenumChar"/>
          <w:rtl/>
        </w:rPr>
        <w:t>(</w:t>
      </w:r>
      <w:r w:rsidR="00D10CE0">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7318FB">
      <w:pPr>
        <w:pStyle w:val="libNormal"/>
        <w:rPr>
          <w:rtl/>
        </w:rPr>
      </w:pPr>
      <w:r>
        <w:rPr>
          <w:rtl/>
        </w:rPr>
        <w:t>وأمّا ( فهر )</w:t>
      </w:r>
      <w:r w:rsidR="00715217">
        <w:rPr>
          <w:rtl/>
        </w:rPr>
        <w:t>،</w:t>
      </w:r>
      <w:r>
        <w:rPr>
          <w:rtl/>
        </w:rPr>
        <w:t xml:space="preserve"> فقد حارب حسّان بن عبد كلال حين جاء من اليمن في حمير</w:t>
      </w:r>
      <w:r w:rsidR="00715217">
        <w:rPr>
          <w:rtl/>
        </w:rPr>
        <w:t>؛</w:t>
      </w:r>
      <w:r>
        <w:rPr>
          <w:rtl/>
        </w:rPr>
        <w:t xml:space="preserve"> لأخذ أحجار الكعبة ليبني بها بيتاً باليمن يزوره النّاس</w:t>
      </w:r>
      <w:r w:rsidR="00715217">
        <w:rPr>
          <w:rtl/>
        </w:rPr>
        <w:t>،</w:t>
      </w:r>
      <w:r>
        <w:rPr>
          <w:rtl/>
        </w:rPr>
        <w:t xml:space="preserve"> فانتصر فهرٌ واُسّر حسّان وانهزمت حمير</w:t>
      </w:r>
      <w:r w:rsidR="00715217">
        <w:rPr>
          <w:rtl/>
        </w:rPr>
        <w:t>،</w:t>
      </w:r>
      <w:r>
        <w:rPr>
          <w:rtl/>
        </w:rPr>
        <w:t xml:space="preserve"> وبقي حسّان في الأسر ثلاث سنين</w:t>
      </w:r>
      <w:r w:rsidR="00715217">
        <w:rPr>
          <w:rtl/>
        </w:rPr>
        <w:t>،</w:t>
      </w:r>
      <w:r>
        <w:rPr>
          <w:rtl/>
        </w:rPr>
        <w:t xml:space="preserve"> ثمّ فدى نفسه بمال كثير وخرج</w:t>
      </w:r>
      <w:r w:rsidR="00715217">
        <w:rPr>
          <w:rtl/>
        </w:rPr>
        <w:t>،</w:t>
      </w:r>
      <w:r>
        <w:rPr>
          <w:rtl/>
        </w:rPr>
        <w:t xml:space="preserve"> فمات بين مكّة واليمن</w:t>
      </w:r>
      <w:r w:rsidR="00715217">
        <w:rPr>
          <w:rtl/>
        </w:rPr>
        <w:t>،</w:t>
      </w:r>
      <w:r>
        <w:rPr>
          <w:rtl/>
        </w:rPr>
        <w:t xml:space="preserve"> فهابت العرب فهراً وأعظموه وعلا أمره</w:t>
      </w:r>
      <w:r w:rsidR="00715217">
        <w:rPr>
          <w:rtl/>
        </w:rPr>
        <w:t>،</w:t>
      </w:r>
      <w:r>
        <w:rPr>
          <w:rtl/>
        </w:rPr>
        <w:t xml:space="preserve"> خصوصاً مع ما يشاهدون في جبهته من نور النّبوّة</w:t>
      </w:r>
      <w:r w:rsidR="00E908AC">
        <w:rPr>
          <w:rtl/>
        </w:rPr>
        <w:t>.</w:t>
      </w:r>
      <w:r>
        <w:rPr>
          <w:rtl/>
        </w:rPr>
        <w:t xml:space="preserve"> </w:t>
      </w:r>
    </w:p>
    <w:p w:rsidR="00D10CE0" w:rsidRDefault="00D10CE0" w:rsidP="00D10CE0">
      <w:pPr>
        <w:pStyle w:val="libNormal"/>
      </w:pPr>
      <w:r w:rsidRPr="007318FB">
        <w:rPr>
          <w:rtl/>
        </w:rPr>
        <w:t>ويؤثر عنه قوله لولده غالب</w:t>
      </w:r>
      <w:r>
        <w:rPr>
          <w:rtl/>
        </w:rPr>
        <w:t>:</w:t>
      </w:r>
      <w:r w:rsidRPr="007318FB">
        <w:rPr>
          <w:rtl/>
        </w:rPr>
        <w:t xml:space="preserve"> قليلُ ما في يدك أغنى لك من كثير ما أخلق وجهك وإنْ صار إليك</w:t>
      </w:r>
      <w:r>
        <w:rPr>
          <w:rtl/>
        </w:rPr>
        <w:t>.</w:t>
      </w:r>
      <w:r w:rsidRPr="007318FB">
        <w:rPr>
          <w:rtl/>
        </w:rPr>
        <w:t xml:space="preserve"> وكان مُوحّداً</w:t>
      </w:r>
      <w:r w:rsidRPr="007318FB">
        <w:rPr>
          <w:rStyle w:val="libFootnotenumChar"/>
          <w:rtl/>
        </w:rPr>
        <w:t>(</w:t>
      </w:r>
      <w:r>
        <w:rPr>
          <w:rStyle w:val="libFootnotenumChar"/>
          <w:rFonts w:hint="cs"/>
          <w:rtl/>
        </w:rPr>
        <w:t>2</w:t>
      </w:r>
      <w:r w:rsidRPr="007318FB">
        <w:rPr>
          <w:rStyle w:val="libFootnotenumChar"/>
          <w:rtl/>
        </w:rPr>
        <w:t>)</w:t>
      </w:r>
      <w:r>
        <w:rPr>
          <w:rtl/>
        </w:rPr>
        <w:t>.</w:t>
      </w:r>
      <w:r w:rsidRPr="007318FB">
        <w:rPr>
          <w:rtl/>
        </w:rPr>
        <w:t xml:space="preserve"> </w:t>
      </w:r>
    </w:p>
    <w:p w:rsidR="00D10CE0" w:rsidRDefault="00D10CE0" w:rsidP="00D10CE0">
      <w:pPr>
        <w:pStyle w:val="libNormal"/>
      </w:pPr>
      <w:r>
        <w:rPr>
          <w:rtl/>
        </w:rPr>
        <w:t xml:space="preserve">ولم يزل كعب بن لؤي يذكر النّبيَّ </w:t>
      </w:r>
      <w:r w:rsidR="00E62179" w:rsidRPr="00E62179">
        <w:rPr>
          <w:rStyle w:val="libAlaemChar"/>
          <w:rtl/>
        </w:rPr>
        <w:t>صلى‌الله‌عليه‌وآله</w:t>
      </w:r>
      <w:r>
        <w:rPr>
          <w:rtl/>
        </w:rPr>
        <w:t>، ويُعلِمْ قريشاً أنّه من وُلده، ويأمرهم باتّباعه ويقول: اسمَعوا وعُوا، وتعلَّموا تَعلَموا، وتفهّموا</w:t>
      </w:r>
    </w:p>
    <w:p w:rsidR="00D10CE0" w:rsidRDefault="00D10CE0" w:rsidP="00604ADE">
      <w:pPr>
        <w:pStyle w:val="libLine"/>
      </w:pPr>
      <w:r>
        <w:rPr>
          <w:rFonts w:hint="cs"/>
          <w:rtl/>
        </w:rPr>
        <w:t>____________________</w:t>
      </w:r>
    </w:p>
    <w:p w:rsidR="00F36DF8" w:rsidRDefault="00F36DF8" w:rsidP="00D10CE0">
      <w:pPr>
        <w:pStyle w:val="libFootnote"/>
        <w:rPr>
          <w:rtl/>
        </w:rPr>
      </w:pPr>
      <w:r>
        <w:rPr>
          <w:rtl/>
        </w:rPr>
        <w:t>(</w:t>
      </w:r>
      <w:r w:rsidR="00D10CE0">
        <w:rPr>
          <w:rFonts w:hint="cs"/>
          <w:rtl/>
        </w:rPr>
        <w:t>1</w:t>
      </w:r>
      <w:r>
        <w:rPr>
          <w:rtl/>
        </w:rPr>
        <w:t>) السّيرة الحلبيّة 1 / 61</w:t>
      </w:r>
      <w:r w:rsidR="00E908AC">
        <w:rPr>
          <w:rtl/>
        </w:rPr>
        <w:t>.</w:t>
      </w:r>
      <w:r>
        <w:rPr>
          <w:rtl/>
        </w:rPr>
        <w:t xml:space="preserve"> </w:t>
      </w:r>
    </w:p>
    <w:p w:rsidR="00D10CE0" w:rsidRPr="00D10CE0" w:rsidRDefault="00D10CE0" w:rsidP="00D10CE0">
      <w:pPr>
        <w:pStyle w:val="libFootnote"/>
      </w:pPr>
      <w:r>
        <w:rPr>
          <w:rtl/>
        </w:rPr>
        <w:t>(</w:t>
      </w:r>
      <w:r>
        <w:rPr>
          <w:rFonts w:hint="cs"/>
          <w:rtl/>
        </w:rPr>
        <w:t>2</w:t>
      </w:r>
      <w:r>
        <w:rPr>
          <w:rtl/>
        </w:rPr>
        <w:t xml:space="preserve">) السّيرة الحلبيّة 1 / 26. </w:t>
      </w:r>
    </w:p>
    <w:p w:rsidR="00F36DF8" w:rsidRDefault="00F36DF8" w:rsidP="00F36DF8">
      <w:pPr>
        <w:pStyle w:val="libNormal"/>
        <w:rPr>
          <w:rtl/>
        </w:rPr>
      </w:pPr>
      <w:r>
        <w:rPr>
          <w:rtl/>
        </w:rPr>
        <w:br w:type="page"/>
      </w:r>
    </w:p>
    <w:p w:rsidR="00F36DF8" w:rsidRDefault="00F36DF8" w:rsidP="00D10CE0">
      <w:pPr>
        <w:pStyle w:val="libNormal0"/>
      </w:pPr>
      <w:r>
        <w:rPr>
          <w:rtl/>
        </w:rPr>
        <w:lastRenderedPageBreak/>
        <w:t>تَفهَموا</w:t>
      </w:r>
      <w:r w:rsidR="00E908AC">
        <w:rPr>
          <w:rtl/>
        </w:rPr>
        <w:t>.</w:t>
      </w:r>
      <w:r>
        <w:rPr>
          <w:rtl/>
        </w:rPr>
        <w:t xml:space="preserve"> ليلٌ داجٍ ونهارٌ ساجٍ</w:t>
      </w:r>
      <w:r w:rsidR="00715217">
        <w:rPr>
          <w:rtl/>
        </w:rPr>
        <w:t>،</w:t>
      </w:r>
      <w:r>
        <w:rPr>
          <w:rtl/>
        </w:rPr>
        <w:t xml:space="preserve"> والأرضُ مهادٌ والجبالُ أوتادٌ</w:t>
      </w:r>
      <w:r w:rsidR="00715217">
        <w:rPr>
          <w:rtl/>
        </w:rPr>
        <w:t>،</w:t>
      </w:r>
      <w:r>
        <w:rPr>
          <w:rtl/>
        </w:rPr>
        <w:t xml:space="preserve"> والأوّلون كالآخرين</w:t>
      </w:r>
      <w:r w:rsidR="00715217">
        <w:rPr>
          <w:rtl/>
        </w:rPr>
        <w:t>،</w:t>
      </w:r>
      <w:r>
        <w:rPr>
          <w:rtl/>
        </w:rPr>
        <w:t xml:space="preserve"> كلُّ ذلك إلى بلاء</w:t>
      </w:r>
      <w:r w:rsidR="00715217">
        <w:rPr>
          <w:rtl/>
        </w:rPr>
        <w:t>،</w:t>
      </w:r>
      <w:r>
        <w:rPr>
          <w:rtl/>
        </w:rPr>
        <w:t xml:space="preserve"> فصلوا أرحامكم</w:t>
      </w:r>
      <w:r w:rsidR="00715217">
        <w:rPr>
          <w:rtl/>
        </w:rPr>
        <w:t>،</w:t>
      </w:r>
      <w:r>
        <w:rPr>
          <w:rtl/>
        </w:rPr>
        <w:t xml:space="preserve"> وأصلحوا أحوالكم</w:t>
      </w:r>
      <w:r w:rsidR="00715217">
        <w:rPr>
          <w:rtl/>
        </w:rPr>
        <w:t>،</w:t>
      </w:r>
      <w:r>
        <w:rPr>
          <w:rtl/>
        </w:rPr>
        <w:t xml:space="preserve"> فهل رأيتم مَن هلك رجع</w:t>
      </w:r>
      <w:r w:rsidR="00715217">
        <w:rPr>
          <w:rtl/>
        </w:rPr>
        <w:t>،</w:t>
      </w:r>
      <w:r>
        <w:rPr>
          <w:rtl/>
        </w:rPr>
        <w:t xml:space="preserve"> أو ميّتاً نُشر</w:t>
      </w:r>
      <w:r w:rsidR="00715217">
        <w:rPr>
          <w:rtl/>
        </w:rPr>
        <w:t>؟</w:t>
      </w:r>
      <w:r>
        <w:rPr>
          <w:rtl/>
        </w:rPr>
        <w:t xml:space="preserve"> الدّار أمامكم</w:t>
      </w:r>
      <w:r w:rsidR="00715217">
        <w:rPr>
          <w:rtl/>
        </w:rPr>
        <w:t>،</w:t>
      </w:r>
      <w:r>
        <w:rPr>
          <w:rtl/>
        </w:rPr>
        <w:t xml:space="preserve"> والظنّ خلاف ما تقولون</w:t>
      </w:r>
      <w:r w:rsidR="00D10CE0">
        <w:rPr>
          <w:rFonts w:hint="cs"/>
          <w:rtl/>
        </w:rPr>
        <w:t>،</w:t>
      </w:r>
      <w:r>
        <w:rPr>
          <w:rtl/>
        </w:rPr>
        <w:t xml:space="preserve"> زيّنوا حرمكم وعظّموه</w:t>
      </w:r>
      <w:r w:rsidR="00715217">
        <w:rPr>
          <w:rtl/>
        </w:rPr>
        <w:t>،</w:t>
      </w:r>
      <w:r>
        <w:rPr>
          <w:rtl/>
        </w:rPr>
        <w:t xml:space="preserve"> وتمسّكوا به ولا تفارقوه</w:t>
      </w:r>
      <w:r w:rsidR="00715217">
        <w:rPr>
          <w:rtl/>
        </w:rPr>
        <w:t>،</w:t>
      </w:r>
      <w:r>
        <w:rPr>
          <w:rtl/>
        </w:rPr>
        <w:t xml:space="preserve"> فسيأتي له نبأٌ عظيم</w:t>
      </w:r>
      <w:r w:rsidR="00715217">
        <w:rPr>
          <w:rtl/>
        </w:rPr>
        <w:t>،</w:t>
      </w:r>
      <w:r>
        <w:rPr>
          <w:rtl/>
        </w:rPr>
        <w:t xml:space="preserve"> وسيخرج منه نبيٌّ كريم</w:t>
      </w:r>
      <w:r w:rsidR="00D10CE0">
        <w:rPr>
          <w:rFonts w:hint="cs"/>
          <w:rtl/>
        </w:rPr>
        <w:t>،</w:t>
      </w:r>
      <w:r>
        <w:rPr>
          <w:rtl/>
        </w:rPr>
        <w:t xml:space="preserve"> ثمّ قال</w:t>
      </w:r>
      <w:r w:rsidR="00715217">
        <w:rPr>
          <w:rtl/>
        </w:rPr>
        <w:t>:</w:t>
      </w:r>
      <w:r>
        <w:rPr>
          <w:rtl/>
        </w:rPr>
        <w:t xml:space="preserve"> </w:t>
      </w:r>
    </w:p>
    <w:tbl>
      <w:tblPr>
        <w:tblStyle w:val="TableGrid"/>
        <w:bidiVisual/>
        <w:tblW w:w="4562" w:type="pct"/>
        <w:tblInd w:w="384" w:type="dxa"/>
        <w:tblLook w:val="01E0"/>
      </w:tblPr>
      <w:tblGrid>
        <w:gridCol w:w="3343"/>
        <w:gridCol w:w="268"/>
        <w:gridCol w:w="3311"/>
      </w:tblGrid>
      <w:tr w:rsidR="00D10CE0" w:rsidTr="00D10CE0">
        <w:trPr>
          <w:trHeight w:val="350"/>
        </w:trPr>
        <w:tc>
          <w:tcPr>
            <w:tcW w:w="3343" w:type="dxa"/>
            <w:shd w:val="clear" w:color="auto" w:fill="auto"/>
          </w:tcPr>
          <w:p w:rsidR="00D10CE0" w:rsidRDefault="00D10CE0" w:rsidP="00014E8B">
            <w:pPr>
              <w:pStyle w:val="libPoem"/>
            </w:pPr>
            <w:r>
              <w:rPr>
                <w:rtl/>
              </w:rPr>
              <w:t>نهارٌ وليلٌ واختلافُ حوادثٍ</w:t>
            </w:r>
            <w:r w:rsidR="00E62179">
              <w:rPr>
                <w:rStyle w:val="libPoemTiniChar0"/>
                <w:rtl/>
              </w:rPr>
              <w:br/>
              <w:t> </w:t>
            </w:r>
          </w:p>
        </w:tc>
        <w:tc>
          <w:tcPr>
            <w:tcW w:w="268" w:type="dxa"/>
            <w:shd w:val="clear" w:color="auto" w:fill="auto"/>
          </w:tcPr>
          <w:p w:rsidR="00D10CE0" w:rsidRDefault="00D10CE0" w:rsidP="00014E8B">
            <w:pPr>
              <w:pStyle w:val="libPoem"/>
              <w:rPr>
                <w:rtl/>
              </w:rPr>
            </w:pPr>
          </w:p>
        </w:tc>
        <w:tc>
          <w:tcPr>
            <w:tcW w:w="3311" w:type="dxa"/>
            <w:shd w:val="clear" w:color="auto" w:fill="auto"/>
          </w:tcPr>
          <w:p w:rsidR="00D10CE0" w:rsidRDefault="00D10CE0" w:rsidP="00014E8B">
            <w:pPr>
              <w:pStyle w:val="libPoem"/>
            </w:pPr>
            <w:r>
              <w:rPr>
                <w:rtl/>
              </w:rPr>
              <w:t>سواءٌ عَلينا حلوُها ومريرُها</w:t>
            </w:r>
            <w:r w:rsidR="00E62179">
              <w:rPr>
                <w:rStyle w:val="libPoemTiniChar0"/>
                <w:rtl/>
              </w:rPr>
              <w:br/>
              <w:t> </w:t>
            </w:r>
          </w:p>
        </w:tc>
      </w:tr>
      <w:tr w:rsidR="00D10CE0" w:rsidTr="00D10CE0">
        <w:tblPrEx>
          <w:tblLook w:val="04A0"/>
        </w:tblPrEx>
        <w:trPr>
          <w:trHeight w:val="350"/>
        </w:trPr>
        <w:tc>
          <w:tcPr>
            <w:tcW w:w="3343" w:type="dxa"/>
          </w:tcPr>
          <w:p w:rsidR="00D10CE0" w:rsidRDefault="00D10CE0" w:rsidP="00014E8B">
            <w:pPr>
              <w:pStyle w:val="libPoem"/>
            </w:pPr>
            <w:r>
              <w:rPr>
                <w:rtl/>
              </w:rPr>
              <w:t>يؤوبانِ بالأَحداثِ حتّى تأوّبا</w:t>
            </w:r>
            <w:r w:rsidR="00E62179">
              <w:rPr>
                <w:rStyle w:val="libPoemTiniChar0"/>
                <w:rtl/>
              </w:rPr>
              <w:br/>
              <w:t> </w:t>
            </w:r>
          </w:p>
        </w:tc>
        <w:tc>
          <w:tcPr>
            <w:tcW w:w="268" w:type="dxa"/>
          </w:tcPr>
          <w:p w:rsidR="00D10CE0" w:rsidRDefault="00D10CE0" w:rsidP="00014E8B">
            <w:pPr>
              <w:pStyle w:val="libPoem"/>
              <w:rPr>
                <w:rtl/>
              </w:rPr>
            </w:pPr>
          </w:p>
        </w:tc>
        <w:tc>
          <w:tcPr>
            <w:tcW w:w="3311" w:type="dxa"/>
          </w:tcPr>
          <w:p w:rsidR="00D10CE0" w:rsidRDefault="00D10CE0" w:rsidP="00014E8B">
            <w:pPr>
              <w:pStyle w:val="libPoem"/>
            </w:pPr>
            <w:r>
              <w:rPr>
                <w:rtl/>
              </w:rPr>
              <w:t>وبالنِّعمِ الضافي علينا ستُورُها</w:t>
            </w:r>
            <w:r w:rsidR="00E62179">
              <w:rPr>
                <w:rStyle w:val="libPoemTiniChar0"/>
                <w:rtl/>
              </w:rPr>
              <w:br/>
              <w:t> </w:t>
            </w:r>
          </w:p>
        </w:tc>
      </w:tr>
      <w:tr w:rsidR="00D10CE0" w:rsidTr="00D10CE0">
        <w:tblPrEx>
          <w:tblLook w:val="04A0"/>
        </w:tblPrEx>
        <w:trPr>
          <w:trHeight w:val="350"/>
        </w:trPr>
        <w:tc>
          <w:tcPr>
            <w:tcW w:w="3343" w:type="dxa"/>
          </w:tcPr>
          <w:p w:rsidR="00D10CE0" w:rsidRDefault="00D10CE0" w:rsidP="00014E8B">
            <w:pPr>
              <w:pStyle w:val="libPoem"/>
            </w:pPr>
            <w:r>
              <w:rPr>
                <w:rtl/>
              </w:rPr>
              <w:t>على غفلةٍ يأتِي النّبيُّ محمّدٌ</w:t>
            </w:r>
            <w:r w:rsidR="00E62179">
              <w:rPr>
                <w:rStyle w:val="libPoemTiniChar0"/>
                <w:rtl/>
              </w:rPr>
              <w:br/>
              <w:t> </w:t>
            </w:r>
          </w:p>
        </w:tc>
        <w:tc>
          <w:tcPr>
            <w:tcW w:w="268" w:type="dxa"/>
          </w:tcPr>
          <w:p w:rsidR="00D10CE0" w:rsidRDefault="00D10CE0" w:rsidP="00014E8B">
            <w:pPr>
              <w:pStyle w:val="libPoem"/>
              <w:rPr>
                <w:rtl/>
              </w:rPr>
            </w:pPr>
          </w:p>
        </w:tc>
        <w:tc>
          <w:tcPr>
            <w:tcW w:w="3311" w:type="dxa"/>
          </w:tcPr>
          <w:p w:rsidR="00D10CE0" w:rsidRDefault="00D10CE0" w:rsidP="00014E8B">
            <w:pPr>
              <w:pStyle w:val="libPoem"/>
            </w:pPr>
            <w:r>
              <w:rPr>
                <w:rtl/>
              </w:rPr>
              <w:t>فيُخبرُ أخباراً صَدُوقاً خبيرُها</w:t>
            </w:r>
            <w:r w:rsidR="00E62179">
              <w:rPr>
                <w:rStyle w:val="libPoemTiniChar0"/>
                <w:rtl/>
              </w:rPr>
              <w:br/>
              <w:t> </w:t>
            </w:r>
          </w:p>
        </w:tc>
      </w:tr>
    </w:tbl>
    <w:p w:rsidR="00F36DF8" w:rsidRDefault="00F36DF8" w:rsidP="007318FB">
      <w:pPr>
        <w:pStyle w:val="libNormal"/>
      </w:pPr>
      <w:r>
        <w:rPr>
          <w:rtl/>
        </w:rPr>
        <w:t>ثمّ قال</w:t>
      </w:r>
      <w:r w:rsidR="00715217">
        <w:rPr>
          <w:rtl/>
        </w:rPr>
        <w:t>:</w:t>
      </w:r>
      <w:r>
        <w:rPr>
          <w:rtl/>
        </w:rPr>
        <w:t xml:space="preserve"> </w:t>
      </w:r>
    </w:p>
    <w:tbl>
      <w:tblPr>
        <w:tblStyle w:val="TableGrid"/>
        <w:bidiVisual/>
        <w:tblW w:w="4562" w:type="pct"/>
        <w:tblInd w:w="384" w:type="dxa"/>
        <w:tblLook w:val="01E0"/>
      </w:tblPr>
      <w:tblGrid>
        <w:gridCol w:w="3343"/>
        <w:gridCol w:w="268"/>
        <w:gridCol w:w="3311"/>
      </w:tblGrid>
      <w:tr w:rsidR="00D10CE0" w:rsidTr="00014E8B">
        <w:trPr>
          <w:trHeight w:val="350"/>
        </w:trPr>
        <w:tc>
          <w:tcPr>
            <w:tcW w:w="3343" w:type="dxa"/>
            <w:shd w:val="clear" w:color="auto" w:fill="auto"/>
          </w:tcPr>
          <w:p w:rsidR="00D10CE0" w:rsidRDefault="00D10CE0" w:rsidP="00014E8B">
            <w:pPr>
              <w:pStyle w:val="libPoem"/>
            </w:pPr>
            <w:r w:rsidRPr="00715217">
              <w:rPr>
                <w:rtl/>
              </w:rPr>
              <w:t>يَاليتني شاهِدٌ فَحْواءَ دعوتهِ</w:t>
            </w:r>
            <w:r w:rsidR="00E62179">
              <w:rPr>
                <w:rStyle w:val="libPoemTiniChar0"/>
                <w:rtl/>
              </w:rPr>
              <w:br/>
              <w:t> </w:t>
            </w:r>
          </w:p>
        </w:tc>
        <w:tc>
          <w:tcPr>
            <w:tcW w:w="268" w:type="dxa"/>
            <w:shd w:val="clear" w:color="auto" w:fill="auto"/>
          </w:tcPr>
          <w:p w:rsidR="00D10CE0" w:rsidRDefault="00D10CE0" w:rsidP="00014E8B">
            <w:pPr>
              <w:pStyle w:val="libPoem"/>
              <w:rPr>
                <w:rtl/>
              </w:rPr>
            </w:pPr>
          </w:p>
        </w:tc>
        <w:tc>
          <w:tcPr>
            <w:tcW w:w="3311" w:type="dxa"/>
            <w:shd w:val="clear" w:color="auto" w:fill="auto"/>
          </w:tcPr>
          <w:p w:rsidR="00D10CE0" w:rsidRDefault="00D10CE0" w:rsidP="00014E8B">
            <w:pPr>
              <w:pStyle w:val="libPoem"/>
            </w:pPr>
            <w:r w:rsidRPr="00715217">
              <w:rPr>
                <w:rtl/>
              </w:rPr>
              <w:t>حينَ العشيرةُ تبغي الحقَّ خُذلانا</w:t>
            </w:r>
            <w:r w:rsidRPr="007318FB">
              <w:rPr>
                <w:rStyle w:val="libFootnotenumChar"/>
                <w:rtl/>
              </w:rPr>
              <w:t>(</w:t>
            </w:r>
            <w:r>
              <w:rPr>
                <w:rStyle w:val="libFootnotenumChar"/>
                <w:rFonts w:hint="cs"/>
                <w:rtl/>
              </w:rPr>
              <w:t>1</w:t>
            </w:r>
            <w:r w:rsidRPr="007318FB">
              <w:rPr>
                <w:rStyle w:val="libFootnotenumChar"/>
                <w:rtl/>
              </w:rPr>
              <w:t>)</w:t>
            </w:r>
            <w:r w:rsidR="00E62179">
              <w:rPr>
                <w:rStyle w:val="libPoemTiniChar0"/>
                <w:rtl/>
              </w:rPr>
              <w:br/>
              <w:t> </w:t>
            </w:r>
          </w:p>
        </w:tc>
      </w:tr>
    </w:tbl>
    <w:p w:rsidR="00F36DF8" w:rsidRDefault="00F36DF8" w:rsidP="00D10CE0">
      <w:pPr>
        <w:pStyle w:val="libNormal"/>
        <w:rPr>
          <w:rtl/>
        </w:rPr>
      </w:pPr>
      <w:r w:rsidRPr="007318FB">
        <w:rPr>
          <w:rtl/>
        </w:rPr>
        <w:t>ولجلالته وشرفه في قومه</w:t>
      </w:r>
      <w:r w:rsidR="00715217">
        <w:rPr>
          <w:rtl/>
        </w:rPr>
        <w:t>؛</w:t>
      </w:r>
      <w:r w:rsidRPr="007318FB">
        <w:rPr>
          <w:rtl/>
        </w:rPr>
        <w:t xml:space="preserve"> أرّخوا بموته</w:t>
      </w:r>
      <w:r w:rsidR="00715217">
        <w:rPr>
          <w:rtl/>
        </w:rPr>
        <w:t>،</w:t>
      </w:r>
      <w:r w:rsidRPr="007318FB">
        <w:rPr>
          <w:rtl/>
        </w:rPr>
        <w:t xml:space="preserve"> ثمّ أرّخوا بعام الفيل</w:t>
      </w:r>
      <w:r w:rsidR="00715217">
        <w:rPr>
          <w:rtl/>
        </w:rPr>
        <w:t>،</w:t>
      </w:r>
      <w:r w:rsidRPr="007318FB">
        <w:rPr>
          <w:rtl/>
        </w:rPr>
        <w:t xml:space="preserve"> ثمّ بموت عبد </w:t>
      </w:r>
      <w:r w:rsidR="00152CDA">
        <w:rPr>
          <w:rtl/>
        </w:rPr>
        <w:t>المـُ</w:t>
      </w:r>
      <w:r w:rsidRPr="007318FB">
        <w:rPr>
          <w:rtl/>
        </w:rPr>
        <w:t>طّلب</w:t>
      </w:r>
      <w:r w:rsidR="00E908AC">
        <w:rPr>
          <w:rtl/>
        </w:rPr>
        <w:t>.</w:t>
      </w:r>
      <w:r w:rsidRPr="007318FB">
        <w:rPr>
          <w:rtl/>
        </w:rPr>
        <w:t xml:space="preserve"> وهو أوّل مَن سمّى</w:t>
      </w:r>
      <w:r w:rsidR="00715217">
        <w:rPr>
          <w:rtl/>
        </w:rPr>
        <w:t>:</w:t>
      </w:r>
      <w:r w:rsidRPr="007318FB">
        <w:rPr>
          <w:rtl/>
        </w:rPr>
        <w:t xml:space="preserve"> يوم الجمعة</w:t>
      </w:r>
      <w:r w:rsidR="008E714A">
        <w:rPr>
          <w:rtl/>
        </w:rPr>
        <w:t>؛</w:t>
      </w:r>
      <w:r w:rsidRPr="007318FB">
        <w:rPr>
          <w:rtl/>
        </w:rPr>
        <w:t xml:space="preserve"> لاجتماع قريش فيه</w:t>
      </w:r>
      <w:r w:rsidR="00715217">
        <w:rPr>
          <w:rtl/>
        </w:rPr>
        <w:t>،</w:t>
      </w:r>
      <w:r w:rsidRPr="007318FB">
        <w:rPr>
          <w:rtl/>
        </w:rPr>
        <w:t xml:space="preserve"> وكان اسمه في الجاهليّة العَروبة</w:t>
      </w:r>
      <w:r w:rsidR="00E908AC">
        <w:rPr>
          <w:rtl/>
        </w:rPr>
        <w:t>.</w:t>
      </w:r>
      <w:r w:rsidRPr="007318FB">
        <w:rPr>
          <w:rtl/>
        </w:rPr>
        <w:t xml:space="preserve"> و</w:t>
      </w:r>
      <w:r w:rsidR="00927FEC">
        <w:rPr>
          <w:rtl/>
        </w:rPr>
        <w:t>لمـّا</w:t>
      </w:r>
      <w:r w:rsidRPr="007318FB">
        <w:rPr>
          <w:rtl/>
        </w:rPr>
        <w:t xml:space="preserve"> جاء الإسلام أمضاه</w:t>
      </w:r>
      <w:r w:rsidRPr="007318FB">
        <w:rPr>
          <w:rStyle w:val="libFootnotenumChar"/>
          <w:rtl/>
        </w:rPr>
        <w:t>(</w:t>
      </w:r>
      <w:r w:rsidR="00D10CE0">
        <w:rPr>
          <w:rStyle w:val="libFootnotenumChar"/>
          <w:rFonts w:hint="cs"/>
          <w:rtl/>
        </w:rPr>
        <w:t>2</w:t>
      </w:r>
      <w:r w:rsidRPr="007318FB">
        <w:rPr>
          <w:rStyle w:val="libFootnotenumChar"/>
          <w:rtl/>
        </w:rPr>
        <w:t>)</w:t>
      </w:r>
      <w:r w:rsidR="00E908AC">
        <w:rPr>
          <w:rtl/>
        </w:rPr>
        <w:t>.</w:t>
      </w:r>
      <w:r w:rsidRPr="007318FB">
        <w:rPr>
          <w:rtl/>
        </w:rPr>
        <w:t xml:space="preserve"> </w:t>
      </w:r>
    </w:p>
    <w:p w:rsidR="00022043" w:rsidRDefault="00022043" w:rsidP="00022043">
      <w:pPr>
        <w:pStyle w:val="libNormal"/>
      </w:pPr>
      <w:r>
        <w:rPr>
          <w:rtl/>
        </w:rPr>
        <w:t xml:space="preserve">و ( كلاب بن مرّة ) الجدُّ الثالث لآمنة اُمّ النّبيِّ، والرابع لأبيه عبد اللّه، كان معروفاً بالشجاعة، ونور النّبيِّ </w:t>
      </w:r>
      <w:r w:rsidR="00E62179" w:rsidRPr="00E62179">
        <w:rPr>
          <w:rStyle w:val="libAlaemChar"/>
          <w:rtl/>
        </w:rPr>
        <w:t>صلى‌الله‌عليه‌وآله</w:t>
      </w:r>
      <w:r>
        <w:rPr>
          <w:rtl/>
        </w:rPr>
        <w:t xml:space="preserve"> لائح في جبهته. </w:t>
      </w:r>
    </w:p>
    <w:p w:rsidR="00022043" w:rsidRDefault="00022043" w:rsidP="00022043">
      <w:pPr>
        <w:pStyle w:val="libNormal"/>
      </w:pPr>
      <w:r>
        <w:rPr>
          <w:rtl/>
        </w:rPr>
        <w:t>ولا تسل عن سيّد الحرم ( قَصي )، فلقد جمع قومه من منازلهم وأسكنهم أرض مكّة، وأمرهم بالبناء حول البيت لتهابهم العرب، فبنَوا حول جوانبه الأربعة، وجعلوا لهم أبواباً تخصُّهم؛ فباب لبني شيبة، وباب لبني جَمح، وباب لبني مخزوم، وباب لبني سهم،</w:t>
      </w:r>
    </w:p>
    <w:p w:rsidR="00D10CE0" w:rsidRDefault="00D10CE0" w:rsidP="00604ADE">
      <w:pPr>
        <w:pStyle w:val="libLine"/>
      </w:pPr>
      <w:r>
        <w:rPr>
          <w:rFonts w:hint="cs"/>
          <w:rtl/>
        </w:rPr>
        <w:t>____________________</w:t>
      </w:r>
    </w:p>
    <w:p w:rsidR="00F36DF8" w:rsidRDefault="00F36DF8" w:rsidP="00D10CE0">
      <w:pPr>
        <w:pStyle w:val="libFootnote"/>
      </w:pPr>
      <w:r>
        <w:rPr>
          <w:rtl/>
        </w:rPr>
        <w:t>(</w:t>
      </w:r>
      <w:r w:rsidR="00D10CE0">
        <w:rPr>
          <w:rFonts w:hint="cs"/>
          <w:rtl/>
        </w:rPr>
        <w:t>1</w:t>
      </w:r>
      <w:r>
        <w:rPr>
          <w:rtl/>
        </w:rPr>
        <w:t>) السّيرة الحلبيّة 1 / 25</w:t>
      </w:r>
      <w:r w:rsidR="00715217">
        <w:rPr>
          <w:rtl/>
        </w:rPr>
        <w:t>،</w:t>
      </w:r>
      <w:r>
        <w:rPr>
          <w:rtl/>
        </w:rPr>
        <w:t xml:space="preserve"> السّيرة النّبويّة لابن كثير 1 / 167</w:t>
      </w:r>
      <w:r w:rsidR="00E908AC">
        <w:rPr>
          <w:rtl/>
        </w:rPr>
        <w:t>.</w:t>
      </w:r>
      <w:r>
        <w:rPr>
          <w:rtl/>
        </w:rPr>
        <w:t xml:space="preserve"> </w:t>
      </w:r>
    </w:p>
    <w:p w:rsidR="00F36DF8" w:rsidRDefault="00F36DF8" w:rsidP="00D10CE0">
      <w:pPr>
        <w:pStyle w:val="libFootnote"/>
      </w:pPr>
      <w:r>
        <w:rPr>
          <w:rtl/>
        </w:rPr>
        <w:t>(</w:t>
      </w:r>
      <w:r w:rsidR="00D10CE0">
        <w:rPr>
          <w:rFonts w:hint="cs"/>
          <w:rtl/>
        </w:rPr>
        <w:t>2</w:t>
      </w:r>
      <w:r>
        <w:rPr>
          <w:rtl/>
        </w:rPr>
        <w:t>) السّيرة الحلبيّة 3 / 169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022043">
      <w:pPr>
        <w:pStyle w:val="libNormal0"/>
      </w:pPr>
      <w:r>
        <w:rPr>
          <w:rtl/>
        </w:rPr>
        <w:lastRenderedPageBreak/>
        <w:t>وتركوا قدر الطّواف بالبيت</w:t>
      </w:r>
      <w:r w:rsidR="00E908AC">
        <w:rPr>
          <w:rtl/>
        </w:rPr>
        <w:t>.</w:t>
      </w:r>
      <w:r>
        <w:rPr>
          <w:rtl/>
        </w:rPr>
        <w:t xml:space="preserve"> وبنى قصيٌّ دار النّدوة للمشاورة والتَّفاهم فيما يعرض عليهم من </w:t>
      </w:r>
      <w:r w:rsidR="00152CDA">
        <w:rPr>
          <w:rtl/>
        </w:rPr>
        <w:t>المـُ</w:t>
      </w:r>
      <w:r>
        <w:rPr>
          <w:rtl/>
        </w:rPr>
        <w:t>همّات</w:t>
      </w:r>
      <w:r w:rsidR="00715217">
        <w:rPr>
          <w:rtl/>
        </w:rPr>
        <w:t>،</w:t>
      </w:r>
      <w:r>
        <w:rPr>
          <w:rtl/>
        </w:rPr>
        <w:t xml:space="preserve"> وتيمّنت قريش برأيه</w:t>
      </w:r>
      <w:r w:rsidR="00715217">
        <w:rPr>
          <w:rtl/>
        </w:rPr>
        <w:t>؛</w:t>
      </w:r>
      <w:r>
        <w:rPr>
          <w:rtl/>
        </w:rPr>
        <w:t xml:space="preserve"> وسُمّي مجمعاً</w:t>
      </w:r>
      <w:r w:rsidR="00E908AC">
        <w:rPr>
          <w:rtl/>
        </w:rPr>
        <w:t>.</w:t>
      </w:r>
      <w:r>
        <w:rPr>
          <w:rtl/>
        </w:rPr>
        <w:t xml:space="preserve"> </w:t>
      </w:r>
    </w:p>
    <w:p w:rsidR="00F36DF8" w:rsidRDefault="00F36DF8" w:rsidP="007318FB">
      <w:pPr>
        <w:pStyle w:val="libNormal"/>
      </w:pPr>
      <w:r w:rsidRPr="007318FB">
        <w:rPr>
          <w:rtl/>
        </w:rPr>
        <w:t>وعند مجيء الحاجِّ</w:t>
      </w:r>
      <w:r w:rsidR="00715217">
        <w:rPr>
          <w:rtl/>
        </w:rPr>
        <w:t>،</w:t>
      </w:r>
      <w:r w:rsidRPr="007318FB">
        <w:rPr>
          <w:rtl/>
        </w:rPr>
        <w:t xml:space="preserve"> قال لقريش</w:t>
      </w:r>
      <w:r w:rsidR="00715217">
        <w:rPr>
          <w:rtl/>
        </w:rPr>
        <w:t>:</w:t>
      </w:r>
      <w:r w:rsidRPr="007318FB">
        <w:rPr>
          <w:rtl/>
        </w:rPr>
        <w:t xml:space="preserve"> هذا أوانُ الحجِّ</w:t>
      </w:r>
      <w:r w:rsidR="00715217">
        <w:rPr>
          <w:rtl/>
        </w:rPr>
        <w:t>،</w:t>
      </w:r>
      <w:r w:rsidRPr="007318FB">
        <w:rPr>
          <w:rtl/>
        </w:rPr>
        <w:t xml:space="preserve"> وقد سَمعتْ العربُ بما صنعتم وهم لكم مُعظّمون</w:t>
      </w:r>
      <w:r w:rsidR="00715217">
        <w:rPr>
          <w:rtl/>
        </w:rPr>
        <w:t>،</w:t>
      </w:r>
      <w:r w:rsidRPr="007318FB">
        <w:rPr>
          <w:rtl/>
        </w:rPr>
        <w:t xml:space="preserve"> ولا أعلمُ مَكرُمةً عند العرب أعظم من الطعام</w:t>
      </w:r>
      <w:r w:rsidR="00715217">
        <w:rPr>
          <w:rtl/>
        </w:rPr>
        <w:t>،</w:t>
      </w:r>
      <w:r w:rsidRPr="007318FB">
        <w:rPr>
          <w:rtl/>
        </w:rPr>
        <w:t xml:space="preserve"> فليخرج كلُّ إنسانٍ منكم مِن ماله خرجاً</w:t>
      </w:r>
      <w:r w:rsidR="00E908AC">
        <w:rPr>
          <w:rtl/>
        </w:rPr>
        <w:t>.</w:t>
      </w:r>
      <w:r w:rsidRPr="007318FB">
        <w:rPr>
          <w:rtl/>
        </w:rPr>
        <w:t xml:space="preserve"> ففعلوا وجمع مالاً كثيراً</w:t>
      </w:r>
      <w:r w:rsidR="00715217">
        <w:rPr>
          <w:rtl/>
        </w:rPr>
        <w:t>،</w:t>
      </w:r>
      <w:r w:rsidRPr="007318FB">
        <w:rPr>
          <w:rtl/>
        </w:rPr>
        <w:t xml:space="preserve"> و</w:t>
      </w:r>
      <w:r w:rsidR="00927FEC">
        <w:rPr>
          <w:rtl/>
        </w:rPr>
        <w:t>لمـّا</w:t>
      </w:r>
      <w:r w:rsidRPr="007318FB">
        <w:rPr>
          <w:rtl/>
        </w:rPr>
        <w:t xml:space="preserve"> جاء الحاجُّ نحر لهم على كلِّ طريقٍ من طُرق مكّة جزوراً</w:t>
      </w:r>
      <w:r w:rsidR="00715217">
        <w:rPr>
          <w:rtl/>
        </w:rPr>
        <w:t>،</w:t>
      </w:r>
      <w:r w:rsidRPr="007318FB">
        <w:rPr>
          <w:rtl/>
        </w:rPr>
        <w:t xml:space="preserve"> غير ما نحره بمكّة</w:t>
      </w:r>
      <w:r w:rsidR="00715217">
        <w:rPr>
          <w:rtl/>
        </w:rPr>
        <w:t>،</w:t>
      </w:r>
      <w:r w:rsidRPr="007318FB">
        <w:rPr>
          <w:rtl/>
        </w:rPr>
        <w:t xml:space="preserve"> وأوقد النّار بالمزدلفة ليراها النّاس</w:t>
      </w:r>
      <w:r w:rsidRPr="007318FB">
        <w:rPr>
          <w:rStyle w:val="libFootnotenumChar"/>
          <w:rtl/>
        </w:rPr>
        <w:t>(1)</w:t>
      </w:r>
      <w:r w:rsidR="00715217">
        <w:rPr>
          <w:rtl/>
        </w:rPr>
        <w:t>،</w:t>
      </w:r>
      <w:r w:rsidRPr="007318FB">
        <w:rPr>
          <w:rtl/>
        </w:rPr>
        <w:t xml:space="preserve"> وصنع للناس طعاماً أيام منى</w:t>
      </w:r>
      <w:r w:rsidR="00715217">
        <w:rPr>
          <w:rtl/>
        </w:rPr>
        <w:t>،</w:t>
      </w:r>
      <w:r w:rsidRPr="007318FB">
        <w:rPr>
          <w:rtl/>
        </w:rPr>
        <w:t xml:space="preserve"> وجرى عليه الحال حتّى جاء الإسلام</w:t>
      </w:r>
      <w:r w:rsidR="00715217">
        <w:rPr>
          <w:rtl/>
        </w:rPr>
        <w:t>،</w:t>
      </w:r>
      <w:r w:rsidRPr="007318FB">
        <w:rPr>
          <w:rtl/>
        </w:rPr>
        <w:t xml:space="preserve"> فالطعام الذي يصنعه السّلطان أيام منى كلَّ عامٍ من آثار قَصي</w:t>
      </w:r>
      <w:r w:rsidRPr="007318FB">
        <w:rPr>
          <w:rStyle w:val="libFootnotenumChar"/>
          <w:rtl/>
        </w:rPr>
        <w:t>(2)</w:t>
      </w:r>
      <w:r w:rsidR="00E908AC">
        <w:rPr>
          <w:rtl/>
        </w:rPr>
        <w:t>.</w:t>
      </w:r>
      <w:r w:rsidRPr="007318FB">
        <w:rPr>
          <w:rtl/>
        </w:rPr>
        <w:t xml:space="preserve"> </w:t>
      </w:r>
    </w:p>
    <w:p w:rsidR="00F36DF8" w:rsidRDefault="00F36DF8" w:rsidP="007318FB">
      <w:pPr>
        <w:pStyle w:val="libNormal"/>
        <w:rPr>
          <w:rtl/>
        </w:rPr>
      </w:pPr>
      <w:r>
        <w:rPr>
          <w:rtl/>
        </w:rPr>
        <w:t>ومن هنا خضعت خُزاعة لقصي</w:t>
      </w:r>
      <w:r w:rsidR="00715217">
        <w:rPr>
          <w:rtl/>
        </w:rPr>
        <w:t>،</w:t>
      </w:r>
      <w:r>
        <w:rPr>
          <w:rtl/>
        </w:rPr>
        <w:t xml:space="preserve"> وسلّمت له أمر الحرم وسدانة البيت الحرام بعد أنْ كانت عند حليلٍ</w:t>
      </w:r>
      <w:r w:rsidR="00715217">
        <w:rPr>
          <w:rtl/>
        </w:rPr>
        <w:t>،</w:t>
      </w:r>
      <w:r>
        <w:rPr>
          <w:rtl/>
        </w:rPr>
        <w:t xml:space="preserve"> وعند قصيٍّ ابنته</w:t>
      </w:r>
      <w:r w:rsidR="00715217">
        <w:rPr>
          <w:rtl/>
        </w:rPr>
        <w:t>،</w:t>
      </w:r>
      <w:r>
        <w:rPr>
          <w:rtl/>
        </w:rPr>
        <w:t xml:space="preserve"> وهي اُمّ أولاده</w:t>
      </w:r>
      <w:r w:rsidR="00E908AC">
        <w:rPr>
          <w:rtl/>
        </w:rPr>
        <w:t>.</w:t>
      </w:r>
      <w:r>
        <w:rPr>
          <w:rtl/>
        </w:rPr>
        <w:t xml:space="preserve"> </w:t>
      </w:r>
    </w:p>
    <w:p w:rsidR="00022043" w:rsidRDefault="00022043" w:rsidP="00022043">
      <w:pPr>
        <w:pStyle w:val="libNormal"/>
      </w:pPr>
      <w:r>
        <w:rPr>
          <w:rtl/>
        </w:rPr>
        <w:t xml:space="preserve">تولّى قصيٌّ سدانة البيت؛ إمّا بوصاية من حليل - عند الموت - إليه، أو أنّها كانت عند ابنته زوج قصي بالوراثة، فقام زوجها بتدبير شؤون البيت لعجز المرأة عن القيام بهذه الخدمة، أو أنّ أبا غبشان الخُزاعي كان وصيَّ حليلٍ على هذه السّدانة، فعاوضه عليها قصيٌّ بأثواب وأذواد من الإبل. </w:t>
      </w:r>
    </w:p>
    <w:p w:rsidR="00022043" w:rsidRDefault="00022043" w:rsidP="00022043">
      <w:pPr>
        <w:pStyle w:val="libNormal"/>
      </w:pPr>
      <w:r>
        <w:rPr>
          <w:rtl/>
        </w:rPr>
        <w:t>هذا هو الصحيح المأثور في ولاية قصي سدانة البيت، ويتّفق</w:t>
      </w:r>
    </w:p>
    <w:p w:rsidR="00022043" w:rsidRDefault="00022043" w:rsidP="00604ADE">
      <w:pPr>
        <w:pStyle w:val="libLine"/>
      </w:pPr>
      <w:r>
        <w:rPr>
          <w:rFonts w:hint="cs"/>
          <w:rtl/>
        </w:rPr>
        <w:t>____________________</w:t>
      </w:r>
    </w:p>
    <w:p w:rsidR="00F36DF8" w:rsidRDefault="00F36DF8" w:rsidP="00022043">
      <w:pPr>
        <w:pStyle w:val="libFootnote"/>
      </w:pPr>
      <w:r>
        <w:rPr>
          <w:rtl/>
        </w:rPr>
        <w:t>(1) السّيرة الحلبيّة 1 / 21</w:t>
      </w:r>
      <w:r w:rsidR="00E908AC">
        <w:rPr>
          <w:rtl/>
        </w:rPr>
        <w:t>.</w:t>
      </w:r>
      <w:r>
        <w:rPr>
          <w:rtl/>
        </w:rPr>
        <w:t xml:space="preserve"> </w:t>
      </w:r>
    </w:p>
    <w:p w:rsidR="00F36DF8" w:rsidRDefault="00F36DF8" w:rsidP="00715217">
      <w:pPr>
        <w:pStyle w:val="libFootnote"/>
      </w:pPr>
      <w:r>
        <w:rPr>
          <w:rtl/>
        </w:rPr>
        <w:t>(2) تاريخ الطبري 2 / 185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022043">
      <w:pPr>
        <w:pStyle w:val="libNormal0"/>
      </w:pPr>
      <w:r>
        <w:rPr>
          <w:rtl/>
        </w:rPr>
        <w:lastRenderedPageBreak/>
        <w:t xml:space="preserve">مع العقل الحاكم بنزاهة جدّ الرسول الأقدس خاتم الأنبياء </w:t>
      </w:r>
      <w:r w:rsidR="00E62179" w:rsidRPr="00E62179">
        <w:rPr>
          <w:rStyle w:val="libAlaemChar"/>
          <w:rtl/>
        </w:rPr>
        <w:t>صلى‌الله‌عليه‌وآله</w:t>
      </w:r>
      <w:r>
        <w:rPr>
          <w:rtl/>
        </w:rPr>
        <w:t xml:space="preserve"> عمّا تأباه شريعة إبراهيم الخليل </w:t>
      </w:r>
      <w:r w:rsidR="00E62179" w:rsidRPr="00E62179">
        <w:rPr>
          <w:rStyle w:val="libAlaemChar"/>
          <w:rtl/>
        </w:rPr>
        <w:t>عليه‌السلام</w:t>
      </w:r>
      <w:r>
        <w:rPr>
          <w:rtl/>
        </w:rPr>
        <w:t xml:space="preserve"> من المعاوضة بالخمر </w:t>
      </w:r>
      <w:r w:rsidR="00152CDA">
        <w:rPr>
          <w:rtl/>
        </w:rPr>
        <w:t>المـُ</w:t>
      </w:r>
      <w:r>
        <w:rPr>
          <w:rtl/>
        </w:rPr>
        <w:t>حرّم في جميع الأديان</w:t>
      </w:r>
      <w:r w:rsidR="00E908AC">
        <w:rPr>
          <w:rtl/>
        </w:rPr>
        <w:t>.</w:t>
      </w:r>
      <w:r>
        <w:rPr>
          <w:rtl/>
        </w:rPr>
        <w:t xml:space="preserve"> </w:t>
      </w:r>
    </w:p>
    <w:p w:rsidR="00F36DF8" w:rsidRDefault="00F36DF8" w:rsidP="007318FB">
      <w:pPr>
        <w:pStyle w:val="libNormal"/>
      </w:pPr>
      <w:r w:rsidRPr="007318FB">
        <w:rPr>
          <w:rtl/>
        </w:rPr>
        <w:t xml:space="preserve">أيجوز لجدّ الرسول </w:t>
      </w:r>
      <w:r w:rsidR="00E62179" w:rsidRPr="00E62179">
        <w:rPr>
          <w:rStyle w:val="libAlaemChar"/>
          <w:rtl/>
        </w:rPr>
        <w:t>صلى‌الله‌عليه‌وآله</w:t>
      </w:r>
      <w:r w:rsidRPr="007318FB">
        <w:rPr>
          <w:rtl/>
        </w:rPr>
        <w:t xml:space="preserve"> أنْ يجعل للخمر قيمة</w:t>
      </w:r>
      <w:r w:rsidR="00E908AC">
        <w:rPr>
          <w:rtl/>
        </w:rPr>
        <w:t xml:space="preserve"> - </w:t>
      </w:r>
      <w:r w:rsidRPr="007318FB">
        <w:rPr>
          <w:rtl/>
        </w:rPr>
        <w:t>وثمنها سحتٌ</w:t>
      </w:r>
      <w:r w:rsidR="00E908AC">
        <w:rPr>
          <w:rtl/>
        </w:rPr>
        <w:t xml:space="preserve"> - </w:t>
      </w:r>
      <w:r w:rsidRPr="007318FB">
        <w:rPr>
          <w:rtl/>
        </w:rPr>
        <w:t>وهو المانع عنها</w:t>
      </w:r>
      <w:r w:rsidR="00715217">
        <w:rPr>
          <w:rtl/>
        </w:rPr>
        <w:t>،</w:t>
      </w:r>
      <w:r w:rsidRPr="007318FB">
        <w:rPr>
          <w:rtl/>
        </w:rPr>
        <w:t xml:space="preserve"> </w:t>
      </w:r>
      <w:r w:rsidR="00152CDA">
        <w:rPr>
          <w:rtl/>
        </w:rPr>
        <w:t>المـُ</w:t>
      </w:r>
      <w:r w:rsidRPr="007318FB">
        <w:rPr>
          <w:rtl/>
        </w:rPr>
        <w:t>حذّر قومه منها</w:t>
      </w:r>
      <w:r w:rsidR="00715217">
        <w:rPr>
          <w:rtl/>
        </w:rPr>
        <w:t>؟</w:t>
      </w:r>
      <w:r w:rsidRPr="007318FB">
        <w:rPr>
          <w:rtl/>
        </w:rPr>
        <w:t>! فإنّه قال لولده وقومه</w:t>
      </w:r>
      <w:r w:rsidR="00715217">
        <w:rPr>
          <w:rtl/>
        </w:rPr>
        <w:t>:</w:t>
      </w:r>
      <w:r w:rsidRPr="007318FB">
        <w:rPr>
          <w:rtl/>
        </w:rPr>
        <w:t xml:space="preserve"> اجتنبوا الخمر</w:t>
      </w:r>
      <w:r w:rsidR="00715217">
        <w:rPr>
          <w:rtl/>
        </w:rPr>
        <w:t>؛</w:t>
      </w:r>
      <w:r w:rsidRPr="007318FB">
        <w:rPr>
          <w:rtl/>
        </w:rPr>
        <w:t xml:space="preserve"> فإنّها لا تُصلحُ الأبدانَ</w:t>
      </w:r>
      <w:r w:rsidR="00715217">
        <w:rPr>
          <w:rtl/>
        </w:rPr>
        <w:t>،</w:t>
      </w:r>
      <w:r w:rsidRPr="007318FB">
        <w:rPr>
          <w:rtl/>
        </w:rPr>
        <w:t xml:space="preserve"> وتُفسدُ الأذهان</w:t>
      </w:r>
      <w:r w:rsidR="00E908AC">
        <w:rPr>
          <w:rtl/>
        </w:rPr>
        <w:t>.</w:t>
      </w:r>
      <w:r w:rsidRPr="007318FB">
        <w:rPr>
          <w:rtl/>
        </w:rPr>
        <w:t xml:space="preserve"> فكيف يعاوض بها</w:t>
      </w:r>
      <w:r w:rsidR="00715217">
        <w:rPr>
          <w:rtl/>
        </w:rPr>
        <w:t>؟</w:t>
      </w:r>
      <w:r w:rsidRPr="007318FB">
        <w:rPr>
          <w:rtl/>
        </w:rPr>
        <w:t>! بل لا يتحيّل إلى مطلوبه بالخمر</w:t>
      </w:r>
      <w:r w:rsidR="00715217">
        <w:rPr>
          <w:rtl/>
        </w:rPr>
        <w:t>،</w:t>
      </w:r>
      <w:r w:rsidRPr="007318FB">
        <w:rPr>
          <w:rtl/>
        </w:rPr>
        <w:t xml:space="preserve"> وهو القائل</w:t>
      </w:r>
      <w:r w:rsidR="00715217">
        <w:rPr>
          <w:rtl/>
        </w:rPr>
        <w:t>:</w:t>
      </w:r>
      <w:r w:rsidRPr="007318FB">
        <w:rPr>
          <w:rtl/>
        </w:rPr>
        <w:t xml:space="preserve"> مَن استحسن قبيحاً نزل إلى قُبحهِ</w:t>
      </w:r>
      <w:r w:rsidR="00715217">
        <w:rPr>
          <w:rtl/>
        </w:rPr>
        <w:t>،</w:t>
      </w:r>
      <w:r w:rsidRPr="007318FB">
        <w:rPr>
          <w:rtl/>
        </w:rPr>
        <w:t xml:space="preserve"> ومَن أكرم لئيماً أشركه في لؤمهِ</w:t>
      </w:r>
      <w:r w:rsidR="00715217">
        <w:rPr>
          <w:rtl/>
        </w:rPr>
        <w:t>،</w:t>
      </w:r>
      <w:r w:rsidRPr="007318FB">
        <w:rPr>
          <w:rtl/>
        </w:rPr>
        <w:t xml:space="preserve"> ومَن لمْ تُصلحه الكرامةُ أصلحه الهوانُ</w:t>
      </w:r>
      <w:r w:rsidR="00715217">
        <w:rPr>
          <w:rtl/>
        </w:rPr>
        <w:t>،</w:t>
      </w:r>
      <w:r w:rsidRPr="007318FB">
        <w:rPr>
          <w:rtl/>
        </w:rPr>
        <w:t xml:space="preserve"> ومَن طلب فوق قدرِهِ استحقّ الحرمانُ</w:t>
      </w:r>
      <w:r w:rsidR="00715217">
        <w:rPr>
          <w:rtl/>
        </w:rPr>
        <w:t>،</w:t>
      </w:r>
      <w:r w:rsidRPr="007318FB">
        <w:rPr>
          <w:rtl/>
        </w:rPr>
        <w:t xml:space="preserve"> والحسودُ هو العدوّ الخفي</w:t>
      </w:r>
      <w:r w:rsidRPr="007318FB">
        <w:rPr>
          <w:rStyle w:val="libFootnotenumChar"/>
          <w:rtl/>
        </w:rPr>
        <w:t>(1)</w:t>
      </w:r>
      <w:r w:rsidR="00E908AC">
        <w:rPr>
          <w:rtl/>
        </w:rPr>
        <w:t>.</w:t>
      </w:r>
      <w:r w:rsidRPr="007318FB">
        <w:rPr>
          <w:rtl/>
        </w:rPr>
        <w:t xml:space="preserve"> </w:t>
      </w:r>
    </w:p>
    <w:p w:rsidR="00022043" w:rsidRDefault="00F36DF8" w:rsidP="00022043">
      <w:pPr>
        <w:pStyle w:val="libNormal"/>
      </w:pPr>
      <w:r w:rsidRPr="007318FB">
        <w:rPr>
          <w:rtl/>
        </w:rPr>
        <w:t>وقد جمع أطراف المجد والشرف ( عبد مناف ) ابن قصي</w:t>
      </w:r>
      <w:r w:rsidR="00715217">
        <w:rPr>
          <w:rtl/>
        </w:rPr>
        <w:t>؛</w:t>
      </w:r>
      <w:r w:rsidRPr="007318FB">
        <w:rPr>
          <w:rtl/>
        </w:rPr>
        <w:t xml:space="preserve"> ولبهائه وجمال منظره قيل له</w:t>
      </w:r>
      <w:r w:rsidR="00715217">
        <w:rPr>
          <w:rtl/>
        </w:rPr>
        <w:t>:</w:t>
      </w:r>
      <w:r w:rsidRPr="007318FB">
        <w:rPr>
          <w:rtl/>
        </w:rPr>
        <w:t xml:space="preserve"> ( قمرُ البطحاء )</w:t>
      </w:r>
      <w:r w:rsidR="00E908AC">
        <w:rPr>
          <w:rtl/>
        </w:rPr>
        <w:t>.</w:t>
      </w:r>
      <w:r w:rsidRPr="007318FB">
        <w:rPr>
          <w:rtl/>
        </w:rPr>
        <w:t xml:space="preserve"> وكان سَمحاً جواداً لا يعدم أحداً من ماله حتّى في أيام أبيه</w:t>
      </w:r>
      <w:r w:rsidR="00715217">
        <w:rPr>
          <w:rtl/>
        </w:rPr>
        <w:t>،</w:t>
      </w:r>
      <w:r w:rsidRPr="007318FB">
        <w:rPr>
          <w:rtl/>
        </w:rPr>
        <w:t xml:space="preserve"> فقيل له</w:t>
      </w:r>
      <w:r w:rsidR="00715217">
        <w:rPr>
          <w:rtl/>
        </w:rPr>
        <w:t>:</w:t>
      </w:r>
      <w:r w:rsidRPr="007318FB">
        <w:rPr>
          <w:rtl/>
        </w:rPr>
        <w:t xml:space="preserve"> ( الفيّاض )</w:t>
      </w:r>
      <w:r w:rsidR="00E908AC">
        <w:rPr>
          <w:rtl/>
        </w:rPr>
        <w:t>.</w:t>
      </w:r>
      <w:r w:rsidRPr="007318FB">
        <w:rPr>
          <w:rtl/>
        </w:rPr>
        <w:t xml:space="preserve"> ويُسمّى منافاً</w:t>
      </w:r>
      <w:r w:rsidR="008E714A">
        <w:rPr>
          <w:rtl/>
        </w:rPr>
        <w:t>؛</w:t>
      </w:r>
      <w:r w:rsidRPr="007318FB">
        <w:rPr>
          <w:rtl/>
        </w:rPr>
        <w:t xml:space="preserve"> لأنّه أناف على النّاس وعلا أمرُهُ حتّى ضربت له الركبان من أطراف الأرض</w:t>
      </w:r>
      <w:r w:rsidRPr="007318FB">
        <w:rPr>
          <w:rStyle w:val="libFootnotenumChar"/>
          <w:rtl/>
        </w:rPr>
        <w:t>(2)</w:t>
      </w:r>
      <w:r w:rsidR="00715217">
        <w:rPr>
          <w:rtl/>
        </w:rPr>
        <w:t>،</w:t>
      </w:r>
      <w:r w:rsidRPr="007318FB">
        <w:rPr>
          <w:rtl/>
        </w:rPr>
        <w:t xml:space="preserve"> وكان اسمه عبد</w:t>
      </w:r>
      <w:r w:rsidR="00715217">
        <w:rPr>
          <w:rtl/>
        </w:rPr>
        <w:t>،</w:t>
      </w:r>
      <w:r w:rsidRPr="007318FB">
        <w:rPr>
          <w:rtl/>
        </w:rPr>
        <w:t xml:space="preserve"> ثمّ اُضيف إلى </w:t>
      </w:r>
      <w:r w:rsidR="00022043">
        <w:rPr>
          <w:rtl/>
        </w:rPr>
        <w:t xml:space="preserve">مناف، فقيل له: عبد مناف. وهذا هو الصحيح المأثور. </w:t>
      </w:r>
    </w:p>
    <w:p w:rsidR="00F36DF8" w:rsidRDefault="00022043" w:rsidP="00022043">
      <w:pPr>
        <w:pStyle w:val="libNormal"/>
      </w:pPr>
      <w:r>
        <w:rPr>
          <w:rtl/>
        </w:rPr>
        <w:t xml:space="preserve">وأمّا ما أثبته ابن دحلان في السّيرة النّبويّة مِن أنّ اُمّه أخدمته صنماً اسمه مناف، بعيد عن الصواب؛ إذ لا شكّ في نزاهة آباء النّبي </w:t>
      </w:r>
      <w:r w:rsidR="00E62179" w:rsidRPr="00E62179">
        <w:rPr>
          <w:rStyle w:val="libAlaemChar"/>
          <w:rtl/>
        </w:rPr>
        <w:t>صلى‌الله‌عليه‌وآله</w:t>
      </w:r>
      <w:r>
        <w:rPr>
          <w:rtl/>
        </w:rPr>
        <w:t xml:space="preserve"> واُمّهاته في جميع أدوار حياتهم من الخضوع للأصنام؛ كرامة لحبيبه وصفيّه الرسول الأعظم </w:t>
      </w:r>
      <w:r w:rsidR="00E62179" w:rsidRPr="00E62179">
        <w:rPr>
          <w:rStyle w:val="libAlaemChar"/>
          <w:rtl/>
        </w:rPr>
        <w:t>صلى‌الله‌عليه‌وآله</w:t>
      </w:r>
      <w:r>
        <w:rPr>
          <w:rtl/>
        </w:rPr>
        <w:t xml:space="preserve">، فليس بصحيح ما يُقال: من أنّ في آباء النّبي </w:t>
      </w:r>
      <w:r w:rsidR="00E62179" w:rsidRPr="00E62179">
        <w:rPr>
          <w:rStyle w:val="libAlaemChar"/>
          <w:rtl/>
        </w:rPr>
        <w:t>صلى‌الله‌عليه‌وآله</w:t>
      </w:r>
      <w:r>
        <w:rPr>
          <w:rtl/>
        </w:rPr>
        <w:t xml:space="preserve"> واُمّهاته مَن يعبد الصنم، أو يخضع له؛ لشهادة ما تقدّم من</w:t>
      </w:r>
    </w:p>
    <w:p w:rsidR="00022043" w:rsidRDefault="00022043" w:rsidP="00604ADE">
      <w:pPr>
        <w:pStyle w:val="libLine"/>
      </w:pPr>
      <w:r>
        <w:rPr>
          <w:rFonts w:hint="cs"/>
          <w:rtl/>
        </w:rPr>
        <w:t>____________________</w:t>
      </w:r>
    </w:p>
    <w:p w:rsidR="00F36DF8" w:rsidRDefault="00F36DF8" w:rsidP="00022043">
      <w:pPr>
        <w:pStyle w:val="libFootnote"/>
      </w:pPr>
      <w:r>
        <w:rPr>
          <w:rtl/>
        </w:rPr>
        <w:t>(1) السّيرة الحلبيّة 1 / 21</w:t>
      </w:r>
      <w:r w:rsidR="00E908AC">
        <w:rPr>
          <w:rtl/>
        </w:rPr>
        <w:t>.</w:t>
      </w:r>
      <w:r>
        <w:rPr>
          <w:rtl/>
        </w:rPr>
        <w:t xml:space="preserve"> </w:t>
      </w:r>
    </w:p>
    <w:p w:rsidR="00F36DF8" w:rsidRDefault="00F36DF8" w:rsidP="00715217">
      <w:pPr>
        <w:pStyle w:val="libFootnote"/>
      </w:pPr>
      <w:r>
        <w:rPr>
          <w:rtl/>
        </w:rPr>
        <w:t>(2) إثبات الوصية / 75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022043">
      <w:pPr>
        <w:pStyle w:val="libNormal0"/>
      </w:pPr>
      <w:r>
        <w:rPr>
          <w:rtl/>
        </w:rPr>
        <w:lastRenderedPageBreak/>
        <w:t>الأحاديث عليه</w:t>
      </w:r>
      <w:r w:rsidR="00715217">
        <w:rPr>
          <w:rtl/>
        </w:rPr>
        <w:t>،</w:t>
      </w:r>
      <w:r>
        <w:rPr>
          <w:rtl/>
        </w:rPr>
        <w:t xml:space="preserve"> وإليه أشار البوصيري</w:t>
      </w:r>
      <w:r w:rsidR="00715217">
        <w:rPr>
          <w:rtl/>
        </w:rPr>
        <w:t>:</w:t>
      </w:r>
      <w:r>
        <w:rPr>
          <w:rtl/>
        </w:rPr>
        <w:t xml:space="preserve"> </w:t>
      </w:r>
    </w:p>
    <w:tbl>
      <w:tblPr>
        <w:tblStyle w:val="TableGrid"/>
        <w:bidiVisual/>
        <w:tblW w:w="4562" w:type="pct"/>
        <w:tblInd w:w="384" w:type="dxa"/>
        <w:tblLook w:val="01E0"/>
      </w:tblPr>
      <w:tblGrid>
        <w:gridCol w:w="3343"/>
        <w:gridCol w:w="268"/>
        <w:gridCol w:w="3311"/>
      </w:tblGrid>
      <w:tr w:rsidR="00022043" w:rsidTr="00014E8B">
        <w:trPr>
          <w:trHeight w:val="350"/>
        </w:trPr>
        <w:tc>
          <w:tcPr>
            <w:tcW w:w="3343" w:type="dxa"/>
            <w:shd w:val="clear" w:color="auto" w:fill="auto"/>
          </w:tcPr>
          <w:p w:rsidR="00022043" w:rsidRDefault="00022043" w:rsidP="00014E8B">
            <w:pPr>
              <w:pStyle w:val="libPoem"/>
            </w:pPr>
            <w:r w:rsidRPr="00715217">
              <w:rPr>
                <w:rtl/>
              </w:rPr>
              <w:t>لمْ تَزَلْ في ضمائرِ الكونِ تُختَا</w:t>
            </w:r>
            <w:r w:rsidR="00E62179">
              <w:rPr>
                <w:rStyle w:val="libPoemTiniChar0"/>
                <w:rtl/>
              </w:rPr>
              <w:br/>
              <w:t> </w:t>
            </w:r>
          </w:p>
        </w:tc>
        <w:tc>
          <w:tcPr>
            <w:tcW w:w="268" w:type="dxa"/>
            <w:shd w:val="clear" w:color="auto" w:fill="auto"/>
          </w:tcPr>
          <w:p w:rsidR="00022043" w:rsidRDefault="00022043" w:rsidP="00014E8B">
            <w:pPr>
              <w:pStyle w:val="libPoem"/>
              <w:rPr>
                <w:rtl/>
              </w:rPr>
            </w:pPr>
          </w:p>
        </w:tc>
        <w:tc>
          <w:tcPr>
            <w:tcW w:w="3311" w:type="dxa"/>
            <w:shd w:val="clear" w:color="auto" w:fill="auto"/>
          </w:tcPr>
          <w:p w:rsidR="00022043" w:rsidRDefault="00022043" w:rsidP="00014E8B">
            <w:pPr>
              <w:pStyle w:val="libPoem"/>
            </w:pPr>
            <w:r w:rsidRPr="00715217">
              <w:rPr>
                <w:rtl/>
              </w:rPr>
              <w:t>رُ لك الأُمهاتُ والآباءُ</w:t>
            </w:r>
            <w:r w:rsidRPr="007318FB">
              <w:rPr>
                <w:rStyle w:val="libFootnotenumChar"/>
                <w:rtl/>
              </w:rPr>
              <w:t>(1)</w:t>
            </w:r>
            <w:r w:rsidR="00E62179">
              <w:rPr>
                <w:rStyle w:val="libPoemTiniChar0"/>
                <w:rtl/>
              </w:rPr>
              <w:br/>
              <w:t> </w:t>
            </w:r>
          </w:p>
        </w:tc>
      </w:tr>
    </w:tbl>
    <w:p w:rsidR="00022043" w:rsidRDefault="00F36DF8" w:rsidP="00022043">
      <w:pPr>
        <w:pStyle w:val="libNormal"/>
        <w:rPr>
          <w:rtl/>
        </w:rPr>
      </w:pPr>
      <w:r w:rsidRPr="007318FB">
        <w:rPr>
          <w:rtl/>
        </w:rPr>
        <w:t>على أنّه لم يكن من الأصنام اسمه ( مناف )</w:t>
      </w:r>
      <w:r w:rsidR="00715217">
        <w:rPr>
          <w:rtl/>
        </w:rPr>
        <w:t>،</w:t>
      </w:r>
      <w:r w:rsidRPr="007318FB">
        <w:rPr>
          <w:rtl/>
        </w:rPr>
        <w:t xml:space="preserve"> وإنّما الموجود ( مناة ) بالتاء </w:t>
      </w:r>
      <w:r w:rsidR="00152CDA">
        <w:rPr>
          <w:rtl/>
        </w:rPr>
        <w:t>المـُ</w:t>
      </w:r>
      <w:r w:rsidRPr="007318FB">
        <w:rPr>
          <w:rtl/>
        </w:rPr>
        <w:t>ثناة من فوق</w:t>
      </w:r>
      <w:r w:rsidR="00715217">
        <w:rPr>
          <w:rtl/>
        </w:rPr>
        <w:t>؛</w:t>
      </w:r>
      <w:r w:rsidRPr="007318FB">
        <w:rPr>
          <w:rtl/>
        </w:rPr>
        <w:t xml:space="preserve"> ومن هنا كان يقول ابن الكلبي في كتاب الأصنام</w:t>
      </w:r>
      <w:r w:rsidR="00022043">
        <w:rPr>
          <w:rFonts w:hint="cs"/>
          <w:rtl/>
        </w:rPr>
        <w:t>:</w:t>
      </w:r>
      <w:r w:rsidRPr="007318FB">
        <w:rPr>
          <w:rtl/>
        </w:rPr>
        <w:t xml:space="preserve"> 32</w:t>
      </w:r>
      <w:r w:rsidR="00715217">
        <w:rPr>
          <w:rtl/>
        </w:rPr>
        <w:t>:</w:t>
      </w:r>
      <w:r w:rsidRPr="007318FB">
        <w:rPr>
          <w:rtl/>
        </w:rPr>
        <w:t xml:space="preserve"> لا أدري أين كان هذا الصنم</w:t>
      </w:r>
      <w:r w:rsidR="00715217">
        <w:rPr>
          <w:rtl/>
        </w:rPr>
        <w:t>؟</w:t>
      </w:r>
      <w:r w:rsidRPr="007318FB">
        <w:rPr>
          <w:rtl/>
        </w:rPr>
        <w:t xml:space="preserve"> ولمَنْ كان</w:t>
      </w:r>
      <w:r w:rsidR="00715217">
        <w:rPr>
          <w:rtl/>
        </w:rPr>
        <w:t>؟</w:t>
      </w:r>
      <w:r w:rsidRPr="007318FB">
        <w:rPr>
          <w:rtl/>
        </w:rPr>
        <w:t xml:space="preserve"> ومَن نصبه</w:t>
      </w:r>
      <w:r w:rsidR="00715217" w:rsidRPr="00022043">
        <w:rPr>
          <w:rtl/>
        </w:rPr>
        <w:t>؟</w:t>
      </w:r>
      <w:r w:rsidRPr="007318FB">
        <w:rPr>
          <w:rStyle w:val="libFootnotenumChar"/>
          <w:rtl/>
        </w:rPr>
        <w:t>(2)</w:t>
      </w:r>
      <w:r w:rsidR="00022043">
        <w:rPr>
          <w:rFonts w:hint="cs"/>
          <w:rtl/>
        </w:rPr>
        <w:t>.</w:t>
      </w:r>
      <w:r w:rsidRPr="007318FB">
        <w:rPr>
          <w:rtl/>
        </w:rPr>
        <w:t xml:space="preserve"> </w:t>
      </w:r>
    </w:p>
    <w:p w:rsidR="00F36DF8" w:rsidRDefault="00F36DF8" w:rsidP="00022043">
      <w:pPr>
        <w:pStyle w:val="libNormal"/>
      </w:pPr>
      <w:r w:rsidRPr="007318FB">
        <w:rPr>
          <w:rtl/>
        </w:rPr>
        <w:t>ومنه نعرف الغلط في قول البرقي والزبير</w:t>
      </w:r>
      <w:r w:rsidR="00715217">
        <w:rPr>
          <w:rtl/>
        </w:rPr>
        <w:t>:</w:t>
      </w:r>
      <w:r w:rsidRPr="007318FB">
        <w:rPr>
          <w:rtl/>
        </w:rPr>
        <w:t xml:space="preserve"> أنّ اُمّه أخدمته مناة ( بالتاء المثناة من فوق ) فسُمّي عبد مناة</w:t>
      </w:r>
      <w:r w:rsidR="00715217">
        <w:rPr>
          <w:rtl/>
        </w:rPr>
        <w:t>،</w:t>
      </w:r>
      <w:r w:rsidRPr="007318FB">
        <w:rPr>
          <w:rtl/>
        </w:rPr>
        <w:t xml:space="preserve"> ولكن رأي قصي يوافق عبد مناة بن كنانة فحوّله عبد مناف</w:t>
      </w:r>
      <w:r w:rsidR="00E908AC">
        <w:rPr>
          <w:rtl/>
        </w:rPr>
        <w:t>.</w:t>
      </w:r>
      <w:r w:rsidRPr="007318FB">
        <w:rPr>
          <w:rtl/>
        </w:rPr>
        <w:t xml:space="preserve"> </w:t>
      </w:r>
    </w:p>
    <w:p w:rsidR="00F36DF8" w:rsidRDefault="00F36DF8" w:rsidP="007318FB">
      <w:pPr>
        <w:pStyle w:val="libNormal"/>
      </w:pPr>
      <w:r w:rsidRPr="007318FB">
        <w:rPr>
          <w:rtl/>
        </w:rPr>
        <w:t>وكان بيت عبد مناف أشرف بيوتات قريش</w:t>
      </w:r>
      <w:r w:rsidRPr="007318FB">
        <w:rPr>
          <w:rStyle w:val="libFootnotenumChar"/>
          <w:rtl/>
        </w:rPr>
        <w:t>(3)</w:t>
      </w:r>
      <w:r w:rsidR="00715217">
        <w:rPr>
          <w:rtl/>
        </w:rPr>
        <w:t>،</w:t>
      </w:r>
      <w:r w:rsidRPr="007318FB">
        <w:rPr>
          <w:rtl/>
        </w:rPr>
        <w:t xml:space="preserve"> ولسيادته كان عنده قوس إسماعيل ولواء نزار</w:t>
      </w:r>
      <w:r w:rsidR="00E908AC">
        <w:rPr>
          <w:rtl/>
        </w:rPr>
        <w:t>.</w:t>
      </w:r>
      <w:r w:rsidRPr="007318FB">
        <w:rPr>
          <w:rtl/>
        </w:rPr>
        <w:t xml:space="preserve"> </w:t>
      </w:r>
    </w:p>
    <w:p w:rsidR="00F36DF8" w:rsidRDefault="00F36DF8" w:rsidP="007318FB">
      <w:pPr>
        <w:pStyle w:val="libNormal"/>
        <w:rPr>
          <w:rtl/>
        </w:rPr>
      </w:pPr>
      <w:r w:rsidRPr="007318FB">
        <w:rPr>
          <w:rtl/>
        </w:rPr>
        <w:t>ومن وصيّته ما وُجد مكتوباً في بعض الأحجار</w:t>
      </w:r>
      <w:r w:rsidR="00715217">
        <w:rPr>
          <w:rtl/>
        </w:rPr>
        <w:t>:</w:t>
      </w:r>
      <w:r w:rsidRPr="007318FB">
        <w:rPr>
          <w:rtl/>
        </w:rPr>
        <w:t xml:space="preserve"> اُوصي قريشاً بتقوى اللّه جلّ جلاله</w:t>
      </w:r>
      <w:r w:rsidR="00715217">
        <w:rPr>
          <w:rtl/>
        </w:rPr>
        <w:t>،</w:t>
      </w:r>
      <w:r w:rsidRPr="007318FB">
        <w:rPr>
          <w:rtl/>
        </w:rPr>
        <w:t xml:space="preserve"> وصلة الرحم</w:t>
      </w:r>
      <w:r w:rsidRPr="007318FB">
        <w:rPr>
          <w:rStyle w:val="libFootnotenumChar"/>
          <w:rtl/>
        </w:rPr>
        <w:t>(4)</w:t>
      </w:r>
      <w:r w:rsidR="00E908AC">
        <w:rPr>
          <w:rtl/>
        </w:rPr>
        <w:t>.</w:t>
      </w:r>
      <w:r w:rsidRPr="007318FB">
        <w:rPr>
          <w:rtl/>
        </w:rPr>
        <w:t xml:space="preserve"> </w:t>
      </w:r>
    </w:p>
    <w:p w:rsidR="00022043" w:rsidRDefault="00022043" w:rsidP="007318FB">
      <w:pPr>
        <w:pStyle w:val="libNormal"/>
      </w:pPr>
      <w:r>
        <w:rPr>
          <w:rtl/>
        </w:rPr>
        <w:t>وجرى ابنه هاشم على سيرته حتّى فاق قريشاً وسائر العرب، وأذعنوا له، وكان يُطعم الحاجَّ كما كان يصنع أبوه. وأصابت قريشاً سنة مُجدِبة، فخرج هاشم إلى الشام واشترى الدقيق والكعك، فهشم الخبز ونحر الجزر، وأطعم النّاس حتّى أشبعهم، وكانت مائدته منصوبةً لا ترفع في السّراء والضرّاء، وكان يحمل ابن السّبيل، ويؤمن الخائف، وإذا أهلّ هلالّ ذي الحجّة قام في صبيحته وأسند</w:t>
      </w:r>
    </w:p>
    <w:p w:rsidR="00022043" w:rsidRDefault="00022043" w:rsidP="00604ADE">
      <w:pPr>
        <w:pStyle w:val="libLine"/>
      </w:pPr>
      <w:r>
        <w:rPr>
          <w:rFonts w:hint="cs"/>
          <w:rtl/>
        </w:rPr>
        <w:t>____________________</w:t>
      </w:r>
    </w:p>
    <w:p w:rsidR="00F36DF8" w:rsidRDefault="00F36DF8" w:rsidP="00022043">
      <w:pPr>
        <w:pStyle w:val="libFootnote"/>
      </w:pPr>
      <w:r>
        <w:rPr>
          <w:rtl/>
        </w:rPr>
        <w:t>(1) السّيرة الحلبيّة 1 / 71</w:t>
      </w:r>
      <w:r w:rsidR="00E908AC">
        <w:rPr>
          <w:rtl/>
        </w:rPr>
        <w:t>.</w:t>
      </w:r>
      <w:r>
        <w:rPr>
          <w:rtl/>
        </w:rPr>
        <w:t xml:space="preserve"> </w:t>
      </w:r>
    </w:p>
    <w:p w:rsidR="00F36DF8" w:rsidRDefault="00F36DF8" w:rsidP="00715217">
      <w:pPr>
        <w:pStyle w:val="libFootnote"/>
      </w:pPr>
      <w:r>
        <w:rPr>
          <w:rtl/>
        </w:rPr>
        <w:t>(2) معجم البلدان للحموي 5 / 203 والعبارة التي فيه</w:t>
      </w:r>
      <w:r w:rsidR="00715217">
        <w:rPr>
          <w:rtl/>
        </w:rPr>
        <w:t>:</w:t>
      </w:r>
      <w:r>
        <w:rPr>
          <w:rtl/>
        </w:rPr>
        <w:t xml:space="preserve"> ولا أدري أين كان</w:t>
      </w:r>
      <w:r w:rsidR="00715217">
        <w:rPr>
          <w:rtl/>
        </w:rPr>
        <w:t>؟</w:t>
      </w:r>
      <w:r>
        <w:rPr>
          <w:rtl/>
        </w:rPr>
        <w:t xml:space="preserve"> ولا مَن كان نصبه</w:t>
      </w:r>
      <w:r w:rsidR="00715217">
        <w:rPr>
          <w:rtl/>
        </w:rPr>
        <w:t>؟</w:t>
      </w:r>
      <w:r w:rsidR="00604ADE">
        <w:rPr>
          <w:rtl/>
        </w:rPr>
        <w:t xml:space="preserve"> </w:t>
      </w:r>
    </w:p>
    <w:p w:rsidR="00F36DF8" w:rsidRDefault="00F36DF8" w:rsidP="00715217">
      <w:pPr>
        <w:pStyle w:val="libFootnote"/>
      </w:pPr>
      <w:r>
        <w:rPr>
          <w:rtl/>
        </w:rPr>
        <w:t>(3) سُبل الهدى والرشاد 1 / 272</w:t>
      </w:r>
      <w:r w:rsidR="00E908AC">
        <w:rPr>
          <w:rtl/>
        </w:rPr>
        <w:t>.</w:t>
      </w:r>
      <w:r>
        <w:rPr>
          <w:rtl/>
        </w:rPr>
        <w:t xml:space="preserve"> </w:t>
      </w:r>
    </w:p>
    <w:p w:rsidR="00F36DF8" w:rsidRDefault="00F36DF8" w:rsidP="00715217">
      <w:pPr>
        <w:pStyle w:val="libFootnote"/>
      </w:pPr>
      <w:r>
        <w:rPr>
          <w:rtl/>
        </w:rPr>
        <w:t>(4) السّياسة الشرعيّة لابن تيمية 1 / 57</w:t>
      </w:r>
      <w:r w:rsidR="00E908AC">
        <w:rPr>
          <w:rtl/>
        </w:rPr>
        <w:t>.</w:t>
      </w:r>
      <w:r>
        <w:rPr>
          <w:rtl/>
        </w:rPr>
        <w:t xml:space="preserve"> </w:t>
      </w:r>
    </w:p>
    <w:p w:rsidR="00F36DF8" w:rsidRDefault="00F36DF8" w:rsidP="00F36DF8">
      <w:pPr>
        <w:pStyle w:val="libNormal"/>
        <w:rPr>
          <w:rtl/>
        </w:rPr>
      </w:pPr>
      <w:r>
        <w:rPr>
          <w:rtl/>
        </w:rPr>
        <w:br w:type="page"/>
      </w:r>
    </w:p>
    <w:p w:rsidR="00022043" w:rsidRDefault="00F36DF8" w:rsidP="00022043">
      <w:pPr>
        <w:pStyle w:val="libNormal0"/>
        <w:rPr>
          <w:rtl/>
        </w:rPr>
      </w:pPr>
      <w:r>
        <w:rPr>
          <w:rtl/>
        </w:rPr>
        <w:lastRenderedPageBreak/>
        <w:t>ظهره إلى الكعبة من تلقاء بابها وخطب النّاس</w:t>
      </w:r>
      <w:r w:rsidR="00715217">
        <w:rPr>
          <w:rtl/>
        </w:rPr>
        <w:t>،</w:t>
      </w:r>
      <w:r>
        <w:rPr>
          <w:rtl/>
        </w:rPr>
        <w:t xml:space="preserve"> فقال</w:t>
      </w:r>
      <w:r w:rsidR="00715217">
        <w:rPr>
          <w:rtl/>
        </w:rPr>
        <w:t>:</w:t>
      </w:r>
      <w:r>
        <w:rPr>
          <w:rtl/>
        </w:rPr>
        <w:t xml:space="preserve"> </w:t>
      </w:r>
    </w:p>
    <w:p w:rsidR="00F36DF8" w:rsidRDefault="00F36DF8" w:rsidP="00022043">
      <w:pPr>
        <w:pStyle w:val="libNormal"/>
      </w:pPr>
      <w:r>
        <w:rPr>
          <w:rtl/>
        </w:rPr>
        <w:t>يا معشر قريش</w:t>
      </w:r>
      <w:r w:rsidR="00715217">
        <w:rPr>
          <w:rtl/>
        </w:rPr>
        <w:t>،</w:t>
      </w:r>
      <w:r>
        <w:rPr>
          <w:rtl/>
        </w:rPr>
        <w:t xml:space="preserve"> إنّكم سادة العرب</w:t>
      </w:r>
      <w:r w:rsidR="00715217">
        <w:rPr>
          <w:rtl/>
        </w:rPr>
        <w:t>؛</w:t>
      </w:r>
      <w:r>
        <w:rPr>
          <w:rtl/>
        </w:rPr>
        <w:t xml:space="preserve"> أحسنها وجوهاً</w:t>
      </w:r>
      <w:r w:rsidR="00715217">
        <w:rPr>
          <w:rtl/>
        </w:rPr>
        <w:t>،</w:t>
      </w:r>
      <w:r>
        <w:rPr>
          <w:rtl/>
        </w:rPr>
        <w:t xml:space="preserve"> وأعظمها أحلاماً</w:t>
      </w:r>
      <w:r w:rsidR="00715217">
        <w:rPr>
          <w:rtl/>
        </w:rPr>
        <w:t>،</w:t>
      </w:r>
      <w:r>
        <w:rPr>
          <w:rtl/>
        </w:rPr>
        <w:t xml:space="preserve"> وأوسطها نسباً</w:t>
      </w:r>
      <w:r w:rsidR="00715217">
        <w:rPr>
          <w:rtl/>
        </w:rPr>
        <w:t>،</w:t>
      </w:r>
      <w:r>
        <w:rPr>
          <w:rtl/>
        </w:rPr>
        <w:t xml:space="preserve"> وإنّكم جيران بيت اللّه</w:t>
      </w:r>
      <w:r w:rsidR="00715217">
        <w:rPr>
          <w:rtl/>
        </w:rPr>
        <w:t>،</w:t>
      </w:r>
      <w:r>
        <w:rPr>
          <w:rtl/>
        </w:rPr>
        <w:t xml:space="preserve"> أكرمكم اللّه بولايته</w:t>
      </w:r>
      <w:r w:rsidR="00715217">
        <w:rPr>
          <w:rtl/>
        </w:rPr>
        <w:t>،</w:t>
      </w:r>
      <w:r>
        <w:rPr>
          <w:rtl/>
        </w:rPr>
        <w:t xml:space="preserve"> وخصّكم بجواره دون بني إسماعيل</w:t>
      </w:r>
      <w:r w:rsidR="00715217">
        <w:rPr>
          <w:rtl/>
        </w:rPr>
        <w:t>،</w:t>
      </w:r>
      <w:r>
        <w:rPr>
          <w:rtl/>
        </w:rPr>
        <w:t xml:space="preserve"> وإنّه يأتيكم زوّارُ اللّه يُعظّمون بيته فهم أضيافه</w:t>
      </w:r>
      <w:r w:rsidR="00715217">
        <w:rPr>
          <w:rtl/>
        </w:rPr>
        <w:t>،</w:t>
      </w:r>
      <w:r>
        <w:rPr>
          <w:rtl/>
        </w:rPr>
        <w:t xml:space="preserve"> وحقّ مَنْ أكرم أضياف اللّه أنتم</w:t>
      </w:r>
      <w:r w:rsidR="00715217">
        <w:rPr>
          <w:rtl/>
        </w:rPr>
        <w:t>،</w:t>
      </w:r>
      <w:r>
        <w:rPr>
          <w:rtl/>
        </w:rPr>
        <w:t xml:space="preserve"> فأكرموا ضيفه وزوّاره</w:t>
      </w:r>
      <w:r w:rsidR="00715217">
        <w:rPr>
          <w:rtl/>
        </w:rPr>
        <w:t>؛</w:t>
      </w:r>
      <w:r>
        <w:rPr>
          <w:rtl/>
        </w:rPr>
        <w:t xml:space="preserve"> فإنّهم يأتونه غبراً مِن كلِّ بلد على ضوامر كالقداح</w:t>
      </w:r>
      <w:r w:rsidR="00E908AC">
        <w:rPr>
          <w:rtl/>
        </w:rPr>
        <w:t>.</w:t>
      </w:r>
      <w:r>
        <w:rPr>
          <w:rtl/>
        </w:rPr>
        <w:t xml:space="preserve"> </w:t>
      </w:r>
    </w:p>
    <w:p w:rsidR="00F36DF8" w:rsidRDefault="00F36DF8" w:rsidP="007318FB">
      <w:pPr>
        <w:pStyle w:val="libNormal"/>
      </w:pPr>
      <w:r>
        <w:rPr>
          <w:rtl/>
        </w:rPr>
        <w:t>فوربَّ هذه البَنيَّة</w:t>
      </w:r>
      <w:r w:rsidR="00715217">
        <w:rPr>
          <w:rtl/>
        </w:rPr>
        <w:t>،</w:t>
      </w:r>
      <w:r>
        <w:rPr>
          <w:rtl/>
        </w:rPr>
        <w:t xml:space="preserve"> لو كان لي مالٌ يحتمل ذلك لكفيتموه</w:t>
      </w:r>
      <w:r w:rsidR="00715217">
        <w:rPr>
          <w:rtl/>
        </w:rPr>
        <w:t>،</w:t>
      </w:r>
      <w:r>
        <w:rPr>
          <w:rtl/>
        </w:rPr>
        <w:t xml:space="preserve"> وأنا مُخرجٌ من طيب مالي وحلالي ما لم يُقطع فيه رحمٌ</w:t>
      </w:r>
      <w:r w:rsidR="00715217">
        <w:rPr>
          <w:rtl/>
        </w:rPr>
        <w:t>،</w:t>
      </w:r>
      <w:r>
        <w:rPr>
          <w:rtl/>
        </w:rPr>
        <w:t xml:space="preserve"> ولم يُؤخذ بظلمٍ</w:t>
      </w:r>
      <w:r w:rsidR="00715217">
        <w:rPr>
          <w:rtl/>
        </w:rPr>
        <w:t>،</w:t>
      </w:r>
      <w:r>
        <w:rPr>
          <w:rtl/>
        </w:rPr>
        <w:t xml:space="preserve"> ولم يدخل فيه حرام</w:t>
      </w:r>
      <w:r w:rsidR="00715217">
        <w:rPr>
          <w:rtl/>
        </w:rPr>
        <w:t>،</w:t>
      </w:r>
      <w:r>
        <w:rPr>
          <w:rtl/>
        </w:rPr>
        <w:t xml:space="preserve"> فمن شاء منكم أنْ يفعل مثل ذلك فعل</w:t>
      </w:r>
      <w:r w:rsidR="00E908AC">
        <w:rPr>
          <w:rtl/>
        </w:rPr>
        <w:t>.</w:t>
      </w:r>
      <w:r>
        <w:rPr>
          <w:rtl/>
        </w:rPr>
        <w:t xml:space="preserve"> وأسألكم بحرمة هذا البيت</w:t>
      </w:r>
      <w:r w:rsidR="00715217">
        <w:rPr>
          <w:rtl/>
        </w:rPr>
        <w:t>،</w:t>
      </w:r>
      <w:r>
        <w:rPr>
          <w:rtl/>
        </w:rPr>
        <w:t xml:space="preserve"> أنْ لا يخرج رجل منكم من ماله</w:t>
      </w:r>
      <w:r w:rsidR="00E908AC">
        <w:rPr>
          <w:rtl/>
        </w:rPr>
        <w:t xml:space="preserve"> - </w:t>
      </w:r>
      <w:r>
        <w:rPr>
          <w:rtl/>
        </w:rPr>
        <w:t>لكرامة زوّار بيت اللّه وتقويتهم</w:t>
      </w:r>
      <w:r w:rsidR="00E908AC">
        <w:rPr>
          <w:rtl/>
        </w:rPr>
        <w:t xml:space="preserve"> - </w:t>
      </w:r>
      <w:r>
        <w:rPr>
          <w:rtl/>
        </w:rPr>
        <w:t>إلاّ طيّباً</w:t>
      </w:r>
      <w:r w:rsidR="00715217">
        <w:rPr>
          <w:rtl/>
        </w:rPr>
        <w:t>؛</w:t>
      </w:r>
      <w:r>
        <w:rPr>
          <w:rtl/>
        </w:rPr>
        <w:t xml:space="preserve"> لم يقطع فيه رحم</w:t>
      </w:r>
      <w:r w:rsidR="00715217">
        <w:rPr>
          <w:rtl/>
        </w:rPr>
        <w:t>،</w:t>
      </w:r>
      <w:r>
        <w:rPr>
          <w:rtl/>
        </w:rPr>
        <w:t xml:space="preserve"> ولم يُؤخذ غصباً</w:t>
      </w:r>
      <w:r w:rsidR="00E908AC">
        <w:rPr>
          <w:rtl/>
        </w:rPr>
        <w:t>.</w:t>
      </w:r>
      <w:r>
        <w:rPr>
          <w:rtl/>
        </w:rPr>
        <w:t xml:space="preserve"> </w:t>
      </w:r>
    </w:p>
    <w:p w:rsidR="00F36DF8" w:rsidRDefault="00F36DF8" w:rsidP="007318FB">
      <w:pPr>
        <w:pStyle w:val="libNormal"/>
        <w:rPr>
          <w:rtl/>
        </w:rPr>
      </w:pPr>
      <w:r w:rsidRPr="007318FB">
        <w:rPr>
          <w:rtl/>
        </w:rPr>
        <w:t>فكانوا يجتهدون في ذلك</w:t>
      </w:r>
      <w:r w:rsidR="00715217">
        <w:rPr>
          <w:rtl/>
        </w:rPr>
        <w:t>،</w:t>
      </w:r>
      <w:r w:rsidRPr="007318FB">
        <w:rPr>
          <w:rtl/>
        </w:rPr>
        <w:t xml:space="preserve"> ويخرجون من أموالهم ويضعونه في دار النّدوة</w:t>
      </w:r>
      <w:r w:rsidRPr="007318FB">
        <w:rPr>
          <w:rStyle w:val="libFootnotenumChar"/>
          <w:rtl/>
        </w:rPr>
        <w:t>(1)</w:t>
      </w:r>
      <w:r w:rsidR="00E908AC">
        <w:rPr>
          <w:rtl/>
        </w:rPr>
        <w:t>.</w:t>
      </w:r>
      <w:r w:rsidRPr="007318FB">
        <w:rPr>
          <w:rtl/>
        </w:rPr>
        <w:t xml:space="preserve"> </w:t>
      </w:r>
    </w:p>
    <w:p w:rsidR="00022043" w:rsidRDefault="00022043" w:rsidP="00022043">
      <w:pPr>
        <w:pStyle w:val="libNormal"/>
      </w:pPr>
      <w:r w:rsidRPr="007318FB">
        <w:rPr>
          <w:rtl/>
        </w:rPr>
        <w:t>وكان هاشم يطعم الحاجّ بمكّة ومنى وعرفة وجُمع</w:t>
      </w:r>
      <w:r w:rsidRPr="007318FB">
        <w:rPr>
          <w:rStyle w:val="libFootnotenumChar"/>
          <w:rtl/>
        </w:rPr>
        <w:t>(</w:t>
      </w:r>
      <w:r>
        <w:rPr>
          <w:rStyle w:val="libFootnotenumChar"/>
          <w:rFonts w:hint="cs"/>
          <w:rtl/>
        </w:rPr>
        <w:t>2</w:t>
      </w:r>
      <w:r w:rsidRPr="007318FB">
        <w:rPr>
          <w:rStyle w:val="libFootnotenumChar"/>
          <w:rtl/>
        </w:rPr>
        <w:t>)</w:t>
      </w:r>
      <w:r>
        <w:rPr>
          <w:rtl/>
        </w:rPr>
        <w:t>،</w:t>
      </w:r>
      <w:r w:rsidRPr="007318FB">
        <w:rPr>
          <w:rtl/>
        </w:rPr>
        <w:t xml:space="preserve"> وهو أوّل مَن سنّ لقريش الرحلتين</w:t>
      </w:r>
      <w:r>
        <w:rPr>
          <w:rtl/>
        </w:rPr>
        <w:t>؛</w:t>
      </w:r>
      <w:r w:rsidRPr="007318FB">
        <w:rPr>
          <w:rtl/>
        </w:rPr>
        <w:t xml:space="preserve"> رحلة إلى اليمن ورحلة إلى الشام</w:t>
      </w:r>
      <w:r>
        <w:rPr>
          <w:rtl/>
        </w:rPr>
        <w:t>،</w:t>
      </w:r>
      <w:r w:rsidRPr="007318FB">
        <w:rPr>
          <w:rtl/>
        </w:rPr>
        <w:t xml:space="preserve"> وأخذ لهم من ملوك الروم وغسّان ما يعتصمون به</w:t>
      </w:r>
      <w:r w:rsidRPr="007318FB">
        <w:rPr>
          <w:rStyle w:val="libFootnotenumChar"/>
          <w:rtl/>
        </w:rPr>
        <w:t>(</w:t>
      </w:r>
      <w:r>
        <w:rPr>
          <w:rStyle w:val="libFootnotenumChar"/>
          <w:rFonts w:hint="cs"/>
          <w:rtl/>
        </w:rPr>
        <w:t>3</w:t>
      </w:r>
      <w:r w:rsidRPr="007318FB">
        <w:rPr>
          <w:rStyle w:val="libFootnotenumChar"/>
          <w:rtl/>
        </w:rPr>
        <w:t>)</w:t>
      </w:r>
      <w:r w:rsidRPr="00022043">
        <w:rPr>
          <w:rtl/>
        </w:rPr>
        <w:t>؛</w:t>
      </w:r>
      <w:r w:rsidRPr="007318FB">
        <w:rPr>
          <w:rtl/>
        </w:rPr>
        <w:t xml:space="preserve"> وذلك إنّ تجّار قريش لمْ تعُد تجارتُهم نفس مكّة وضواحيها</w:t>
      </w:r>
      <w:r>
        <w:rPr>
          <w:rtl/>
        </w:rPr>
        <w:t>،</w:t>
      </w:r>
      <w:r w:rsidRPr="007318FB">
        <w:rPr>
          <w:rtl/>
        </w:rPr>
        <w:t xml:space="preserve"> وإنّما تقدمُ عليهم الأعاجم بالسّلع فيشترونها حتّى رحل هاشم إلى الشام</w:t>
      </w:r>
    </w:p>
    <w:p w:rsidR="00022043" w:rsidRDefault="00022043" w:rsidP="00604ADE">
      <w:pPr>
        <w:pStyle w:val="libLine"/>
      </w:pPr>
      <w:r>
        <w:rPr>
          <w:rFonts w:hint="cs"/>
          <w:rtl/>
        </w:rPr>
        <w:t>____________________</w:t>
      </w:r>
    </w:p>
    <w:p w:rsidR="00F36DF8" w:rsidRDefault="00F36DF8" w:rsidP="00022043">
      <w:pPr>
        <w:pStyle w:val="libFootnote"/>
        <w:rPr>
          <w:rtl/>
        </w:rPr>
      </w:pPr>
      <w:r>
        <w:rPr>
          <w:rtl/>
        </w:rPr>
        <w:t>(1) شرح نهج البلاغة لابن أبي الحديد 15 / 211</w:t>
      </w:r>
      <w:r w:rsidR="00715217">
        <w:rPr>
          <w:rtl/>
        </w:rPr>
        <w:t>،</w:t>
      </w:r>
      <w:r>
        <w:rPr>
          <w:rtl/>
        </w:rPr>
        <w:t xml:space="preserve"> السّيرة الحلبيّة 1 / 9</w:t>
      </w:r>
      <w:r w:rsidR="00715217">
        <w:rPr>
          <w:rtl/>
        </w:rPr>
        <w:t>،</w:t>
      </w:r>
      <w:r>
        <w:rPr>
          <w:rtl/>
        </w:rPr>
        <w:t xml:space="preserve"> سُبل الهدى والرشاد 1 / 270</w:t>
      </w:r>
      <w:r w:rsidR="00E908AC">
        <w:rPr>
          <w:rtl/>
        </w:rPr>
        <w:t>.</w:t>
      </w:r>
      <w:r>
        <w:rPr>
          <w:rtl/>
        </w:rPr>
        <w:t xml:space="preserve"> </w:t>
      </w:r>
    </w:p>
    <w:p w:rsidR="00022043" w:rsidRDefault="00022043" w:rsidP="00022043">
      <w:pPr>
        <w:pStyle w:val="libFootnote"/>
      </w:pPr>
      <w:r>
        <w:rPr>
          <w:rtl/>
        </w:rPr>
        <w:t>(</w:t>
      </w:r>
      <w:r>
        <w:rPr>
          <w:rFonts w:hint="cs"/>
          <w:rtl/>
        </w:rPr>
        <w:t>2</w:t>
      </w:r>
      <w:r>
        <w:rPr>
          <w:rtl/>
        </w:rPr>
        <w:t xml:space="preserve">) شرح نهج البلاغة لابن أبي الحديد 15 / 211، تاريخ الطبري 2 / 12. </w:t>
      </w:r>
    </w:p>
    <w:p w:rsidR="00022043" w:rsidRPr="00022043" w:rsidRDefault="00022043" w:rsidP="00022043">
      <w:pPr>
        <w:pStyle w:val="libFootnote"/>
      </w:pPr>
      <w:r>
        <w:rPr>
          <w:rtl/>
        </w:rPr>
        <w:t>(</w:t>
      </w:r>
      <w:r>
        <w:rPr>
          <w:rFonts w:hint="cs"/>
          <w:rtl/>
        </w:rPr>
        <w:t>3</w:t>
      </w:r>
      <w:r>
        <w:rPr>
          <w:rtl/>
        </w:rPr>
        <w:t xml:space="preserve">) تاريخ الطبري 2 / 12، الكامل في التاريخ 2 / 16. </w:t>
      </w:r>
    </w:p>
    <w:p w:rsidR="00F36DF8" w:rsidRDefault="00F36DF8" w:rsidP="00F36DF8">
      <w:pPr>
        <w:pStyle w:val="libNormal"/>
        <w:rPr>
          <w:rtl/>
        </w:rPr>
      </w:pPr>
      <w:r>
        <w:rPr>
          <w:rtl/>
        </w:rPr>
        <w:br w:type="page"/>
      </w:r>
    </w:p>
    <w:p w:rsidR="00F36DF8" w:rsidRDefault="00F36DF8" w:rsidP="00022043">
      <w:pPr>
        <w:pStyle w:val="libNormal0"/>
      </w:pPr>
      <w:r w:rsidRPr="007318FB">
        <w:rPr>
          <w:rtl/>
        </w:rPr>
        <w:lastRenderedPageBreak/>
        <w:t>ونزل على قيصر</w:t>
      </w:r>
      <w:r w:rsidR="00715217">
        <w:rPr>
          <w:rtl/>
        </w:rPr>
        <w:t>،</w:t>
      </w:r>
      <w:r w:rsidRPr="007318FB">
        <w:rPr>
          <w:rtl/>
        </w:rPr>
        <w:t xml:space="preserve"> فأعجبه حُسنُ خلقه وجمال هيئته وكرمه المنهمر</w:t>
      </w:r>
      <w:r w:rsidR="00715217">
        <w:rPr>
          <w:rtl/>
        </w:rPr>
        <w:t>،</w:t>
      </w:r>
      <w:r w:rsidRPr="007318FB">
        <w:rPr>
          <w:rtl/>
        </w:rPr>
        <w:t xml:space="preserve"> فلم يحجبه</w:t>
      </w:r>
      <w:r w:rsidR="00715217">
        <w:rPr>
          <w:rtl/>
        </w:rPr>
        <w:t>،</w:t>
      </w:r>
      <w:r w:rsidRPr="007318FB">
        <w:rPr>
          <w:rtl/>
        </w:rPr>
        <w:t xml:space="preserve"> وأذن له بالقدوم عليه بالتجارة</w:t>
      </w:r>
      <w:r w:rsidR="00715217">
        <w:rPr>
          <w:rtl/>
        </w:rPr>
        <w:t>،</w:t>
      </w:r>
      <w:r w:rsidRPr="007318FB">
        <w:rPr>
          <w:rtl/>
        </w:rPr>
        <w:t xml:space="preserve"> وكتب أماناً بينهم</w:t>
      </w:r>
      <w:r w:rsidR="00715217">
        <w:rPr>
          <w:rtl/>
        </w:rPr>
        <w:t>،</w:t>
      </w:r>
      <w:r w:rsidRPr="007318FB">
        <w:rPr>
          <w:rtl/>
        </w:rPr>
        <w:t xml:space="preserve"> فارتقت منزلة هاشم بين النّاس</w:t>
      </w:r>
      <w:r w:rsidR="00715217">
        <w:rPr>
          <w:rtl/>
        </w:rPr>
        <w:t>،</w:t>
      </w:r>
      <w:r w:rsidRPr="007318FB">
        <w:rPr>
          <w:rtl/>
        </w:rPr>
        <w:t xml:space="preserve"> فكان يسافر في الشتاء إلى اليمن</w:t>
      </w:r>
      <w:r w:rsidR="00715217">
        <w:rPr>
          <w:rtl/>
        </w:rPr>
        <w:t>،</w:t>
      </w:r>
      <w:r w:rsidRPr="007318FB">
        <w:rPr>
          <w:rtl/>
        </w:rPr>
        <w:t xml:space="preserve"> وفي الصيف إلى الشام</w:t>
      </w:r>
      <w:r w:rsidR="00E908AC">
        <w:rPr>
          <w:rtl/>
        </w:rPr>
        <w:t>.</w:t>
      </w:r>
      <w:r w:rsidRPr="007318FB">
        <w:rPr>
          <w:rtl/>
        </w:rPr>
        <w:t xml:space="preserve"> </w:t>
      </w:r>
    </w:p>
    <w:p w:rsidR="00F36DF8" w:rsidRDefault="00F36DF8" w:rsidP="00022043">
      <w:pPr>
        <w:pStyle w:val="libNormal"/>
      </w:pPr>
      <w:r w:rsidRPr="007318FB">
        <w:rPr>
          <w:rtl/>
        </w:rPr>
        <w:t>وشرك في تجارته رؤساء القبائل من العرب ومن ملوك اليمن والشام</w:t>
      </w:r>
      <w:r w:rsidR="00715217">
        <w:rPr>
          <w:rtl/>
        </w:rPr>
        <w:t>،</w:t>
      </w:r>
      <w:r w:rsidRPr="007318FB">
        <w:rPr>
          <w:rtl/>
        </w:rPr>
        <w:t xml:space="preserve"> وجعل له معهم ربحاً</w:t>
      </w:r>
      <w:r w:rsidR="00715217">
        <w:rPr>
          <w:rtl/>
        </w:rPr>
        <w:t>،</w:t>
      </w:r>
      <w:r w:rsidRPr="007318FB">
        <w:rPr>
          <w:rtl/>
        </w:rPr>
        <w:t xml:space="preserve"> وساق لهم إبلاً مع إبله</w:t>
      </w:r>
      <w:r w:rsidR="00715217">
        <w:rPr>
          <w:rtl/>
        </w:rPr>
        <w:t>،</w:t>
      </w:r>
      <w:r w:rsidRPr="007318FB">
        <w:rPr>
          <w:rtl/>
        </w:rPr>
        <w:t xml:space="preserve"> وكفاهم مؤونة الأسفار على أنْ يكفوه مؤنة الأعداء في طريقه ومنصرفه</w:t>
      </w:r>
      <w:r w:rsidR="00715217">
        <w:rPr>
          <w:rtl/>
        </w:rPr>
        <w:t>،</w:t>
      </w:r>
      <w:r w:rsidRPr="007318FB">
        <w:rPr>
          <w:rtl/>
        </w:rPr>
        <w:t xml:space="preserve"> فكان في ذلك صلاح عام للفريقين</w:t>
      </w:r>
      <w:r w:rsidR="00715217">
        <w:rPr>
          <w:rtl/>
        </w:rPr>
        <w:t>،</w:t>
      </w:r>
      <w:r w:rsidRPr="007318FB">
        <w:rPr>
          <w:rtl/>
        </w:rPr>
        <w:t xml:space="preserve"> فكان </w:t>
      </w:r>
      <w:r w:rsidR="00152CDA">
        <w:rPr>
          <w:rtl/>
        </w:rPr>
        <w:t>المـُ</w:t>
      </w:r>
      <w:r w:rsidRPr="007318FB">
        <w:rPr>
          <w:rtl/>
        </w:rPr>
        <w:t>قيم رابحاً</w:t>
      </w:r>
      <w:r w:rsidR="00715217">
        <w:rPr>
          <w:rtl/>
        </w:rPr>
        <w:t>،</w:t>
      </w:r>
      <w:r w:rsidRPr="007318FB">
        <w:rPr>
          <w:rtl/>
        </w:rPr>
        <w:t xml:space="preserve"> و</w:t>
      </w:r>
      <w:r w:rsidR="00152CDA">
        <w:rPr>
          <w:rtl/>
        </w:rPr>
        <w:t>المـُ</w:t>
      </w:r>
      <w:r w:rsidR="00927FEC">
        <w:rPr>
          <w:rtl/>
        </w:rPr>
        <w:t>س</w:t>
      </w:r>
      <w:r w:rsidRPr="007318FB">
        <w:rPr>
          <w:rtl/>
        </w:rPr>
        <w:t>افر محفوظاً</w:t>
      </w:r>
      <w:r w:rsidR="00715217">
        <w:rPr>
          <w:rtl/>
        </w:rPr>
        <w:t>،</w:t>
      </w:r>
      <w:r w:rsidRPr="007318FB">
        <w:rPr>
          <w:rtl/>
        </w:rPr>
        <w:t xml:space="preserve"> فأخصبت قريش بذلك</w:t>
      </w:r>
      <w:r w:rsidR="00715217">
        <w:rPr>
          <w:rtl/>
        </w:rPr>
        <w:t>،</w:t>
      </w:r>
      <w:r w:rsidRPr="007318FB">
        <w:rPr>
          <w:rtl/>
        </w:rPr>
        <w:t xml:space="preserve"> وأتاها الخير من البلاد العالية والسّافلة ببركة هاشم</w:t>
      </w:r>
      <w:r w:rsidR="00715217">
        <w:rPr>
          <w:rtl/>
        </w:rPr>
        <w:t>،</w:t>
      </w:r>
      <w:r w:rsidRPr="007318FB">
        <w:rPr>
          <w:rtl/>
        </w:rPr>
        <w:t xml:space="preserve"> وهذا هو الإيلاف المذكور في القرآن المجيد</w:t>
      </w:r>
      <w:r w:rsidRPr="007318FB">
        <w:rPr>
          <w:rStyle w:val="libFootnotenumChar"/>
          <w:rtl/>
        </w:rPr>
        <w:t>(</w:t>
      </w:r>
      <w:r w:rsidR="00022043">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7318FB">
      <w:pPr>
        <w:pStyle w:val="libNormal"/>
        <w:rPr>
          <w:rtl/>
        </w:rPr>
      </w:pPr>
      <w:r>
        <w:rPr>
          <w:rtl/>
        </w:rPr>
        <w:t>وكان يقول في خطبته</w:t>
      </w:r>
      <w:r w:rsidR="00715217">
        <w:rPr>
          <w:rtl/>
        </w:rPr>
        <w:t>:</w:t>
      </w:r>
      <w:r>
        <w:rPr>
          <w:rtl/>
        </w:rPr>
        <w:t xml:space="preserve"> أيُّها النّاس</w:t>
      </w:r>
      <w:r w:rsidR="00715217">
        <w:rPr>
          <w:rtl/>
        </w:rPr>
        <w:t>،</w:t>
      </w:r>
      <w:r>
        <w:rPr>
          <w:rtl/>
        </w:rPr>
        <w:t xml:space="preserve"> نحن آلُ إبراهيم وذُرّيّة إسماعيل</w:t>
      </w:r>
      <w:r w:rsidR="00715217">
        <w:rPr>
          <w:rtl/>
        </w:rPr>
        <w:t>،</w:t>
      </w:r>
      <w:r>
        <w:rPr>
          <w:rtl/>
        </w:rPr>
        <w:t xml:space="preserve"> وبنو النّضر بن كنانة</w:t>
      </w:r>
      <w:r w:rsidR="00715217">
        <w:rPr>
          <w:rtl/>
        </w:rPr>
        <w:t>،</w:t>
      </w:r>
      <w:r>
        <w:rPr>
          <w:rtl/>
        </w:rPr>
        <w:t xml:space="preserve"> وبنو قصي بن كلاب</w:t>
      </w:r>
      <w:r w:rsidR="00715217">
        <w:rPr>
          <w:rtl/>
        </w:rPr>
        <w:t>،</w:t>
      </w:r>
      <w:r>
        <w:rPr>
          <w:rtl/>
        </w:rPr>
        <w:t xml:space="preserve"> وأرباب مكّة وسُكّان الحرم</w:t>
      </w:r>
      <w:r w:rsidR="00715217">
        <w:rPr>
          <w:rtl/>
        </w:rPr>
        <w:t>؛</w:t>
      </w:r>
      <w:r>
        <w:rPr>
          <w:rtl/>
        </w:rPr>
        <w:t xml:space="preserve"> لنا ذروة الحسب ومعدن المجد</w:t>
      </w:r>
      <w:r w:rsidR="00715217">
        <w:rPr>
          <w:rtl/>
        </w:rPr>
        <w:t>،</w:t>
      </w:r>
      <w:r>
        <w:rPr>
          <w:rtl/>
        </w:rPr>
        <w:t xml:space="preserve"> ولكُلٍّ في كلِّ حلفٍ يجب عليه نصرتُهُ وإجابةُ دعوتهِ</w:t>
      </w:r>
      <w:r w:rsidR="00715217">
        <w:rPr>
          <w:rtl/>
        </w:rPr>
        <w:t>،</w:t>
      </w:r>
      <w:r>
        <w:rPr>
          <w:rtl/>
        </w:rPr>
        <w:t xml:space="preserve"> إلاّ ما دعا إلى عقوق عشيرة وقطع رحم</w:t>
      </w:r>
      <w:r w:rsidR="00E908AC">
        <w:rPr>
          <w:rtl/>
        </w:rPr>
        <w:t>.</w:t>
      </w:r>
      <w:r>
        <w:rPr>
          <w:rtl/>
        </w:rPr>
        <w:t xml:space="preserve"> </w:t>
      </w:r>
    </w:p>
    <w:p w:rsidR="00022043" w:rsidRDefault="00022043" w:rsidP="00022043">
      <w:pPr>
        <w:pStyle w:val="libNormal"/>
      </w:pPr>
      <w:r>
        <w:rPr>
          <w:rtl/>
        </w:rPr>
        <w:t xml:space="preserve">يا بني قَصي، أنتم كغصنَي شجرة أيّهما كُسر أوحش صاحبَهُ، والسّيف لا يُصان إلاّ بغمده، ورامي العشيرة يُصيبه سهمُهُ، ومَن أمحكه اللّجاجُ أخرجه إلى البغي. </w:t>
      </w:r>
    </w:p>
    <w:p w:rsidR="00022043" w:rsidRDefault="00022043" w:rsidP="00022043">
      <w:pPr>
        <w:pStyle w:val="libNormal"/>
      </w:pPr>
      <w:r w:rsidRPr="007318FB">
        <w:rPr>
          <w:rtl/>
        </w:rPr>
        <w:t>أيّها النّاس</w:t>
      </w:r>
      <w:r>
        <w:rPr>
          <w:rtl/>
        </w:rPr>
        <w:t>،</w:t>
      </w:r>
      <w:r w:rsidRPr="007318FB">
        <w:rPr>
          <w:rtl/>
        </w:rPr>
        <w:t xml:space="preserve"> الحلمُ شرفٌ</w:t>
      </w:r>
      <w:r>
        <w:rPr>
          <w:rtl/>
        </w:rPr>
        <w:t>،</w:t>
      </w:r>
      <w:r w:rsidRPr="007318FB">
        <w:rPr>
          <w:rtl/>
        </w:rPr>
        <w:t xml:space="preserve"> والصبرُ ظفرٌ</w:t>
      </w:r>
      <w:r>
        <w:rPr>
          <w:rtl/>
        </w:rPr>
        <w:t>،</w:t>
      </w:r>
      <w:r w:rsidRPr="007318FB">
        <w:rPr>
          <w:rtl/>
        </w:rPr>
        <w:t xml:space="preserve"> والمعروفُ كنزٌ</w:t>
      </w:r>
      <w:r>
        <w:rPr>
          <w:rtl/>
        </w:rPr>
        <w:t>،</w:t>
      </w:r>
      <w:r w:rsidRPr="007318FB">
        <w:rPr>
          <w:rtl/>
        </w:rPr>
        <w:t xml:space="preserve"> والجُودُ سُؤددٌ</w:t>
      </w:r>
      <w:r>
        <w:rPr>
          <w:rtl/>
        </w:rPr>
        <w:t>،</w:t>
      </w:r>
      <w:r w:rsidRPr="007318FB">
        <w:rPr>
          <w:rtl/>
        </w:rPr>
        <w:t xml:space="preserve"> والجهلُ سَفَهٌ</w:t>
      </w:r>
      <w:r>
        <w:rPr>
          <w:rtl/>
        </w:rPr>
        <w:t>،</w:t>
      </w:r>
      <w:r w:rsidRPr="007318FB">
        <w:rPr>
          <w:rtl/>
        </w:rPr>
        <w:t xml:space="preserve"> والأيامُ دُولٌ</w:t>
      </w:r>
      <w:r>
        <w:rPr>
          <w:rtl/>
        </w:rPr>
        <w:t>،</w:t>
      </w:r>
      <w:r w:rsidRPr="007318FB">
        <w:rPr>
          <w:rtl/>
        </w:rPr>
        <w:t xml:space="preserve"> والدَّهرُ غِيرٌ</w:t>
      </w:r>
      <w:r>
        <w:rPr>
          <w:rtl/>
        </w:rPr>
        <w:t>.</w:t>
      </w:r>
      <w:r w:rsidRPr="007318FB">
        <w:rPr>
          <w:rtl/>
        </w:rPr>
        <w:t xml:space="preserve"> والمرءُ منسوبٌ إلى فعله ومأخوذ بعمله</w:t>
      </w:r>
      <w:r>
        <w:rPr>
          <w:rtl/>
        </w:rPr>
        <w:t>،</w:t>
      </w:r>
      <w:r w:rsidRPr="007318FB">
        <w:rPr>
          <w:rtl/>
        </w:rPr>
        <w:t xml:space="preserve"> فاصطنعوا المعروفَ تكسبوا الحمد</w:t>
      </w:r>
      <w:r>
        <w:rPr>
          <w:rtl/>
        </w:rPr>
        <w:t>،</w:t>
      </w:r>
      <w:r w:rsidRPr="007318FB">
        <w:rPr>
          <w:rtl/>
        </w:rPr>
        <w:t xml:space="preserve"> ودعوا الفضولَ تُجانبكم السّفهاءُ</w:t>
      </w:r>
      <w:r>
        <w:rPr>
          <w:rtl/>
        </w:rPr>
        <w:t>،</w:t>
      </w:r>
      <w:r w:rsidRPr="007318FB">
        <w:rPr>
          <w:rtl/>
        </w:rPr>
        <w:t xml:space="preserve"> وأكرموا الجليسَ يعمر</w:t>
      </w:r>
    </w:p>
    <w:p w:rsidR="00022043" w:rsidRDefault="00022043" w:rsidP="00604ADE">
      <w:pPr>
        <w:pStyle w:val="libLine"/>
      </w:pPr>
      <w:r>
        <w:rPr>
          <w:rFonts w:hint="cs"/>
          <w:rtl/>
        </w:rPr>
        <w:t>____________________</w:t>
      </w:r>
    </w:p>
    <w:p w:rsidR="00F36DF8" w:rsidRDefault="00F36DF8" w:rsidP="00022043">
      <w:pPr>
        <w:pStyle w:val="libFootnote"/>
      </w:pPr>
      <w:r>
        <w:rPr>
          <w:rtl/>
        </w:rPr>
        <w:t>(</w:t>
      </w:r>
      <w:r w:rsidR="00022043">
        <w:rPr>
          <w:rFonts w:hint="cs"/>
          <w:rtl/>
        </w:rPr>
        <w:t>1</w:t>
      </w:r>
      <w:r>
        <w:rPr>
          <w:rtl/>
        </w:rPr>
        <w:t>) شرح نهج البلاغة لابن أبي الحديد 15 / 210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022043">
      <w:pPr>
        <w:pStyle w:val="libNormal0"/>
      </w:pPr>
      <w:r w:rsidRPr="007318FB">
        <w:rPr>
          <w:rtl/>
        </w:rPr>
        <w:lastRenderedPageBreak/>
        <w:t>ناديكم</w:t>
      </w:r>
      <w:r w:rsidR="00715217">
        <w:rPr>
          <w:rtl/>
        </w:rPr>
        <w:t>،</w:t>
      </w:r>
      <w:r w:rsidRPr="007318FB">
        <w:rPr>
          <w:rtl/>
        </w:rPr>
        <w:t xml:space="preserve"> وحاموا الخليط يُرغب في جواركم</w:t>
      </w:r>
      <w:r w:rsidR="00715217">
        <w:rPr>
          <w:rtl/>
        </w:rPr>
        <w:t>،</w:t>
      </w:r>
      <w:r w:rsidRPr="007318FB">
        <w:rPr>
          <w:rtl/>
        </w:rPr>
        <w:t xml:space="preserve"> وأنصفوا من أنفسكم يُوثق بكم</w:t>
      </w:r>
      <w:r w:rsidR="00E908AC">
        <w:rPr>
          <w:rtl/>
        </w:rPr>
        <w:t>.</w:t>
      </w:r>
      <w:r w:rsidRPr="007318FB">
        <w:rPr>
          <w:rtl/>
        </w:rPr>
        <w:t xml:space="preserve"> وعليكم بمكارم الأخلاق فإنّها رفعة</w:t>
      </w:r>
      <w:r w:rsidR="00715217">
        <w:rPr>
          <w:rtl/>
        </w:rPr>
        <w:t>،</w:t>
      </w:r>
      <w:r w:rsidRPr="007318FB">
        <w:rPr>
          <w:rtl/>
        </w:rPr>
        <w:t xml:space="preserve"> وإيّاكم والأخلاق الدنيّة فإنّها تضع الشرفَ وتهدم المجد</w:t>
      </w:r>
      <w:r w:rsidR="00715217">
        <w:rPr>
          <w:rtl/>
        </w:rPr>
        <w:t>،</w:t>
      </w:r>
      <w:r w:rsidRPr="007318FB">
        <w:rPr>
          <w:rtl/>
        </w:rPr>
        <w:t xml:space="preserve"> وإنّ نهنهة الجاهل أهون من جريرته</w:t>
      </w:r>
      <w:r w:rsidR="00715217">
        <w:rPr>
          <w:rtl/>
        </w:rPr>
        <w:t>،</w:t>
      </w:r>
      <w:r w:rsidRPr="007318FB">
        <w:rPr>
          <w:rtl/>
        </w:rPr>
        <w:t xml:space="preserve"> ورأس العشيرة يحمل أثقالها</w:t>
      </w:r>
      <w:r w:rsidR="00715217">
        <w:rPr>
          <w:rtl/>
        </w:rPr>
        <w:t>،</w:t>
      </w:r>
      <w:r w:rsidRPr="007318FB">
        <w:rPr>
          <w:rtl/>
        </w:rPr>
        <w:t xml:space="preserve"> ومقام الحليم عضة لمَن انتفع به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ولنور النّبوّة الحالّ في جبهته</w:t>
      </w:r>
      <w:r w:rsidR="00715217">
        <w:rPr>
          <w:rtl/>
        </w:rPr>
        <w:t>؛</w:t>
      </w:r>
      <w:r>
        <w:rPr>
          <w:rtl/>
        </w:rPr>
        <w:t xml:space="preserve"> كان وجهه يضيء في الليلة الظلماء</w:t>
      </w:r>
      <w:r w:rsidR="00715217">
        <w:rPr>
          <w:rtl/>
        </w:rPr>
        <w:t>،</w:t>
      </w:r>
      <w:r>
        <w:rPr>
          <w:rtl/>
        </w:rPr>
        <w:t xml:space="preserve"> ولم يمرُّ بحَجرٍ ولا شجر إلاّ ناداه</w:t>
      </w:r>
      <w:r w:rsidR="00715217">
        <w:rPr>
          <w:rtl/>
        </w:rPr>
        <w:t>:</w:t>
      </w:r>
      <w:r>
        <w:rPr>
          <w:rtl/>
        </w:rPr>
        <w:t xml:space="preserve"> أبشر يا هاشم</w:t>
      </w:r>
      <w:r w:rsidR="00715217">
        <w:rPr>
          <w:rtl/>
        </w:rPr>
        <w:t>،</w:t>
      </w:r>
      <w:r>
        <w:rPr>
          <w:rtl/>
        </w:rPr>
        <w:t xml:space="preserve"> سيظهر مِن ذُرّيّتك أكرم خلق اللّه مُحمّد خاتم النّبيّين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وأوصاه أبوه عبدُ مناف بما أوصاه به أبوه قصي</w:t>
      </w:r>
      <w:r w:rsidR="00715217">
        <w:rPr>
          <w:rtl/>
        </w:rPr>
        <w:t>:</w:t>
      </w:r>
      <w:r>
        <w:rPr>
          <w:rtl/>
        </w:rPr>
        <w:t xml:space="preserve"> أنْ لا يضع نور النّبوّة إلاّ في الأرحام الطاهرات من النّساء</w:t>
      </w:r>
      <w:r w:rsidR="00715217">
        <w:rPr>
          <w:rtl/>
        </w:rPr>
        <w:t>،</w:t>
      </w:r>
      <w:r>
        <w:rPr>
          <w:rtl/>
        </w:rPr>
        <w:t xml:space="preserve"> وأخذَ عليه العهد بذلك</w:t>
      </w:r>
      <w:r w:rsidR="00715217">
        <w:rPr>
          <w:rtl/>
        </w:rPr>
        <w:t>،</w:t>
      </w:r>
      <w:r>
        <w:rPr>
          <w:rtl/>
        </w:rPr>
        <w:t xml:space="preserve"> فقبل</w:t>
      </w:r>
      <w:r w:rsidR="00E908AC">
        <w:rPr>
          <w:rtl/>
        </w:rPr>
        <w:t>.</w:t>
      </w:r>
      <w:r>
        <w:rPr>
          <w:rtl/>
        </w:rPr>
        <w:t xml:space="preserve"> </w:t>
      </w:r>
    </w:p>
    <w:p w:rsidR="00022043" w:rsidRDefault="00F36DF8" w:rsidP="00022043">
      <w:pPr>
        <w:pStyle w:val="libNormal"/>
      </w:pPr>
      <w:r>
        <w:rPr>
          <w:rtl/>
        </w:rPr>
        <w:t xml:space="preserve">وقد تقدّم أنّها موروثة من آدم </w:t>
      </w:r>
      <w:r w:rsidR="00E62179" w:rsidRPr="00E62179">
        <w:rPr>
          <w:rStyle w:val="libAlaemChar"/>
          <w:rtl/>
        </w:rPr>
        <w:t>عليه‌السلام</w:t>
      </w:r>
      <w:r w:rsidR="00715217">
        <w:rPr>
          <w:rtl/>
        </w:rPr>
        <w:t>؛</w:t>
      </w:r>
      <w:r>
        <w:rPr>
          <w:rtl/>
        </w:rPr>
        <w:t xml:space="preserve"> ومن هنا رغب الأشراف من الأكاسرة والقياصرة في مصاهرة هاشم وهو يأبى</w:t>
      </w:r>
      <w:r w:rsidR="00715217">
        <w:rPr>
          <w:rtl/>
        </w:rPr>
        <w:t>،</w:t>
      </w:r>
      <w:r>
        <w:rPr>
          <w:rtl/>
        </w:rPr>
        <w:t xml:space="preserve"> حتّى إذا رأى </w:t>
      </w:r>
      <w:r w:rsidR="00022043">
        <w:rPr>
          <w:rtl/>
        </w:rPr>
        <w:t xml:space="preserve">في المنام قائلاً يقول: عليك بسلمى بنت عمرو بن لبيد بن حداث بن زيد بن عامر بن غنم بن مازن من بني النّجّار؛ فإنّها طاهرة مُطهّرة الأذيال، ليس لها مشبه من النّساء، فادفع المهر الجزيل؛ فإنّك تُرزق منها ولداً يكون منه النّبي </w:t>
      </w:r>
      <w:r w:rsidR="00E62179" w:rsidRPr="00E62179">
        <w:rPr>
          <w:rStyle w:val="libAlaemChar"/>
          <w:rtl/>
        </w:rPr>
        <w:t>صلى‌الله‌عليه‌وآله</w:t>
      </w:r>
      <w:r w:rsidR="00022043">
        <w:rPr>
          <w:rtl/>
        </w:rPr>
        <w:t xml:space="preserve">. </w:t>
      </w:r>
    </w:p>
    <w:p w:rsidR="00F36DF8" w:rsidRDefault="00022043" w:rsidP="00022043">
      <w:pPr>
        <w:pStyle w:val="libNormal"/>
      </w:pPr>
      <w:r>
        <w:rPr>
          <w:rtl/>
        </w:rPr>
        <w:t xml:space="preserve">فمشى هاشم وأخوه </w:t>
      </w:r>
      <w:r w:rsidR="00152CDA">
        <w:rPr>
          <w:rtl/>
        </w:rPr>
        <w:t>المـُ</w:t>
      </w:r>
      <w:r>
        <w:rPr>
          <w:rtl/>
        </w:rPr>
        <w:t>طّلب وبنو عمِّه إلى المدينة ومعهم لواء نزار، وعليهم أفخر الثّياب والدروع، و</w:t>
      </w:r>
      <w:r w:rsidR="00927FEC">
        <w:rPr>
          <w:rtl/>
        </w:rPr>
        <w:t>لمـّا</w:t>
      </w:r>
      <w:r>
        <w:rPr>
          <w:rtl/>
        </w:rPr>
        <w:t xml:space="preserve"> اجتمع القوم خطب </w:t>
      </w:r>
      <w:r w:rsidR="00152CDA">
        <w:rPr>
          <w:rtl/>
        </w:rPr>
        <w:t>المـُ</w:t>
      </w:r>
      <w:r>
        <w:rPr>
          <w:rtl/>
        </w:rPr>
        <w:t>طّلب بن عبد مناف، فقال: نحن وفدُ بيت اللّه الحرام، والمشاعر العظام، وإلينا سعت الأقدام، وأنتم تعلمون شرفنا وسُؤددنا، وما خصّنا به اللّه من النّور السّاطع والضياء</w:t>
      </w:r>
    </w:p>
    <w:p w:rsidR="00022043" w:rsidRDefault="00022043" w:rsidP="00604ADE">
      <w:pPr>
        <w:pStyle w:val="libLine"/>
      </w:pPr>
      <w:r>
        <w:rPr>
          <w:rFonts w:hint="cs"/>
          <w:rtl/>
        </w:rPr>
        <w:t>____________________</w:t>
      </w:r>
    </w:p>
    <w:p w:rsidR="00F36DF8" w:rsidRDefault="00F36DF8" w:rsidP="00022043">
      <w:pPr>
        <w:pStyle w:val="libFootnote"/>
      </w:pPr>
      <w:r>
        <w:rPr>
          <w:rtl/>
        </w:rPr>
        <w:t>(1) جمهرة خطب العرب لأحمد زكي صفوت 1 / 73</w:t>
      </w:r>
      <w:r w:rsidR="00715217">
        <w:rPr>
          <w:rtl/>
        </w:rPr>
        <w:t>،</w:t>
      </w:r>
      <w:r>
        <w:rPr>
          <w:rtl/>
        </w:rPr>
        <w:t xml:space="preserve"> نقلاً عن آباء الأنبياء كلّهم مؤمنون</w:t>
      </w:r>
      <w:r w:rsidR="00715217">
        <w:rPr>
          <w:rtl/>
        </w:rPr>
        <w:t>،</w:t>
      </w:r>
      <w:r>
        <w:rPr>
          <w:rtl/>
        </w:rPr>
        <w:t xml:space="preserve"> مركز المصطفى</w:t>
      </w:r>
      <w:r w:rsidR="00E908AC">
        <w:rPr>
          <w:rtl/>
        </w:rPr>
        <w:t>.</w:t>
      </w:r>
      <w:r>
        <w:rPr>
          <w:rtl/>
        </w:rPr>
        <w:t xml:space="preserve"> </w:t>
      </w:r>
    </w:p>
    <w:p w:rsidR="00F36DF8" w:rsidRDefault="00F36DF8" w:rsidP="00F36DF8">
      <w:pPr>
        <w:pStyle w:val="libNormal"/>
        <w:rPr>
          <w:rtl/>
        </w:rPr>
      </w:pPr>
      <w:r>
        <w:rPr>
          <w:rtl/>
        </w:rPr>
        <w:br w:type="page"/>
      </w:r>
    </w:p>
    <w:p w:rsidR="00022043" w:rsidRDefault="00F36DF8" w:rsidP="00022043">
      <w:pPr>
        <w:pStyle w:val="libNormal0"/>
        <w:rPr>
          <w:rtl/>
        </w:rPr>
      </w:pPr>
      <w:r>
        <w:rPr>
          <w:rtl/>
        </w:rPr>
        <w:lastRenderedPageBreak/>
        <w:t>اللامع</w:t>
      </w:r>
      <w:r w:rsidR="00715217">
        <w:rPr>
          <w:rtl/>
        </w:rPr>
        <w:t>،</w:t>
      </w:r>
      <w:r>
        <w:rPr>
          <w:rtl/>
        </w:rPr>
        <w:t xml:space="preserve"> ونحن بنو لؤي بن غالب</w:t>
      </w:r>
      <w:r w:rsidR="00715217">
        <w:rPr>
          <w:rtl/>
        </w:rPr>
        <w:t>،</w:t>
      </w:r>
      <w:r>
        <w:rPr>
          <w:rtl/>
        </w:rPr>
        <w:t xml:space="preserve"> قد انتقل هذا النّور إلى عبد مناف</w:t>
      </w:r>
      <w:r w:rsidR="00715217">
        <w:rPr>
          <w:rtl/>
        </w:rPr>
        <w:t>،</w:t>
      </w:r>
      <w:r>
        <w:rPr>
          <w:rtl/>
        </w:rPr>
        <w:t xml:space="preserve"> ثُمّ إلى أخينا هاشم</w:t>
      </w:r>
      <w:r w:rsidR="00715217">
        <w:rPr>
          <w:rtl/>
        </w:rPr>
        <w:t>،</w:t>
      </w:r>
      <w:r>
        <w:rPr>
          <w:rtl/>
        </w:rPr>
        <w:t xml:space="preserve"> وهو معنا من آدم </w:t>
      </w:r>
      <w:r w:rsidR="00E62179" w:rsidRPr="00E62179">
        <w:rPr>
          <w:rStyle w:val="libAlaemChar"/>
          <w:rtl/>
        </w:rPr>
        <w:t>عليه‌السلام</w:t>
      </w:r>
      <w:r w:rsidR="00715217">
        <w:rPr>
          <w:rtl/>
        </w:rPr>
        <w:t>،</w:t>
      </w:r>
      <w:r>
        <w:rPr>
          <w:rtl/>
        </w:rPr>
        <w:t xml:space="preserve"> وقد ساقه اللّه إليكم</w:t>
      </w:r>
      <w:r w:rsidR="00715217">
        <w:rPr>
          <w:rtl/>
        </w:rPr>
        <w:t>،</w:t>
      </w:r>
      <w:r>
        <w:rPr>
          <w:rtl/>
        </w:rPr>
        <w:t xml:space="preserve"> وأقدمه عليكم</w:t>
      </w:r>
      <w:r w:rsidR="00715217">
        <w:rPr>
          <w:rtl/>
        </w:rPr>
        <w:t>،</w:t>
      </w:r>
      <w:r>
        <w:rPr>
          <w:rtl/>
        </w:rPr>
        <w:t xml:space="preserve"> فنحن لكريمتكم خاطبون</w:t>
      </w:r>
      <w:r w:rsidR="00715217">
        <w:rPr>
          <w:rtl/>
        </w:rPr>
        <w:t>،</w:t>
      </w:r>
      <w:r>
        <w:rPr>
          <w:rtl/>
        </w:rPr>
        <w:t xml:space="preserve"> وفيكم راغبون</w:t>
      </w:r>
      <w:r w:rsidR="00E908AC">
        <w:rPr>
          <w:rtl/>
        </w:rPr>
        <w:t>.</w:t>
      </w:r>
      <w:r>
        <w:rPr>
          <w:rtl/>
        </w:rPr>
        <w:t xml:space="preserve"> </w:t>
      </w:r>
    </w:p>
    <w:p w:rsidR="00F36DF8" w:rsidRDefault="00F36DF8" w:rsidP="00022043">
      <w:pPr>
        <w:pStyle w:val="libNormal"/>
      </w:pPr>
      <w:r>
        <w:rPr>
          <w:rtl/>
        </w:rPr>
        <w:t>فأجابه عمرو</w:t>
      </w:r>
      <w:r w:rsidR="00E908AC">
        <w:rPr>
          <w:rtl/>
        </w:rPr>
        <w:t xml:space="preserve"> - </w:t>
      </w:r>
      <w:r>
        <w:rPr>
          <w:rtl/>
        </w:rPr>
        <w:t>أبو سلمى</w:t>
      </w:r>
      <w:r w:rsidR="00E908AC">
        <w:rPr>
          <w:rtl/>
        </w:rPr>
        <w:t xml:space="preserve"> - </w:t>
      </w:r>
      <w:r>
        <w:rPr>
          <w:rtl/>
        </w:rPr>
        <w:t>بالقبول والإنعام</w:t>
      </w:r>
      <w:r w:rsidR="00715217">
        <w:rPr>
          <w:rtl/>
        </w:rPr>
        <w:t>،</w:t>
      </w:r>
      <w:r>
        <w:rPr>
          <w:rtl/>
        </w:rPr>
        <w:t xml:space="preserve"> وساقوا المهر كما أرادوا</w:t>
      </w:r>
      <w:r w:rsidR="00E908AC">
        <w:rPr>
          <w:rtl/>
        </w:rPr>
        <w:t>.</w:t>
      </w:r>
      <w:r>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تزوّج منها هاشم ودخل بها</w:t>
      </w:r>
      <w:r w:rsidR="00715217">
        <w:rPr>
          <w:rtl/>
        </w:rPr>
        <w:t>،</w:t>
      </w:r>
      <w:r w:rsidRPr="007318FB">
        <w:rPr>
          <w:rtl/>
        </w:rPr>
        <w:t xml:space="preserve"> وحملت بعبد </w:t>
      </w:r>
      <w:r w:rsidR="00152CDA">
        <w:rPr>
          <w:rtl/>
        </w:rPr>
        <w:t>المـُ</w:t>
      </w:r>
      <w:r w:rsidRPr="007318FB">
        <w:rPr>
          <w:rtl/>
        </w:rPr>
        <w:t>طّلب انتقل إليها النّور</w:t>
      </w:r>
      <w:r w:rsidR="00715217">
        <w:rPr>
          <w:rtl/>
        </w:rPr>
        <w:t>،</w:t>
      </w:r>
      <w:r w:rsidRPr="007318FB">
        <w:rPr>
          <w:rtl/>
        </w:rPr>
        <w:t xml:space="preserve"> وما زالت تسمع البشائر بولادة خير البشر فأفزعها ذلك</w:t>
      </w:r>
      <w:r w:rsidR="00715217">
        <w:rPr>
          <w:rtl/>
        </w:rPr>
        <w:t>،</w:t>
      </w:r>
      <w:r w:rsidRPr="007318FB">
        <w:rPr>
          <w:rtl/>
        </w:rPr>
        <w:t xml:space="preserve"> إلاّ أنّ هاشماً عرّفها أمر النّبي</w:t>
      </w:r>
      <w:r w:rsidRPr="00604ADE">
        <w:rPr>
          <w:rtl/>
        </w:rPr>
        <w:t>ِّ</w:t>
      </w:r>
      <w:r w:rsidRPr="007318FB">
        <w:rPr>
          <w:rStyle w:val="libFootnotenumChar"/>
          <w:rtl/>
        </w:rPr>
        <w:t xml:space="preserve"> </w:t>
      </w:r>
      <w:r w:rsidR="00E62179" w:rsidRPr="00E62179">
        <w:rPr>
          <w:rStyle w:val="libAlaemChar"/>
          <w:rtl/>
        </w:rPr>
        <w:t>صلى‌الله‌عليه‌وآله</w:t>
      </w:r>
      <w:r w:rsidRPr="007318FB">
        <w:rPr>
          <w:rStyle w:val="libFootnotenumChar"/>
          <w:rtl/>
        </w:rPr>
        <w:t>(1)</w:t>
      </w:r>
      <w:r w:rsidR="00E908AC">
        <w:rPr>
          <w:rtl/>
        </w:rPr>
        <w:t>.</w:t>
      </w:r>
      <w:r w:rsidRPr="007318FB">
        <w:rPr>
          <w:rtl/>
        </w:rPr>
        <w:t xml:space="preserve"> </w:t>
      </w:r>
    </w:p>
    <w:p w:rsidR="00F36DF8" w:rsidRDefault="00F36DF8" w:rsidP="007318FB">
      <w:pPr>
        <w:pStyle w:val="libNormal"/>
        <w:rPr>
          <w:rtl/>
        </w:rPr>
      </w:pPr>
      <w:r>
        <w:rPr>
          <w:rtl/>
        </w:rPr>
        <w:t>ف</w:t>
      </w:r>
      <w:r w:rsidR="00927FEC">
        <w:rPr>
          <w:rtl/>
        </w:rPr>
        <w:t>لمـّا</w:t>
      </w:r>
      <w:r>
        <w:rPr>
          <w:rtl/>
        </w:rPr>
        <w:t xml:space="preserve"> ولدت عبد </w:t>
      </w:r>
      <w:r w:rsidR="00152CDA">
        <w:rPr>
          <w:rtl/>
        </w:rPr>
        <w:t>المـُ</w:t>
      </w:r>
      <w:r>
        <w:rPr>
          <w:rtl/>
        </w:rPr>
        <w:t>طّلب كان يُدعى (شيبة الحمد) لكثرة حمد النّاس له</w:t>
      </w:r>
      <w:r w:rsidR="00715217">
        <w:rPr>
          <w:rtl/>
        </w:rPr>
        <w:t>؛</w:t>
      </w:r>
      <w:r>
        <w:rPr>
          <w:rtl/>
        </w:rPr>
        <w:t xml:space="preserve"> لكونه مفزع قريش في النّوائب</w:t>
      </w:r>
      <w:r w:rsidR="00715217">
        <w:rPr>
          <w:rtl/>
        </w:rPr>
        <w:t>،</w:t>
      </w:r>
      <w:r>
        <w:rPr>
          <w:rtl/>
        </w:rPr>
        <w:t xml:space="preserve"> وملجأهم في الاُمور</w:t>
      </w:r>
      <w:r w:rsidR="00715217">
        <w:rPr>
          <w:rtl/>
        </w:rPr>
        <w:t>،</w:t>
      </w:r>
      <w:r>
        <w:rPr>
          <w:rtl/>
        </w:rPr>
        <w:t xml:space="preserve"> فكان شريف قومه وسيّدهم كمالاً ورفعةً</w:t>
      </w:r>
      <w:r w:rsidR="00715217">
        <w:rPr>
          <w:rtl/>
        </w:rPr>
        <w:t>،</w:t>
      </w:r>
      <w:r>
        <w:rPr>
          <w:rtl/>
        </w:rPr>
        <w:t xml:space="preserve"> غيرَ مُدافعٍ عن ذلك</w:t>
      </w:r>
      <w:r w:rsidR="00715217">
        <w:rPr>
          <w:rtl/>
        </w:rPr>
        <w:t>،</w:t>
      </w:r>
      <w:r>
        <w:rPr>
          <w:rtl/>
        </w:rPr>
        <w:t xml:space="preserve"> وهو من حُلماء قريش وحُكمائها</w:t>
      </w:r>
      <w:r w:rsidR="00E908AC">
        <w:rPr>
          <w:rtl/>
        </w:rPr>
        <w:t>.</w:t>
      </w:r>
      <w:r>
        <w:rPr>
          <w:rtl/>
        </w:rPr>
        <w:t xml:space="preserve"> </w:t>
      </w:r>
    </w:p>
    <w:p w:rsidR="00022043" w:rsidRDefault="00022043" w:rsidP="00022043">
      <w:pPr>
        <w:pStyle w:val="libNormal"/>
      </w:pPr>
      <w:r w:rsidRPr="007318FB">
        <w:rPr>
          <w:rtl/>
        </w:rPr>
        <w:t>وقد سنّ أشياء أمضاها له الإسلام</w:t>
      </w:r>
      <w:r>
        <w:rPr>
          <w:rtl/>
        </w:rPr>
        <w:t>؛</w:t>
      </w:r>
      <w:r w:rsidRPr="007318FB">
        <w:rPr>
          <w:rtl/>
        </w:rPr>
        <w:t xml:space="preserve"> حرّم نساء الآباء على الأبناء</w:t>
      </w:r>
      <w:r>
        <w:rPr>
          <w:rtl/>
        </w:rPr>
        <w:t>،</w:t>
      </w:r>
      <w:r w:rsidRPr="007318FB">
        <w:rPr>
          <w:rtl/>
        </w:rPr>
        <w:t xml:space="preserve"> ووجد كنزاً أخرج خمسه وتصدّق به</w:t>
      </w:r>
      <w:r>
        <w:rPr>
          <w:rtl/>
        </w:rPr>
        <w:t>،</w:t>
      </w:r>
      <w:r w:rsidRPr="007318FB">
        <w:rPr>
          <w:rtl/>
        </w:rPr>
        <w:t xml:space="preserve"> وسنّ في القتل مئة من الإبل</w:t>
      </w:r>
      <w:r>
        <w:rPr>
          <w:rtl/>
        </w:rPr>
        <w:t>،</w:t>
      </w:r>
      <w:r w:rsidRPr="007318FB">
        <w:rPr>
          <w:rtl/>
        </w:rPr>
        <w:t xml:space="preserve"> ولم يكن للطواف عدد عند قريش فسنّه سبعة أشواط</w:t>
      </w:r>
      <w:r>
        <w:rPr>
          <w:rtl/>
        </w:rPr>
        <w:t>،</w:t>
      </w:r>
      <w:r w:rsidRPr="007318FB">
        <w:rPr>
          <w:rtl/>
        </w:rPr>
        <w:t xml:space="preserve"> وقطع يد السّارق</w:t>
      </w:r>
      <w:r>
        <w:rPr>
          <w:rtl/>
        </w:rPr>
        <w:t>،</w:t>
      </w:r>
      <w:r w:rsidRPr="007318FB">
        <w:rPr>
          <w:rtl/>
        </w:rPr>
        <w:t xml:space="preserve"> وحرّم الخمر والزِّنا</w:t>
      </w:r>
      <w:r>
        <w:rPr>
          <w:rtl/>
        </w:rPr>
        <w:t>،</w:t>
      </w:r>
      <w:r w:rsidRPr="007318FB">
        <w:rPr>
          <w:rtl/>
        </w:rPr>
        <w:t xml:space="preserve"> وأنْ لا يطوف بالبيت عريانُ</w:t>
      </w:r>
      <w:r>
        <w:rPr>
          <w:rtl/>
        </w:rPr>
        <w:t>،</w:t>
      </w:r>
      <w:r w:rsidRPr="007318FB">
        <w:rPr>
          <w:rtl/>
        </w:rPr>
        <w:t xml:space="preserve"> ولا يُستقسم بالأزلام</w:t>
      </w:r>
      <w:r>
        <w:rPr>
          <w:rtl/>
        </w:rPr>
        <w:t>،</w:t>
      </w:r>
      <w:r w:rsidRPr="007318FB">
        <w:rPr>
          <w:rtl/>
        </w:rPr>
        <w:t xml:space="preserve"> ولا يُؤكل ما ذُبح على النَّصَب</w:t>
      </w:r>
      <w:r w:rsidRPr="007318FB">
        <w:rPr>
          <w:rStyle w:val="libFootnotenumChar"/>
          <w:rtl/>
        </w:rPr>
        <w:t>(</w:t>
      </w:r>
      <w:r>
        <w:rPr>
          <w:rStyle w:val="libFootnotenumChar"/>
          <w:rFonts w:hint="cs"/>
          <w:rtl/>
        </w:rPr>
        <w:t>2</w:t>
      </w:r>
      <w:r w:rsidRPr="007318FB">
        <w:rPr>
          <w:rStyle w:val="libFootnotenumChar"/>
          <w:rtl/>
        </w:rPr>
        <w:t>)</w:t>
      </w:r>
      <w:r w:rsidRPr="00022043">
        <w:rPr>
          <w:rtl/>
        </w:rPr>
        <w:t>.</w:t>
      </w:r>
    </w:p>
    <w:p w:rsidR="00022043" w:rsidRDefault="00022043" w:rsidP="00022043">
      <w:pPr>
        <w:pStyle w:val="libNormal"/>
      </w:pPr>
      <w:r w:rsidRPr="007318FB">
        <w:rPr>
          <w:rtl/>
        </w:rPr>
        <w:t>وممّا يؤثر عنه</w:t>
      </w:r>
      <w:r>
        <w:rPr>
          <w:rtl/>
        </w:rPr>
        <w:t>:</w:t>
      </w:r>
      <w:r w:rsidRPr="007318FB">
        <w:rPr>
          <w:rtl/>
        </w:rPr>
        <w:t xml:space="preserve"> الظلوم لنْ يخرج من الدُّنيا حتّى يُنتقم منه</w:t>
      </w:r>
      <w:r>
        <w:rPr>
          <w:rtl/>
        </w:rPr>
        <w:t>،</w:t>
      </w:r>
      <w:r w:rsidRPr="007318FB">
        <w:rPr>
          <w:rtl/>
        </w:rPr>
        <w:t xml:space="preserve"> وإنّ وراء هذه الدارِ دارٌ يُجزى فيها </w:t>
      </w:r>
      <w:r w:rsidR="00152CDA">
        <w:rPr>
          <w:rtl/>
        </w:rPr>
        <w:t>المـُ</w:t>
      </w:r>
      <w:r w:rsidRPr="007318FB">
        <w:rPr>
          <w:rtl/>
        </w:rPr>
        <w:t>حسنُ بإحسانه و</w:t>
      </w:r>
      <w:r w:rsidR="00152CDA">
        <w:rPr>
          <w:rtl/>
        </w:rPr>
        <w:t>المـُ</w:t>
      </w:r>
      <w:r w:rsidR="00927FEC">
        <w:rPr>
          <w:rtl/>
        </w:rPr>
        <w:t>س</w:t>
      </w:r>
      <w:r w:rsidRPr="007318FB">
        <w:rPr>
          <w:rtl/>
        </w:rPr>
        <w:t>يء بإساءته</w:t>
      </w:r>
      <w:r>
        <w:rPr>
          <w:rtl/>
        </w:rPr>
        <w:t>،</w:t>
      </w:r>
      <w:r w:rsidRPr="007318FB">
        <w:rPr>
          <w:rtl/>
        </w:rPr>
        <w:t xml:space="preserve"> وإذا لم تصب الظلومَ في الدُّنيا عقوبةٌ فهي مُعدّة له في</w:t>
      </w:r>
    </w:p>
    <w:p w:rsidR="00022043" w:rsidRDefault="00022043" w:rsidP="00604ADE">
      <w:pPr>
        <w:pStyle w:val="libLine"/>
      </w:pPr>
      <w:r>
        <w:rPr>
          <w:rFonts w:hint="cs"/>
          <w:rtl/>
        </w:rPr>
        <w:t>____________________</w:t>
      </w:r>
    </w:p>
    <w:p w:rsidR="00F36DF8" w:rsidRDefault="00F36DF8" w:rsidP="00022043">
      <w:pPr>
        <w:pStyle w:val="libFootnote"/>
        <w:rPr>
          <w:rtl/>
        </w:rPr>
      </w:pPr>
      <w:r>
        <w:rPr>
          <w:rtl/>
        </w:rPr>
        <w:t>(1) بحار الأنوار 15 / 40</w:t>
      </w:r>
      <w:r w:rsidR="00E908AC">
        <w:rPr>
          <w:rtl/>
        </w:rPr>
        <w:t>.</w:t>
      </w:r>
      <w:r>
        <w:rPr>
          <w:rtl/>
        </w:rPr>
        <w:t xml:space="preserve"> </w:t>
      </w:r>
    </w:p>
    <w:p w:rsidR="00022043" w:rsidRDefault="00022043" w:rsidP="00022043">
      <w:pPr>
        <w:pStyle w:val="libFootnote"/>
      </w:pPr>
      <w:r>
        <w:rPr>
          <w:rtl/>
        </w:rPr>
        <w:t>(</w:t>
      </w:r>
      <w:r>
        <w:rPr>
          <w:rFonts w:hint="cs"/>
          <w:rtl/>
        </w:rPr>
        <w:t>2</w:t>
      </w:r>
      <w:r>
        <w:rPr>
          <w:rtl/>
        </w:rPr>
        <w:t xml:space="preserve">) الخصال / 313، الدّر النّظيم / 798. </w:t>
      </w:r>
    </w:p>
    <w:p w:rsidR="00F36DF8" w:rsidRPr="00DF7912" w:rsidRDefault="00F36DF8" w:rsidP="00DF7912">
      <w:pPr>
        <w:pStyle w:val="libNormal"/>
        <w:rPr>
          <w:rtl/>
        </w:rPr>
      </w:pPr>
      <w:r w:rsidRPr="00DF7912">
        <w:rPr>
          <w:rtl/>
        </w:rPr>
        <w:br w:type="page"/>
      </w:r>
    </w:p>
    <w:p w:rsidR="00F36DF8" w:rsidRDefault="00F36DF8" w:rsidP="00DF7912">
      <w:pPr>
        <w:pStyle w:val="libNormal0"/>
      </w:pPr>
      <w:r w:rsidRPr="007318FB">
        <w:rPr>
          <w:rtl/>
        </w:rPr>
        <w:lastRenderedPageBreak/>
        <w:t>الآخرة</w:t>
      </w:r>
      <w:r w:rsidRPr="007318FB">
        <w:rPr>
          <w:rStyle w:val="libFootnotenumChar"/>
          <w:rtl/>
        </w:rPr>
        <w:t>(</w:t>
      </w:r>
      <w:r w:rsidR="00DF7912">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DF7912">
      <w:pPr>
        <w:pStyle w:val="libNormal"/>
      </w:pPr>
      <w:r w:rsidRPr="007318FB">
        <w:rPr>
          <w:rtl/>
        </w:rPr>
        <w:t>وقيل له</w:t>
      </w:r>
      <w:r w:rsidR="00715217">
        <w:rPr>
          <w:rtl/>
        </w:rPr>
        <w:t>:</w:t>
      </w:r>
      <w:r w:rsidRPr="007318FB">
        <w:rPr>
          <w:rtl/>
        </w:rPr>
        <w:t xml:space="preserve"> الفيّاض</w:t>
      </w:r>
      <w:r w:rsidR="008E714A">
        <w:rPr>
          <w:rtl/>
        </w:rPr>
        <w:t>؛</w:t>
      </w:r>
      <w:r w:rsidRPr="007318FB">
        <w:rPr>
          <w:rtl/>
        </w:rPr>
        <w:t xml:space="preserve"> لكثرة جوده ونائله</w:t>
      </w:r>
      <w:r w:rsidR="00715217">
        <w:rPr>
          <w:rtl/>
        </w:rPr>
        <w:t>،</w:t>
      </w:r>
      <w:r w:rsidRPr="007318FB">
        <w:rPr>
          <w:rtl/>
        </w:rPr>
        <w:t xml:space="preserve"> حتّى إنّ مائدته يأكلُ منها الراكب</w:t>
      </w:r>
      <w:r w:rsidR="00715217">
        <w:rPr>
          <w:rtl/>
        </w:rPr>
        <w:t>،</w:t>
      </w:r>
      <w:r w:rsidRPr="007318FB">
        <w:rPr>
          <w:rtl/>
        </w:rPr>
        <w:t xml:space="preserve"> ثُمّ تُرفع إلى جبل أبي قُبيس لتأكل منها الطير والوحوش</w:t>
      </w:r>
      <w:r w:rsidRPr="007318FB">
        <w:rPr>
          <w:rStyle w:val="libFootnotenumChar"/>
          <w:rtl/>
        </w:rPr>
        <w:t>(</w:t>
      </w:r>
      <w:r w:rsidR="00DF7912">
        <w:rPr>
          <w:rStyle w:val="libFootnotenumChar"/>
          <w:rFonts w:hint="cs"/>
          <w:rtl/>
        </w:rPr>
        <w:t>2</w:t>
      </w:r>
      <w:r w:rsidRPr="007318FB">
        <w:rPr>
          <w:rStyle w:val="libFootnotenumChar"/>
          <w:rtl/>
        </w:rPr>
        <w:t>)</w:t>
      </w:r>
      <w:r w:rsidR="00E908AC">
        <w:rPr>
          <w:rtl/>
        </w:rPr>
        <w:t>.</w:t>
      </w:r>
      <w:r w:rsidRPr="007318FB">
        <w:rPr>
          <w:rtl/>
        </w:rPr>
        <w:t xml:space="preserve"> </w:t>
      </w:r>
    </w:p>
    <w:p w:rsidR="00F36DF8" w:rsidRDefault="00F36DF8" w:rsidP="00DF7912">
      <w:pPr>
        <w:pStyle w:val="libNormal"/>
      </w:pPr>
      <w:r w:rsidRPr="007318FB">
        <w:rPr>
          <w:rtl/>
        </w:rPr>
        <w:t>ولعزّه المنيع وشرفه الباذخ</w:t>
      </w:r>
      <w:r w:rsidR="00715217">
        <w:rPr>
          <w:rtl/>
        </w:rPr>
        <w:t>؛</w:t>
      </w:r>
      <w:r w:rsidRPr="007318FB">
        <w:rPr>
          <w:rtl/>
        </w:rPr>
        <w:t xml:space="preserve"> كان يُفرش له بإزاء الكعبة ولم يُفرش لأيّ أحد غيره</w:t>
      </w:r>
      <w:r w:rsidR="00715217">
        <w:rPr>
          <w:rtl/>
        </w:rPr>
        <w:t>،</w:t>
      </w:r>
      <w:r w:rsidRPr="007318FB">
        <w:rPr>
          <w:rtl/>
        </w:rPr>
        <w:t xml:space="preserve"> ولا يُجالسه على بساط الاُبّهة إلاّ نبيُّ العظمة</w:t>
      </w:r>
      <w:r w:rsidRPr="007318FB">
        <w:rPr>
          <w:rStyle w:val="libFootnotenumChar"/>
          <w:rtl/>
        </w:rPr>
        <w:t>(</w:t>
      </w:r>
      <w:r w:rsidR="00DF7912">
        <w:rPr>
          <w:rStyle w:val="libFootnotenumChar"/>
          <w:rFonts w:hint="cs"/>
          <w:rtl/>
        </w:rPr>
        <w:t>3</w:t>
      </w:r>
      <w:r w:rsidRPr="007318FB">
        <w:rPr>
          <w:rStyle w:val="libFootnotenumChar"/>
          <w:rtl/>
        </w:rPr>
        <w:t>)</w:t>
      </w:r>
      <w:r w:rsidR="00715217">
        <w:rPr>
          <w:rtl/>
        </w:rPr>
        <w:t>،</w:t>
      </w:r>
      <w:r w:rsidRPr="007318FB">
        <w:rPr>
          <w:rtl/>
        </w:rPr>
        <w:t xml:space="preserve"> وإذا أراد أحدُ أعمامه أنْ يُنحِّيه صاح به عبد </w:t>
      </w:r>
      <w:r w:rsidR="00152CDA">
        <w:rPr>
          <w:rtl/>
        </w:rPr>
        <w:t>المـُ</w:t>
      </w:r>
      <w:r w:rsidRPr="007318FB">
        <w:rPr>
          <w:rtl/>
        </w:rPr>
        <w:t>طّلب</w:t>
      </w:r>
      <w:r w:rsidR="00715217">
        <w:rPr>
          <w:rtl/>
        </w:rPr>
        <w:t>،</w:t>
      </w:r>
      <w:r w:rsidRPr="007318FB">
        <w:rPr>
          <w:rtl/>
        </w:rPr>
        <w:t xml:space="preserve"> وقال</w:t>
      </w:r>
      <w:r w:rsidR="00715217">
        <w:rPr>
          <w:rtl/>
        </w:rPr>
        <w:t>:</w:t>
      </w:r>
      <w:r w:rsidRPr="007318FB">
        <w:rPr>
          <w:rtl/>
        </w:rPr>
        <w:t xml:space="preserve"> إنّ له لشأناً ومُلكاً عظيماً</w:t>
      </w:r>
      <w:r w:rsidRPr="007318FB">
        <w:rPr>
          <w:rStyle w:val="libFootnotenumChar"/>
          <w:rtl/>
        </w:rPr>
        <w:t>(</w:t>
      </w:r>
      <w:r w:rsidR="00DF7912">
        <w:rPr>
          <w:rStyle w:val="libFootnotenumChar"/>
          <w:rFonts w:hint="cs"/>
          <w:rtl/>
        </w:rPr>
        <w:t>4</w:t>
      </w:r>
      <w:r w:rsidRPr="007318FB">
        <w:rPr>
          <w:rStyle w:val="libFootnotenumChar"/>
          <w:rtl/>
        </w:rPr>
        <w:t>)</w:t>
      </w:r>
      <w:r w:rsidR="00E908AC">
        <w:rPr>
          <w:rtl/>
        </w:rPr>
        <w:t>.</w:t>
      </w:r>
      <w:r w:rsidRPr="007318FB">
        <w:rPr>
          <w:rtl/>
        </w:rPr>
        <w:t xml:space="preserve"> </w:t>
      </w:r>
    </w:p>
    <w:p w:rsidR="00DF7912" w:rsidRDefault="00F36DF8" w:rsidP="00DF7912">
      <w:pPr>
        <w:pStyle w:val="libNormal"/>
      </w:pPr>
      <w:r>
        <w:rPr>
          <w:rtl/>
        </w:rPr>
        <w:t>ولا غرو في ذلك بعد أنْ كان وصيّاً من الأوصياء</w:t>
      </w:r>
      <w:r w:rsidR="00715217">
        <w:rPr>
          <w:rtl/>
        </w:rPr>
        <w:t>،</w:t>
      </w:r>
      <w:r>
        <w:rPr>
          <w:rtl/>
        </w:rPr>
        <w:t xml:space="preserve"> وقارئاً للكتب السّماويّة</w:t>
      </w:r>
      <w:r w:rsidR="00715217">
        <w:rPr>
          <w:rtl/>
        </w:rPr>
        <w:t>،</w:t>
      </w:r>
      <w:r>
        <w:rPr>
          <w:rtl/>
        </w:rPr>
        <w:t xml:space="preserve"> ولقد أخبر أبو طالب رسولَ اللّه </w:t>
      </w:r>
      <w:r w:rsidR="00E62179" w:rsidRPr="00E62179">
        <w:rPr>
          <w:rStyle w:val="libAlaemChar"/>
          <w:rtl/>
        </w:rPr>
        <w:t>صلى‌الله‌عليه‌وآله</w:t>
      </w:r>
      <w:r>
        <w:rPr>
          <w:rtl/>
        </w:rPr>
        <w:t xml:space="preserve"> فقال</w:t>
      </w:r>
      <w:r w:rsidR="00715217">
        <w:rPr>
          <w:rtl/>
        </w:rPr>
        <w:t>:</w:t>
      </w:r>
      <w:r>
        <w:rPr>
          <w:rtl/>
        </w:rPr>
        <w:t xml:space="preserve"> كان أبي </w:t>
      </w:r>
      <w:r w:rsidR="00DF7912" w:rsidRPr="007318FB">
        <w:rPr>
          <w:rtl/>
        </w:rPr>
        <w:t>يقرأ الكتب جميعاً</w:t>
      </w:r>
      <w:r w:rsidR="00DF7912">
        <w:rPr>
          <w:rtl/>
        </w:rPr>
        <w:t>،</w:t>
      </w:r>
      <w:r w:rsidR="00DF7912" w:rsidRPr="007318FB">
        <w:rPr>
          <w:rtl/>
        </w:rPr>
        <w:t xml:space="preserve"> وقال</w:t>
      </w:r>
      <w:r w:rsidR="00DF7912">
        <w:rPr>
          <w:rtl/>
        </w:rPr>
        <w:t>:</w:t>
      </w:r>
      <w:r w:rsidR="00DF7912" w:rsidRPr="007318FB">
        <w:rPr>
          <w:rtl/>
        </w:rPr>
        <w:t xml:space="preserve"> إنّ مِن صُلبي نبيّاً</w:t>
      </w:r>
      <w:r w:rsidR="00DF7912">
        <w:rPr>
          <w:rtl/>
        </w:rPr>
        <w:t>،</w:t>
      </w:r>
      <w:r w:rsidR="00DF7912" w:rsidRPr="007318FB">
        <w:rPr>
          <w:rtl/>
        </w:rPr>
        <w:t xml:space="preserve"> لوددت أنّي أدركتُ ذلك الزمان فآمنت به</w:t>
      </w:r>
      <w:r w:rsidR="00DF7912">
        <w:rPr>
          <w:rtl/>
        </w:rPr>
        <w:t>،</w:t>
      </w:r>
      <w:r w:rsidR="00DF7912" w:rsidRPr="007318FB">
        <w:rPr>
          <w:rtl/>
        </w:rPr>
        <w:t xml:space="preserve"> فمَن أدركه من وُلدي فليؤمن به</w:t>
      </w:r>
      <w:r w:rsidR="00DF7912" w:rsidRPr="007318FB">
        <w:rPr>
          <w:rStyle w:val="libFootnotenumChar"/>
          <w:rtl/>
        </w:rPr>
        <w:t>(</w:t>
      </w:r>
      <w:r w:rsidR="00DF7912">
        <w:rPr>
          <w:rStyle w:val="libFootnotenumChar"/>
          <w:rFonts w:hint="cs"/>
          <w:rtl/>
        </w:rPr>
        <w:t>5</w:t>
      </w:r>
      <w:r w:rsidR="00DF7912" w:rsidRPr="007318FB">
        <w:rPr>
          <w:rStyle w:val="libFootnotenumChar"/>
          <w:rtl/>
        </w:rPr>
        <w:t>)</w:t>
      </w:r>
      <w:r w:rsidR="00DF7912">
        <w:rPr>
          <w:rtl/>
        </w:rPr>
        <w:t>.</w:t>
      </w:r>
      <w:r w:rsidR="00DF7912" w:rsidRPr="007318FB">
        <w:rPr>
          <w:rtl/>
        </w:rPr>
        <w:t xml:space="preserve"> </w:t>
      </w:r>
    </w:p>
    <w:p w:rsidR="00DF7912" w:rsidRDefault="00DF7912" w:rsidP="00DF7912">
      <w:pPr>
        <w:pStyle w:val="libNormal"/>
      </w:pPr>
      <w:r w:rsidRPr="007318FB">
        <w:rPr>
          <w:rtl/>
        </w:rPr>
        <w:t xml:space="preserve">وقال أمير المؤمنين </w:t>
      </w:r>
      <w:r w:rsidR="00E62179" w:rsidRPr="00E62179">
        <w:rPr>
          <w:rStyle w:val="libAlaemChar"/>
          <w:rtl/>
        </w:rPr>
        <w:t>عليه‌السلام</w:t>
      </w:r>
      <w:r>
        <w:rPr>
          <w:rtl/>
        </w:rPr>
        <w:t>:</w:t>
      </w:r>
      <w:r w:rsidRPr="007318FB">
        <w:rPr>
          <w:rtl/>
        </w:rPr>
        <w:t xml:space="preserve"> </w:t>
      </w:r>
      <w:r w:rsidR="00927FEC">
        <w:rPr>
          <w:rStyle w:val="libBold2Char"/>
          <w:rtl/>
        </w:rPr>
        <w:t>«</w:t>
      </w:r>
      <w:r w:rsidRPr="007318FB">
        <w:rPr>
          <w:rStyle w:val="libBold2Char"/>
          <w:rtl/>
        </w:rPr>
        <w:t xml:space="preserve"> واللّه</w:t>
      </w:r>
      <w:r>
        <w:rPr>
          <w:rStyle w:val="libBold2Char"/>
          <w:rtl/>
        </w:rPr>
        <w:t>،</w:t>
      </w:r>
      <w:r w:rsidRPr="007318FB">
        <w:rPr>
          <w:rStyle w:val="libBold2Char"/>
          <w:rtl/>
        </w:rPr>
        <w:t xml:space="preserve"> ما عَبدَ أبي ولا جدّي عبدُ </w:t>
      </w:r>
      <w:r w:rsidR="00152CDA">
        <w:rPr>
          <w:rStyle w:val="libBold2Char"/>
          <w:rtl/>
        </w:rPr>
        <w:t>المـُ</w:t>
      </w:r>
      <w:r w:rsidRPr="007318FB">
        <w:rPr>
          <w:rStyle w:val="libBold2Char"/>
          <w:rtl/>
        </w:rPr>
        <w:t>طّلب</w:t>
      </w:r>
      <w:r>
        <w:rPr>
          <w:rStyle w:val="libBold2Char"/>
          <w:rtl/>
        </w:rPr>
        <w:t>،</w:t>
      </w:r>
      <w:r w:rsidRPr="007318FB">
        <w:rPr>
          <w:rStyle w:val="libBold2Char"/>
          <w:rtl/>
        </w:rPr>
        <w:t xml:space="preserve"> ولا عبدُ مناف ولا هاشم صنماً</w:t>
      </w:r>
      <w:r>
        <w:rPr>
          <w:rStyle w:val="libBold2Char"/>
          <w:rtl/>
        </w:rPr>
        <w:t>،</w:t>
      </w:r>
      <w:r w:rsidRPr="007318FB">
        <w:rPr>
          <w:rStyle w:val="libBold2Char"/>
          <w:rtl/>
        </w:rPr>
        <w:t xml:space="preserve"> وإنّما كانوا يعبدون اللّه</w:t>
      </w:r>
      <w:r>
        <w:rPr>
          <w:rStyle w:val="libBold2Char"/>
          <w:rtl/>
        </w:rPr>
        <w:t>،</w:t>
      </w:r>
      <w:r w:rsidRPr="007318FB">
        <w:rPr>
          <w:rStyle w:val="libBold2Char"/>
          <w:rtl/>
        </w:rPr>
        <w:t xml:space="preserve"> ويُصلّون إلى البيت على دين إبراهيم مُتمسّكين به </w:t>
      </w:r>
      <w:r w:rsidR="00927FEC">
        <w:rPr>
          <w:rStyle w:val="libBold2Char"/>
          <w:rtl/>
        </w:rPr>
        <w:t>»</w:t>
      </w:r>
      <w:r w:rsidRPr="007318FB">
        <w:rPr>
          <w:rStyle w:val="libFootnotenumChar"/>
          <w:rtl/>
        </w:rPr>
        <w:t>(</w:t>
      </w:r>
      <w:r>
        <w:rPr>
          <w:rStyle w:val="libFootnotenumChar"/>
          <w:rFonts w:hint="cs"/>
          <w:rtl/>
        </w:rPr>
        <w:t>6</w:t>
      </w:r>
      <w:r w:rsidRPr="007318FB">
        <w:rPr>
          <w:rStyle w:val="libFootnotenumChar"/>
          <w:rtl/>
        </w:rPr>
        <w:t>)</w:t>
      </w:r>
      <w:r>
        <w:rPr>
          <w:rtl/>
        </w:rPr>
        <w:t>.</w:t>
      </w:r>
      <w:r w:rsidRPr="007318FB">
        <w:rPr>
          <w:rtl/>
        </w:rPr>
        <w:t xml:space="preserve"> </w:t>
      </w:r>
    </w:p>
    <w:p w:rsidR="00F36DF8" w:rsidRDefault="00DF7912" w:rsidP="00DF7912">
      <w:pPr>
        <w:pStyle w:val="libNormal"/>
      </w:pPr>
      <w:r w:rsidRPr="007318FB">
        <w:rPr>
          <w:rtl/>
        </w:rPr>
        <w:t>وكان أبو طالب سيّد البطحاء شبيهاً بأبيه شيبة الحمد</w:t>
      </w:r>
      <w:r>
        <w:rPr>
          <w:rtl/>
        </w:rPr>
        <w:t>،</w:t>
      </w:r>
      <w:r w:rsidRPr="007318FB">
        <w:rPr>
          <w:rtl/>
        </w:rPr>
        <w:t xml:space="preserve"> عالماً بما جاء به الأنبياء </w:t>
      </w:r>
      <w:r w:rsidR="00E62179" w:rsidRPr="00E62179">
        <w:rPr>
          <w:rStyle w:val="libAlaemChar"/>
          <w:rtl/>
        </w:rPr>
        <w:t>عليهم‌السلام</w:t>
      </w:r>
      <w:r>
        <w:rPr>
          <w:rtl/>
        </w:rPr>
        <w:t>،</w:t>
      </w:r>
      <w:r w:rsidRPr="007318FB">
        <w:rPr>
          <w:rtl/>
        </w:rPr>
        <w:t xml:space="preserve"> وأخبرت به اُممُهم من حوادث وملاحم</w:t>
      </w:r>
      <w:r>
        <w:rPr>
          <w:rtl/>
        </w:rPr>
        <w:t>؛</w:t>
      </w:r>
      <w:r w:rsidRPr="007318FB">
        <w:rPr>
          <w:rtl/>
        </w:rPr>
        <w:t xml:space="preserve"> لأنّه</w:t>
      </w:r>
    </w:p>
    <w:p w:rsidR="00022043" w:rsidRDefault="00022043" w:rsidP="00604ADE">
      <w:pPr>
        <w:pStyle w:val="libLine"/>
      </w:pPr>
      <w:r>
        <w:rPr>
          <w:rFonts w:hint="cs"/>
          <w:rtl/>
        </w:rPr>
        <w:t>____________________</w:t>
      </w:r>
    </w:p>
    <w:p w:rsidR="00F36DF8" w:rsidRDefault="00F36DF8" w:rsidP="00022043">
      <w:pPr>
        <w:pStyle w:val="libFootnote"/>
      </w:pPr>
      <w:r>
        <w:rPr>
          <w:rtl/>
        </w:rPr>
        <w:t>(</w:t>
      </w:r>
      <w:r w:rsidR="00022043">
        <w:rPr>
          <w:rFonts w:hint="cs"/>
          <w:rtl/>
        </w:rPr>
        <w:t>1</w:t>
      </w:r>
      <w:r>
        <w:rPr>
          <w:rtl/>
        </w:rPr>
        <w:t>) الغدير 7 / 353</w:t>
      </w:r>
      <w:r w:rsidR="00715217">
        <w:rPr>
          <w:rtl/>
        </w:rPr>
        <w:t>،</w:t>
      </w:r>
      <w:r>
        <w:rPr>
          <w:rtl/>
        </w:rPr>
        <w:t xml:space="preserve"> عقيدة أبي طالب للرفاعي / 72</w:t>
      </w:r>
      <w:r w:rsidR="00E908AC">
        <w:rPr>
          <w:rtl/>
        </w:rPr>
        <w:t>.</w:t>
      </w:r>
      <w:r>
        <w:rPr>
          <w:rtl/>
        </w:rPr>
        <w:t xml:space="preserve"> </w:t>
      </w:r>
    </w:p>
    <w:p w:rsidR="00F36DF8" w:rsidRDefault="00F36DF8" w:rsidP="00022043">
      <w:pPr>
        <w:pStyle w:val="libFootnote"/>
      </w:pPr>
      <w:r>
        <w:rPr>
          <w:rtl/>
        </w:rPr>
        <w:t>(</w:t>
      </w:r>
      <w:r w:rsidR="00022043">
        <w:rPr>
          <w:rFonts w:hint="cs"/>
          <w:rtl/>
        </w:rPr>
        <w:t>2</w:t>
      </w:r>
      <w:r>
        <w:rPr>
          <w:rtl/>
        </w:rPr>
        <w:t>) السّيرة الحلبيّة 1 / 6</w:t>
      </w:r>
      <w:r w:rsidR="00E908AC">
        <w:rPr>
          <w:rtl/>
        </w:rPr>
        <w:t>.</w:t>
      </w:r>
      <w:r>
        <w:rPr>
          <w:rtl/>
        </w:rPr>
        <w:t xml:space="preserve"> </w:t>
      </w:r>
    </w:p>
    <w:p w:rsidR="00F36DF8" w:rsidRDefault="00F36DF8" w:rsidP="00022043">
      <w:pPr>
        <w:pStyle w:val="libFootnote"/>
      </w:pPr>
      <w:r>
        <w:rPr>
          <w:rtl/>
        </w:rPr>
        <w:t>(</w:t>
      </w:r>
      <w:r w:rsidR="00022043">
        <w:rPr>
          <w:rFonts w:hint="cs"/>
          <w:rtl/>
        </w:rPr>
        <w:t>3</w:t>
      </w:r>
      <w:r>
        <w:rPr>
          <w:rtl/>
        </w:rPr>
        <w:t>) تاريخ اليعقوبي 2 / 12</w:t>
      </w:r>
      <w:r w:rsidR="00E908AC">
        <w:rPr>
          <w:rtl/>
        </w:rPr>
        <w:t>.</w:t>
      </w:r>
      <w:r>
        <w:rPr>
          <w:rtl/>
        </w:rPr>
        <w:t xml:space="preserve"> </w:t>
      </w:r>
    </w:p>
    <w:p w:rsidR="00F36DF8" w:rsidRDefault="00F36DF8" w:rsidP="00022043">
      <w:pPr>
        <w:pStyle w:val="libFootnote"/>
        <w:rPr>
          <w:rtl/>
        </w:rPr>
      </w:pPr>
      <w:r>
        <w:rPr>
          <w:rtl/>
        </w:rPr>
        <w:t>(</w:t>
      </w:r>
      <w:r w:rsidR="00022043">
        <w:rPr>
          <w:rFonts w:hint="cs"/>
          <w:rtl/>
        </w:rPr>
        <w:t>4</w:t>
      </w:r>
      <w:r>
        <w:rPr>
          <w:rtl/>
        </w:rPr>
        <w:t>) المصدر نفسه</w:t>
      </w:r>
      <w:r w:rsidR="00E908AC">
        <w:rPr>
          <w:rtl/>
        </w:rPr>
        <w:t>.</w:t>
      </w:r>
      <w:r>
        <w:rPr>
          <w:rtl/>
        </w:rPr>
        <w:t xml:space="preserve"> </w:t>
      </w:r>
    </w:p>
    <w:p w:rsidR="00022043" w:rsidRDefault="00022043" w:rsidP="00022043">
      <w:pPr>
        <w:pStyle w:val="libFootnote"/>
      </w:pPr>
      <w:r>
        <w:rPr>
          <w:rtl/>
        </w:rPr>
        <w:t>(</w:t>
      </w:r>
      <w:r>
        <w:rPr>
          <w:rFonts w:hint="cs"/>
          <w:rtl/>
        </w:rPr>
        <w:t>5</w:t>
      </w:r>
      <w:r>
        <w:rPr>
          <w:rtl/>
        </w:rPr>
        <w:t xml:space="preserve">) بحار الأنوار 35 / 147. </w:t>
      </w:r>
    </w:p>
    <w:p w:rsidR="00022043" w:rsidRPr="00022043" w:rsidRDefault="00022043" w:rsidP="00022043">
      <w:pPr>
        <w:pStyle w:val="libFootnote"/>
      </w:pPr>
      <w:r>
        <w:rPr>
          <w:rtl/>
        </w:rPr>
        <w:t>(</w:t>
      </w:r>
      <w:r>
        <w:rPr>
          <w:rFonts w:hint="cs"/>
          <w:rtl/>
        </w:rPr>
        <w:t>6</w:t>
      </w:r>
      <w:r>
        <w:rPr>
          <w:rtl/>
        </w:rPr>
        <w:t xml:space="preserve">) كمال الدِّين وتمام النّعمة / 175، بحار الأنوار 15 / 144 وغيرهما من المصادر. </w:t>
      </w:r>
    </w:p>
    <w:p w:rsidR="00F36DF8" w:rsidRDefault="00F36DF8" w:rsidP="00F36DF8">
      <w:pPr>
        <w:pStyle w:val="libNormal"/>
        <w:rPr>
          <w:rtl/>
        </w:rPr>
      </w:pPr>
      <w:r>
        <w:rPr>
          <w:rtl/>
        </w:rPr>
        <w:br w:type="page"/>
      </w:r>
    </w:p>
    <w:p w:rsidR="00F36DF8" w:rsidRDefault="00F36DF8" w:rsidP="00DF7912">
      <w:pPr>
        <w:pStyle w:val="libNormal0"/>
      </w:pPr>
      <w:r w:rsidRPr="007318FB">
        <w:rPr>
          <w:rtl/>
        </w:rPr>
        <w:lastRenderedPageBreak/>
        <w:t>وصيٌّ من الأوصياء</w:t>
      </w:r>
      <w:r w:rsidR="00715217">
        <w:rPr>
          <w:rtl/>
        </w:rPr>
        <w:t>،</w:t>
      </w:r>
      <w:r w:rsidRPr="007318FB">
        <w:rPr>
          <w:rtl/>
        </w:rPr>
        <w:t xml:space="preserve"> وأمينٌ على وصايا الأنبياء حتّى سلّمها إلى النّبي</w:t>
      </w:r>
      <w:r w:rsidRPr="00DF7912">
        <w:rPr>
          <w:rStyle w:val="libNormalChar"/>
          <w:rtl/>
        </w:rPr>
        <w:t xml:space="preserve">ِّ </w:t>
      </w:r>
      <w:r w:rsidR="00E62179" w:rsidRPr="00E62179">
        <w:rPr>
          <w:rStyle w:val="libAlaemChar"/>
          <w:rtl/>
        </w:rPr>
        <w:t>صلى‌الله‌عليه‌وآله</w:t>
      </w:r>
      <w:r w:rsidRPr="007318FB">
        <w:rPr>
          <w:rStyle w:val="libFootnotenumChar"/>
          <w:rtl/>
        </w:rPr>
        <w:t>(</w:t>
      </w:r>
      <w:r w:rsidR="00DF7912">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DF7912">
      <w:pPr>
        <w:pStyle w:val="libNormal"/>
        <w:rPr>
          <w:rtl/>
        </w:rPr>
      </w:pPr>
      <w:r w:rsidRPr="007318FB">
        <w:rPr>
          <w:rtl/>
        </w:rPr>
        <w:t>قال درست بن منصور</w:t>
      </w:r>
      <w:r w:rsidR="00715217">
        <w:rPr>
          <w:rtl/>
        </w:rPr>
        <w:t>:</w:t>
      </w:r>
      <w:r w:rsidRPr="007318FB">
        <w:rPr>
          <w:rtl/>
        </w:rPr>
        <w:t xml:space="preserve"> قلتُ لأبي الحسن الأوّل </w:t>
      </w:r>
      <w:r w:rsidR="00E62179" w:rsidRPr="00E62179">
        <w:rPr>
          <w:rStyle w:val="libAlaemChar"/>
          <w:rtl/>
        </w:rPr>
        <w:t>عليه‌السلام</w:t>
      </w:r>
      <w:r w:rsidR="00715217">
        <w:rPr>
          <w:rtl/>
        </w:rPr>
        <w:t>:</w:t>
      </w:r>
      <w:r w:rsidRPr="007318FB">
        <w:rPr>
          <w:rtl/>
        </w:rPr>
        <w:t xml:space="preserve"> أكان رسولُ اللّه </w:t>
      </w:r>
      <w:r w:rsidR="00E62179" w:rsidRPr="00E62179">
        <w:rPr>
          <w:rStyle w:val="libAlaemChar"/>
          <w:rtl/>
        </w:rPr>
        <w:t>صلى‌الله‌عليه‌وآله</w:t>
      </w:r>
      <w:r w:rsidRPr="007318FB">
        <w:rPr>
          <w:rtl/>
        </w:rPr>
        <w:t xml:space="preserve"> محجوجاً بأبي طالب</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لا</w:t>
      </w:r>
      <w:r w:rsidR="00715217">
        <w:rPr>
          <w:rStyle w:val="libBold2Char"/>
          <w:rtl/>
        </w:rPr>
        <w:t>،</w:t>
      </w:r>
      <w:r w:rsidRPr="007318FB">
        <w:rPr>
          <w:rStyle w:val="libBold2Char"/>
          <w:rtl/>
        </w:rPr>
        <w:t xml:space="preserve"> ولكنْ كان مُستودَعَ الوصايا فدفعها إلى النّبيِّ </w:t>
      </w:r>
      <w:r w:rsidR="00E62179" w:rsidRPr="00E62179">
        <w:rPr>
          <w:rStyle w:val="libAlaemChar"/>
          <w:rtl/>
        </w:rPr>
        <w:t>صلى‌الله‌عليه‌وآله</w:t>
      </w:r>
      <w:r w:rsidRPr="007318FB">
        <w:rPr>
          <w:rStyle w:val="libBold2Char"/>
          <w:rtl/>
        </w:rPr>
        <w:t xml:space="preserve"> </w:t>
      </w:r>
      <w:r w:rsidR="00927FEC">
        <w:rPr>
          <w:rStyle w:val="libBold2Char"/>
          <w:rtl/>
        </w:rPr>
        <w:t>»</w:t>
      </w:r>
      <w:r w:rsidR="00E908AC">
        <w:rPr>
          <w:rtl/>
        </w:rPr>
        <w:t>.</w:t>
      </w:r>
      <w:r w:rsidRPr="007318FB">
        <w:rPr>
          <w:rtl/>
        </w:rPr>
        <w:t xml:space="preserve"> قلتُ</w:t>
      </w:r>
      <w:r w:rsidR="00715217">
        <w:rPr>
          <w:rtl/>
        </w:rPr>
        <w:t>:</w:t>
      </w:r>
      <w:r w:rsidRPr="007318FB">
        <w:rPr>
          <w:rtl/>
        </w:rPr>
        <w:t xml:space="preserve"> دفعها إليه على أنّه محجوج به</w:t>
      </w:r>
      <w:r w:rsidR="00715217">
        <w:rPr>
          <w:rtl/>
        </w:rPr>
        <w:t>؟</w:t>
      </w:r>
      <w:r w:rsidRPr="007318FB">
        <w:rPr>
          <w:rtl/>
        </w:rPr>
        <w:t xml:space="preserve"> 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لو كانَ محجوجاً به ما دفعها إليه </w:t>
      </w:r>
      <w:r w:rsidR="00927FEC">
        <w:rPr>
          <w:rStyle w:val="libBold2Char"/>
          <w:rtl/>
        </w:rPr>
        <w:t>»</w:t>
      </w:r>
      <w:r w:rsidR="00E908AC">
        <w:rPr>
          <w:rtl/>
        </w:rPr>
        <w:t>.</w:t>
      </w:r>
      <w:r w:rsidRPr="007318FB">
        <w:rPr>
          <w:rtl/>
        </w:rPr>
        <w:t xml:space="preserve"> قلتُ</w:t>
      </w:r>
      <w:r w:rsidR="00715217">
        <w:rPr>
          <w:rtl/>
        </w:rPr>
        <w:t>:</w:t>
      </w:r>
      <w:r w:rsidRPr="007318FB">
        <w:rPr>
          <w:rtl/>
        </w:rPr>
        <w:t xml:space="preserve"> فما كان حال أبي طالب</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أقرّ بالنّبيِّ وبما جاء به حتّى مات </w:t>
      </w:r>
      <w:r w:rsidR="00927FEC">
        <w:rPr>
          <w:rStyle w:val="libBold2Char"/>
          <w:rtl/>
        </w:rPr>
        <w:t>»</w:t>
      </w:r>
      <w:r w:rsidRPr="007318FB">
        <w:rPr>
          <w:rStyle w:val="libFootnotenumChar"/>
          <w:rtl/>
        </w:rPr>
        <w:t>(</w:t>
      </w:r>
      <w:r w:rsidR="00DF7912">
        <w:rPr>
          <w:rStyle w:val="libFootnotenumChar"/>
          <w:rFonts w:hint="cs"/>
          <w:rtl/>
        </w:rPr>
        <w:t>2</w:t>
      </w:r>
      <w:r w:rsidRPr="007318FB">
        <w:rPr>
          <w:rStyle w:val="libFootnotenumChar"/>
          <w:rtl/>
        </w:rPr>
        <w:t>)</w:t>
      </w:r>
      <w:r w:rsidR="00E908AC">
        <w:rPr>
          <w:rtl/>
        </w:rPr>
        <w:t>.</w:t>
      </w:r>
      <w:r w:rsidRPr="007318FB">
        <w:rPr>
          <w:rtl/>
        </w:rPr>
        <w:t xml:space="preserve"> </w:t>
      </w:r>
    </w:p>
    <w:p w:rsidR="00DF7912" w:rsidRDefault="00DF7912" w:rsidP="00DF7912">
      <w:pPr>
        <w:pStyle w:val="libNormal"/>
      </w:pPr>
      <w:r w:rsidRPr="007318FB">
        <w:rPr>
          <w:rtl/>
        </w:rPr>
        <w:t>وقال المجلسي</w:t>
      </w:r>
      <w:r>
        <w:rPr>
          <w:rtl/>
        </w:rPr>
        <w:t>:</w:t>
      </w:r>
      <w:r w:rsidRPr="007318FB">
        <w:rPr>
          <w:rtl/>
        </w:rPr>
        <w:t xml:space="preserve"> أجمعت الشيعة على أنّ أبا طالب لم يعبد صنماً قطّ</w:t>
      </w:r>
      <w:r>
        <w:rPr>
          <w:rtl/>
        </w:rPr>
        <w:t>،</w:t>
      </w:r>
      <w:r w:rsidRPr="007318FB">
        <w:rPr>
          <w:rtl/>
        </w:rPr>
        <w:t xml:space="preserve"> وأنّه كان من أوصياء إبراهيم الخليل </w:t>
      </w:r>
      <w:r w:rsidR="00E62179" w:rsidRPr="00E62179">
        <w:rPr>
          <w:rStyle w:val="libAlaemChar"/>
          <w:rtl/>
        </w:rPr>
        <w:t>عليه‌السلام</w:t>
      </w:r>
      <w:r w:rsidRPr="007318FB">
        <w:rPr>
          <w:rStyle w:val="libFootnotenumChar"/>
          <w:rtl/>
        </w:rPr>
        <w:t>(</w:t>
      </w:r>
      <w:r>
        <w:rPr>
          <w:rStyle w:val="libFootnotenumChar"/>
          <w:rFonts w:hint="cs"/>
          <w:rtl/>
        </w:rPr>
        <w:t>3</w:t>
      </w:r>
      <w:r w:rsidRPr="007318FB">
        <w:rPr>
          <w:rStyle w:val="libFootnotenumChar"/>
          <w:rtl/>
        </w:rPr>
        <w:t>)</w:t>
      </w:r>
      <w:r>
        <w:rPr>
          <w:rtl/>
        </w:rPr>
        <w:t>.</w:t>
      </w:r>
      <w:r w:rsidRPr="007318FB">
        <w:rPr>
          <w:rtl/>
        </w:rPr>
        <w:t xml:space="preserve"> وحكى الطبرسي إجماع أهل البيت </w:t>
      </w:r>
      <w:r w:rsidR="00E62179" w:rsidRPr="00E62179">
        <w:rPr>
          <w:rStyle w:val="libAlaemChar"/>
          <w:rtl/>
        </w:rPr>
        <w:t>عليهم‌السلام</w:t>
      </w:r>
      <w:r w:rsidRPr="007318FB">
        <w:rPr>
          <w:rtl/>
        </w:rPr>
        <w:t xml:space="preserve"> على ذلك</w:t>
      </w:r>
      <w:r>
        <w:rPr>
          <w:rtl/>
        </w:rPr>
        <w:t>،</w:t>
      </w:r>
      <w:r w:rsidRPr="007318FB">
        <w:rPr>
          <w:rtl/>
        </w:rPr>
        <w:t xml:space="preserve"> ووافقه ابن بطريق في كتاب المستدرك</w:t>
      </w:r>
      <w:r>
        <w:rPr>
          <w:rtl/>
        </w:rPr>
        <w:t>.</w:t>
      </w:r>
      <w:r w:rsidRPr="007318FB">
        <w:rPr>
          <w:rtl/>
        </w:rPr>
        <w:t xml:space="preserve"> </w:t>
      </w:r>
    </w:p>
    <w:p w:rsidR="00DF7912" w:rsidRDefault="00DF7912" w:rsidP="00DF7912">
      <w:pPr>
        <w:pStyle w:val="libNormal"/>
      </w:pPr>
      <w:r w:rsidRPr="007318FB">
        <w:rPr>
          <w:rtl/>
        </w:rPr>
        <w:t>وقال الصدوق</w:t>
      </w:r>
      <w:r>
        <w:rPr>
          <w:rtl/>
        </w:rPr>
        <w:t>:</w:t>
      </w:r>
      <w:r w:rsidRPr="007318FB">
        <w:rPr>
          <w:rtl/>
        </w:rPr>
        <w:t xml:space="preserve"> كان عبد </w:t>
      </w:r>
      <w:r w:rsidR="00152CDA">
        <w:rPr>
          <w:rtl/>
        </w:rPr>
        <w:t>المـُ</w:t>
      </w:r>
      <w:r w:rsidRPr="007318FB">
        <w:rPr>
          <w:rtl/>
        </w:rPr>
        <w:t xml:space="preserve">طّلب وأبو طالب من أعرف العلماء وأعلمهم بشأن النّبي </w:t>
      </w:r>
      <w:r w:rsidR="00E62179" w:rsidRPr="00E62179">
        <w:rPr>
          <w:rStyle w:val="libAlaemChar"/>
          <w:rtl/>
        </w:rPr>
        <w:t>صلى‌الله‌عليه‌وآله</w:t>
      </w:r>
      <w:r>
        <w:rPr>
          <w:rtl/>
        </w:rPr>
        <w:t>،</w:t>
      </w:r>
      <w:r w:rsidRPr="007318FB">
        <w:rPr>
          <w:rtl/>
        </w:rPr>
        <w:t xml:space="preserve"> وكانا يكتمان ذلك عن الجُهّال والكفرة</w:t>
      </w:r>
      <w:r w:rsidRPr="007318FB">
        <w:rPr>
          <w:rStyle w:val="libFootnotenumChar"/>
          <w:rtl/>
        </w:rPr>
        <w:t>(</w:t>
      </w:r>
      <w:r>
        <w:rPr>
          <w:rStyle w:val="libFootnotenumChar"/>
          <w:rFonts w:hint="cs"/>
          <w:rtl/>
        </w:rPr>
        <w:t>4</w:t>
      </w:r>
      <w:r w:rsidRPr="007318FB">
        <w:rPr>
          <w:rStyle w:val="libFootnotenumChar"/>
          <w:rtl/>
        </w:rPr>
        <w:t>)</w:t>
      </w:r>
      <w:r>
        <w:rPr>
          <w:rtl/>
        </w:rPr>
        <w:t>.</w:t>
      </w:r>
      <w:r w:rsidRPr="007318FB">
        <w:rPr>
          <w:rtl/>
        </w:rPr>
        <w:t xml:space="preserve"> </w:t>
      </w:r>
    </w:p>
    <w:p w:rsidR="00DF7912" w:rsidRDefault="00DF7912" w:rsidP="00DF7912">
      <w:pPr>
        <w:pStyle w:val="libNormal"/>
      </w:pPr>
      <w:r w:rsidRPr="007318FB">
        <w:rPr>
          <w:rtl/>
        </w:rPr>
        <w:t>وممّا يشهد على أنّه كان على دين التوحيد وملّة إبراهيم</w:t>
      </w:r>
      <w:r>
        <w:rPr>
          <w:rtl/>
        </w:rPr>
        <w:t>،</w:t>
      </w:r>
      <w:r w:rsidRPr="007318FB">
        <w:rPr>
          <w:rtl/>
        </w:rPr>
        <w:t xml:space="preserve"> أنّ قريشاً </w:t>
      </w:r>
      <w:r w:rsidR="00927FEC">
        <w:rPr>
          <w:rtl/>
        </w:rPr>
        <w:t>لمـّا</w:t>
      </w:r>
      <w:r w:rsidRPr="007318FB">
        <w:rPr>
          <w:rtl/>
        </w:rPr>
        <w:t xml:space="preserve"> أبصرت العجائب ليلة ولادة أمير المؤمنين </w:t>
      </w:r>
      <w:r w:rsidR="00E62179" w:rsidRPr="00E62179">
        <w:rPr>
          <w:rStyle w:val="libAlaemChar"/>
          <w:rtl/>
        </w:rPr>
        <w:t>عليه‌السلام</w:t>
      </w:r>
      <w:r>
        <w:rPr>
          <w:rtl/>
        </w:rPr>
        <w:t>،</w:t>
      </w:r>
      <w:r w:rsidRPr="007318FB">
        <w:rPr>
          <w:rtl/>
        </w:rPr>
        <w:t xml:space="preserve"> خصوصاً </w:t>
      </w:r>
      <w:r w:rsidR="00927FEC">
        <w:rPr>
          <w:rtl/>
        </w:rPr>
        <w:t>لمـّا</w:t>
      </w:r>
      <w:r w:rsidRPr="007318FB">
        <w:rPr>
          <w:rtl/>
        </w:rPr>
        <w:t xml:space="preserve"> أتوا بالآلهة إلى جبل أبي قُبيس ليسكن بهم ما شاهدوه</w:t>
      </w:r>
      <w:r>
        <w:rPr>
          <w:rtl/>
        </w:rPr>
        <w:t>،</w:t>
      </w:r>
      <w:r w:rsidRPr="007318FB">
        <w:rPr>
          <w:rtl/>
        </w:rPr>
        <w:t xml:space="preserve"> ارتجّ الجبل</w:t>
      </w:r>
    </w:p>
    <w:p w:rsidR="00DF7912" w:rsidRDefault="00DF7912" w:rsidP="00604ADE">
      <w:pPr>
        <w:pStyle w:val="libLine"/>
      </w:pPr>
      <w:r>
        <w:rPr>
          <w:rFonts w:hint="cs"/>
          <w:rtl/>
        </w:rPr>
        <w:t>____________________</w:t>
      </w:r>
    </w:p>
    <w:p w:rsidR="00F36DF8" w:rsidRDefault="00F36DF8" w:rsidP="00DF7912">
      <w:pPr>
        <w:pStyle w:val="libFootnote"/>
      </w:pPr>
      <w:r>
        <w:rPr>
          <w:rtl/>
        </w:rPr>
        <w:t>(</w:t>
      </w:r>
      <w:r w:rsidR="00DF7912">
        <w:rPr>
          <w:rFonts w:hint="cs"/>
          <w:rtl/>
        </w:rPr>
        <w:t>1</w:t>
      </w:r>
      <w:r>
        <w:rPr>
          <w:rtl/>
        </w:rPr>
        <w:t>) بحار الأنوار 35 / 74</w:t>
      </w:r>
      <w:r w:rsidR="00E908AC">
        <w:rPr>
          <w:rtl/>
        </w:rPr>
        <w:t>.</w:t>
      </w:r>
      <w:r>
        <w:rPr>
          <w:rtl/>
        </w:rPr>
        <w:t xml:space="preserve"> </w:t>
      </w:r>
    </w:p>
    <w:p w:rsidR="00F36DF8" w:rsidRDefault="00F36DF8" w:rsidP="00DF7912">
      <w:pPr>
        <w:pStyle w:val="libFootnote"/>
        <w:rPr>
          <w:rtl/>
        </w:rPr>
      </w:pPr>
      <w:r>
        <w:rPr>
          <w:rtl/>
        </w:rPr>
        <w:t>(</w:t>
      </w:r>
      <w:r w:rsidR="00DF7912">
        <w:rPr>
          <w:rFonts w:hint="cs"/>
          <w:rtl/>
        </w:rPr>
        <w:t>2</w:t>
      </w:r>
      <w:r>
        <w:rPr>
          <w:rtl/>
        </w:rPr>
        <w:t>) الكافي 1 / 445</w:t>
      </w:r>
      <w:r w:rsidR="00715217">
        <w:rPr>
          <w:rtl/>
        </w:rPr>
        <w:t>،</w:t>
      </w:r>
      <w:r>
        <w:rPr>
          <w:rtl/>
        </w:rPr>
        <w:t xml:space="preserve"> ح18</w:t>
      </w:r>
      <w:r w:rsidR="00E908AC">
        <w:rPr>
          <w:rtl/>
        </w:rPr>
        <w:t>.</w:t>
      </w:r>
      <w:r>
        <w:rPr>
          <w:rtl/>
        </w:rPr>
        <w:t xml:space="preserve"> </w:t>
      </w:r>
    </w:p>
    <w:p w:rsidR="00DF7912" w:rsidRDefault="00DF7912" w:rsidP="00DF7912">
      <w:pPr>
        <w:pStyle w:val="libFootnote"/>
      </w:pPr>
      <w:r>
        <w:rPr>
          <w:rtl/>
        </w:rPr>
        <w:t>(</w:t>
      </w:r>
      <w:r>
        <w:rPr>
          <w:rFonts w:hint="cs"/>
          <w:rtl/>
        </w:rPr>
        <w:t>3</w:t>
      </w:r>
      <w:r>
        <w:rPr>
          <w:rtl/>
        </w:rPr>
        <w:t xml:space="preserve">) بحار الأنوار 35 / 138، والعبارة فيها تقديمٌ وتأخير. </w:t>
      </w:r>
    </w:p>
    <w:p w:rsidR="00DF7912" w:rsidRPr="00DF7912" w:rsidRDefault="00DF7912" w:rsidP="00DF7912">
      <w:pPr>
        <w:pStyle w:val="libFootnote"/>
      </w:pPr>
      <w:r>
        <w:rPr>
          <w:rtl/>
        </w:rPr>
        <w:t>(</w:t>
      </w:r>
      <w:r>
        <w:rPr>
          <w:rFonts w:hint="cs"/>
          <w:rtl/>
        </w:rPr>
        <w:t>4</w:t>
      </w:r>
      <w:r>
        <w:rPr>
          <w:rtl/>
        </w:rPr>
        <w:t xml:space="preserve">) كمال الدِّين وتمام النّعمة / 171، الخرائج والجرائح 3 / 1074، وفي آخر الحديث: عن الجُهّال، وأهل الكفر والضلال. </w:t>
      </w:r>
    </w:p>
    <w:p w:rsidR="00F36DF8" w:rsidRDefault="00F36DF8" w:rsidP="00F36DF8">
      <w:pPr>
        <w:pStyle w:val="libNormal"/>
        <w:rPr>
          <w:rtl/>
        </w:rPr>
      </w:pPr>
      <w:r>
        <w:rPr>
          <w:rtl/>
        </w:rPr>
        <w:br w:type="page"/>
      </w:r>
    </w:p>
    <w:p w:rsidR="00F36DF8" w:rsidRDefault="00F36DF8" w:rsidP="00DF7912">
      <w:pPr>
        <w:pStyle w:val="libNormal0"/>
      </w:pPr>
      <w:r w:rsidRPr="007318FB">
        <w:rPr>
          <w:rtl/>
        </w:rPr>
        <w:lastRenderedPageBreak/>
        <w:t>وتساقطت الأصنام</w:t>
      </w:r>
      <w:r w:rsidR="00715217">
        <w:rPr>
          <w:rtl/>
        </w:rPr>
        <w:t>،</w:t>
      </w:r>
      <w:r w:rsidRPr="007318FB">
        <w:rPr>
          <w:rtl/>
        </w:rPr>
        <w:t xml:space="preserve"> ففزعوا إلى أبي طالب</w:t>
      </w:r>
      <w:r w:rsidR="008E714A">
        <w:rPr>
          <w:rtl/>
        </w:rPr>
        <w:t>؛</w:t>
      </w:r>
      <w:r w:rsidRPr="007318FB">
        <w:rPr>
          <w:rtl/>
        </w:rPr>
        <w:t xml:space="preserve"> لأنّه مفزع اللاجىء وعصمة </w:t>
      </w:r>
      <w:r w:rsidR="00152CDA">
        <w:rPr>
          <w:rtl/>
        </w:rPr>
        <w:t>المـُ</w:t>
      </w:r>
      <w:r w:rsidR="00927FEC">
        <w:rPr>
          <w:rtl/>
        </w:rPr>
        <w:t>س</w:t>
      </w:r>
      <w:r w:rsidRPr="007318FB">
        <w:rPr>
          <w:rtl/>
        </w:rPr>
        <w:t>تجير</w:t>
      </w:r>
      <w:r w:rsidR="00715217">
        <w:rPr>
          <w:rtl/>
        </w:rPr>
        <w:t>،</w:t>
      </w:r>
      <w:r w:rsidRPr="007318FB">
        <w:rPr>
          <w:rtl/>
        </w:rPr>
        <w:t xml:space="preserve"> وسألوه عن ذلك</w:t>
      </w:r>
      <w:r w:rsidR="00715217">
        <w:rPr>
          <w:rtl/>
        </w:rPr>
        <w:t>،</w:t>
      </w:r>
      <w:r w:rsidRPr="007318FB">
        <w:rPr>
          <w:rtl/>
        </w:rPr>
        <w:t xml:space="preserve"> فرفع يديه مبتهلاً إلى المولّى جلّ شأنه</w:t>
      </w:r>
      <w:r w:rsidR="00715217">
        <w:rPr>
          <w:rtl/>
        </w:rPr>
        <w:t>،</w:t>
      </w:r>
      <w:r w:rsidRPr="007318FB">
        <w:rPr>
          <w:rtl/>
        </w:rPr>
        <w:t xml:space="preserve"> قائلاً</w:t>
      </w:r>
      <w:r w:rsidR="00715217">
        <w:rPr>
          <w:rtl/>
        </w:rPr>
        <w:t>:</w:t>
      </w:r>
      <w:r w:rsidRPr="007318FB">
        <w:rPr>
          <w:rtl/>
        </w:rPr>
        <w:t xml:space="preserve"> إلهي</w:t>
      </w:r>
      <w:r w:rsidR="00715217">
        <w:rPr>
          <w:rtl/>
        </w:rPr>
        <w:t>،</w:t>
      </w:r>
      <w:r w:rsidRPr="007318FB">
        <w:rPr>
          <w:rtl/>
        </w:rPr>
        <w:t xml:space="preserve"> أسألك بالمحمّديّة المحمودة</w:t>
      </w:r>
      <w:r w:rsidR="00715217">
        <w:rPr>
          <w:rtl/>
        </w:rPr>
        <w:t>،</w:t>
      </w:r>
      <w:r w:rsidRPr="007318FB">
        <w:rPr>
          <w:rtl/>
        </w:rPr>
        <w:t xml:space="preserve"> والعلويّة العالية</w:t>
      </w:r>
      <w:r w:rsidR="00715217">
        <w:rPr>
          <w:rtl/>
        </w:rPr>
        <w:t>،</w:t>
      </w:r>
      <w:r w:rsidRPr="007318FB">
        <w:rPr>
          <w:rtl/>
        </w:rPr>
        <w:t xml:space="preserve"> والفاطميّة البيضاء إلاّ تفضّلت على تهامة بالرأفة والرحمة</w:t>
      </w:r>
      <w:r w:rsidR="00E908AC">
        <w:rPr>
          <w:rtl/>
        </w:rPr>
        <w:t>.</w:t>
      </w:r>
      <w:r w:rsidRPr="007318FB">
        <w:rPr>
          <w:rtl/>
        </w:rPr>
        <w:t xml:space="preserve"> فسكن ما حلّ بهم</w:t>
      </w:r>
      <w:r w:rsidR="00715217">
        <w:rPr>
          <w:rtl/>
        </w:rPr>
        <w:t>،</w:t>
      </w:r>
      <w:r w:rsidRPr="007318FB">
        <w:rPr>
          <w:rtl/>
        </w:rPr>
        <w:t xml:space="preserve"> وعرفت قريش هذه الأسماء قبل ظهورها</w:t>
      </w:r>
      <w:r w:rsidR="00715217">
        <w:rPr>
          <w:rtl/>
        </w:rPr>
        <w:t>؛</w:t>
      </w:r>
      <w:r w:rsidRPr="007318FB">
        <w:rPr>
          <w:rtl/>
        </w:rPr>
        <w:t xml:space="preserve"> فكانت العرب تكتب هذه الأسماء وتدعو بها عند </w:t>
      </w:r>
      <w:r w:rsidR="00152CDA">
        <w:rPr>
          <w:rtl/>
        </w:rPr>
        <w:t>المـُ</w:t>
      </w:r>
      <w:r w:rsidRPr="007318FB">
        <w:rPr>
          <w:rtl/>
        </w:rPr>
        <w:t>همّات</w:t>
      </w:r>
      <w:r w:rsidR="00715217">
        <w:rPr>
          <w:rtl/>
        </w:rPr>
        <w:t>،</w:t>
      </w:r>
      <w:r w:rsidRPr="007318FB">
        <w:rPr>
          <w:rtl/>
        </w:rPr>
        <w:t xml:space="preserve"> وهي لا تعرف حقيقتها</w:t>
      </w:r>
      <w:r w:rsidRPr="007318FB">
        <w:rPr>
          <w:rStyle w:val="libFootnotenumChar"/>
          <w:rtl/>
        </w:rPr>
        <w:t>(</w:t>
      </w:r>
      <w:r w:rsidR="00DF7912">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7318FB">
      <w:pPr>
        <w:pStyle w:val="libNormal"/>
        <w:rPr>
          <w:rtl/>
        </w:rPr>
      </w:pPr>
      <w:r>
        <w:rPr>
          <w:rtl/>
        </w:rPr>
        <w:t xml:space="preserve">ومن هنا اعتمد عليه عبد </w:t>
      </w:r>
      <w:r w:rsidR="00152CDA">
        <w:rPr>
          <w:rtl/>
        </w:rPr>
        <w:t>المـُ</w:t>
      </w:r>
      <w:r>
        <w:rPr>
          <w:rtl/>
        </w:rPr>
        <w:t xml:space="preserve">طّلب في كفالة الرسول </w:t>
      </w:r>
      <w:r w:rsidR="00E62179" w:rsidRPr="00E62179">
        <w:rPr>
          <w:rStyle w:val="libAlaemChar"/>
          <w:rtl/>
        </w:rPr>
        <w:t>صلى‌الله‌عليه‌وآله</w:t>
      </w:r>
      <w:r>
        <w:rPr>
          <w:rtl/>
        </w:rPr>
        <w:t xml:space="preserve"> وخصّه به دون بنيه</w:t>
      </w:r>
      <w:r w:rsidR="00715217">
        <w:rPr>
          <w:rtl/>
        </w:rPr>
        <w:t>،</w:t>
      </w:r>
      <w:r>
        <w:rPr>
          <w:rtl/>
        </w:rPr>
        <w:t xml:space="preserve"> وقال</w:t>
      </w:r>
      <w:r w:rsidR="00715217">
        <w:rPr>
          <w:rtl/>
        </w:rPr>
        <w:t>:</w:t>
      </w:r>
      <w:r>
        <w:rPr>
          <w:rtl/>
        </w:rPr>
        <w:t xml:space="preserve"> </w:t>
      </w:r>
    </w:p>
    <w:tbl>
      <w:tblPr>
        <w:tblStyle w:val="TableGrid"/>
        <w:bidiVisual/>
        <w:tblW w:w="4562" w:type="pct"/>
        <w:tblInd w:w="384" w:type="dxa"/>
        <w:tblLook w:val="01E0"/>
      </w:tblPr>
      <w:tblGrid>
        <w:gridCol w:w="3348"/>
        <w:gridCol w:w="269"/>
        <w:gridCol w:w="3305"/>
      </w:tblGrid>
      <w:tr w:rsidR="00DF7912" w:rsidTr="00DF7912">
        <w:trPr>
          <w:trHeight w:val="350"/>
        </w:trPr>
        <w:tc>
          <w:tcPr>
            <w:tcW w:w="3348" w:type="dxa"/>
            <w:shd w:val="clear" w:color="auto" w:fill="auto"/>
          </w:tcPr>
          <w:p w:rsidR="00DF7912" w:rsidRDefault="00DF7912" w:rsidP="00014E8B">
            <w:pPr>
              <w:pStyle w:val="libPoem"/>
            </w:pPr>
            <w:r>
              <w:rPr>
                <w:rtl/>
              </w:rPr>
              <w:t>وصَّيتُ مَنْ كَنَّيتهُ بطالبِ</w:t>
            </w:r>
            <w:r w:rsidR="00E62179">
              <w:rPr>
                <w:rStyle w:val="libPoemTiniChar0"/>
                <w:rtl/>
              </w:rPr>
              <w:br/>
              <w:t> </w:t>
            </w:r>
          </w:p>
        </w:tc>
        <w:tc>
          <w:tcPr>
            <w:tcW w:w="269" w:type="dxa"/>
            <w:shd w:val="clear" w:color="auto" w:fill="auto"/>
          </w:tcPr>
          <w:p w:rsidR="00DF7912" w:rsidRDefault="00DF7912" w:rsidP="00014E8B">
            <w:pPr>
              <w:pStyle w:val="libPoem"/>
              <w:rPr>
                <w:rtl/>
              </w:rPr>
            </w:pPr>
          </w:p>
        </w:tc>
        <w:tc>
          <w:tcPr>
            <w:tcW w:w="3305" w:type="dxa"/>
            <w:shd w:val="clear" w:color="auto" w:fill="auto"/>
          </w:tcPr>
          <w:p w:rsidR="00DF7912" w:rsidRDefault="00DF7912" w:rsidP="00014E8B">
            <w:pPr>
              <w:pStyle w:val="libPoem"/>
            </w:pPr>
            <w:r>
              <w:rPr>
                <w:rtl/>
              </w:rPr>
              <w:t>عبدَ منافٍ وهو ذو تجاربِ</w:t>
            </w:r>
            <w:r w:rsidR="00E62179">
              <w:rPr>
                <w:rStyle w:val="libPoemTiniChar0"/>
                <w:rtl/>
              </w:rPr>
              <w:br/>
              <w:t> </w:t>
            </w:r>
          </w:p>
        </w:tc>
      </w:tr>
      <w:tr w:rsidR="00DF7912" w:rsidTr="00DF7912">
        <w:tblPrEx>
          <w:tblLook w:val="04A0"/>
        </w:tblPrEx>
        <w:trPr>
          <w:trHeight w:val="350"/>
        </w:trPr>
        <w:tc>
          <w:tcPr>
            <w:tcW w:w="3348" w:type="dxa"/>
          </w:tcPr>
          <w:p w:rsidR="00DF7912" w:rsidRDefault="00DF7912" w:rsidP="00014E8B">
            <w:pPr>
              <w:pStyle w:val="libPoem"/>
            </w:pPr>
            <w:r>
              <w:rPr>
                <w:rtl/>
              </w:rPr>
              <w:t>بابنِ الحبيبِ أكرمِ الأقاربِ</w:t>
            </w:r>
            <w:r w:rsidR="00E62179">
              <w:rPr>
                <w:rStyle w:val="libPoemTiniChar0"/>
                <w:rtl/>
              </w:rPr>
              <w:br/>
              <w:t> </w:t>
            </w:r>
          </w:p>
        </w:tc>
        <w:tc>
          <w:tcPr>
            <w:tcW w:w="269" w:type="dxa"/>
          </w:tcPr>
          <w:p w:rsidR="00DF7912" w:rsidRDefault="00DF7912" w:rsidP="00014E8B">
            <w:pPr>
              <w:pStyle w:val="libPoem"/>
              <w:rPr>
                <w:rtl/>
              </w:rPr>
            </w:pPr>
          </w:p>
        </w:tc>
        <w:tc>
          <w:tcPr>
            <w:tcW w:w="3305" w:type="dxa"/>
          </w:tcPr>
          <w:p w:rsidR="00DF7912" w:rsidRDefault="00DF7912" w:rsidP="00014E8B">
            <w:pPr>
              <w:pStyle w:val="libPoem"/>
            </w:pPr>
            <w:r>
              <w:rPr>
                <w:rtl/>
              </w:rPr>
              <w:t>بابن الّذي قَدْ غابَ غيرَ آيبِ</w:t>
            </w:r>
            <w:r w:rsidR="00E62179">
              <w:rPr>
                <w:rStyle w:val="libPoemTiniChar0"/>
                <w:rtl/>
              </w:rPr>
              <w:br/>
              <w:t> </w:t>
            </w:r>
          </w:p>
        </w:tc>
      </w:tr>
    </w:tbl>
    <w:p w:rsidR="00DF7912" w:rsidRDefault="00DF7912" w:rsidP="00DF7912">
      <w:pPr>
        <w:pStyle w:val="libNormal"/>
      </w:pPr>
      <w:r>
        <w:rPr>
          <w:rtl/>
        </w:rPr>
        <w:t xml:space="preserve">فقال أبو طالب: </w:t>
      </w:r>
    </w:p>
    <w:tbl>
      <w:tblPr>
        <w:tblStyle w:val="TableGrid"/>
        <w:bidiVisual/>
        <w:tblW w:w="4562" w:type="pct"/>
        <w:tblInd w:w="384" w:type="dxa"/>
        <w:tblLook w:val="01E0"/>
      </w:tblPr>
      <w:tblGrid>
        <w:gridCol w:w="3348"/>
        <w:gridCol w:w="269"/>
        <w:gridCol w:w="3305"/>
      </w:tblGrid>
      <w:tr w:rsidR="00DF7912" w:rsidTr="00014E8B">
        <w:trPr>
          <w:trHeight w:val="350"/>
        </w:trPr>
        <w:tc>
          <w:tcPr>
            <w:tcW w:w="3348" w:type="dxa"/>
            <w:shd w:val="clear" w:color="auto" w:fill="auto"/>
          </w:tcPr>
          <w:p w:rsidR="00DF7912" w:rsidRDefault="00DF7912" w:rsidP="00014E8B">
            <w:pPr>
              <w:pStyle w:val="libPoem"/>
            </w:pPr>
            <w:r>
              <w:rPr>
                <w:rtl/>
              </w:rPr>
              <w:t>لا تُوصني بلازم وواجبِ</w:t>
            </w:r>
            <w:r w:rsidR="00E62179">
              <w:rPr>
                <w:rStyle w:val="libPoemTiniChar0"/>
                <w:rtl/>
              </w:rPr>
              <w:br/>
              <w:t> </w:t>
            </w:r>
          </w:p>
        </w:tc>
        <w:tc>
          <w:tcPr>
            <w:tcW w:w="269" w:type="dxa"/>
            <w:shd w:val="clear" w:color="auto" w:fill="auto"/>
          </w:tcPr>
          <w:p w:rsidR="00DF7912" w:rsidRDefault="00DF7912" w:rsidP="00014E8B">
            <w:pPr>
              <w:pStyle w:val="libPoem"/>
              <w:rPr>
                <w:rtl/>
              </w:rPr>
            </w:pPr>
          </w:p>
        </w:tc>
        <w:tc>
          <w:tcPr>
            <w:tcW w:w="3305" w:type="dxa"/>
            <w:shd w:val="clear" w:color="auto" w:fill="auto"/>
          </w:tcPr>
          <w:p w:rsidR="00DF7912" w:rsidRDefault="00DF7912" w:rsidP="00014E8B">
            <w:pPr>
              <w:pStyle w:val="libPoem"/>
            </w:pPr>
            <w:r>
              <w:rPr>
                <w:rtl/>
              </w:rPr>
              <w:t>إنّي سمعتُ أعجبَ العجائبِ</w:t>
            </w:r>
            <w:r w:rsidR="00E62179">
              <w:rPr>
                <w:rStyle w:val="libPoemTiniChar0"/>
                <w:rtl/>
              </w:rPr>
              <w:br/>
              <w:t> </w:t>
            </w:r>
          </w:p>
        </w:tc>
      </w:tr>
      <w:tr w:rsidR="00DF7912" w:rsidTr="00014E8B">
        <w:tblPrEx>
          <w:tblLook w:val="04A0"/>
        </w:tblPrEx>
        <w:trPr>
          <w:trHeight w:val="350"/>
        </w:trPr>
        <w:tc>
          <w:tcPr>
            <w:tcW w:w="3348" w:type="dxa"/>
          </w:tcPr>
          <w:p w:rsidR="00DF7912" w:rsidRDefault="00DF7912" w:rsidP="00014E8B">
            <w:pPr>
              <w:pStyle w:val="libPoem"/>
            </w:pPr>
            <w:r w:rsidRPr="00715217">
              <w:rPr>
                <w:rtl/>
              </w:rPr>
              <w:t>مِنْ كُلِّ حَبرٍ عالمٍ وكاتبِ</w:t>
            </w:r>
            <w:r w:rsidR="00E62179">
              <w:rPr>
                <w:rStyle w:val="libPoemTiniChar0"/>
                <w:rtl/>
              </w:rPr>
              <w:br/>
              <w:t> </w:t>
            </w:r>
          </w:p>
        </w:tc>
        <w:tc>
          <w:tcPr>
            <w:tcW w:w="269" w:type="dxa"/>
          </w:tcPr>
          <w:p w:rsidR="00DF7912" w:rsidRDefault="00DF7912" w:rsidP="00014E8B">
            <w:pPr>
              <w:pStyle w:val="libPoem"/>
              <w:rPr>
                <w:rtl/>
              </w:rPr>
            </w:pPr>
          </w:p>
        </w:tc>
        <w:tc>
          <w:tcPr>
            <w:tcW w:w="3305" w:type="dxa"/>
          </w:tcPr>
          <w:p w:rsidR="00DF7912" w:rsidRDefault="00DF7912" w:rsidP="00014E8B">
            <w:pPr>
              <w:pStyle w:val="libPoem"/>
            </w:pPr>
            <w:r w:rsidRPr="00715217">
              <w:rPr>
                <w:rtl/>
              </w:rPr>
              <w:t>بانَ بحمدِ اللّهِ قولُ الرَّاهبِ</w:t>
            </w:r>
            <w:r w:rsidRPr="007318FB">
              <w:rPr>
                <w:rStyle w:val="libFootnotenumChar"/>
                <w:rtl/>
              </w:rPr>
              <w:t>(</w:t>
            </w:r>
            <w:r>
              <w:rPr>
                <w:rStyle w:val="libFootnotenumChar"/>
                <w:rFonts w:hint="cs"/>
                <w:rtl/>
              </w:rPr>
              <w:t>2</w:t>
            </w:r>
            <w:r w:rsidRPr="007318FB">
              <w:rPr>
                <w:rStyle w:val="libFootnotenumChar"/>
                <w:rtl/>
              </w:rPr>
              <w:t>)</w:t>
            </w:r>
            <w:r w:rsidR="00E62179">
              <w:rPr>
                <w:rStyle w:val="libPoemTiniChar0"/>
                <w:rtl/>
              </w:rPr>
              <w:br/>
              <w:t> </w:t>
            </w:r>
          </w:p>
        </w:tc>
      </w:tr>
    </w:tbl>
    <w:p w:rsidR="00DF7912" w:rsidRDefault="00DF7912" w:rsidP="00DF7912">
      <w:pPr>
        <w:pStyle w:val="libNormal"/>
        <w:rPr>
          <w:rtl/>
        </w:rPr>
      </w:pPr>
      <w:r w:rsidRPr="007318FB">
        <w:rPr>
          <w:rtl/>
        </w:rPr>
        <w:t xml:space="preserve">فقال عبد </w:t>
      </w:r>
      <w:r w:rsidR="00152CDA">
        <w:rPr>
          <w:rtl/>
        </w:rPr>
        <w:t>المـُ</w:t>
      </w:r>
      <w:r w:rsidRPr="007318FB">
        <w:rPr>
          <w:rtl/>
        </w:rPr>
        <w:t>طّلب</w:t>
      </w:r>
      <w:r>
        <w:rPr>
          <w:rtl/>
        </w:rPr>
        <w:t>:</w:t>
      </w:r>
      <w:r w:rsidRPr="007318FB">
        <w:rPr>
          <w:rtl/>
        </w:rPr>
        <w:t xml:space="preserve"> انظر يا أبا طالب</w:t>
      </w:r>
      <w:r>
        <w:rPr>
          <w:rtl/>
        </w:rPr>
        <w:t>،</w:t>
      </w:r>
      <w:r w:rsidRPr="007318FB">
        <w:rPr>
          <w:rtl/>
        </w:rPr>
        <w:t xml:space="preserve"> أنْ تكون حافظاً لهذا الوحيد الّذي لم يَشمّ رائحة أبيه</w:t>
      </w:r>
      <w:r>
        <w:rPr>
          <w:rtl/>
        </w:rPr>
        <w:t>،</w:t>
      </w:r>
      <w:r w:rsidRPr="007318FB">
        <w:rPr>
          <w:rtl/>
        </w:rPr>
        <w:t xml:space="preserve"> ولم يذقْ شفقة اُمّه</w:t>
      </w:r>
      <w:r>
        <w:rPr>
          <w:rtl/>
        </w:rPr>
        <w:t>،</w:t>
      </w:r>
      <w:r w:rsidRPr="007318FB">
        <w:rPr>
          <w:rtl/>
        </w:rPr>
        <w:t xml:space="preserve"> انظر أنْ يكون مِن جسدك بمنزلة كبدك</w:t>
      </w:r>
      <w:r>
        <w:rPr>
          <w:rtl/>
        </w:rPr>
        <w:t>؛</w:t>
      </w:r>
      <w:r w:rsidRPr="007318FB">
        <w:rPr>
          <w:rtl/>
        </w:rPr>
        <w:t xml:space="preserve"> فإنّي قد تركت بنيّ كُلَّهم وخصصتك به</w:t>
      </w:r>
      <w:r>
        <w:rPr>
          <w:rtl/>
        </w:rPr>
        <w:t>؛</w:t>
      </w:r>
      <w:r w:rsidRPr="007318FB">
        <w:rPr>
          <w:rtl/>
        </w:rPr>
        <w:t xml:space="preserve"> لأنّك من اُمّ أبيه</w:t>
      </w:r>
      <w:r>
        <w:rPr>
          <w:rtl/>
        </w:rPr>
        <w:t>.</w:t>
      </w:r>
      <w:r w:rsidRPr="007318FB">
        <w:rPr>
          <w:rtl/>
        </w:rPr>
        <w:t xml:space="preserve"> واعلم فإنّ استطعت أنْ تتبعه فافعل</w:t>
      </w:r>
      <w:r>
        <w:rPr>
          <w:rtl/>
        </w:rPr>
        <w:t>،</w:t>
      </w:r>
      <w:r w:rsidRPr="007318FB">
        <w:rPr>
          <w:rtl/>
        </w:rPr>
        <w:t xml:space="preserve"> وانصره بلسانك ويدك ومالك</w:t>
      </w:r>
      <w:r>
        <w:rPr>
          <w:rtl/>
        </w:rPr>
        <w:t>؛</w:t>
      </w:r>
      <w:r w:rsidRPr="007318FB">
        <w:rPr>
          <w:rtl/>
        </w:rPr>
        <w:t xml:space="preserve"> فإنّه واللّه</w:t>
      </w:r>
      <w:r>
        <w:rPr>
          <w:rtl/>
        </w:rPr>
        <w:t>،</w:t>
      </w:r>
      <w:r w:rsidRPr="007318FB">
        <w:rPr>
          <w:rtl/>
        </w:rPr>
        <w:t xml:space="preserve"> سيسودكم ويملك ما لا يملك أحد من آبائي</w:t>
      </w:r>
      <w:r>
        <w:rPr>
          <w:rtl/>
        </w:rPr>
        <w:t>،</w:t>
      </w:r>
      <w:r w:rsidRPr="007318FB">
        <w:rPr>
          <w:rtl/>
        </w:rPr>
        <w:t xml:space="preserve"> هل قبلت وصيّتي</w:t>
      </w:r>
      <w:r>
        <w:rPr>
          <w:rtl/>
        </w:rPr>
        <w:t>؟</w:t>
      </w:r>
      <w:r w:rsidRPr="007318FB">
        <w:rPr>
          <w:rtl/>
        </w:rPr>
        <w:t xml:space="preserve"> </w:t>
      </w:r>
    </w:p>
    <w:p w:rsidR="00DF7912" w:rsidRDefault="00DF7912" w:rsidP="00DF7912">
      <w:pPr>
        <w:pStyle w:val="libNormal"/>
      </w:pPr>
      <w:r w:rsidRPr="007318FB">
        <w:rPr>
          <w:rtl/>
        </w:rPr>
        <w:t>قال</w:t>
      </w:r>
      <w:r>
        <w:rPr>
          <w:rtl/>
        </w:rPr>
        <w:t>:</w:t>
      </w:r>
      <w:r w:rsidRPr="007318FB">
        <w:rPr>
          <w:rtl/>
        </w:rPr>
        <w:t xml:space="preserve"> نعم</w:t>
      </w:r>
      <w:r>
        <w:rPr>
          <w:rtl/>
        </w:rPr>
        <w:t>،</w:t>
      </w:r>
      <w:r w:rsidRPr="007318FB">
        <w:rPr>
          <w:rtl/>
        </w:rPr>
        <w:t xml:space="preserve"> قد قبلتُ</w:t>
      </w:r>
      <w:r>
        <w:rPr>
          <w:rtl/>
        </w:rPr>
        <w:t>،</w:t>
      </w:r>
      <w:r w:rsidRPr="007318FB">
        <w:rPr>
          <w:rtl/>
        </w:rPr>
        <w:t xml:space="preserve"> واللّه على ذلك شاهد</w:t>
      </w:r>
      <w:r>
        <w:rPr>
          <w:rtl/>
        </w:rPr>
        <w:t>.</w:t>
      </w:r>
    </w:p>
    <w:p w:rsidR="00DF7912" w:rsidRDefault="00DF7912" w:rsidP="00604ADE">
      <w:pPr>
        <w:pStyle w:val="libLine"/>
      </w:pPr>
      <w:r>
        <w:rPr>
          <w:rFonts w:hint="cs"/>
          <w:rtl/>
        </w:rPr>
        <w:t>____________________</w:t>
      </w:r>
    </w:p>
    <w:p w:rsidR="00F36DF8" w:rsidRDefault="00F36DF8" w:rsidP="00DF7912">
      <w:pPr>
        <w:pStyle w:val="libFootnote"/>
        <w:rPr>
          <w:rtl/>
        </w:rPr>
      </w:pPr>
      <w:r>
        <w:rPr>
          <w:rtl/>
        </w:rPr>
        <w:t>(</w:t>
      </w:r>
      <w:r w:rsidR="00DF7912">
        <w:rPr>
          <w:rFonts w:hint="cs"/>
          <w:rtl/>
        </w:rPr>
        <w:t>1</w:t>
      </w:r>
      <w:r>
        <w:rPr>
          <w:rtl/>
        </w:rPr>
        <w:t>) روضة الواعظين / 78</w:t>
      </w:r>
      <w:r w:rsidR="00715217">
        <w:rPr>
          <w:rtl/>
        </w:rPr>
        <w:t>،</w:t>
      </w:r>
      <w:r>
        <w:rPr>
          <w:rtl/>
        </w:rPr>
        <w:t xml:space="preserve"> مناقب آل أبي طالب 2 / 22</w:t>
      </w:r>
      <w:r w:rsidR="00715217">
        <w:rPr>
          <w:rtl/>
        </w:rPr>
        <w:t>،</w:t>
      </w:r>
      <w:r>
        <w:rPr>
          <w:rtl/>
        </w:rPr>
        <w:t xml:space="preserve"> الدّر النّظيم / 231</w:t>
      </w:r>
      <w:r w:rsidR="00E908AC">
        <w:rPr>
          <w:rtl/>
        </w:rPr>
        <w:t>.</w:t>
      </w:r>
      <w:r>
        <w:rPr>
          <w:rtl/>
        </w:rPr>
        <w:t xml:space="preserve"> </w:t>
      </w:r>
    </w:p>
    <w:p w:rsidR="00DF7912" w:rsidRPr="00DF7912" w:rsidRDefault="00DF7912" w:rsidP="00DF7912">
      <w:pPr>
        <w:pStyle w:val="libFootnote"/>
      </w:pPr>
      <w:r>
        <w:rPr>
          <w:rtl/>
        </w:rPr>
        <w:t>(</w:t>
      </w:r>
      <w:r>
        <w:rPr>
          <w:rFonts w:hint="cs"/>
          <w:rtl/>
        </w:rPr>
        <w:t>2</w:t>
      </w:r>
      <w:r>
        <w:rPr>
          <w:rtl/>
        </w:rPr>
        <w:t xml:space="preserve">) مناقب آل أبي طالب 1 / 34، بحار الأنوار 35 / 85، الدّر النّظيم / 211. </w:t>
      </w:r>
    </w:p>
    <w:p w:rsidR="0026219E" w:rsidRDefault="0026219E" w:rsidP="0026219E">
      <w:pPr>
        <w:pStyle w:val="libNormal"/>
        <w:rPr>
          <w:rtl/>
        </w:rPr>
      </w:pPr>
      <w:r>
        <w:rPr>
          <w:rtl/>
        </w:rPr>
        <w:br w:type="page"/>
      </w:r>
    </w:p>
    <w:p w:rsidR="00F36DF8" w:rsidRDefault="00F36DF8" w:rsidP="00DF7912">
      <w:pPr>
        <w:pStyle w:val="libNormal"/>
      </w:pPr>
      <w:r w:rsidRPr="007318FB">
        <w:rPr>
          <w:rtl/>
        </w:rPr>
        <w:lastRenderedPageBreak/>
        <w:t xml:space="preserve">فقال عبد </w:t>
      </w:r>
      <w:r w:rsidR="00152CDA">
        <w:rPr>
          <w:rtl/>
        </w:rPr>
        <w:t>المـُ</w:t>
      </w:r>
      <w:r w:rsidRPr="007318FB">
        <w:rPr>
          <w:rtl/>
        </w:rPr>
        <w:t>طّلب</w:t>
      </w:r>
      <w:r w:rsidR="00715217">
        <w:rPr>
          <w:rtl/>
        </w:rPr>
        <w:t>:</w:t>
      </w:r>
      <w:r w:rsidRPr="007318FB">
        <w:rPr>
          <w:rtl/>
        </w:rPr>
        <w:t xml:space="preserve"> مدّ يدَك</w:t>
      </w:r>
      <w:r w:rsidR="00E908AC">
        <w:rPr>
          <w:rtl/>
        </w:rPr>
        <w:t>.</w:t>
      </w:r>
      <w:r w:rsidRPr="007318FB">
        <w:rPr>
          <w:rtl/>
        </w:rPr>
        <w:t xml:space="preserve"> فمدّ يده فضرب بيده على يد أبي طالب</w:t>
      </w:r>
      <w:r w:rsidR="00715217">
        <w:rPr>
          <w:rtl/>
        </w:rPr>
        <w:t>،</w:t>
      </w:r>
      <w:r w:rsidRPr="007318FB">
        <w:rPr>
          <w:rtl/>
        </w:rPr>
        <w:t xml:space="preserve"> ثم قال عبد </w:t>
      </w:r>
      <w:r w:rsidR="00152CDA">
        <w:rPr>
          <w:rtl/>
        </w:rPr>
        <w:t>المـُ</w:t>
      </w:r>
      <w:r w:rsidRPr="007318FB">
        <w:rPr>
          <w:rtl/>
        </w:rPr>
        <w:t>طّلب</w:t>
      </w:r>
      <w:r w:rsidR="00715217">
        <w:rPr>
          <w:rtl/>
        </w:rPr>
        <w:t>:</w:t>
      </w:r>
      <w:r w:rsidRPr="007318FB">
        <w:rPr>
          <w:rtl/>
        </w:rPr>
        <w:t xml:space="preserve"> الآن خُفف عليَّ الموت</w:t>
      </w:r>
      <w:r w:rsidR="00E908AC">
        <w:rPr>
          <w:rtl/>
        </w:rPr>
        <w:t>.</w:t>
      </w:r>
      <w:r w:rsidRPr="007318FB">
        <w:rPr>
          <w:rtl/>
        </w:rPr>
        <w:t xml:space="preserve"> ولم يزل يُقبّله ويقول</w:t>
      </w:r>
      <w:r w:rsidR="00715217">
        <w:rPr>
          <w:rtl/>
        </w:rPr>
        <w:t>:</w:t>
      </w:r>
      <w:r w:rsidRPr="007318FB">
        <w:rPr>
          <w:rtl/>
        </w:rPr>
        <w:t xml:space="preserve"> أشهدُ أنّي لم أرَ أحداً في وُلدي أطيبَ ريحاً منك</w:t>
      </w:r>
      <w:r w:rsidR="00715217">
        <w:rPr>
          <w:rtl/>
        </w:rPr>
        <w:t>،</w:t>
      </w:r>
      <w:r w:rsidRPr="007318FB">
        <w:rPr>
          <w:rtl/>
        </w:rPr>
        <w:t xml:space="preserve"> ولا أحسنَ وجهاً</w:t>
      </w:r>
      <w:r w:rsidRPr="007318FB">
        <w:rPr>
          <w:rStyle w:val="libFootnotenumChar"/>
          <w:rtl/>
        </w:rPr>
        <w:t>(</w:t>
      </w:r>
      <w:r w:rsidR="00DF7912">
        <w:rPr>
          <w:rStyle w:val="libFootnotenumChar"/>
          <w:rFonts w:hint="cs"/>
          <w:rtl/>
        </w:rPr>
        <w:t>1</w:t>
      </w:r>
      <w:r w:rsidRPr="007318FB">
        <w:rPr>
          <w:rStyle w:val="libFootnotenumChar"/>
          <w:rtl/>
        </w:rPr>
        <w:t>)</w:t>
      </w:r>
      <w:r w:rsidR="00E908AC">
        <w:rPr>
          <w:rtl/>
        </w:rPr>
        <w:t>.</w:t>
      </w:r>
      <w:r w:rsidRPr="007318FB">
        <w:rPr>
          <w:rtl/>
        </w:rPr>
        <w:t xml:space="preserve"> </w:t>
      </w:r>
    </w:p>
    <w:p w:rsidR="00F36DF8" w:rsidRDefault="00F36DF8" w:rsidP="00DF7912">
      <w:pPr>
        <w:pStyle w:val="libNormal"/>
        <w:rPr>
          <w:rtl/>
        </w:rPr>
      </w:pPr>
      <w:r>
        <w:rPr>
          <w:rtl/>
        </w:rPr>
        <w:t>وفرح أبو طالب بهذه الحظوة من أبيه العطوف</w:t>
      </w:r>
      <w:r w:rsidR="00715217">
        <w:rPr>
          <w:rtl/>
        </w:rPr>
        <w:t>،</w:t>
      </w:r>
      <w:r>
        <w:rPr>
          <w:rtl/>
        </w:rPr>
        <w:t xml:space="preserve"> وراح يدّخر لنفسه السّعادة الخالدة بكفالة نبيّ الرحمة</w:t>
      </w:r>
      <w:r w:rsidR="00715217">
        <w:rPr>
          <w:rtl/>
        </w:rPr>
        <w:t>،</w:t>
      </w:r>
      <w:r>
        <w:rPr>
          <w:rtl/>
        </w:rPr>
        <w:t xml:space="preserve"> فقام بأمره</w:t>
      </w:r>
      <w:r w:rsidR="00715217">
        <w:rPr>
          <w:rtl/>
        </w:rPr>
        <w:t>،</w:t>
      </w:r>
      <w:r>
        <w:rPr>
          <w:rtl/>
        </w:rPr>
        <w:t xml:space="preserve"> وحماه في صغره بماله وجاهه من اليهود والعرب وقريش</w:t>
      </w:r>
      <w:r w:rsidR="00715217">
        <w:rPr>
          <w:rtl/>
        </w:rPr>
        <w:t>،</w:t>
      </w:r>
      <w:r>
        <w:rPr>
          <w:rtl/>
        </w:rPr>
        <w:t xml:space="preserve"> وكان يؤثره على أهله ونفسه</w:t>
      </w:r>
      <w:r w:rsidR="00715217">
        <w:rPr>
          <w:rtl/>
        </w:rPr>
        <w:t>،</w:t>
      </w:r>
      <w:r>
        <w:rPr>
          <w:rtl/>
        </w:rPr>
        <w:t xml:space="preserve"> وكيف لا يؤثره وهو يشاهد من ابن أخيه</w:t>
      </w:r>
      <w:r w:rsidR="00E908AC">
        <w:rPr>
          <w:rtl/>
        </w:rPr>
        <w:t xml:space="preserve"> - </w:t>
      </w:r>
      <w:r>
        <w:rPr>
          <w:rtl/>
        </w:rPr>
        <w:t>و</w:t>
      </w:r>
      <w:r w:rsidR="00927FEC">
        <w:rPr>
          <w:rtl/>
        </w:rPr>
        <w:t>لمـّا</w:t>
      </w:r>
      <w:r>
        <w:rPr>
          <w:rtl/>
        </w:rPr>
        <w:t xml:space="preserve"> يبلغ التاسعة من عمره</w:t>
      </w:r>
      <w:r w:rsidR="00E908AC">
        <w:rPr>
          <w:rtl/>
        </w:rPr>
        <w:t xml:space="preserve"> - </w:t>
      </w:r>
      <w:r>
        <w:rPr>
          <w:rtl/>
        </w:rPr>
        <w:t>هيكل القدس يملأ الدست هيبةً ورجاحة</w:t>
      </w:r>
      <w:r w:rsidR="00DF7912">
        <w:rPr>
          <w:rFonts w:hint="cs"/>
          <w:rtl/>
        </w:rPr>
        <w:t>،</w:t>
      </w:r>
      <w:r>
        <w:rPr>
          <w:rtl/>
        </w:rPr>
        <w:t xml:space="preserve"> أكثر ضحكه الابتسام</w:t>
      </w:r>
      <w:r w:rsidR="00715217">
        <w:rPr>
          <w:rtl/>
        </w:rPr>
        <w:t>،</w:t>
      </w:r>
      <w:r>
        <w:rPr>
          <w:rtl/>
        </w:rPr>
        <w:t xml:space="preserve"> ويأنس بالوحدة أكثر من الاجتماع</w:t>
      </w:r>
      <w:r w:rsidR="00DF7912">
        <w:rPr>
          <w:rFonts w:hint="cs"/>
          <w:rtl/>
        </w:rPr>
        <w:t>.</w:t>
      </w:r>
      <w:r>
        <w:rPr>
          <w:rtl/>
        </w:rPr>
        <w:t xml:space="preserve"> </w:t>
      </w:r>
    </w:p>
    <w:p w:rsidR="00DF7912" w:rsidRDefault="00DF7912" w:rsidP="00DF7912">
      <w:pPr>
        <w:pStyle w:val="libNormal"/>
      </w:pPr>
      <w:r w:rsidRPr="007318FB">
        <w:rPr>
          <w:rtl/>
        </w:rPr>
        <w:t>وإذا وضع له الطعام والشراب لا يتناول منه شيئاً إلاّ قال</w:t>
      </w:r>
      <w:r>
        <w:rPr>
          <w:rtl/>
        </w:rPr>
        <w:t>:</w:t>
      </w:r>
      <w:r w:rsidRPr="007318FB">
        <w:rPr>
          <w:rtl/>
        </w:rPr>
        <w:t xml:space="preserve"> </w:t>
      </w:r>
      <w:r w:rsidR="00927FEC">
        <w:rPr>
          <w:rStyle w:val="libBold2Char"/>
          <w:rtl/>
        </w:rPr>
        <w:t>«</w:t>
      </w:r>
      <w:r w:rsidRPr="007318FB">
        <w:rPr>
          <w:rStyle w:val="libBold2Char"/>
          <w:rtl/>
        </w:rPr>
        <w:t xml:space="preserve"> بسمِ اللّهِ الأحد </w:t>
      </w:r>
      <w:r w:rsidR="00927FEC">
        <w:rPr>
          <w:rStyle w:val="libBold2Char"/>
          <w:rtl/>
        </w:rPr>
        <w:t>»</w:t>
      </w:r>
      <w:r>
        <w:rPr>
          <w:rtl/>
        </w:rPr>
        <w:t>.</w:t>
      </w:r>
      <w:r w:rsidRPr="007318FB">
        <w:rPr>
          <w:rtl/>
        </w:rPr>
        <w:t xml:space="preserve"> وإذا فرغ من الطعام حمد اللّه وأثنى عليه</w:t>
      </w:r>
      <w:r>
        <w:rPr>
          <w:rtl/>
        </w:rPr>
        <w:t>،</w:t>
      </w:r>
      <w:r w:rsidRPr="007318FB">
        <w:rPr>
          <w:rtl/>
        </w:rPr>
        <w:t xml:space="preserve"> وإنْ رصده في نومه شاهد َالنّور يسطع من رأسه إلى عنان السّماء</w:t>
      </w:r>
      <w:r w:rsidRPr="007318FB">
        <w:rPr>
          <w:rStyle w:val="libFootnotenumChar"/>
          <w:rtl/>
        </w:rPr>
        <w:t>(</w:t>
      </w:r>
      <w:r>
        <w:rPr>
          <w:rStyle w:val="libFootnotenumChar"/>
          <w:rFonts w:hint="cs"/>
          <w:rtl/>
        </w:rPr>
        <w:t>2</w:t>
      </w:r>
      <w:r w:rsidRPr="007318FB">
        <w:rPr>
          <w:rStyle w:val="libFootnotenumChar"/>
          <w:rtl/>
        </w:rPr>
        <w:t>)</w:t>
      </w:r>
      <w:r>
        <w:rPr>
          <w:rtl/>
        </w:rPr>
        <w:t>.</w:t>
      </w:r>
      <w:r w:rsidRPr="007318FB">
        <w:rPr>
          <w:rtl/>
        </w:rPr>
        <w:t xml:space="preserve"> </w:t>
      </w:r>
    </w:p>
    <w:p w:rsidR="00DF7912" w:rsidRDefault="00DF7912" w:rsidP="00DF7912">
      <w:pPr>
        <w:pStyle w:val="libNormal"/>
      </w:pPr>
      <w:r w:rsidRPr="007318FB">
        <w:rPr>
          <w:rtl/>
        </w:rPr>
        <w:t>وكان يوماً معه بذي المجاز</w:t>
      </w:r>
      <w:r>
        <w:rPr>
          <w:rtl/>
        </w:rPr>
        <w:t>،</w:t>
      </w:r>
      <w:r w:rsidRPr="007318FB">
        <w:rPr>
          <w:rtl/>
        </w:rPr>
        <w:t xml:space="preserve"> فعطش أبو طالب ولم يجد الماء</w:t>
      </w:r>
      <w:r>
        <w:rPr>
          <w:rtl/>
        </w:rPr>
        <w:t>،</w:t>
      </w:r>
      <w:r w:rsidRPr="007318FB">
        <w:rPr>
          <w:rtl/>
        </w:rPr>
        <w:t xml:space="preserve"> فجاء النّبي </w:t>
      </w:r>
      <w:r w:rsidR="00E62179" w:rsidRPr="00E62179">
        <w:rPr>
          <w:rStyle w:val="libAlaemChar"/>
          <w:rtl/>
        </w:rPr>
        <w:t>صلى‌الله‌عليه‌وآله</w:t>
      </w:r>
      <w:r w:rsidRPr="007318FB">
        <w:rPr>
          <w:rtl/>
        </w:rPr>
        <w:t xml:space="preserve"> إلى صخرة هناك وركلها برجله</w:t>
      </w:r>
      <w:r>
        <w:rPr>
          <w:rtl/>
        </w:rPr>
        <w:t>،</w:t>
      </w:r>
      <w:r w:rsidRPr="007318FB">
        <w:rPr>
          <w:rtl/>
        </w:rPr>
        <w:t xml:space="preserve"> فنبع من تحتها الماء العذب</w:t>
      </w:r>
      <w:r w:rsidRPr="007318FB">
        <w:rPr>
          <w:rStyle w:val="libFootnotenumChar"/>
          <w:rtl/>
        </w:rPr>
        <w:t>(</w:t>
      </w:r>
      <w:r>
        <w:rPr>
          <w:rStyle w:val="libFootnotenumChar"/>
          <w:rFonts w:hint="cs"/>
          <w:rtl/>
        </w:rPr>
        <w:t>3</w:t>
      </w:r>
      <w:r w:rsidRPr="007318FB">
        <w:rPr>
          <w:rStyle w:val="libFootnotenumChar"/>
          <w:rtl/>
        </w:rPr>
        <w:t>)</w:t>
      </w:r>
      <w:r>
        <w:rPr>
          <w:rtl/>
        </w:rPr>
        <w:t>.</w:t>
      </w:r>
      <w:r w:rsidRPr="007318FB">
        <w:rPr>
          <w:rtl/>
        </w:rPr>
        <w:t xml:space="preserve"> وزاد على ذلك</w:t>
      </w:r>
      <w:r>
        <w:rPr>
          <w:rtl/>
        </w:rPr>
        <w:t>،</w:t>
      </w:r>
      <w:r w:rsidRPr="007318FB">
        <w:rPr>
          <w:rtl/>
        </w:rPr>
        <w:t xml:space="preserve"> توفر الطعام القليل في بيته حتّى أنّه يكفي الجمع الكثير إذا تناول النّبيُّ </w:t>
      </w:r>
      <w:r w:rsidR="00E62179" w:rsidRPr="00E62179">
        <w:rPr>
          <w:rStyle w:val="libAlaemChar"/>
          <w:rtl/>
        </w:rPr>
        <w:t>صلى‌الله‌عليه‌وآله</w:t>
      </w:r>
      <w:r w:rsidRPr="007318FB">
        <w:rPr>
          <w:rtl/>
        </w:rPr>
        <w:t xml:space="preserve"> منه شيئا</w:t>
      </w:r>
      <w:r w:rsidRPr="00DF7912">
        <w:rPr>
          <w:rtl/>
        </w:rPr>
        <w:t>ً</w:t>
      </w:r>
      <w:r w:rsidRPr="007318FB">
        <w:rPr>
          <w:rStyle w:val="libFootnotenumChar"/>
          <w:rtl/>
        </w:rPr>
        <w:t>(</w:t>
      </w:r>
      <w:r>
        <w:rPr>
          <w:rStyle w:val="libFootnotenumChar"/>
          <w:rFonts w:hint="cs"/>
          <w:rtl/>
        </w:rPr>
        <w:t>4</w:t>
      </w:r>
      <w:r w:rsidRPr="007318FB">
        <w:rPr>
          <w:rStyle w:val="libFootnotenumChar"/>
          <w:rtl/>
        </w:rPr>
        <w:t>)</w:t>
      </w:r>
      <w:r>
        <w:rPr>
          <w:rtl/>
        </w:rPr>
        <w:t>.</w:t>
      </w:r>
      <w:r w:rsidRPr="007318FB">
        <w:rPr>
          <w:rtl/>
        </w:rPr>
        <w:t xml:space="preserve"> وهذا وحده كافٍ في الإِذعان بأنّ أبا طالب كان على يقين من نبوّة ابن أخيه محمّد </w:t>
      </w:r>
      <w:r w:rsidR="00E62179" w:rsidRPr="00E62179">
        <w:rPr>
          <w:rStyle w:val="libAlaemChar"/>
          <w:rtl/>
        </w:rPr>
        <w:t>صلى‌الله‌عليه‌وآله</w:t>
      </w:r>
      <w:r>
        <w:rPr>
          <w:rtl/>
        </w:rPr>
        <w:t>.</w:t>
      </w:r>
      <w:r w:rsidRPr="007318FB">
        <w:rPr>
          <w:rtl/>
        </w:rPr>
        <w:t xml:space="preserve"> </w:t>
      </w:r>
    </w:p>
    <w:p w:rsidR="00DF7912" w:rsidRDefault="00DF7912" w:rsidP="00604ADE">
      <w:pPr>
        <w:pStyle w:val="libLine"/>
      </w:pPr>
      <w:r>
        <w:rPr>
          <w:rFonts w:hint="cs"/>
          <w:rtl/>
        </w:rPr>
        <w:t>____________________</w:t>
      </w:r>
    </w:p>
    <w:p w:rsidR="00F36DF8" w:rsidRDefault="00F36DF8" w:rsidP="00DF7912">
      <w:pPr>
        <w:pStyle w:val="libFootnote"/>
        <w:rPr>
          <w:rtl/>
        </w:rPr>
      </w:pPr>
      <w:r>
        <w:rPr>
          <w:rtl/>
        </w:rPr>
        <w:t>(</w:t>
      </w:r>
      <w:r w:rsidR="00DF7912">
        <w:rPr>
          <w:rFonts w:hint="cs"/>
          <w:rtl/>
        </w:rPr>
        <w:t>1</w:t>
      </w:r>
      <w:r>
        <w:rPr>
          <w:rtl/>
        </w:rPr>
        <w:t>) كمال الدِّين وتمام النّعمة / 172</w:t>
      </w:r>
      <w:r w:rsidR="00715217">
        <w:rPr>
          <w:rtl/>
        </w:rPr>
        <w:t>،</w:t>
      </w:r>
      <w:r>
        <w:rPr>
          <w:rtl/>
        </w:rPr>
        <w:t xml:space="preserve"> وعنه المجلسي في بحار الأنوار 15 / 143</w:t>
      </w:r>
      <w:r w:rsidR="00E908AC">
        <w:rPr>
          <w:rtl/>
        </w:rPr>
        <w:t>.</w:t>
      </w:r>
      <w:r>
        <w:rPr>
          <w:rtl/>
        </w:rPr>
        <w:t xml:space="preserve"> </w:t>
      </w:r>
    </w:p>
    <w:p w:rsidR="00DF7912" w:rsidRDefault="00DF7912" w:rsidP="00DF7912">
      <w:pPr>
        <w:pStyle w:val="libFootnote"/>
      </w:pPr>
      <w:r>
        <w:rPr>
          <w:rtl/>
        </w:rPr>
        <w:t>(</w:t>
      </w:r>
      <w:r>
        <w:rPr>
          <w:rFonts w:hint="cs"/>
          <w:rtl/>
        </w:rPr>
        <w:t>2</w:t>
      </w:r>
      <w:r>
        <w:rPr>
          <w:rtl/>
        </w:rPr>
        <w:t xml:space="preserve">) انظر: مناقب آل أبي طالب 1 / 36 - 37، وعنه المجلسي في بحار الأنوار 15 / 235. </w:t>
      </w:r>
    </w:p>
    <w:p w:rsidR="00DF7912" w:rsidRDefault="00DF7912" w:rsidP="00DF7912">
      <w:pPr>
        <w:pStyle w:val="libFootnote"/>
      </w:pPr>
      <w:r>
        <w:rPr>
          <w:rtl/>
        </w:rPr>
        <w:t>(</w:t>
      </w:r>
      <w:r>
        <w:rPr>
          <w:rFonts w:hint="cs"/>
          <w:rtl/>
        </w:rPr>
        <w:t>3</w:t>
      </w:r>
      <w:r>
        <w:rPr>
          <w:rtl/>
        </w:rPr>
        <w:t xml:space="preserve">) السّيرة الحلبيّة 1 / 191. </w:t>
      </w:r>
    </w:p>
    <w:p w:rsidR="00DF7912" w:rsidRDefault="00DF7912" w:rsidP="00DF7912">
      <w:pPr>
        <w:pStyle w:val="libFootnote"/>
      </w:pPr>
      <w:r>
        <w:rPr>
          <w:rtl/>
        </w:rPr>
        <w:t>(</w:t>
      </w:r>
      <w:r>
        <w:rPr>
          <w:rFonts w:hint="cs"/>
          <w:rtl/>
        </w:rPr>
        <w:t>4</w:t>
      </w:r>
      <w:r>
        <w:rPr>
          <w:rtl/>
        </w:rPr>
        <w:t xml:space="preserve">) المصدر نفسه 1 / 189.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أضف إلى ذلك قوله في خطبته </w:t>
      </w:r>
      <w:r w:rsidR="00927FEC">
        <w:rPr>
          <w:rtl/>
        </w:rPr>
        <w:t>لمـّا</w:t>
      </w:r>
      <w:r w:rsidRPr="007318FB">
        <w:rPr>
          <w:rtl/>
        </w:rPr>
        <w:t xml:space="preserve"> أراد أنْ يزوّجه من خديجة</w:t>
      </w:r>
      <w:r w:rsidR="00715217">
        <w:rPr>
          <w:rtl/>
        </w:rPr>
        <w:t>:</w:t>
      </w:r>
      <w:r w:rsidRPr="007318FB">
        <w:rPr>
          <w:rtl/>
        </w:rPr>
        <w:t xml:space="preserve"> وهو واللّه</w:t>
      </w:r>
      <w:r w:rsidR="00715217">
        <w:rPr>
          <w:rtl/>
        </w:rPr>
        <w:t>،</w:t>
      </w:r>
      <w:r w:rsidRPr="007318FB">
        <w:rPr>
          <w:rtl/>
        </w:rPr>
        <w:t xml:space="preserve"> بعد هذا له نبأٌ عظيم</w:t>
      </w:r>
      <w:r w:rsidR="00715217">
        <w:rPr>
          <w:rtl/>
        </w:rPr>
        <w:t>،</w:t>
      </w:r>
      <w:r w:rsidRPr="007318FB">
        <w:rPr>
          <w:rtl/>
        </w:rPr>
        <w:t xml:space="preserve"> وخطرٌ جليل</w:t>
      </w:r>
      <w:r w:rsidRPr="007318FB">
        <w:rPr>
          <w:rStyle w:val="libFootnotenumChar"/>
          <w:rtl/>
        </w:rPr>
        <w:t>(4)</w:t>
      </w:r>
      <w:r w:rsidR="00E908AC">
        <w:rPr>
          <w:rtl/>
        </w:rPr>
        <w:t>.</w:t>
      </w:r>
      <w:r w:rsidRPr="007318FB">
        <w:rPr>
          <w:rtl/>
        </w:rPr>
        <w:t xml:space="preserve"> وفي وصيّته لقريش</w:t>
      </w:r>
      <w:r w:rsidR="00715217">
        <w:rPr>
          <w:rtl/>
        </w:rPr>
        <w:t>:</w:t>
      </w:r>
      <w:r w:rsidRPr="007318FB">
        <w:rPr>
          <w:rtl/>
        </w:rPr>
        <w:t xml:space="preserve"> إنّي اُوصيكم بمحمّدٍ خيراً</w:t>
      </w:r>
      <w:r w:rsidR="00715217">
        <w:rPr>
          <w:rtl/>
        </w:rPr>
        <w:t>؛</w:t>
      </w:r>
      <w:r w:rsidRPr="007318FB">
        <w:rPr>
          <w:rtl/>
        </w:rPr>
        <w:t xml:space="preserve"> فإنّه الأمينُ في قريش</w:t>
      </w:r>
      <w:r w:rsidR="00715217">
        <w:rPr>
          <w:rtl/>
        </w:rPr>
        <w:t>،</w:t>
      </w:r>
      <w:r w:rsidRPr="007318FB">
        <w:rPr>
          <w:rtl/>
        </w:rPr>
        <w:t xml:space="preserve"> والصدّيقُ في العرب</w:t>
      </w:r>
      <w:r w:rsidR="00715217">
        <w:rPr>
          <w:rtl/>
        </w:rPr>
        <w:t>،</w:t>
      </w:r>
      <w:r w:rsidRPr="007318FB">
        <w:rPr>
          <w:rtl/>
        </w:rPr>
        <w:t xml:space="preserve"> وهو الجامع لكُلِّ ما أوصاكم به</w:t>
      </w:r>
      <w:r w:rsidR="00715217">
        <w:rPr>
          <w:rtl/>
        </w:rPr>
        <w:t>،</w:t>
      </w:r>
      <w:r w:rsidRPr="007318FB">
        <w:rPr>
          <w:rtl/>
        </w:rPr>
        <w:t xml:space="preserve"> وقد جاء بأمرٍ قِبَله الجنان</w:t>
      </w:r>
      <w:r w:rsidRPr="007318FB">
        <w:rPr>
          <w:rStyle w:val="libFootnotenumChar"/>
          <w:rtl/>
        </w:rPr>
        <w:t>(5)</w:t>
      </w:r>
      <w:r w:rsidR="00E908AC">
        <w:rPr>
          <w:rtl/>
        </w:rPr>
        <w:t>.</w:t>
      </w:r>
      <w:r w:rsidRPr="007318FB">
        <w:rPr>
          <w:rtl/>
        </w:rPr>
        <w:t xml:space="preserve"> </w:t>
      </w:r>
    </w:p>
    <w:p w:rsidR="00DF7912" w:rsidRDefault="00F36DF8" w:rsidP="00DF7912">
      <w:pPr>
        <w:pStyle w:val="libNormal"/>
      </w:pPr>
      <w:r>
        <w:rPr>
          <w:rtl/>
        </w:rPr>
        <w:t>و</w:t>
      </w:r>
      <w:r w:rsidR="00927FEC">
        <w:rPr>
          <w:rtl/>
        </w:rPr>
        <w:t>لمـّا</w:t>
      </w:r>
      <w:r>
        <w:rPr>
          <w:rtl/>
        </w:rPr>
        <w:t xml:space="preserve"> جاء العبّاس بن عبد </w:t>
      </w:r>
      <w:r w:rsidR="00152CDA">
        <w:rPr>
          <w:rtl/>
        </w:rPr>
        <w:t>المـُ</w:t>
      </w:r>
      <w:r>
        <w:rPr>
          <w:rtl/>
        </w:rPr>
        <w:t xml:space="preserve">طّلب يخبره بتألّب قُريش على معاداة الرسول </w:t>
      </w:r>
      <w:r w:rsidR="00E62179" w:rsidRPr="00E62179">
        <w:rPr>
          <w:rStyle w:val="libAlaemChar"/>
          <w:rtl/>
        </w:rPr>
        <w:t>صلى‌الله‌عليه‌وآله</w:t>
      </w:r>
      <w:r w:rsidR="00715217">
        <w:rPr>
          <w:rtl/>
        </w:rPr>
        <w:t>،</w:t>
      </w:r>
      <w:r>
        <w:rPr>
          <w:rtl/>
        </w:rPr>
        <w:t xml:space="preserve"> قال له</w:t>
      </w:r>
      <w:r w:rsidR="00715217">
        <w:rPr>
          <w:rtl/>
        </w:rPr>
        <w:t>:</w:t>
      </w:r>
      <w:r>
        <w:rPr>
          <w:rtl/>
        </w:rPr>
        <w:t xml:space="preserve"> إنّ أبي أخبرني أنّ الرسول على حقٍّ</w:t>
      </w:r>
      <w:r w:rsidR="00715217">
        <w:rPr>
          <w:rtl/>
        </w:rPr>
        <w:t>،</w:t>
      </w:r>
      <w:r>
        <w:rPr>
          <w:rtl/>
        </w:rPr>
        <w:t xml:space="preserve"> ولا </w:t>
      </w:r>
      <w:r w:rsidR="00DF7912" w:rsidRPr="007318FB">
        <w:rPr>
          <w:rtl/>
        </w:rPr>
        <w:t>يضرّه ما عليه قريش من معاداة له</w:t>
      </w:r>
      <w:r w:rsidR="00DF7912">
        <w:rPr>
          <w:rtl/>
        </w:rPr>
        <w:t>،</w:t>
      </w:r>
      <w:r w:rsidR="00DF7912" w:rsidRPr="007318FB">
        <w:rPr>
          <w:rtl/>
        </w:rPr>
        <w:t xml:space="preserve"> وإنّ أبي كان يقرأ الكتب جميعاً</w:t>
      </w:r>
      <w:r w:rsidR="00DF7912">
        <w:rPr>
          <w:rtl/>
        </w:rPr>
        <w:t>،</w:t>
      </w:r>
      <w:r w:rsidR="00DF7912" w:rsidRPr="007318FB">
        <w:rPr>
          <w:rtl/>
        </w:rPr>
        <w:t xml:space="preserve"> وقال</w:t>
      </w:r>
      <w:r w:rsidR="00DF7912">
        <w:rPr>
          <w:rtl/>
        </w:rPr>
        <w:t>:</w:t>
      </w:r>
      <w:r w:rsidR="00DF7912" w:rsidRPr="007318FB">
        <w:rPr>
          <w:rtl/>
        </w:rPr>
        <w:t xml:space="preserve"> إنّ من صُلبي نبيّاً</w:t>
      </w:r>
      <w:r w:rsidR="00DF7912">
        <w:rPr>
          <w:rtl/>
        </w:rPr>
        <w:t>،</w:t>
      </w:r>
      <w:r w:rsidR="00DF7912" w:rsidRPr="007318FB">
        <w:rPr>
          <w:rtl/>
        </w:rPr>
        <w:t xml:space="preserve"> لوددت أنّي أدركته فآمنت به</w:t>
      </w:r>
      <w:r w:rsidR="00DF7912">
        <w:rPr>
          <w:rtl/>
        </w:rPr>
        <w:t>،</w:t>
      </w:r>
      <w:r w:rsidR="00DF7912" w:rsidRPr="007318FB">
        <w:rPr>
          <w:rtl/>
        </w:rPr>
        <w:t xml:space="preserve"> فمَن أدركه فليؤمن به</w:t>
      </w:r>
      <w:r w:rsidR="00DF7912" w:rsidRPr="007318FB">
        <w:rPr>
          <w:rStyle w:val="libFootnotenumChar"/>
          <w:rtl/>
        </w:rPr>
        <w:t>(1)</w:t>
      </w:r>
      <w:r w:rsidR="00DF7912">
        <w:rPr>
          <w:rtl/>
        </w:rPr>
        <w:t>.</w:t>
      </w:r>
      <w:r w:rsidR="00DF7912" w:rsidRPr="007318FB">
        <w:rPr>
          <w:rtl/>
        </w:rPr>
        <w:t xml:space="preserve"> </w:t>
      </w:r>
    </w:p>
    <w:p w:rsidR="00F36DF8" w:rsidRDefault="00DF7912" w:rsidP="00DF7912">
      <w:pPr>
        <w:pStyle w:val="libNormal"/>
      </w:pPr>
      <w:r>
        <w:rPr>
          <w:rtl/>
        </w:rPr>
        <w:t xml:space="preserve">واستشهاده بكلمة أبيه القارئ للكتب، مع أنّه كان يقرؤها مثله، يدلّنا على تفنّنه في تنسيق القياس وإقامة البرهان على صحة النّبوّة، وأنّ الواجب اعتناق شريعته الحقَّة؛ أمّا هو نفسه، فعلى يقين من أنّ رسالة ابن أخيه </w:t>
      </w:r>
      <w:r w:rsidR="00E62179" w:rsidRPr="00E62179">
        <w:rPr>
          <w:rStyle w:val="libAlaemChar"/>
          <w:rtl/>
        </w:rPr>
        <w:t>صلى‌الله‌عليه‌وآله</w:t>
      </w:r>
      <w:r>
        <w:rPr>
          <w:rtl/>
        </w:rPr>
        <w:t xml:space="preserve"> خاتمة الرُّسل، وهو أفضل مَن تقدّمه قبل أنْ يشرق نور النّبوّة على وجه البسيطة،</w:t>
      </w:r>
    </w:p>
    <w:p w:rsidR="00DF7912" w:rsidRDefault="00DF7912" w:rsidP="00604ADE">
      <w:pPr>
        <w:pStyle w:val="libLine"/>
      </w:pPr>
      <w:r>
        <w:rPr>
          <w:rFonts w:hint="cs"/>
          <w:rtl/>
        </w:rPr>
        <w:t>____________________</w:t>
      </w:r>
    </w:p>
    <w:p w:rsidR="00F36DF8" w:rsidRDefault="00F36DF8" w:rsidP="00DF7912">
      <w:pPr>
        <w:pStyle w:val="libFootnote"/>
      </w:pPr>
      <w:r>
        <w:rPr>
          <w:rtl/>
        </w:rPr>
        <w:t>(</w:t>
      </w:r>
      <w:r w:rsidR="00DF7912">
        <w:rPr>
          <w:rFonts w:hint="cs"/>
          <w:rtl/>
        </w:rPr>
        <w:t>1</w:t>
      </w:r>
      <w:r>
        <w:rPr>
          <w:rtl/>
        </w:rPr>
        <w:t>) السّيرة الحلبيّة 1 / 226</w:t>
      </w:r>
      <w:r w:rsidR="00715217">
        <w:rPr>
          <w:rtl/>
        </w:rPr>
        <w:t>،</w:t>
      </w:r>
      <w:r>
        <w:rPr>
          <w:rtl/>
        </w:rPr>
        <w:t xml:space="preserve"> إمتاع الأسماع للمقريزي 6 / 29</w:t>
      </w:r>
      <w:r w:rsidR="00715217">
        <w:rPr>
          <w:rtl/>
        </w:rPr>
        <w:t>،</w:t>
      </w:r>
      <w:r>
        <w:rPr>
          <w:rtl/>
        </w:rPr>
        <w:t xml:space="preserve"> تفسير البحر المحيط 3 / 110</w:t>
      </w:r>
      <w:r w:rsidR="00E908AC">
        <w:rPr>
          <w:rtl/>
        </w:rPr>
        <w:t>.</w:t>
      </w:r>
      <w:r>
        <w:rPr>
          <w:rtl/>
        </w:rPr>
        <w:t xml:space="preserve"> </w:t>
      </w:r>
    </w:p>
    <w:p w:rsidR="00F36DF8" w:rsidRDefault="00F36DF8" w:rsidP="00DF7912">
      <w:pPr>
        <w:pStyle w:val="libFootnote"/>
        <w:rPr>
          <w:rtl/>
        </w:rPr>
      </w:pPr>
      <w:r>
        <w:rPr>
          <w:rtl/>
        </w:rPr>
        <w:t>(</w:t>
      </w:r>
      <w:r w:rsidR="00DF7912">
        <w:rPr>
          <w:rFonts w:hint="cs"/>
          <w:rtl/>
        </w:rPr>
        <w:t>2</w:t>
      </w:r>
      <w:r>
        <w:rPr>
          <w:rtl/>
        </w:rPr>
        <w:t>) السّيرة الحلبيّة 2 / 49</w:t>
      </w:r>
      <w:r w:rsidR="00715217">
        <w:rPr>
          <w:rtl/>
        </w:rPr>
        <w:t>،</w:t>
      </w:r>
      <w:r>
        <w:rPr>
          <w:rtl/>
        </w:rPr>
        <w:t xml:space="preserve"> الغدير 7 / 366</w:t>
      </w:r>
      <w:r w:rsidR="00715217">
        <w:rPr>
          <w:rtl/>
        </w:rPr>
        <w:t>،</w:t>
      </w:r>
      <w:r>
        <w:rPr>
          <w:rtl/>
        </w:rPr>
        <w:t xml:space="preserve"> وقد ذكر المصادر </w:t>
      </w:r>
      <w:r w:rsidR="00152CDA">
        <w:rPr>
          <w:rtl/>
        </w:rPr>
        <w:t>المـُ</w:t>
      </w:r>
      <w:r>
        <w:rPr>
          <w:rtl/>
        </w:rPr>
        <w:t>وردة للحديث</w:t>
      </w:r>
      <w:r w:rsidR="00E908AC">
        <w:rPr>
          <w:rtl/>
        </w:rPr>
        <w:t>.</w:t>
      </w:r>
      <w:r>
        <w:rPr>
          <w:rtl/>
        </w:rPr>
        <w:t xml:space="preserve"> </w:t>
      </w:r>
    </w:p>
    <w:p w:rsidR="00DF7912" w:rsidRPr="00DF7912" w:rsidRDefault="00DF7912" w:rsidP="00DF7912">
      <w:pPr>
        <w:pStyle w:val="libFootnote"/>
      </w:pPr>
      <w:r>
        <w:rPr>
          <w:rtl/>
        </w:rPr>
        <w:t>(</w:t>
      </w:r>
      <w:r>
        <w:rPr>
          <w:rFonts w:hint="cs"/>
          <w:rtl/>
        </w:rPr>
        <w:t>3</w:t>
      </w:r>
      <w:r>
        <w:rPr>
          <w:rtl/>
        </w:rPr>
        <w:t xml:space="preserve">) الفتوح لابن أعثم الكوفي 2 / 557، الغدير 7 / 348، وقد ذكر المصادر </w:t>
      </w:r>
      <w:r w:rsidR="00152CDA">
        <w:rPr>
          <w:rtl/>
        </w:rPr>
        <w:t>المـُ</w:t>
      </w:r>
      <w:r>
        <w:rPr>
          <w:rtl/>
        </w:rPr>
        <w:t xml:space="preserve">وردة للحديث، ثمّ قال، قال الأميني: أترى أنّ أبا طالب يروي ذلك عن أبيه مُطمئناً به، وينشط رسول اللّه </w:t>
      </w:r>
      <w:r w:rsidR="00E62179" w:rsidRPr="00E62179">
        <w:rPr>
          <w:rStyle w:val="libAlaemChar"/>
          <w:rtl/>
        </w:rPr>
        <w:t>صلى‌الله‌عليه‌وآله</w:t>
      </w:r>
      <w:r>
        <w:rPr>
          <w:rtl/>
        </w:rPr>
        <w:t xml:space="preserve"> هذا التنشيط لأوّل يومه، ويأمره بإرشاد أمره والإشادة بذكر اللّه، وهو مُخبت بأنّه هو ذلك النّبي الموعود بلسان أبيه والكتب السّالفة، ويتكهّن بخضوع العرب له؛ أتراه سلام اللّه عليه يأتي بهذه كلِّها ثُمّ لا يؤمن به؟! إنّ هذا إلاّ اختلاق. </w:t>
      </w:r>
    </w:p>
    <w:p w:rsidR="00F36DF8" w:rsidRDefault="00F36DF8" w:rsidP="00F36DF8">
      <w:pPr>
        <w:pStyle w:val="libNormal"/>
        <w:rPr>
          <w:rtl/>
        </w:rPr>
      </w:pPr>
      <w:r>
        <w:rPr>
          <w:rtl/>
        </w:rPr>
        <w:br w:type="page"/>
      </w:r>
    </w:p>
    <w:p w:rsidR="00F36DF8" w:rsidRDefault="00F36DF8" w:rsidP="00DF7912">
      <w:pPr>
        <w:pStyle w:val="libNormal0"/>
      </w:pPr>
      <w:r>
        <w:rPr>
          <w:rtl/>
        </w:rPr>
        <w:lastRenderedPageBreak/>
        <w:t xml:space="preserve">ولم تُجهل لديه صفات النّبي المبعوث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وعلى هذا الأساس</w:t>
      </w:r>
      <w:r w:rsidR="00715217">
        <w:rPr>
          <w:rtl/>
        </w:rPr>
        <w:t>؛</w:t>
      </w:r>
      <w:r>
        <w:rPr>
          <w:rtl/>
        </w:rPr>
        <w:t xml:space="preserve"> أخبر بعضُ أهل العلم من الأحبار حينما أسرّ إليه بأنّ ابن أخيه محمّد </w:t>
      </w:r>
      <w:r w:rsidR="00E62179" w:rsidRPr="00E62179">
        <w:rPr>
          <w:rStyle w:val="libAlaemChar"/>
          <w:rtl/>
        </w:rPr>
        <w:t>صلى‌الله‌عليه‌وآله</w:t>
      </w:r>
      <w:r>
        <w:rPr>
          <w:rtl/>
        </w:rPr>
        <w:t xml:space="preserve"> الروح الطيّبة</w:t>
      </w:r>
      <w:r w:rsidR="00715217">
        <w:rPr>
          <w:rtl/>
        </w:rPr>
        <w:t>،</w:t>
      </w:r>
      <w:r>
        <w:rPr>
          <w:rtl/>
        </w:rPr>
        <w:t xml:space="preserve"> والنّبي </w:t>
      </w:r>
      <w:r w:rsidR="00152CDA">
        <w:rPr>
          <w:rtl/>
        </w:rPr>
        <w:t>المـُ</w:t>
      </w:r>
      <w:r>
        <w:rPr>
          <w:rtl/>
        </w:rPr>
        <w:t>طهّر على لسان التوراة والإنجيل</w:t>
      </w:r>
      <w:r w:rsidR="00715217">
        <w:rPr>
          <w:rtl/>
        </w:rPr>
        <w:t>،</w:t>
      </w:r>
      <w:r>
        <w:rPr>
          <w:rtl/>
        </w:rPr>
        <w:t xml:space="preserve"> فاستكتمه أبو طالب الحديثَ كي لا يفشوا الخبر</w:t>
      </w:r>
      <w:r w:rsidR="00715217">
        <w:rPr>
          <w:rtl/>
        </w:rPr>
        <w:t>،</w:t>
      </w:r>
      <w:r>
        <w:rPr>
          <w:rtl/>
        </w:rPr>
        <w:t xml:space="preserve"> ثمّ قال له</w:t>
      </w:r>
      <w:r w:rsidR="00715217">
        <w:rPr>
          <w:rtl/>
        </w:rPr>
        <w:t>:</w:t>
      </w:r>
      <w:r>
        <w:rPr>
          <w:rtl/>
        </w:rPr>
        <w:t xml:space="preserve"> إنّ أبي أخبرني أنّه النّبيُّ المبعوث</w:t>
      </w:r>
      <w:r w:rsidR="00715217">
        <w:rPr>
          <w:rtl/>
        </w:rPr>
        <w:t>،</w:t>
      </w:r>
      <w:r>
        <w:rPr>
          <w:rtl/>
        </w:rPr>
        <w:t xml:space="preserve"> وأمر أنْ أستر ذلك</w:t>
      </w:r>
      <w:r w:rsidR="00715217">
        <w:rPr>
          <w:rtl/>
        </w:rPr>
        <w:t>؛</w:t>
      </w:r>
      <w:r>
        <w:rPr>
          <w:rtl/>
        </w:rPr>
        <w:t xml:space="preserve"> لئلاّ يغرى به الأعادي</w:t>
      </w:r>
      <w:r w:rsidR="00E908AC">
        <w:rPr>
          <w:rtl/>
        </w:rPr>
        <w:t>.</w:t>
      </w:r>
      <w:r>
        <w:rPr>
          <w:rtl/>
        </w:rPr>
        <w:t xml:space="preserve"> </w:t>
      </w:r>
    </w:p>
    <w:p w:rsidR="00F36DF8" w:rsidRDefault="00F36DF8" w:rsidP="007318FB">
      <w:pPr>
        <w:pStyle w:val="libNormal"/>
      </w:pPr>
      <w:r>
        <w:rPr>
          <w:rtl/>
        </w:rPr>
        <w:t>ولو لمْ يكن مُعتقداً صدق الدَّعوة</w:t>
      </w:r>
      <w:r w:rsidR="00715217">
        <w:rPr>
          <w:rtl/>
        </w:rPr>
        <w:t>،</w:t>
      </w:r>
      <w:r>
        <w:rPr>
          <w:rtl/>
        </w:rPr>
        <w:t xml:space="preserve"> لما قال لأخيه حمزة </w:t>
      </w:r>
      <w:r w:rsidR="00927FEC">
        <w:rPr>
          <w:rtl/>
        </w:rPr>
        <w:t>لمـّا</w:t>
      </w:r>
      <w:r>
        <w:rPr>
          <w:rtl/>
        </w:rPr>
        <w:t xml:space="preserve"> أظهر الإسلام</w:t>
      </w:r>
      <w:r w:rsidR="00715217">
        <w:rPr>
          <w:rtl/>
        </w:rPr>
        <w:t>:</w:t>
      </w:r>
      <w:r>
        <w:rPr>
          <w:rtl/>
        </w:rPr>
        <w:t xml:space="preserve"> </w:t>
      </w:r>
    </w:p>
    <w:tbl>
      <w:tblPr>
        <w:tblStyle w:val="TableGrid"/>
        <w:bidiVisual/>
        <w:tblW w:w="4562" w:type="pct"/>
        <w:tblInd w:w="384" w:type="dxa"/>
        <w:tblLook w:val="01E0"/>
      </w:tblPr>
      <w:tblGrid>
        <w:gridCol w:w="3338"/>
        <w:gridCol w:w="269"/>
        <w:gridCol w:w="3315"/>
      </w:tblGrid>
      <w:tr w:rsidR="00DF7912" w:rsidTr="00DF7912">
        <w:trPr>
          <w:trHeight w:val="350"/>
        </w:trPr>
        <w:tc>
          <w:tcPr>
            <w:tcW w:w="3338" w:type="dxa"/>
            <w:shd w:val="clear" w:color="auto" w:fill="auto"/>
          </w:tcPr>
          <w:p w:rsidR="00DF7912" w:rsidRDefault="00DF7912" w:rsidP="00014E8B">
            <w:pPr>
              <w:pStyle w:val="libPoem"/>
            </w:pPr>
            <w:r>
              <w:rPr>
                <w:rtl/>
              </w:rPr>
              <w:t>فصَبْراً أبا يَعلَى على دينِ أحمدٍ</w:t>
            </w:r>
            <w:r w:rsidR="00E62179">
              <w:rPr>
                <w:rStyle w:val="libPoemTiniChar0"/>
                <w:rtl/>
              </w:rPr>
              <w:br/>
              <w:t> </w:t>
            </w:r>
          </w:p>
        </w:tc>
        <w:tc>
          <w:tcPr>
            <w:tcW w:w="269" w:type="dxa"/>
            <w:shd w:val="clear" w:color="auto" w:fill="auto"/>
          </w:tcPr>
          <w:p w:rsidR="00DF7912" w:rsidRDefault="00DF7912" w:rsidP="00014E8B">
            <w:pPr>
              <w:pStyle w:val="libPoem"/>
              <w:rPr>
                <w:rtl/>
              </w:rPr>
            </w:pPr>
          </w:p>
        </w:tc>
        <w:tc>
          <w:tcPr>
            <w:tcW w:w="3315" w:type="dxa"/>
            <w:shd w:val="clear" w:color="auto" w:fill="auto"/>
          </w:tcPr>
          <w:p w:rsidR="00DF7912" w:rsidRDefault="00DF7912" w:rsidP="00014E8B">
            <w:pPr>
              <w:pStyle w:val="libPoem"/>
            </w:pPr>
            <w:r>
              <w:rPr>
                <w:rtl/>
              </w:rPr>
              <w:t>وكُنْ مُظهراً للدِّين وُفّقتَ صابِرَا</w:t>
            </w:r>
            <w:r w:rsidR="00E62179">
              <w:rPr>
                <w:rStyle w:val="libPoemTiniChar0"/>
                <w:rtl/>
              </w:rPr>
              <w:br/>
              <w:t> </w:t>
            </w:r>
          </w:p>
        </w:tc>
      </w:tr>
      <w:tr w:rsidR="00DF7912" w:rsidTr="00DF7912">
        <w:tblPrEx>
          <w:tblLook w:val="04A0"/>
        </w:tblPrEx>
        <w:trPr>
          <w:trHeight w:val="350"/>
        </w:trPr>
        <w:tc>
          <w:tcPr>
            <w:tcW w:w="3338" w:type="dxa"/>
          </w:tcPr>
          <w:p w:rsidR="00DF7912" w:rsidRDefault="00DF7912" w:rsidP="002A70B2">
            <w:pPr>
              <w:pStyle w:val="libPoem"/>
            </w:pPr>
            <w:r w:rsidRPr="00715217">
              <w:rPr>
                <w:rtl/>
              </w:rPr>
              <w:t>وحطْ مَن</w:t>
            </w:r>
            <w:r>
              <w:rPr>
                <w:rtl/>
              </w:rPr>
              <w:t xml:space="preserve"> </w:t>
            </w:r>
            <w:r w:rsidRPr="00715217">
              <w:rPr>
                <w:rtl/>
              </w:rPr>
              <w:t>أتى</w:t>
            </w:r>
            <w:r>
              <w:rPr>
                <w:rtl/>
              </w:rPr>
              <w:t xml:space="preserve"> </w:t>
            </w:r>
            <w:r w:rsidRPr="00715217">
              <w:rPr>
                <w:rtl/>
              </w:rPr>
              <w:t>بالدِّين مِن</w:t>
            </w:r>
            <w:r>
              <w:rPr>
                <w:rtl/>
              </w:rPr>
              <w:t xml:space="preserve"> </w:t>
            </w:r>
            <w:r w:rsidRPr="00715217">
              <w:rPr>
                <w:rtl/>
              </w:rPr>
              <w:t>عندِ</w:t>
            </w:r>
            <w:r>
              <w:rPr>
                <w:rtl/>
              </w:rPr>
              <w:t xml:space="preserve"> </w:t>
            </w:r>
            <w:r w:rsidRPr="00715217">
              <w:rPr>
                <w:rtl/>
              </w:rPr>
              <w:t>ربِّهِ</w:t>
            </w:r>
            <w:r w:rsidR="00E62179">
              <w:rPr>
                <w:rStyle w:val="libPoemTiniChar0"/>
                <w:rtl/>
              </w:rPr>
              <w:br/>
              <w:t> </w:t>
            </w:r>
          </w:p>
        </w:tc>
        <w:tc>
          <w:tcPr>
            <w:tcW w:w="269" w:type="dxa"/>
          </w:tcPr>
          <w:p w:rsidR="00DF7912" w:rsidRDefault="00DF7912" w:rsidP="00014E8B">
            <w:pPr>
              <w:pStyle w:val="libPoem"/>
              <w:rPr>
                <w:rtl/>
              </w:rPr>
            </w:pPr>
          </w:p>
        </w:tc>
        <w:tc>
          <w:tcPr>
            <w:tcW w:w="3315" w:type="dxa"/>
          </w:tcPr>
          <w:p w:rsidR="00DF7912" w:rsidRDefault="00DF7912" w:rsidP="002A70B2">
            <w:pPr>
              <w:pStyle w:val="libPoem"/>
            </w:pPr>
            <w:r w:rsidRPr="00715217">
              <w:rPr>
                <w:rtl/>
              </w:rPr>
              <w:t>بصدقٍ وحقٍّ</w:t>
            </w:r>
            <w:r>
              <w:rPr>
                <w:rtl/>
              </w:rPr>
              <w:t xml:space="preserve"> </w:t>
            </w:r>
            <w:r w:rsidRPr="00715217">
              <w:rPr>
                <w:rtl/>
              </w:rPr>
              <w:t>لا</w:t>
            </w:r>
            <w:r>
              <w:rPr>
                <w:rtl/>
              </w:rPr>
              <w:t xml:space="preserve"> </w:t>
            </w:r>
            <w:r w:rsidRPr="00715217">
              <w:rPr>
                <w:rtl/>
              </w:rPr>
              <w:t>تكُنْ</w:t>
            </w:r>
            <w:r>
              <w:rPr>
                <w:rtl/>
              </w:rPr>
              <w:t xml:space="preserve"> </w:t>
            </w:r>
            <w:r w:rsidRPr="00715217">
              <w:rPr>
                <w:rtl/>
              </w:rPr>
              <w:t>حمزَ</w:t>
            </w:r>
            <w:r>
              <w:rPr>
                <w:rtl/>
              </w:rPr>
              <w:t xml:space="preserve"> </w:t>
            </w:r>
            <w:r w:rsidRPr="00715217">
              <w:rPr>
                <w:rtl/>
              </w:rPr>
              <w:t>كافرَا</w:t>
            </w:r>
            <w:r w:rsidR="00E62179">
              <w:rPr>
                <w:rStyle w:val="libPoemTiniChar0"/>
                <w:rtl/>
              </w:rPr>
              <w:br/>
              <w:t> </w:t>
            </w:r>
          </w:p>
        </w:tc>
      </w:tr>
      <w:tr w:rsidR="00DF7912" w:rsidTr="00DF7912">
        <w:tblPrEx>
          <w:tblLook w:val="04A0"/>
        </w:tblPrEx>
        <w:trPr>
          <w:trHeight w:val="350"/>
        </w:trPr>
        <w:tc>
          <w:tcPr>
            <w:tcW w:w="3338" w:type="dxa"/>
          </w:tcPr>
          <w:p w:rsidR="00DF7912" w:rsidRDefault="00DF7912" w:rsidP="002A70B2">
            <w:pPr>
              <w:pStyle w:val="libPoem"/>
            </w:pPr>
            <w:r w:rsidRPr="00715217">
              <w:rPr>
                <w:rtl/>
              </w:rPr>
              <w:t>فقدْ</w:t>
            </w:r>
            <w:r>
              <w:rPr>
                <w:rtl/>
              </w:rPr>
              <w:t xml:space="preserve"> </w:t>
            </w:r>
            <w:r w:rsidRPr="00715217">
              <w:rPr>
                <w:rtl/>
              </w:rPr>
              <w:t>سَرّني</w:t>
            </w:r>
            <w:r>
              <w:rPr>
                <w:rtl/>
              </w:rPr>
              <w:t xml:space="preserve"> </w:t>
            </w:r>
            <w:r w:rsidRPr="00715217">
              <w:rPr>
                <w:rtl/>
              </w:rPr>
              <w:t>إذْ</w:t>
            </w:r>
            <w:r>
              <w:rPr>
                <w:rtl/>
              </w:rPr>
              <w:t xml:space="preserve"> </w:t>
            </w:r>
            <w:r w:rsidRPr="00715217">
              <w:rPr>
                <w:rtl/>
              </w:rPr>
              <w:t>قلتَ</w:t>
            </w:r>
            <w:r>
              <w:rPr>
                <w:rtl/>
              </w:rPr>
              <w:t xml:space="preserve"> </w:t>
            </w:r>
            <w:r w:rsidRPr="00715217">
              <w:rPr>
                <w:rtl/>
              </w:rPr>
              <w:t>إنّك</w:t>
            </w:r>
            <w:r>
              <w:rPr>
                <w:rtl/>
              </w:rPr>
              <w:t xml:space="preserve"> </w:t>
            </w:r>
            <w:r w:rsidRPr="00715217">
              <w:rPr>
                <w:rtl/>
              </w:rPr>
              <w:t>مُؤمنٌ</w:t>
            </w:r>
            <w:r w:rsidR="00E62179">
              <w:rPr>
                <w:rStyle w:val="libPoemTiniChar0"/>
                <w:rtl/>
              </w:rPr>
              <w:br/>
              <w:t> </w:t>
            </w:r>
          </w:p>
        </w:tc>
        <w:tc>
          <w:tcPr>
            <w:tcW w:w="269" w:type="dxa"/>
          </w:tcPr>
          <w:p w:rsidR="00DF7912" w:rsidRDefault="00DF7912" w:rsidP="00014E8B">
            <w:pPr>
              <w:pStyle w:val="libPoem"/>
              <w:rPr>
                <w:rtl/>
              </w:rPr>
            </w:pPr>
          </w:p>
        </w:tc>
        <w:tc>
          <w:tcPr>
            <w:tcW w:w="3315" w:type="dxa"/>
          </w:tcPr>
          <w:p w:rsidR="00DF7912" w:rsidRDefault="00DF7912" w:rsidP="002A70B2">
            <w:pPr>
              <w:pStyle w:val="libPoem"/>
            </w:pPr>
            <w:r w:rsidRPr="00715217">
              <w:rPr>
                <w:rtl/>
              </w:rPr>
              <w:t>فكُنْ لرسولِ</w:t>
            </w:r>
            <w:r>
              <w:rPr>
                <w:rtl/>
              </w:rPr>
              <w:t xml:space="preserve"> </w:t>
            </w:r>
            <w:r w:rsidRPr="00715217">
              <w:rPr>
                <w:rtl/>
              </w:rPr>
              <w:t>اللّهِ</w:t>
            </w:r>
            <w:r>
              <w:rPr>
                <w:rtl/>
              </w:rPr>
              <w:t xml:space="preserve"> </w:t>
            </w:r>
            <w:r w:rsidRPr="00715217">
              <w:rPr>
                <w:rtl/>
              </w:rPr>
              <w:t>في</w:t>
            </w:r>
            <w:r>
              <w:rPr>
                <w:rtl/>
              </w:rPr>
              <w:t xml:space="preserve"> </w:t>
            </w:r>
            <w:r w:rsidRPr="00715217">
              <w:rPr>
                <w:rtl/>
              </w:rPr>
              <w:t>اللّهِ</w:t>
            </w:r>
            <w:r>
              <w:rPr>
                <w:rtl/>
              </w:rPr>
              <w:t xml:space="preserve"> </w:t>
            </w:r>
            <w:r w:rsidRPr="00715217">
              <w:rPr>
                <w:rtl/>
              </w:rPr>
              <w:t>ناصرَا</w:t>
            </w:r>
            <w:r w:rsidR="00E62179">
              <w:rPr>
                <w:rStyle w:val="libPoemTiniChar0"/>
                <w:rtl/>
              </w:rPr>
              <w:br/>
              <w:t> </w:t>
            </w:r>
          </w:p>
        </w:tc>
      </w:tr>
      <w:tr w:rsidR="00DF7912" w:rsidTr="00DF7912">
        <w:tblPrEx>
          <w:tblLook w:val="04A0"/>
        </w:tblPrEx>
        <w:trPr>
          <w:trHeight w:val="350"/>
        </w:trPr>
        <w:tc>
          <w:tcPr>
            <w:tcW w:w="3338" w:type="dxa"/>
          </w:tcPr>
          <w:p w:rsidR="00DF7912" w:rsidRDefault="00DF7912" w:rsidP="002A70B2">
            <w:pPr>
              <w:pStyle w:val="libPoem"/>
            </w:pPr>
            <w:r w:rsidRPr="00715217">
              <w:rPr>
                <w:rtl/>
              </w:rPr>
              <w:t>ونادِ قُريشاً</w:t>
            </w:r>
            <w:r>
              <w:rPr>
                <w:rtl/>
              </w:rPr>
              <w:t xml:space="preserve"> </w:t>
            </w:r>
            <w:r w:rsidRPr="00715217">
              <w:rPr>
                <w:rtl/>
              </w:rPr>
              <w:t>بالذي</w:t>
            </w:r>
            <w:r>
              <w:rPr>
                <w:rtl/>
              </w:rPr>
              <w:t xml:space="preserve"> </w:t>
            </w:r>
            <w:r w:rsidRPr="00715217">
              <w:rPr>
                <w:rtl/>
              </w:rPr>
              <w:t>قَدْ</w:t>
            </w:r>
            <w:r>
              <w:rPr>
                <w:rtl/>
              </w:rPr>
              <w:t xml:space="preserve"> </w:t>
            </w:r>
            <w:r w:rsidRPr="00715217">
              <w:rPr>
                <w:rtl/>
              </w:rPr>
              <w:t>أتيتَهُ</w:t>
            </w:r>
            <w:r w:rsidR="00E62179">
              <w:rPr>
                <w:rStyle w:val="libPoemTiniChar0"/>
                <w:rtl/>
              </w:rPr>
              <w:br/>
              <w:t> </w:t>
            </w:r>
          </w:p>
        </w:tc>
        <w:tc>
          <w:tcPr>
            <w:tcW w:w="269" w:type="dxa"/>
          </w:tcPr>
          <w:p w:rsidR="00DF7912" w:rsidRDefault="00DF7912" w:rsidP="00014E8B">
            <w:pPr>
              <w:pStyle w:val="libPoem"/>
              <w:rPr>
                <w:rtl/>
              </w:rPr>
            </w:pPr>
          </w:p>
        </w:tc>
        <w:tc>
          <w:tcPr>
            <w:tcW w:w="3315" w:type="dxa"/>
          </w:tcPr>
          <w:p w:rsidR="00DF7912" w:rsidRDefault="00DF7912" w:rsidP="00014E8B">
            <w:pPr>
              <w:pStyle w:val="libPoem"/>
            </w:pPr>
            <w:r w:rsidRPr="00715217">
              <w:rPr>
                <w:rtl/>
              </w:rPr>
              <w:t>جهاراً</w:t>
            </w:r>
            <w:r>
              <w:rPr>
                <w:rtl/>
              </w:rPr>
              <w:t xml:space="preserve"> </w:t>
            </w:r>
            <w:r w:rsidRPr="00715217">
              <w:rPr>
                <w:rtl/>
              </w:rPr>
              <w:t>وقُلْ</w:t>
            </w:r>
            <w:r>
              <w:rPr>
                <w:rtl/>
              </w:rPr>
              <w:t xml:space="preserve"> </w:t>
            </w:r>
            <w:r w:rsidRPr="00715217">
              <w:rPr>
                <w:rtl/>
              </w:rPr>
              <w:t>ما</w:t>
            </w:r>
            <w:r>
              <w:rPr>
                <w:rtl/>
              </w:rPr>
              <w:t xml:space="preserve"> </w:t>
            </w:r>
            <w:r w:rsidRPr="00715217">
              <w:rPr>
                <w:rtl/>
              </w:rPr>
              <w:t>كان</w:t>
            </w:r>
            <w:r>
              <w:rPr>
                <w:rtl/>
              </w:rPr>
              <w:t xml:space="preserve"> </w:t>
            </w:r>
            <w:r w:rsidRPr="00715217">
              <w:rPr>
                <w:rtl/>
              </w:rPr>
              <w:t>أحمدُ</w:t>
            </w:r>
            <w:r>
              <w:rPr>
                <w:rtl/>
              </w:rPr>
              <w:t xml:space="preserve"> </w:t>
            </w:r>
            <w:r w:rsidRPr="00715217">
              <w:rPr>
                <w:rtl/>
              </w:rPr>
              <w:t>ساحرَا</w:t>
            </w:r>
            <w:r w:rsidRPr="007318FB">
              <w:rPr>
                <w:rStyle w:val="libFootnotenumChar"/>
                <w:rtl/>
              </w:rPr>
              <w:t>(1)</w:t>
            </w:r>
            <w:r w:rsidR="00E62179">
              <w:rPr>
                <w:rStyle w:val="libPoemTiniChar0"/>
                <w:rtl/>
              </w:rPr>
              <w:br/>
              <w:t> </w:t>
            </w:r>
          </w:p>
        </w:tc>
      </w:tr>
    </w:tbl>
    <w:p w:rsidR="00DF7912" w:rsidRDefault="00DF7912" w:rsidP="00DF7912">
      <w:pPr>
        <w:pStyle w:val="libNormal"/>
      </w:pPr>
      <w:r>
        <w:rPr>
          <w:rtl/>
        </w:rPr>
        <w:t xml:space="preserve">وقال رادّاً على قريش: </w:t>
      </w:r>
    </w:p>
    <w:tbl>
      <w:tblPr>
        <w:tblStyle w:val="TableGrid"/>
        <w:bidiVisual/>
        <w:tblW w:w="4562" w:type="pct"/>
        <w:tblInd w:w="384" w:type="dxa"/>
        <w:tblLook w:val="04A0"/>
      </w:tblPr>
      <w:tblGrid>
        <w:gridCol w:w="3338"/>
        <w:gridCol w:w="269"/>
        <w:gridCol w:w="3315"/>
      </w:tblGrid>
      <w:tr w:rsidR="00DF7912" w:rsidTr="00014E8B">
        <w:trPr>
          <w:trHeight w:val="350"/>
        </w:trPr>
        <w:tc>
          <w:tcPr>
            <w:tcW w:w="3338" w:type="dxa"/>
          </w:tcPr>
          <w:p w:rsidR="00DF7912" w:rsidRDefault="00DF7912" w:rsidP="00014E8B">
            <w:pPr>
              <w:pStyle w:val="libPoem"/>
            </w:pPr>
            <w:r w:rsidRPr="00715217">
              <w:rPr>
                <w:rtl/>
              </w:rPr>
              <w:t>أَلَمْ تَعْلَموا أنّا وجدنا محمّداً</w:t>
            </w:r>
            <w:r w:rsidR="00E62179">
              <w:rPr>
                <w:rStyle w:val="libPoemTiniChar0"/>
                <w:rtl/>
              </w:rPr>
              <w:br/>
              <w:t> </w:t>
            </w:r>
          </w:p>
        </w:tc>
        <w:tc>
          <w:tcPr>
            <w:tcW w:w="269" w:type="dxa"/>
          </w:tcPr>
          <w:p w:rsidR="00DF7912" w:rsidRDefault="00DF7912" w:rsidP="00014E8B">
            <w:pPr>
              <w:pStyle w:val="libPoem"/>
              <w:rPr>
                <w:rtl/>
              </w:rPr>
            </w:pPr>
          </w:p>
        </w:tc>
        <w:tc>
          <w:tcPr>
            <w:tcW w:w="3315" w:type="dxa"/>
          </w:tcPr>
          <w:p w:rsidR="00DF7912" w:rsidRDefault="00DF7912" w:rsidP="00014E8B">
            <w:pPr>
              <w:pStyle w:val="libPoem"/>
            </w:pPr>
            <w:r w:rsidRPr="00715217">
              <w:rPr>
                <w:rtl/>
              </w:rPr>
              <w:t>نبيّاً كموسى خُطَّ في أوّلِ الكُتُبِ</w:t>
            </w:r>
            <w:r w:rsidRPr="007318FB">
              <w:rPr>
                <w:rStyle w:val="libFootnotenumChar"/>
                <w:rtl/>
              </w:rPr>
              <w:t>(2)</w:t>
            </w:r>
            <w:r w:rsidR="00E62179">
              <w:rPr>
                <w:rStyle w:val="libPoemTiniChar0"/>
                <w:rtl/>
              </w:rPr>
              <w:br/>
              <w:t> </w:t>
            </w:r>
          </w:p>
        </w:tc>
      </w:tr>
    </w:tbl>
    <w:p w:rsidR="00DF7912" w:rsidRDefault="00DF7912" w:rsidP="00604ADE">
      <w:pPr>
        <w:pStyle w:val="libLine"/>
      </w:pPr>
      <w:r>
        <w:rPr>
          <w:rFonts w:hint="cs"/>
          <w:rtl/>
        </w:rPr>
        <w:t>____________________</w:t>
      </w:r>
    </w:p>
    <w:p w:rsidR="00D00529" w:rsidRDefault="00D00529" w:rsidP="00D00529">
      <w:pPr>
        <w:pStyle w:val="libFootnote"/>
      </w:pPr>
      <w:r>
        <w:rPr>
          <w:rtl/>
        </w:rPr>
        <w:t xml:space="preserve">(1) مناقب آل أبي طالب 1 / 56، كنز الفوائد للكراجكي / 79، الغدير 7 / 357، شرح نهج البلاغة لابن أبي الحديد 14 / 76. </w:t>
      </w:r>
    </w:p>
    <w:p w:rsidR="00DF7912" w:rsidRPr="00D00529" w:rsidRDefault="00D00529" w:rsidP="00D00529">
      <w:pPr>
        <w:pStyle w:val="libFootnote"/>
        <w:rPr>
          <w:rtl/>
        </w:rPr>
      </w:pPr>
      <w:r>
        <w:rPr>
          <w:rtl/>
        </w:rPr>
        <w:t xml:space="preserve">(2) مناقب آل أبي طالب 1 / 57، كنز الفوائد للكراجكي / 79، البداية والنّهاية لابن كثير 3 / 108، السّيرة النّبويّة لابن هشام 1 / 235.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وقال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D00529" w:rsidTr="00014E8B">
        <w:trPr>
          <w:trHeight w:val="350"/>
        </w:trPr>
        <w:tc>
          <w:tcPr>
            <w:tcW w:w="3338" w:type="dxa"/>
          </w:tcPr>
          <w:p w:rsidR="00D00529" w:rsidRDefault="00D00529" w:rsidP="00014E8B">
            <w:pPr>
              <w:pStyle w:val="libPoem"/>
            </w:pPr>
            <w:r w:rsidRPr="00715217">
              <w:rPr>
                <w:rtl/>
              </w:rPr>
              <w:t>وأَمسَى ابنُ عبدِ اللّهِ فينا مُصدّقاً</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014E8B">
            <w:pPr>
              <w:pStyle w:val="libPoem"/>
            </w:pPr>
            <w:r w:rsidRPr="00715217">
              <w:rPr>
                <w:rtl/>
              </w:rPr>
              <w:t>على سَخَطٍ مِنْ قَومِنا غيرَ مُعتب</w:t>
            </w:r>
            <w:r w:rsidRPr="00D00529">
              <w:rPr>
                <w:rStyle w:val="libNormalChar"/>
                <w:rtl/>
              </w:rPr>
              <w:t>ِ</w:t>
            </w:r>
            <w:r w:rsidRPr="007318FB">
              <w:rPr>
                <w:rStyle w:val="libFootnotenumChar"/>
                <w:rtl/>
              </w:rPr>
              <w:t>(</w:t>
            </w:r>
            <w:r>
              <w:rPr>
                <w:rStyle w:val="libFootnotenumChar"/>
                <w:rFonts w:hint="cs"/>
                <w:rtl/>
              </w:rPr>
              <w:t>1</w:t>
            </w:r>
            <w:r w:rsidRPr="007318FB">
              <w:rPr>
                <w:rStyle w:val="libFootnotenumChar"/>
                <w:rtl/>
              </w:rPr>
              <w:t>)</w:t>
            </w:r>
            <w:r w:rsidR="00E62179">
              <w:rPr>
                <w:rStyle w:val="libPoemTiniChar0"/>
                <w:rtl/>
              </w:rPr>
              <w:br/>
              <w:t> </w:t>
            </w:r>
          </w:p>
        </w:tc>
      </w:tr>
    </w:tbl>
    <w:p w:rsidR="00F36DF8" w:rsidRDefault="00F36DF8" w:rsidP="007318FB">
      <w:pPr>
        <w:pStyle w:val="libNormal"/>
      </w:pPr>
      <w:r>
        <w:rPr>
          <w:rtl/>
        </w:rPr>
        <w:t>وقال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D00529" w:rsidTr="00D00529">
        <w:trPr>
          <w:trHeight w:val="350"/>
        </w:trPr>
        <w:tc>
          <w:tcPr>
            <w:tcW w:w="3338" w:type="dxa"/>
          </w:tcPr>
          <w:p w:rsidR="00D00529" w:rsidRDefault="00D00529" w:rsidP="002A70B2">
            <w:pPr>
              <w:pStyle w:val="libPoem"/>
            </w:pPr>
            <w:r w:rsidRPr="00715217">
              <w:rPr>
                <w:rtl/>
              </w:rPr>
              <w:t>أمينٌ</w:t>
            </w:r>
            <w:r>
              <w:rPr>
                <w:rtl/>
              </w:rPr>
              <w:t xml:space="preserve"> </w:t>
            </w:r>
            <w:r w:rsidRPr="00715217">
              <w:rPr>
                <w:rtl/>
              </w:rPr>
              <w:t>مُحبٌّ</w:t>
            </w:r>
            <w:r>
              <w:rPr>
                <w:rtl/>
              </w:rPr>
              <w:t xml:space="preserve"> </w:t>
            </w:r>
            <w:r w:rsidRPr="00715217">
              <w:rPr>
                <w:rtl/>
              </w:rPr>
              <w:t>في</w:t>
            </w:r>
            <w:r>
              <w:rPr>
                <w:rtl/>
              </w:rPr>
              <w:t xml:space="preserve"> </w:t>
            </w:r>
            <w:r w:rsidRPr="00715217">
              <w:rPr>
                <w:rtl/>
              </w:rPr>
              <w:t>العبادِ</w:t>
            </w:r>
            <w:r>
              <w:rPr>
                <w:rtl/>
              </w:rPr>
              <w:t xml:space="preserve"> </w:t>
            </w:r>
            <w:r w:rsidRPr="00715217">
              <w:rPr>
                <w:rtl/>
              </w:rPr>
              <w:t>مُسوّمٌ</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بخاتمِ ربٍّ</w:t>
            </w:r>
            <w:r>
              <w:rPr>
                <w:rtl/>
              </w:rPr>
              <w:t xml:space="preserve"> </w:t>
            </w:r>
            <w:r w:rsidRPr="00715217">
              <w:rPr>
                <w:rtl/>
              </w:rPr>
              <w:t>قاهرٍ</w:t>
            </w:r>
            <w:r>
              <w:rPr>
                <w:rtl/>
              </w:rPr>
              <w:t xml:space="preserve"> </w:t>
            </w:r>
            <w:r w:rsidRPr="00715217">
              <w:rPr>
                <w:rtl/>
              </w:rPr>
              <w:t>للخواتمِ</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يرى</w:t>
            </w:r>
            <w:r>
              <w:rPr>
                <w:rtl/>
              </w:rPr>
              <w:t xml:space="preserve"> </w:t>
            </w:r>
            <w:r w:rsidRPr="00715217">
              <w:rPr>
                <w:rtl/>
              </w:rPr>
              <w:t>النّاسُ</w:t>
            </w:r>
            <w:r>
              <w:rPr>
                <w:rtl/>
              </w:rPr>
              <w:t xml:space="preserve"> </w:t>
            </w:r>
            <w:r w:rsidRPr="00715217">
              <w:rPr>
                <w:rtl/>
              </w:rPr>
              <w:t>بُرهاناً</w:t>
            </w:r>
            <w:r>
              <w:rPr>
                <w:rtl/>
              </w:rPr>
              <w:t xml:space="preserve"> </w:t>
            </w:r>
            <w:r w:rsidRPr="00715217">
              <w:rPr>
                <w:rtl/>
              </w:rPr>
              <w:t>عليه</w:t>
            </w:r>
            <w:r>
              <w:rPr>
                <w:rtl/>
              </w:rPr>
              <w:t xml:space="preserve"> </w:t>
            </w:r>
            <w:r w:rsidRPr="00715217">
              <w:rPr>
                <w:rtl/>
              </w:rPr>
              <w:t>وهيّبةً</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وما</w:t>
            </w:r>
            <w:r>
              <w:rPr>
                <w:rtl/>
              </w:rPr>
              <w:t xml:space="preserve"> </w:t>
            </w:r>
            <w:r w:rsidRPr="00715217">
              <w:rPr>
                <w:rtl/>
              </w:rPr>
              <w:t>جاهلٌ</w:t>
            </w:r>
            <w:r>
              <w:rPr>
                <w:rtl/>
              </w:rPr>
              <w:t xml:space="preserve"> </w:t>
            </w:r>
            <w:r w:rsidRPr="00715217">
              <w:rPr>
                <w:rtl/>
              </w:rPr>
              <w:t>في</w:t>
            </w:r>
            <w:r>
              <w:rPr>
                <w:rtl/>
              </w:rPr>
              <w:t xml:space="preserve"> </w:t>
            </w:r>
            <w:r w:rsidRPr="00715217">
              <w:rPr>
                <w:rtl/>
              </w:rPr>
              <w:t>فعلِهِ</w:t>
            </w:r>
            <w:r>
              <w:rPr>
                <w:rtl/>
              </w:rPr>
              <w:t xml:space="preserve"> </w:t>
            </w:r>
            <w:r w:rsidRPr="00715217">
              <w:rPr>
                <w:rtl/>
              </w:rPr>
              <w:t>مثلُ</w:t>
            </w:r>
            <w:r>
              <w:rPr>
                <w:rtl/>
              </w:rPr>
              <w:t xml:space="preserve"> </w:t>
            </w:r>
            <w:r w:rsidRPr="00715217">
              <w:rPr>
                <w:rtl/>
              </w:rPr>
              <w:t>عالمِ</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نبيٌّ أتاه</w:t>
            </w:r>
            <w:r>
              <w:rPr>
                <w:rtl/>
              </w:rPr>
              <w:t xml:space="preserve"> </w:t>
            </w:r>
            <w:r w:rsidRPr="00715217">
              <w:rPr>
                <w:rtl/>
              </w:rPr>
              <w:t>الوحيُ</w:t>
            </w:r>
            <w:r>
              <w:rPr>
                <w:rtl/>
              </w:rPr>
              <w:t xml:space="preserve"> </w:t>
            </w:r>
            <w:r w:rsidRPr="00715217">
              <w:rPr>
                <w:rtl/>
              </w:rPr>
              <w:t>منْ</w:t>
            </w:r>
            <w:r>
              <w:rPr>
                <w:rtl/>
              </w:rPr>
              <w:t xml:space="preserve"> </w:t>
            </w:r>
            <w:r w:rsidRPr="00715217">
              <w:rPr>
                <w:rtl/>
              </w:rPr>
              <w:t>عندِ</w:t>
            </w:r>
            <w:r>
              <w:rPr>
                <w:rtl/>
              </w:rPr>
              <w:t xml:space="preserve"> </w:t>
            </w:r>
            <w:r w:rsidRPr="00715217">
              <w:rPr>
                <w:rtl/>
              </w:rPr>
              <w:t>ربِّهِ</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014E8B">
            <w:pPr>
              <w:pStyle w:val="libPoem"/>
            </w:pPr>
            <w:r w:rsidRPr="00715217">
              <w:rPr>
                <w:rtl/>
              </w:rPr>
              <w:t>فمَنْ</w:t>
            </w:r>
            <w:r>
              <w:rPr>
                <w:rtl/>
              </w:rPr>
              <w:t xml:space="preserve"> </w:t>
            </w:r>
            <w:r w:rsidRPr="00715217">
              <w:rPr>
                <w:rtl/>
              </w:rPr>
              <w:t>قال</w:t>
            </w:r>
            <w:r>
              <w:rPr>
                <w:rtl/>
              </w:rPr>
              <w:t xml:space="preserve"> </w:t>
            </w:r>
            <w:r w:rsidRPr="00715217">
              <w:rPr>
                <w:rtl/>
              </w:rPr>
              <w:t>لا</w:t>
            </w:r>
            <w:r>
              <w:rPr>
                <w:rtl/>
              </w:rPr>
              <w:t xml:space="preserve"> </w:t>
            </w:r>
            <w:r w:rsidRPr="00715217">
              <w:rPr>
                <w:rtl/>
              </w:rPr>
              <w:t>يقرعْ</w:t>
            </w:r>
            <w:r>
              <w:rPr>
                <w:rtl/>
              </w:rPr>
              <w:t xml:space="preserve"> </w:t>
            </w:r>
            <w:r w:rsidRPr="00715217">
              <w:rPr>
                <w:rtl/>
              </w:rPr>
              <w:t>بها</w:t>
            </w:r>
            <w:r>
              <w:rPr>
                <w:rtl/>
              </w:rPr>
              <w:t xml:space="preserve"> </w:t>
            </w:r>
            <w:r w:rsidRPr="00715217">
              <w:rPr>
                <w:rtl/>
              </w:rPr>
              <w:t>سنَّ</w:t>
            </w:r>
            <w:r>
              <w:rPr>
                <w:rtl/>
              </w:rPr>
              <w:t xml:space="preserve"> </w:t>
            </w:r>
            <w:r w:rsidRPr="00715217">
              <w:rPr>
                <w:rtl/>
              </w:rPr>
              <w:t>نادم</w:t>
            </w:r>
            <w:r w:rsidRPr="00D00529">
              <w:rPr>
                <w:rStyle w:val="libNormalChar"/>
                <w:rtl/>
              </w:rPr>
              <w:t>ِ</w:t>
            </w:r>
            <w:r w:rsidRPr="007318FB">
              <w:rPr>
                <w:rStyle w:val="libFootnotenumChar"/>
                <w:rtl/>
              </w:rPr>
              <w:t>(</w:t>
            </w:r>
            <w:r>
              <w:rPr>
                <w:rStyle w:val="libFootnotenumChar"/>
                <w:rFonts w:hint="cs"/>
                <w:rtl/>
              </w:rPr>
              <w:t>2</w:t>
            </w:r>
            <w:r w:rsidRPr="007318FB">
              <w:rPr>
                <w:rStyle w:val="libFootnotenumChar"/>
                <w:rtl/>
              </w:rPr>
              <w:t>)</w:t>
            </w:r>
            <w:r w:rsidR="00E62179">
              <w:rPr>
                <w:rStyle w:val="libPoemTiniChar0"/>
                <w:rtl/>
              </w:rPr>
              <w:br/>
              <w:t> </w:t>
            </w:r>
          </w:p>
        </w:tc>
      </w:tr>
    </w:tbl>
    <w:p w:rsidR="00D00529" w:rsidRDefault="00D00529" w:rsidP="00D00529">
      <w:pPr>
        <w:pStyle w:val="libNormal"/>
      </w:pPr>
      <w:r>
        <w:rPr>
          <w:rtl/>
        </w:rPr>
        <w:t xml:space="preserve">وممّا خاطب به النّجاشي: </w:t>
      </w:r>
    </w:p>
    <w:tbl>
      <w:tblPr>
        <w:tblStyle w:val="TableGrid"/>
        <w:bidiVisual/>
        <w:tblW w:w="4562" w:type="pct"/>
        <w:tblInd w:w="384" w:type="dxa"/>
        <w:tblLook w:val="04A0"/>
      </w:tblPr>
      <w:tblGrid>
        <w:gridCol w:w="3338"/>
        <w:gridCol w:w="269"/>
        <w:gridCol w:w="3315"/>
      </w:tblGrid>
      <w:tr w:rsidR="00D00529" w:rsidTr="00D00529">
        <w:trPr>
          <w:trHeight w:val="350"/>
        </w:trPr>
        <w:tc>
          <w:tcPr>
            <w:tcW w:w="3338" w:type="dxa"/>
          </w:tcPr>
          <w:p w:rsidR="00D00529" w:rsidRDefault="00D00529" w:rsidP="002A70B2">
            <w:pPr>
              <w:pStyle w:val="libPoem"/>
            </w:pPr>
            <w:r w:rsidRPr="00715217">
              <w:rPr>
                <w:rtl/>
              </w:rPr>
              <w:t>تَعَلَّمْ خيارَ</w:t>
            </w:r>
            <w:r>
              <w:rPr>
                <w:rtl/>
              </w:rPr>
              <w:t xml:space="preserve"> </w:t>
            </w:r>
            <w:r w:rsidRPr="00715217">
              <w:rPr>
                <w:rtl/>
              </w:rPr>
              <w:t>النّاسِ</w:t>
            </w:r>
            <w:r>
              <w:rPr>
                <w:rtl/>
              </w:rPr>
              <w:t xml:space="preserve"> </w:t>
            </w:r>
            <w:r w:rsidRPr="00715217">
              <w:rPr>
                <w:rtl/>
              </w:rPr>
              <w:t>أنّ</w:t>
            </w:r>
            <w:r>
              <w:rPr>
                <w:rtl/>
              </w:rPr>
              <w:t xml:space="preserve"> </w:t>
            </w:r>
            <w:r w:rsidRPr="00715217">
              <w:rPr>
                <w:rtl/>
              </w:rPr>
              <w:t>مُحمّداً</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014E8B">
            <w:pPr>
              <w:pStyle w:val="libPoem"/>
            </w:pPr>
            <w:r w:rsidRPr="00715217">
              <w:rPr>
                <w:rtl/>
              </w:rPr>
              <w:t>نبيٌّ</w:t>
            </w:r>
            <w:r>
              <w:rPr>
                <w:rtl/>
              </w:rPr>
              <w:t xml:space="preserve"> </w:t>
            </w:r>
            <w:r w:rsidRPr="00715217">
              <w:rPr>
                <w:rtl/>
              </w:rPr>
              <w:t>كموسى</w:t>
            </w:r>
            <w:r>
              <w:rPr>
                <w:rtl/>
              </w:rPr>
              <w:t xml:space="preserve"> </w:t>
            </w:r>
            <w:r w:rsidRPr="00715217">
              <w:rPr>
                <w:rtl/>
              </w:rPr>
              <w:t>والمسيحِ</w:t>
            </w:r>
            <w:r>
              <w:rPr>
                <w:rtl/>
              </w:rPr>
              <w:t xml:space="preserve"> </w:t>
            </w:r>
            <w:r w:rsidRPr="00715217">
              <w:rPr>
                <w:rtl/>
              </w:rPr>
              <w:t>بنِ</w:t>
            </w:r>
            <w:r>
              <w:rPr>
                <w:rtl/>
              </w:rPr>
              <w:t xml:space="preserve"> </w:t>
            </w:r>
            <w:r w:rsidRPr="00715217">
              <w:rPr>
                <w:rtl/>
              </w:rPr>
              <w:t>مريمِ</w:t>
            </w:r>
            <w:r w:rsidRPr="007318FB">
              <w:rPr>
                <w:rStyle w:val="libFootnotenumChar"/>
                <w:rtl/>
              </w:rPr>
              <w:t>(1)</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أتَى بالهُدى</w:t>
            </w:r>
            <w:r>
              <w:rPr>
                <w:rtl/>
              </w:rPr>
              <w:t xml:space="preserve"> </w:t>
            </w:r>
            <w:r w:rsidRPr="00715217">
              <w:rPr>
                <w:rtl/>
              </w:rPr>
              <w:t>مثلَ</w:t>
            </w:r>
            <w:r>
              <w:rPr>
                <w:rtl/>
              </w:rPr>
              <w:t xml:space="preserve"> </w:t>
            </w:r>
            <w:r w:rsidRPr="00715217">
              <w:rPr>
                <w:rtl/>
              </w:rPr>
              <w:t>الذي</w:t>
            </w:r>
            <w:r>
              <w:rPr>
                <w:rtl/>
              </w:rPr>
              <w:t xml:space="preserve"> </w:t>
            </w:r>
            <w:r w:rsidRPr="00715217">
              <w:rPr>
                <w:rtl/>
              </w:rPr>
              <w:t>أتيَا</w:t>
            </w:r>
            <w:r>
              <w:rPr>
                <w:rtl/>
              </w:rPr>
              <w:t xml:space="preserve"> </w:t>
            </w:r>
            <w:r w:rsidRPr="00715217">
              <w:rPr>
                <w:rtl/>
              </w:rPr>
              <w:t>بهِ</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فكُلٌّ</w:t>
            </w:r>
            <w:r>
              <w:rPr>
                <w:rtl/>
              </w:rPr>
              <w:t xml:space="preserve"> </w:t>
            </w:r>
            <w:r w:rsidRPr="00715217">
              <w:rPr>
                <w:rtl/>
              </w:rPr>
              <w:t>بأمرِ</w:t>
            </w:r>
            <w:r>
              <w:rPr>
                <w:rtl/>
              </w:rPr>
              <w:t xml:space="preserve"> </w:t>
            </w:r>
            <w:r w:rsidRPr="00715217">
              <w:rPr>
                <w:rtl/>
              </w:rPr>
              <w:t>اللّه</w:t>
            </w:r>
            <w:r>
              <w:rPr>
                <w:rtl/>
              </w:rPr>
              <w:t xml:space="preserve"> </w:t>
            </w:r>
            <w:r w:rsidRPr="00715217">
              <w:rPr>
                <w:rtl/>
              </w:rPr>
              <w:t>يهدي</w:t>
            </w:r>
            <w:r>
              <w:rPr>
                <w:rtl/>
              </w:rPr>
              <w:t xml:space="preserve"> </w:t>
            </w:r>
            <w:r w:rsidRPr="00715217">
              <w:rPr>
                <w:rtl/>
              </w:rPr>
              <w:t>ويَعصمُ</w:t>
            </w:r>
            <w:r w:rsidRPr="007318FB">
              <w:rPr>
                <w:rStyle w:val="libFootnotenumChar"/>
                <w:rtl/>
              </w:rPr>
              <w:t>(2)</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وإنّكُمُ تتلونَهُ</w:t>
            </w:r>
            <w:r>
              <w:rPr>
                <w:rtl/>
              </w:rPr>
              <w:t xml:space="preserve"> </w:t>
            </w:r>
            <w:r w:rsidRPr="00715217">
              <w:rPr>
                <w:rtl/>
              </w:rPr>
              <w:t>في</w:t>
            </w:r>
            <w:r>
              <w:rPr>
                <w:rtl/>
              </w:rPr>
              <w:t xml:space="preserve"> </w:t>
            </w:r>
            <w:r w:rsidRPr="00715217">
              <w:rPr>
                <w:rtl/>
              </w:rPr>
              <w:t>كتابكُمْ</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014E8B">
            <w:pPr>
              <w:pStyle w:val="libPoem"/>
            </w:pPr>
            <w:r w:rsidRPr="00715217">
              <w:rPr>
                <w:rtl/>
              </w:rPr>
              <w:t>بِصدقِ</w:t>
            </w:r>
            <w:r>
              <w:rPr>
                <w:rtl/>
              </w:rPr>
              <w:t xml:space="preserve"> </w:t>
            </w:r>
            <w:r w:rsidRPr="00715217">
              <w:rPr>
                <w:rtl/>
              </w:rPr>
              <w:t>حديثٍ</w:t>
            </w:r>
            <w:r>
              <w:rPr>
                <w:rtl/>
              </w:rPr>
              <w:t xml:space="preserve"> </w:t>
            </w:r>
            <w:r w:rsidRPr="00715217">
              <w:rPr>
                <w:rtl/>
              </w:rPr>
              <w:t>لا</w:t>
            </w:r>
            <w:r>
              <w:rPr>
                <w:rtl/>
              </w:rPr>
              <w:t xml:space="preserve"> </w:t>
            </w:r>
            <w:r w:rsidRPr="00715217">
              <w:rPr>
                <w:rtl/>
              </w:rPr>
              <w:t>حديثِ</w:t>
            </w:r>
            <w:r>
              <w:rPr>
                <w:rtl/>
              </w:rPr>
              <w:t xml:space="preserve"> </w:t>
            </w:r>
            <w:r w:rsidR="00152CDA">
              <w:rPr>
                <w:rtl/>
              </w:rPr>
              <w:t>المـُ</w:t>
            </w:r>
            <w:r w:rsidRPr="00715217">
              <w:rPr>
                <w:rtl/>
              </w:rPr>
              <w:t>ترجمِ</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فلا تجعلوا</w:t>
            </w:r>
            <w:r>
              <w:rPr>
                <w:rtl/>
              </w:rPr>
              <w:t xml:space="preserve"> </w:t>
            </w:r>
            <w:r w:rsidRPr="00715217">
              <w:rPr>
                <w:rtl/>
              </w:rPr>
              <w:t>للّهِ</w:t>
            </w:r>
            <w:r>
              <w:rPr>
                <w:rtl/>
              </w:rPr>
              <w:t xml:space="preserve"> </w:t>
            </w:r>
            <w:r w:rsidRPr="00715217">
              <w:rPr>
                <w:rtl/>
              </w:rPr>
              <w:t>نِدَّاً</w:t>
            </w:r>
            <w:r>
              <w:rPr>
                <w:rtl/>
              </w:rPr>
              <w:t xml:space="preserve"> </w:t>
            </w:r>
            <w:r w:rsidRPr="00715217">
              <w:rPr>
                <w:rtl/>
              </w:rPr>
              <w:t>وأسلموا</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فإنّ طريقَ</w:t>
            </w:r>
            <w:r>
              <w:rPr>
                <w:rtl/>
              </w:rPr>
              <w:t xml:space="preserve"> </w:t>
            </w:r>
            <w:r w:rsidRPr="00715217">
              <w:rPr>
                <w:rtl/>
              </w:rPr>
              <w:t>الحقِّ</w:t>
            </w:r>
            <w:r>
              <w:rPr>
                <w:rtl/>
              </w:rPr>
              <w:t xml:space="preserve"> </w:t>
            </w:r>
            <w:r w:rsidRPr="00715217">
              <w:rPr>
                <w:rtl/>
              </w:rPr>
              <w:t>ليسَ</w:t>
            </w:r>
            <w:r>
              <w:rPr>
                <w:rtl/>
              </w:rPr>
              <w:t xml:space="preserve"> </w:t>
            </w:r>
            <w:r w:rsidRPr="00715217">
              <w:rPr>
                <w:rtl/>
              </w:rPr>
              <w:t>بمُظلِمِ</w:t>
            </w:r>
            <w:r w:rsidR="00E62179">
              <w:rPr>
                <w:rStyle w:val="libPoemTiniChar0"/>
                <w:rtl/>
              </w:rPr>
              <w:br/>
              <w:t> </w:t>
            </w:r>
          </w:p>
        </w:tc>
      </w:tr>
    </w:tbl>
    <w:p w:rsidR="00D00529" w:rsidRDefault="00D00529" w:rsidP="00D00529">
      <w:pPr>
        <w:pStyle w:val="libNormal"/>
      </w:pPr>
      <w:r>
        <w:rPr>
          <w:rtl/>
        </w:rPr>
        <w:t xml:space="preserve">وقال: </w:t>
      </w:r>
    </w:p>
    <w:tbl>
      <w:tblPr>
        <w:tblStyle w:val="TableGrid"/>
        <w:bidiVisual/>
        <w:tblW w:w="4562" w:type="pct"/>
        <w:tblInd w:w="384" w:type="dxa"/>
        <w:tblLook w:val="04A0"/>
      </w:tblPr>
      <w:tblGrid>
        <w:gridCol w:w="3338"/>
        <w:gridCol w:w="269"/>
        <w:gridCol w:w="3315"/>
      </w:tblGrid>
      <w:tr w:rsidR="00D00529" w:rsidTr="00D00529">
        <w:trPr>
          <w:trHeight w:val="350"/>
        </w:trPr>
        <w:tc>
          <w:tcPr>
            <w:tcW w:w="3338" w:type="dxa"/>
          </w:tcPr>
          <w:p w:rsidR="00D00529" w:rsidRDefault="00D00529" w:rsidP="00014E8B">
            <w:pPr>
              <w:pStyle w:val="libPoem"/>
            </w:pPr>
            <w:r w:rsidRPr="00715217">
              <w:rPr>
                <w:rtl/>
              </w:rPr>
              <w:t>اذهبْ</w:t>
            </w:r>
            <w:r>
              <w:rPr>
                <w:rtl/>
              </w:rPr>
              <w:t xml:space="preserve"> </w:t>
            </w:r>
            <w:r w:rsidRPr="00715217">
              <w:rPr>
                <w:rtl/>
              </w:rPr>
              <w:t>بُنيَّ</w:t>
            </w:r>
            <w:r>
              <w:rPr>
                <w:rtl/>
              </w:rPr>
              <w:t xml:space="preserve"> </w:t>
            </w:r>
            <w:r w:rsidRPr="00715217">
              <w:rPr>
                <w:rtl/>
              </w:rPr>
              <w:t>فمَا</w:t>
            </w:r>
            <w:r>
              <w:rPr>
                <w:rtl/>
              </w:rPr>
              <w:t xml:space="preserve"> </w:t>
            </w:r>
            <w:r w:rsidRPr="00715217">
              <w:rPr>
                <w:rtl/>
              </w:rPr>
              <w:t>عليكَ</w:t>
            </w:r>
            <w:r>
              <w:rPr>
                <w:rtl/>
              </w:rPr>
              <w:t xml:space="preserve"> </w:t>
            </w:r>
            <w:r w:rsidRPr="00715217">
              <w:rPr>
                <w:rtl/>
              </w:rPr>
              <w:t>غَضاضَة</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اذهبْ</w:t>
            </w:r>
            <w:r>
              <w:rPr>
                <w:rtl/>
              </w:rPr>
              <w:t xml:space="preserve"> </w:t>
            </w:r>
            <w:r w:rsidRPr="00715217">
              <w:rPr>
                <w:rtl/>
              </w:rPr>
              <w:t>وقرَّ</w:t>
            </w:r>
            <w:r>
              <w:rPr>
                <w:rtl/>
              </w:rPr>
              <w:t xml:space="preserve"> </w:t>
            </w:r>
            <w:r w:rsidRPr="00715217">
              <w:rPr>
                <w:rtl/>
              </w:rPr>
              <w:t>بذاك</w:t>
            </w:r>
            <w:r>
              <w:rPr>
                <w:rtl/>
              </w:rPr>
              <w:t xml:space="preserve"> </w:t>
            </w:r>
            <w:r w:rsidRPr="00715217">
              <w:rPr>
                <w:rtl/>
              </w:rPr>
              <w:t>مِنكَ</w:t>
            </w:r>
            <w:r>
              <w:rPr>
                <w:rtl/>
              </w:rPr>
              <w:t xml:space="preserve"> </w:t>
            </w:r>
            <w:r w:rsidRPr="00715217">
              <w:rPr>
                <w:rtl/>
              </w:rPr>
              <w:t>عُيون</w:t>
            </w:r>
            <w:r w:rsidR="00E62179">
              <w:rPr>
                <w:rStyle w:val="libPoemTiniChar0"/>
                <w:rtl/>
              </w:rPr>
              <w:br/>
              <w:t> </w:t>
            </w:r>
          </w:p>
        </w:tc>
      </w:tr>
      <w:tr w:rsidR="00D00529" w:rsidTr="00D00529">
        <w:trPr>
          <w:trHeight w:val="350"/>
        </w:trPr>
        <w:tc>
          <w:tcPr>
            <w:tcW w:w="3338" w:type="dxa"/>
          </w:tcPr>
          <w:p w:rsidR="00D00529" w:rsidRDefault="00D00529" w:rsidP="002A70B2">
            <w:pPr>
              <w:pStyle w:val="libPoem"/>
            </w:pPr>
            <w:r w:rsidRPr="00715217">
              <w:rPr>
                <w:rtl/>
              </w:rPr>
              <w:t>واللّهِ</w:t>
            </w:r>
            <w:r>
              <w:rPr>
                <w:rtl/>
              </w:rPr>
              <w:t xml:space="preserve"> </w:t>
            </w:r>
            <w:r w:rsidRPr="00715217">
              <w:rPr>
                <w:rtl/>
              </w:rPr>
              <w:t>لنْ</w:t>
            </w:r>
            <w:r>
              <w:rPr>
                <w:rtl/>
              </w:rPr>
              <w:t xml:space="preserve"> </w:t>
            </w:r>
            <w:r w:rsidRPr="00715217">
              <w:rPr>
                <w:rtl/>
              </w:rPr>
              <w:t>يَصلوا</w:t>
            </w:r>
            <w:r>
              <w:rPr>
                <w:rtl/>
              </w:rPr>
              <w:t xml:space="preserve"> </w:t>
            </w:r>
            <w:r w:rsidRPr="00715217">
              <w:rPr>
                <w:rtl/>
              </w:rPr>
              <w:t>إليكَ</w:t>
            </w:r>
            <w:r>
              <w:rPr>
                <w:rtl/>
              </w:rPr>
              <w:t xml:space="preserve"> </w:t>
            </w:r>
            <w:r w:rsidRPr="00715217">
              <w:rPr>
                <w:rtl/>
              </w:rPr>
              <w:t>بجمعِهمْ</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حتّى</w:t>
            </w:r>
            <w:r w:rsidR="00604ADE">
              <w:rPr>
                <w:rtl/>
              </w:rPr>
              <w:t xml:space="preserve"> </w:t>
            </w:r>
            <w:r w:rsidRPr="00715217">
              <w:rPr>
                <w:rtl/>
              </w:rPr>
              <w:t>اُوسّدَ</w:t>
            </w:r>
            <w:r>
              <w:rPr>
                <w:rtl/>
              </w:rPr>
              <w:t xml:space="preserve"> </w:t>
            </w:r>
            <w:r w:rsidRPr="00715217">
              <w:rPr>
                <w:rtl/>
              </w:rPr>
              <w:t>في</w:t>
            </w:r>
            <w:r>
              <w:rPr>
                <w:rtl/>
              </w:rPr>
              <w:t xml:space="preserve"> </w:t>
            </w:r>
            <w:r w:rsidRPr="00715217">
              <w:rPr>
                <w:rtl/>
              </w:rPr>
              <w:t>التّرابِ</w:t>
            </w:r>
            <w:r>
              <w:rPr>
                <w:rtl/>
              </w:rPr>
              <w:t xml:space="preserve"> </w:t>
            </w:r>
            <w:r w:rsidRPr="00715217">
              <w:rPr>
                <w:rtl/>
              </w:rPr>
              <w:t>دفينا</w:t>
            </w:r>
            <w:r w:rsidR="00E62179">
              <w:rPr>
                <w:rStyle w:val="libPoemTiniChar0"/>
                <w:rtl/>
              </w:rPr>
              <w:br/>
              <w:t> </w:t>
            </w:r>
          </w:p>
        </w:tc>
      </w:tr>
      <w:tr w:rsidR="00D00529" w:rsidTr="00D00529">
        <w:trPr>
          <w:trHeight w:val="350"/>
        </w:trPr>
        <w:tc>
          <w:tcPr>
            <w:tcW w:w="3338" w:type="dxa"/>
          </w:tcPr>
          <w:p w:rsidR="00D00529" w:rsidRDefault="00D00529" w:rsidP="00014E8B">
            <w:pPr>
              <w:pStyle w:val="libPoem"/>
            </w:pPr>
            <w:r w:rsidRPr="00715217">
              <w:rPr>
                <w:rtl/>
              </w:rPr>
              <w:t>ودعوتني</w:t>
            </w:r>
            <w:r>
              <w:rPr>
                <w:rtl/>
              </w:rPr>
              <w:t xml:space="preserve"> </w:t>
            </w:r>
            <w:r w:rsidRPr="00715217">
              <w:rPr>
                <w:rtl/>
              </w:rPr>
              <w:t>وعلمتُ</w:t>
            </w:r>
            <w:r>
              <w:rPr>
                <w:rtl/>
              </w:rPr>
              <w:t xml:space="preserve"> </w:t>
            </w:r>
            <w:r w:rsidRPr="00715217">
              <w:rPr>
                <w:rtl/>
              </w:rPr>
              <w:t>أنّكَ</w:t>
            </w:r>
            <w:r>
              <w:rPr>
                <w:rtl/>
              </w:rPr>
              <w:t xml:space="preserve"> </w:t>
            </w:r>
            <w:r w:rsidRPr="00715217">
              <w:rPr>
                <w:rtl/>
              </w:rPr>
              <w:t>ناصحي</w:t>
            </w:r>
            <w:r w:rsidR="00E62179">
              <w:rPr>
                <w:rStyle w:val="libPoemTiniChar0"/>
                <w:rtl/>
              </w:rPr>
              <w:br/>
              <w:t> </w:t>
            </w:r>
          </w:p>
        </w:tc>
        <w:tc>
          <w:tcPr>
            <w:tcW w:w="269" w:type="dxa"/>
          </w:tcPr>
          <w:p w:rsidR="00D00529" w:rsidRDefault="00D00529" w:rsidP="00014E8B">
            <w:pPr>
              <w:pStyle w:val="libPoem"/>
              <w:rPr>
                <w:rtl/>
              </w:rPr>
            </w:pPr>
          </w:p>
        </w:tc>
        <w:tc>
          <w:tcPr>
            <w:tcW w:w="3315" w:type="dxa"/>
          </w:tcPr>
          <w:p w:rsidR="00D00529" w:rsidRDefault="00D00529" w:rsidP="002A70B2">
            <w:pPr>
              <w:pStyle w:val="libPoem"/>
            </w:pPr>
            <w:r w:rsidRPr="00715217">
              <w:rPr>
                <w:rtl/>
              </w:rPr>
              <w:t>ولقد</w:t>
            </w:r>
            <w:r>
              <w:rPr>
                <w:rtl/>
              </w:rPr>
              <w:t xml:space="preserve"> </w:t>
            </w:r>
            <w:r w:rsidRPr="00715217">
              <w:rPr>
                <w:rtl/>
              </w:rPr>
              <w:t>صدقتَ</w:t>
            </w:r>
            <w:r>
              <w:rPr>
                <w:rtl/>
              </w:rPr>
              <w:t xml:space="preserve"> </w:t>
            </w:r>
            <w:r w:rsidRPr="00715217">
              <w:rPr>
                <w:rtl/>
              </w:rPr>
              <w:t>وكُنتَ</w:t>
            </w:r>
            <w:r>
              <w:rPr>
                <w:rtl/>
              </w:rPr>
              <w:t xml:space="preserve"> </w:t>
            </w:r>
            <w:r w:rsidRPr="00715217">
              <w:rPr>
                <w:rtl/>
              </w:rPr>
              <w:t>قَبلُ</w:t>
            </w:r>
            <w:r>
              <w:rPr>
                <w:rtl/>
              </w:rPr>
              <w:t xml:space="preserve"> </w:t>
            </w:r>
            <w:r w:rsidRPr="00715217">
              <w:rPr>
                <w:rtl/>
              </w:rPr>
              <w:t>أمينا</w:t>
            </w:r>
            <w:r w:rsidR="00E62179">
              <w:rPr>
                <w:rStyle w:val="libPoemTiniChar0"/>
                <w:rtl/>
              </w:rPr>
              <w:br/>
              <w:t> </w:t>
            </w:r>
          </w:p>
        </w:tc>
      </w:tr>
    </w:tbl>
    <w:p w:rsidR="00D00529" w:rsidRDefault="00D00529" w:rsidP="00604ADE">
      <w:pPr>
        <w:pStyle w:val="libLine"/>
      </w:pPr>
      <w:r>
        <w:rPr>
          <w:rFonts w:hint="cs"/>
          <w:rtl/>
        </w:rPr>
        <w:t>____________________</w:t>
      </w:r>
    </w:p>
    <w:p w:rsidR="00F36DF8" w:rsidRDefault="00F36DF8" w:rsidP="00D00529">
      <w:pPr>
        <w:pStyle w:val="libFootnote"/>
      </w:pPr>
      <w:r>
        <w:rPr>
          <w:rtl/>
        </w:rPr>
        <w:t>(</w:t>
      </w:r>
      <w:r w:rsidR="00D00529">
        <w:rPr>
          <w:rFonts w:hint="cs"/>
          <w:rtl/>
        </w:rPr>
        <w:t>1</w:t>
      </w:r>
      <w:r>
        <w:rPr>
          <w:rtl/>
        </w:rPr>
        <w:t>) مناقب آل أبي طالب 1 / 58</w:t>
      </w:r>
      <w:r w:rsidR="00715217">
        <w:rPr>
          <w:rtl/>
        </w:rPr>
        <w:t>،</w:t>
      </w:r>
      <w:r>
        <w:rPr>
          <w:rtl/>
        </w:rPr>
        <w:t xml:space="preserve"> سيرة ابن إسحاق / 145</w:t>
      </w:r>
      <w:r w:rsidR="00715217">
        <w:rPr>
          <w:rtl/>
        </w:rPr>
        <w:t>،</w:t>
      </w:r>
      <w:r>
        <w:rPr>
          <w:rtl/>
        </w:rPr>
        <w:t xml:space="preserve"> الدّر النّظيم للعاملي / 216</w:t>
      </w:r>
      <w:r w:rsidR="00E908AC">
        <w:rPr>
          <w:rtl/>
        </w:rPr>
        <w:t>.</w:t>
      </w:r>
      <w:r>
        <w:rPr>
          <w:rtl/>
        </w:rPr>
        <w:t xml:space="preserve"> </w:t>
      </w:r>
    </w:p>
    <w:p w:rsidR="00F36DF8" w:rsidRDefault="00F36DF8" w:rsidP="00D00529">
      <w:pPr>
        <w:pStyle w:val="libFootnote"/>
        <w:rPr>
          <w:rtl/>
        </w:rPr>
      </w:pPr>
      <w:r>
        <w:rPr>
          <w:rtl/>
        </w:rPr>
        <w:t>(</w:t>
      </w:r>
      <w:r w:rsidR="00D00529">
        <w:rPr>
          <w:rFonts w:hint="cs"/>
          <w:rtl/>
        </w:rPr>
        <w:t>2</w:t>
      </w:r>
      <w:r>
        <w:rPr>
          <w:rtl/>
        </w:rPr>
        <w:t>) كنز الفوائد للكراجكي / 79</w:t>
      </w:r>
      <w:r w:rsidR="00715217">
        <w:rPr>
          <w:rtl/>
        </w:rPr>
        <w:t>،</w:t>
      </w:r>
      <w:r>
        <w:rPr>
          <w:rtl/>
        </w:rPr>
        <w:t xml:space="preserve"> شرح نهج البلاغة لابن أبي الحديد 14 / 73</w:t>
      </w:r>
      <w:r w:rsidR="00E908AC">
        <w:rPr>
          <w:rtl/>
        </w:rPr>
        <w:t>.</w:t>
      </w:r>
      <w:r>
        <w:rPr>
          <w:rtl/>
        </w:rPr>
        <w:t xml:space="preserve"> </w:t>
      </w:r>
    </w:p>
    <w:p w:rsidR="00014E8B" w:rsidRDefault="00014E8B" w:rsidP="00E62179">
      <w:pPr>
        <w:pStyle w:val="libFootnote"/>
      </w:pPr>
      <w:r w:rsidRPr="00715217">
        <w:rPr>
          <w:rtl/>
        </w:rPr>
        <w:t>(1) ورد المصراع الثاني من البيت في مصدره الأساس بهذا النحو</w:t>
      </w:r>
      <w:r>
        <w:rPr>
          <w:rtl/>
        </w:rPr>
        <w:t>:</w:t>
      </w:r>
      <w:r w:rsidR="00604ADE">
        <w:rPr>
          <w:rtl/>
        </w:rPr>
        <w:t xml:space="preserve"> </w:t>
      </w:r>
      <w:r w:rsidRPr="00715217">
        <w:rPr>
          <w:rtl/>
        </w:rPr>
        <w:t>وزيرٌ</w:t>
      </w:r>
      <w:r>
        <w:rPr>
          <w:rtl/>
        </w:rPr>
        <w:t xml:space="preserve"> </w:t>
      </w:r>
      <w:r w:rsidRPr="00715217">
        <w:rPr>
          <w:rtl/>
        </w:rPr>
        <w:t>لموسى</w:t>
      </w:r>
      <w:r>
        <w:rPr>
          <w:rtl/>
        </w:rPr>
        <w:t xml:space="preserve"> </w:t>
      </w:r>
      <w:r w:rsidRPr="00715217">
        <w:rPr>
          <w:rtl/>
        </w:rPr>
        <w:t>والمسيحِ</w:t>
      </w:r>
      <w:r>
        <w:rPr>
          <w:rtl/>
        </w:rPr>
        <w:t xml:space="preserve"> </w:t>
      </w:r>
      <w:r w:rsidRPr="00715217">
        <w:rPr>
          <w:rtl/>
        </w:rPr>
        <w:t>بن</w:t>
      </w:r>
      <w:r>
        <w:rPr>
          <w:rtl/>
        </w:rPr>
        <w:t xml:space="preserve"> </w:t>
      </w:r>
      <w:r w:rsidRPr="00715217">
        <w:rPr>
          <w:rtl/>
        </w:rPr>
        <w:t>مريمِ</w:t>
      </w:r>
      <w:r>
        <w:rPr>
          <w:rtl/>
        </w:rPr>
        <w:t>.</w:t>
      </w:r>
      <w:r w:rsidRPr="00715217">
        <w:rPr>
          <w:rtl/>
        </w:rPr>
        <w:t xml:space="preserve"> وما أثبتناه فهو من ديوان أبي طالب / 139</w:t>
      </w:r>
      <w:r>
        <w:rPr>
          <w:rtl/>
        </w:rPr>
        <w:t>،</w:t>
      </w:r>
      <w:r w:rsidRPr="00715217">
        <w:rPr>
          <w:rtl/>
        </w:rPr>
        <w:t xml:space="preserve"> وهو الصحيح والأوفق مما ذُكر</w:t>
      </w:r>
      <w:r>
        <w:rPr>
          <w:rtl/>
        </w:rPr>
        <w:t>.</w:t>
      </w:r>
      <w:r w:rsidRPr="00715217">
        <w:rPr>
          <w:rtl/>
        </w:rPr>
        <w:t xml:space="preserve"> </w:t>
      </w:r>
      <w:r w:rsidRPr="00715217">
        <w:rPr>
          <w:rStyle w:val="libFootnoteBoldChar"/>
          <w:rtl/>
        </w:rPr>
        <w:t>(موقع معهد الإمامَين الحسنَين)</w:t>
      </w:r>
      <w:r w:rsidRPr="00715217">
        <w:rPr>
          <w:rtl/>
        </w:rPr>
        <w:t xml:space="preserve"> </w:t>
      </w:r>
    </w:p>
    <w:p w:rsidR="00014E8B" w:rsidRPr="00014E8B" w:rsidRDefault="00014E8B" w:rsidP="00E62179">
      <w:pPr>
        <w:pStyle w:val="libFootnote"/>
      </w:pPr>
      <w:r w:rsidRPr="00715217">
        <w:rPr>
          <w:rtl/>
        </w:rPr>
        <w:t>(2) في البيت إقواءٌ بيّن</w:t>
      </w:r>
      <w:r>
        <w:rPr>
          <w:rtl/>
        </w:rPr>
        <w:t>.</w:t>
      </w:r>
      <w:r w:rsidR="00604ADE">
        <w:rPr>
          <w:rtl/>
        </w:rPr>
        <w:t xml:space="preserve"> </w:t>
      </w:r>
      <w:r w:rsidRPr="00715217">
        <w:rPr>
          <w:rStyle w:val="libFootnoteBoldChar"/>
          <w:rtl/>
        </w:rPr>
        <w:t xml:space="preserve">(موقع معهد الإمامَين الحسنَين)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14E8B" w:rsidTr="00014E8B">
        <w:trPr>
          <w:trHeight w:val="350"/>
        </w:trPr>
        <w:tc>
          <w:tcPr>
            <w:tcW w:w="3338" w:type="dxa"/>
          </w:tcPr>
          <w:p w:rsidR="00014E8B" w:rsidRDefault="00014E8B" w:rsidP="002A70B2">
            <w:pPr>
              <w:pStyle w:val="libPoem"/>
            </w:pPr>
            <w:r w:rsidRPr="00715217">
              <w:rPr>
                <w:rtl/>
              </w:rPr>
              <w:lastRenderedPageBreak/>
              <w:t>وذكرتَ</w:t>
            </w:r>
            <w:r w:rsidR="00604ADE">
              <w:rPr>
                <w:rtl/>
              </w:rPr>
              <w:t xml:space="preserve"> </w:t>
            </w:r>
            <w:r w:rsidRPr="00715217">
              <w:rPr>
                <w:rtl/>
              </w:rPr>
              <w:t>دِيناً</w:t>
            </w:r>
            <w:r>
              <w:rPr>
                <w:rtl/>
              </w:rPr>
              <w:t xml:space="preserve"> </w:t>
            </w:r>
            <w:r w:rsidRPr="00715217">
              <w:rPr>
                <w:rtl/>
              </w:rPr>
              <w:t>لا</w:t>
            </w:r>
            <w:r>
              <w:rPr>
                <w:rtl/>
              </w:rPr>
              <w:t xml:space="preserve"> </w:t>
            </w:r>
            <w:r w:rsidRPr="00715217">
              <w:rPr>
                <w:rtl/>
              </w:rPr>
              <w:t>محالةَ</w:t>
            </w:r>
            <w:r>
              <w:rPr>
                <w:rtl/>
              </w:rPr>
              <w:t xml:space="preserve"> </w:t>
            </w:r>
            <w:r w:rsidRPr="00715217">
              <w:rPr>
                <w:rtl/>
              </w:rPr>
              <w:t>أنّهُ</w:t>
            </w:r>
            <w:r w:rsidR="00E62179">
              <w:rPr>
                <w:rStyle w:val="libPoemTiniChar0"/>
                <w:rtl/>
              </w:rPr>
              <w:br/>
              <w:t> </w:t>
            </w:r>
          </w:p>
        </w:tc>
        <w:tc>
          <w:tcPr>
            <w:tcW w:w="269" w:type="dxa"/>
          </w:tcPr>
          <w:p w:rsidR="00014E8B" w:rsidRDefault="00014E8B" w:rsidP="00014E8B">
            <w:pPr>
              <w:pStyle w:val="libPoem"/>
              <w:rPr>
                <w:rtl/>
              </w:rPr>
            </w:pPr>
          </w:p>
        </w:tc>
        <w:tc>
          <w:tcPr>
            <w:tcW w:w="3315" w:type="dxa"/>
          </w:tcPr>
          <w:p w:rsidR="00014E8B" w:rsidRDefault="00014E8B" w:rsidP="00014E8B">
            <w:pPr>
              <w:pStyle w:val="libPoem"/>
            </w:pPr>
            <w:r w:rsidRPr="00715217">
              <w:rPr>
                <w:rtl/>
              </w:rPr>
              <w:t>مِنْ</w:t>
            </w:r>
            <w:r>
              <w:rPr>
                <w:rtl/>
              </w:rPr>
              <w:t xml:space="preserve"> </w:t>
            </w:r>
            <w:r w:rsidRPr="00715217">
              <w:rPr>
                <w:rtl/>
              </w:rPr>
              <w:t>خير</w:t>
            </w:r>
            <w:r>
              <w:rPr>
                <w:rtl/>
              </w:rPr>
              <w:t xml:space="preserve"> </w:t>
            </w:r>
            <w:r w:rsidRPr="00715217">
              <w:rPr>
                <w:rtl/>
              </w:rPr>
              <w:t>أديانِ</w:t>
            </w:r>
            <w:r>
              <w:rPr>
                <w:rtl/>
              </w:rPr>
              <w:t xml:space="preserve"> </w:t>
            </w:r>
            <w:r w:rsidRPr="00715217">
              <w:rPr>
                <w:rtl/>
              </w:rPr>
              <w:t>البريَّةِ</w:t>
            </w:r>
            <w:r>
              <w:rPr>
                <w:rtl/>
              </w:rPr>
              <w:t xml:space="preserve"> </w:t>
            </w:r>
            <w:r w:rsidRPr="00715217">
              <w:rPr>
                <w:rtl/>
              </w:rPr>
              <w:t>دِينا</w:t>
            </w:r>
            <w:r w:rsidRPr="007318FB">
              <w:rPr>
                <w:rStyle w:val="libFootnotenumChar"/>
                <w:rtl/>
              </w:rPr>
              <w:t>(</w:t>
            </w:r>
            <w:r>
              <w:rPr>
                <w:rStyle w:val="libFootnotenumChar"/>
                <w:rFonts w:hint="cs"/>
                <w:rtl/>
              </w:rPr>
              <w:t>1</w:t>
            </w:r>
            <w:r w:rsidRPr="007318FB">
              <w:rPr>
                <w:rStyle w:val="libFootnotenumChar"/>
                <w:rtl/>
              </w:rPr>
              <w:t>)</w:t>
            </w:r>
            <w:r w:rsidR="00E62179">
              <w:rPr>
                <w:rStyle w:val="libPoemTiniChar0"/>
                <w:rtl/>
              </w:rPr>
              <w:br/>
              <w:t> </w:t>
            </w:r>
          </w:p>
        </w:tc>
      </w:tr>
    </w:tbl>
    <w:p w:rsidR="00F36DF8" w:rsidRDefault="00F36DF8" w:rsidP="007318FB">
      <w:pPr>
        <w:pStyle w:val="libNormal"/>
        <w:rPr>
          <w:rtl/>
        </w:rPr>
      </w:pPr>
      <w:r>
        <w:rPr>
          <w:rtl/>
        </w:rPr>
        <w:t>وبعد هذه المصارحة</w:t>
      </w:r>
      <w:r w:rsidR="00715217">
        <w:rPr>
          <w:rtl/>
        </w:rPr>
        <w:t>،</w:t>
      </w:r>
      <w:r>
        <w:rPr>
          <w:rtl/>
        </w:rPr>
        <w:t xml:space="preserve"> هل يخالج أحداً الريبُ في إيمان أبي طالب</w:t>
      </w:r>
      <w:r w:rsidR="00715217">
        <w:rPr>
          <w:rtl/>
        </w:rPr>
        <w:t>؟</w:t>
      </w:r>
      <w:r>
        <w:rPr>
          <w:rtl/>
        </w:rPr>
        <w:t xml:space="preserve"> </w:t>
      </w:r>
    </w:p>
    <w:p w:rsidR="00014E8B" w:rsidRDefault="00014E8B" w:rsidP="00014E8B">
      <w:pPr>
        <w:pStyle w:val="libNormal"/>
        <w:rPr>
          <w:rtl/>
        </w:rPr>
      </w:pPr>
      <w:r w:rsidRPr="007318FB">
        <w:rPr>
          <w:rtl/>
        </w:rPr>
        <w:t>وهل يجوز على مَن يقول</w:t>
      </w:r>
      <w:r>
        <w:rPr>
          <w:rtl/>
        </w:rPr>
        <w:t>:</w:t>
      </w:r>
      <w:r>
        <w:rPr>
          <w:rStyle w:val="libBold2Char"/>
          <w:rFonts w:hint="cs"/>
          <w:rtl/>
        </w:rPr>
        <w:t xml:space="preserve"> «</w:t>
      </w:r>
      <w:r w:rsidRPr="00014E8B">
        <w:rPr>
          <w:rStyle w:val="libBold2Char"/>
          <w:rtl/>
        </w:rPr>
        <w:t>... إنّا وجدنا محمّداً</w:t>
      </w:r>
      <w:r>
        <w:rPr>
          <w:rStyle w:val="libBold2Char"/>
          <w:rtl/>
        </w:rPr>
        <w:t xml:space="preserve"> </w:t>
      </w:r>
      <w:r w:rsidRPr="00014E8B">
        <w:rPr>
          <w:rStyle w:val="libBold2Char"/>
          <w:rtl/>
        </w:rPr>
        <w:t>نبيّاً كموسى...</w:t>
      </w:r>
      <w:r>
        <w:rPr>
          <w:rStyle w:val="libBold2Char"/>
          <w:rFonts w:hint="cs"/>
          <w:rtl/>
        </w:rPr>
        <w:t xml:space="preserve"> » </w:t>
      </w:r>
      <w:r w:rsidRPr="007318FB">
        <w:rPr>
          <w:rtl/>
        </w:rPr>
        <w:t xml:space="preserve">إلاّ الاعتراف بنبوّته والإقرار برسالته كالأنبياء </w:t>
      </w:r>
      <w:r w:rsidR="00152CDA">
        <w:rPr>
          <w:rtl/>
        </w:rPr>
        <w:t>المـُ</w:t>
      </w:r>
      <w:r w:rsidRPr="007318FB">
        <w:rPr>
          <w:rtl/>
        </w:rPr>
        <w:t>تقدّمين</w:t>
      </w:r>
      <w:r>
        <w:rPr>
          <w:rtl/>
        </w:rPr>
        <w:t>؟</w:t>
      </w:r>
      <w:r w:rsidRPr="007318FB">
        <w:rPr>
          <w:rtl/>
        </w:rPr>
        <w:t xml:space="preserve"> </w:t>
      </w:r>
    </w:p>
    <w:p w:rsidR="00014E8B" w:rsidRDefault="00014E8B" w:rsidP="00014E8B">
      <w:pPr>
        <w:pStyle w:val="libNormal"/>
      </w:pPr>
      <w:r w:rsidRPr="007318FB">
        <w:rPr>
          <w:rtl/>
        </w:rPr>
        <w:t>وهل يكون إقرار بالنّبوّة أبلغ من قوله</w:t>
      </w:r>
      <w:r>
        <w:rPr>
          <w:rtl/>
        </w:rPr>
        <w:t>:</w:t>
      </w:r>
      <w:r>
        <w:rPr>
          <w:rFonts w:hint="cs"/>
          <w:rtl/>
        </w:rPr>
        <w:t xml:space="preserve"> </w:t>
      </w:r>
      <w:r w:rsidRPr="00014E8B">
        <w:rPr>
          <w:rStyle w:val="libBold2Char"/>
          <w:rFonts w:hint="cs"/>
          <w:rtl/>
        </w:rPr>
        <w:t>«</w:t>
      </w:r>
      <w:r w:rsidRPr="00014E8B">
        <w:rPr>
          <w:rStyle w:val="libBold2Char"/>
          <w:rtl/>
        </w:rPr>
        <w:t xml:space="preserve"> وأَمسَى</w:t>
      </w:r>
      <w:r>
        <w:rPr>
          <w:rStyle w:val="libBold2Char"/>
          <w:rtl/>
        </w:rPr>
        <w:t xml:space="preserve"> ابنُ عبدِ اللّهِ فينا مُصدّقاً</w:t>
      </w:r>
      <w:r w:rsidRPr="00014E8B">
        <w:rPr>
          <w:rStyle w:val="libBold2Char"/>
          <w:rtl/>
        </w:rPr>
        <w:t xml:space="preserve">...؟ </w:t>
      </w:r>
      <w:r w:rsidRPr="00014E8B">
        <w:rPr>
          <w:rStyle w:val="libBold2Char"/>
          <w:rFonts w:hint="cs"/>
          <w:rtl/>
        </w:rPr>
        <w:t>»</w:t>
      </w:r>
      <w:r>
        <w:rPr>
          <w:rFonts w:hint="cs"/>
          <w:rtl/>
        </w:rPr>
        <w:t xml:space="preserve"> </w:t>
      </w:r>
      <w:r w:rsidRPr="007318FB">
        <w:rPr>
          <w:rtl/>
        </w:rPr>
        <w:t xml:space="preserve">وهل فرق بين أنْ يقول </w:t>
      </w:r>
      <w:r w:rsidR="00152CDA">
        <w:rPr>
          <w:rtl/>
        </w:rPr>
        <w:t>المـُ</w:t>
      </w:r>
      <w:r w:rsidR="00927FEC">
        <w:rPr>
          <w:rtl/>
        </w:rPr>
        <w:t>س</w:t>
      </w:r>
      <w:r w:rsidRPr="007318FB">
        <w:rPr>
          <w:rtl/>
        </w:rPr>
        <w:t>لم</w:t>
      </w:r>
      <w:r>
        <w:rPr>
          <w:rtl/>
        </w:rPr>
        <w:t>:</w:t>
      </w:r>
      <w:r w:rsidRPr="007318FB">
        <w:rPr>
          <w:rtl/>
        </w:rPr>
        <w:t xml:space="preserve"> أشهد أنْ لا إله إلاّ الله</w:t>
      </w:r>
      <w:r>
        <w:rPr>
          <w:rtl/>
        </w:rPr>
        <w:t>،</w:t>
      </w:r>
      <w:r w:rsidRPr="007318FB">
        <w:rPr>
          <w:rtl/>
        </w:rPr>
        <w:t xml:space="preserve"> وبين أنْ يقول</w:t>
      </w:r>
      <w:r>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014E8B" w:rsidTr="00014E8B">
        <w:trPr>
          <w:trHeight w:val="350"/>
        </w:trPr>
        <w:tc>
          <w:tcPr>
            <w:tcW w:w="3338" w:type="dxa"/>
          </w:tcPr>
          <w:p w:rsidR="00014E8B" w:rsidRDefault="00014E8B" w:rsidP="00014E8B">
            <w:pPr>
              <w:pStyle w:val="libPoem"/>
            </w:pPr>
            <w:r w:rsidRPr="00715217">
              <w:rPr>
                <w:rtl/>
              </w:rPr>
              <w:t>وإنْ كانَ أحمدُ قَدْ جاءَهُمْ</w:t>
            </w:r>
            <w:r w:rsidR="00E62179">
              <w:rPr>
                <w:rStyle w:val="libPoemTiniChar0"/>
                <w:rtl/>
              </w:rPr>
              <w:br/>
              <w:t> </w:t>
            </w:r>
          </w:p>
        </w:tc>
        <w:tc>
          <w:tcPr>
            <w:tcW w:w="269" w:type="dxa"/>
          </w:tcPr>
          <w:p w:rsidR="00014E8B" w:rsidRDefault="00014E8B" w:rsidP="00014E8B">
            <w:pPr>
              <w:pStyle w:val="libPoem"/>
              <w:rPr>
                <w:rtl/>
              </w:rPr>
            </w:pPr>
          </w:p>
        </w:tc>
        <w:tc>
          <w:tcPr>
            <w:tcW w:w="3315" w:type="dxa"/>
          </w:tcPr>
          <w:p w:rsidR="00014E8B" w:rsidRDefault="00014E8B" w:rsidP="00014E8B">
            <w:pPr>
              <w:pStyle w:val="libPoem"/>
            </w:pPr>
            <w:r w:rsidRPr="00715217">
              <w:rPr>
                <w:rtl/>
              </w:rPr>
              <w:t>بصدقٍ ولم يُتَّهمْ بالكَذبْ</w:t>
            </w:r>
            <w:r>
              <w:rPr>
                <w:rtl/>
              </w:rPr>
              <w:t>؟</w:t>
            </w:r>
            <w:r w:rsidRPr="007318FB">
              <w:rPr>
                <w:rStyle w:val="libFootnotenumChar"/>
                <w:rtl/>
              </w:rPr>
              <w:t>(1)</w:t>
            </w:r>
            <w:r w:rsidR="00E62179">
              <w:rPr>
                <w:rStyle w:val="libPoemTiniChar0"/>
                <w:rtl/>
              </w:rPr>
              <w:br/>
              <w:t> </w:t>
            </w:r>
          </w:p>
        </w:tc>
      </w:tr>
    </w:tbl>
    <w:p w:rsidR="00014E8B" w:rsidRDefault="00014E8B" w:rsidP="00014E8B">
      <w:pPr>
        <w:pStyle w:val="libNormal"/>
        <w:rPr>
          <w:rtl/>
        </w:rPr>
      </w:pPr>
      <w:r>
        <w:rPr>
          <w:rtl/>
        </w:rPr>
        <w:t xml:space="preserve">أو يعترف الرجلُ بأنّ محمّداً </w:t>
      </w:r>
      <w:r w:rsidR="00E62179" w:rsidRPr="00E62179">
        <w:rPr>
          <w:rStyle w:val="libAlaemChar"/>
          <w:rtl/>
        </w:rPr>
        <w:t>صلى‌الله‌عليه‌وآله</w:t>
      </w:r>
      <w:r>
        <w:rPr>
          <w:rtl/>
        </w:rPr>
        <w:t xml:space="preserve"> كموسى وعيسى </w:t>
      </w:r>
      <w:r w:rsidR="00E62179" w:rsidRPr="00E62179">
        <w:rPr>
          <w:rStyle w:val="libAlaemChar"/>
          <w:rtl/>
        </w:rPr>
        <w:t>عليهما‌السلام</w:t>
      </w:r>
      <w:r>
        <w:rPr>
          <w:rtl/>
        </w:rPr>
        <w:t xml:space="preserve"> جاء بالهدى والرشاد مثل ما أتيا به، ثُمّ يُحكم عليه بالكفر؟ </w:t>
      </w:r>
    </w:p>
    <w:p w:rsidR="00014E8B" w:rsidRDefault="00014E8B" w:rsidP="00014E8B">
      <w:pPr>
        <w:pStyle w:val="libNormal"/>
      </w:pPr>
      <w:r>
        <w:rPr>
          <w:rtl/>
        </w:rPr>
        <w:t xml:space="preserve">وهل هناك جملة يعبّر بها عن الإسلام أصرح من قول المسلم: </w:t>
      </w:r>
    </w:p>
    <w:tbl>
      <w:tblPr>
        <w:tblStyle w:val="TableGrid"/>
        <w:bidiVisual/>
        <w:tblW w:w="4562" w:type="pct"/>
        <w:tblInd w:w="384" w:type="dxa"/>
        <w:tblLook w:val="04A0"/>
      </w:tblPr>
      <w:tblGrid>
        <w:gridCol w:w="3338"/>
        <w:gridCol w:w="269"/>
        <w:gridCol w:w="3315"/>
      </w:tblGrid>
      <w:tr w:rsidR="00014E8B" w:rsidTr="00014E8B">
        <w:trPr>
          <w:trHeight w:val="350"/>
        </w:trPr>
        <w:tc>
          <w:tcPr>
            <w:tcW w:w="3338" w:type="dxa"/>
          </w:tcPr>
          <w:p w:rsidR="00014E8B" w:rsidRDefault="00014E8B" w:rsidP="002A70B2">
            <w:pPr>
              <w:pStyle w:val="libPoem"/>
            </w:pPr>
            <w:r w:rsidRPr="00715217">
              <w:rPr>
                <w:rtl/>
              </w:rPr>
              <w:t>وذكرتَ دِيناً</w:t>
            </w:r>
            <w:r>
              <w:rPr>
                <w:rtl/>
              </w:rPr>
              <w:t xml:space="preserve"> </w:t>
            </w:r>
            <w:r w:rsidRPr="00715217">
              <w:rPr>
                <w:rtl/>
              </w:rPr>
              <w:t>لا</w:t>
            </w:r>
            <w:r>
              <w:rPr>
                <w:rtl/>
              </w:rPr>
              <w:t xml:space="preserve"> </w:t>
            </w:r>
            <w:r w:rsidRPr="00715217">
              <w:rPr>
                <w:rtl/>
              </w:rPr>
              <w:t>محالةَ</w:t>
            </w:r>
            <w:r>
              <w:rPr>
                <w:rtl/>
              </w:rPr>
              <w:t xml:space="preserve"> </w:t>
            </w:r>
            <w:r w:rsidRPr="00715217">
              <w:rPr>
                <w:rtl/>
              </w:rPr>
              <w:t>أنّهُ</w:t>
            </w:r>
            <w:r w:rsidR="00E62179">
              <w:rPr>
                <w:rStyle w:val="libPoemTiniChar0"/>
                <w:rtl/>
              </w:rPr>
              <w:br/>
              <w:t> </w:t>
            </w:r>
          </w:p>
        </w:tc>
        <w:tc>
          <w:tcPr>
            <w:tcW w:w="269" w:type="dxa"/>
          </w:tcPr>
          <w:p w:rsidR="00014E8B" w:rsidRDefault="00014E8B" w:rsidP="00014E8B">
            <w:pPr>
              <w:pStyle w:val="libPoem"/>
              <w:rPr>
                <w:rtl/>
              </w:rPr>
            </w:pPr>
          </w:p>
        </w:tc>
        <w:tc>
          <w:tcPr>
            <w:tcW w:w="3315" w:type="dxa"/>
          </w:tcPr>
          <w:p w:rsidR="00014E8B" w:rsidRDefault="00014E8B" w:rsidP="00014E8B">
            <w:pPr>
              <w:pStyle w:val="libPoem"/>
            </w:pPr>
            <w:r w:rsidRPr="00715217">
              <w:rPr>
                <w:rtl/>
              </w:rPr>
              <w:t>مِنْ</w:t>
            </w:r>
            <w:r>
              <w:rPr>
                <w:rtl/>
              </w:rPr>
              <w:t xml:space="preserve"> </w:t>
            </w:r>
            <w:r w:rsidRPr="00715217">
              <w:rPr>
                <w:rtl/>
              </w:rPr>
              <w:t>خير</w:t>
            </w:r>
            <w:r>
              <w:rPr>
                <w:rtl/>
              </w:rPr>
              <w:t xml:space="preserve"> </w:t>
            </w:r>
            <w:r w:rsidRPr="00715217">
              <w:rPr>
                <w:rtl/>
              </w:rPr>
              <w:t>أديانِ</w:t>
            </w:r>
            <w:r>
              <w:rPr>
                <w:rtl/>
              </w:rPr>
              <w:t xml:space="preserve"> </w:t>
            </w:r>
            <w:r w:rsidRPr="00715217">
              <w:rPr>
                <w:rtl/>
              </w:rPr>
              <w:t>البريَّةِ</w:t>
            </w:r>
            <w:r>
              <w:rPr>
                <w:rtl/>
              </w:rPr>
              <w:t xml:space="preserve"> </w:t>
            </w:r>
            <w:r w:rsidRPr="00715217">
              <w:rPr>
                <w:rtl/>
              </w:rPr>
              <w:t>دِينا</w:t>
            </w:r>
            <w:r>
              <w:rPr>
                <w:rtl/>
              </w:rPr>
              <w:t>؟</w:t>
            </w:r>
            <w:r w:rsidR="00E62179">
              <w:rPr>
                <w:rStyle w:val="libPoemTiniChar0"/>
                <w:rtl/>
              </w:rPr>
              <w:br/>
              <w:t> </w:t>
            </w:r>
          </w:p>
        </w:tc>
      </w:tr>
    </w:tbl>
    <w:p w:rsidR="00014E8B" w:rsidRDefault="00014E8B" w:rsidP="00014E8B">
      <w:pPr>
        <w:pStyle w:val="libNormal"/>
      </w:pPr>
      <w:r>
        <w:rPr>
          <w:rtl/>
        </w:rPr>
        <w:t>كل</w:t>
      </w:r>
      <w:r>
        <w:rPr>
          <w:rFonts w:hint="cs"/>
          <w:rtl/>
        </w:rPr>
        <w:t>ّ</w:t>
      </w:r>
      <w:r>
        <w:rPr>
          <w:rtl/>
        </w:rPr>
        <w:t xml:space="preserve">ا، </w:t>
      </w:r>
      <w:r w:rsidRPr="007318FB">
        <w:rPr>
          <w:rtl/>
        </w:rPr>
        <w:t>ولو لم يعرف أبو طالب من ابن أخيه الصدقَ فيما أخبر به لَما قال له بمحضر قريش</w:t>
      </w:r>
      <w:r>
        <w:rPr>
          <w:rtl/>
        </w:rPr>
        <w:t>؛</w:t>
      </w:r>
      <w:r w:rsidRPr="007318FB">
        <w:rPr>
          <w:rtl/>
        </w:rPr>
        <w:t xml:space="preserve"> ليريهم من فضله وهو به خبيرٌ وجنانُهُ طامنٌ</w:t>
      </w:r>
      <w:r>
        <w:rPr>
          <w:rtl/>
        </w:rPr>
        <w:t>:</w:t>
      </w:r>
      <w:r w:rsidRPr="007318FB">
        <w:rPr>
          <w:rtl/>
        </w:rPr>
        <w:t xml:space="preserve"> </w:t>
      </w:r>
      <w:r>
        <w:rPr>
          <w:rFonts w:hint="cs"/>
          <w:rtl/>
        </w:rPr>
        <w:t xml:space="preserve">« </w:t>
      </w:r>
      <w:r w:rsidRPr="007318FB">
        <w:rPr>
          <w:rtl/>
        </w:rPr>
        <w:t>يابن أخي</w:t>
      </w:r>
      <w:r>
        <w:rPr>
          <w:rtl/>
        </w:rPr>
        <w:t>،</w:t>
      </w:r>
      <w:r w:rsidRPr="007318FB">
        <w:rPr>
          <w:rtl/>
        </w:rPr>
        <w:t xml:space="preserve"> اللّه أرسلك</w:t>
      </w:r>
      <w:r>
        <w:rPr>
          <w:rFonts w:hint="cs"/>
          <w:rtl/>
        </w:rPr>
        <w:t xml:space="preserve"> »</w:t>
      </w:r>
      <w:r>
        <w:rPr>
          <w:rtl/>
        </w:rPr>
        <w:t>؟</w:t>
      </w:r>
    </w:p>
    <w:p w:rsidR="00D00529" w:rsidRDefault="00D00529" w:rsidP="00604ADE">
      <w:pPr>
        <w:pStyle w:val="libLine"/>
      </w:pPr>
      <w:r>
        <w:rPr>
          <w:rFonts w:hint="cs"/>
          <w:rtl/>
        </w:rPr>
        <w:t>____________________</w:t>
      </w:r>
    </w:p>
    <w:p w:rsidR="00F36DF8" w:rsidRDefault="00F36DF8" w:rsidP="00014E8B">
      <w:pPr>
        <w:pStyle w:val="libFootnote"/>
        <w:rPr>
          <w:rtl/>
        </w:rPr>
      </w:pPr>
      <w:r w:rsidRPr="00715217">
        <w:rPr>
          <w:rtl/>
        </w:rPr>
        <w:t>(</w:t>
      </w:r>
      <w:r w:rsidR="00014E8B">
        <w:rPr>
          <w:rFonts w:hint="cs"/>
          <w:rtl/>
        </w:rPr>
        <w:t>1</w:t>
      </w:r>
      <w:r w:rsidRPr="00715217">
        <w:rPr>
          <w:rtl/>
        </w:rPr>
        <w:t>) مناقب آل أبي طالب 1 / 301</w:t>
      </w:r>
      <w:r w:rsidR="00715217">
        <w:rPr>
          <w:rtl/>
        </w:rPr>
        <w:t>،</w:t>
      </w:r>
      <w:r w:rsidRPr="00715217">
        <w:rPr>
          <w:rtl/>
        </w:rPr>
        <w:t xml:space="preserve"> بحار الأنوار 35 / 87</w:t>
      </w:r>
      <w:r w:rsidR="00715217">
        <w:rPr>
          <w:rtl/>
        </w:rPr>
        <w:t>،</w:t>
      </w:r>
      <w:r w:rsidRPr="00715217">
        <w:rPr>
          <w:rtl/>
        </w:rPr>
        <w:t xml:space="preserve"> الغدير 7 / 334</w:t>
      </w:r>
      <w:r w:rsidR="00715217">
        <w:rPr>
          <w:rtl/>
        </w:rPr>
        <w:t>،</w:t>
      </w:r>
      <w:r w:rsidRPr="00715217">
        <w:rPr>
          <w:rtl/>
        </w:rPr>
        <w:t xml:space="preserve"> فتح الباري 7 / 148</w:t>
      </w:r>
      <w:r w:rsidR="00715217">
        <w:rPr>
          <w:rtl/>
        </w:rPr>
        <w:t>،</w:t>
      </w:r>
      <w:r w:rsidRPr="00715217">
        <w:rPr>
          <w:rtl/>
        </w:rPr>
        <w:t xml:space="preserve"> تخريج الأحاديث والآثار للزيلعي 1 / 435</w:t>
      </w:r>
      <w:r w:rsidR="00715217">
        <w:rPr>
          <w:rtl/>
        </w:rPr>
        <w:t>،</w:t>
      </w:r>
      <w:r w:rsidRPr="00715217">
        <w:rPr>
          <w:rtl/>
        </w:rPr>
        <w:t xml:space="preserve"> الكشّاف عن حقائق التنزيل وعيون الأقاويل للزمخشري 2 / 12</w:t>
      </w:r>
      <w:r w:rsidR="00715217">
        <w:rPr>
          <w:rtl/>
        </w:rPr>
        <w:t>،</w:t>
      </w:r>
      <w:r w:rsidRPr="00715217">
        <w:rPr>
          <w:rtl/>
        </w:rPr>
        <w:t xml:space="preserve"> تفسير الثعلبي 4 / 141</w:t>
      </w:r>
      <w:r w:rsidR="00715217">
        <w:rPr>
          <w:rtl/>
        </w:rPr>
        <w:t>،</w:t>
      </w:r>
      <w:r w:rsidRPr="00715217">
        <w:rPr>
          <w:rtl/>
        </w:rPr>
        <w:t xml:space="preserve"> تفسير البغوي 2 / 91</w:t>
      </w:r>
      <w:r w:rsidR="00715217">
        <w:rPr>
          <w:rtl/>
        </w:rPr>
        <w:t>،</w:t>
      </w:r>
      <w:r w:rsidRPr="00715217">
        <w:rPr>
          <w:rtl/>
        </w:rPr>
        <w:t xml:space="preserve"> زاد المسير لابن القيّم 2 / 17</w:t>
      </w:r>
      <w:r w:rsidR="00715217">
        <w:rPr>
          <w:rtl/>
        </w:rPr>
        <w:t>،</w:t>
      </w:r>
      <w:r w:rsidRPr="00715217">
        <w:rPr>
          <w:rtl/>
        </w:rPr>
        <w:t xml:space="preserve"> تاريخ الإسلام للذهبي 1 / 150</w:t>
      </w:r>
      <w:r w:rsidR="00715217">
        <w:rPr>
          <w:rtl/>
        </w:rPr>
        <w:t>،</w:t>
      </w:r>
      <w:r w:rsidRPr="00715217">
        <w:rPr>
          <w:rtl/>
        </w:rPr>
        <w:t xml:space="preserve"> البداية والنّهاية لابن كثير 3 / 56</w:t>
      </w:r>
      <w:r w:rsidR="00715217">
        <w:rPr>
          <w:rtl/>
        </w:rPr>
        <w:t>،</w:t>
      </w:r>
      <w:r w:rsidRPr="00715217">
        <w:rPr>
          <w:rtl/>
        </w:rPr>
        <w:t xml:space="preserve"> السّيرة الحلبيّة 1 / 462</w:t>
      </w:r>
      <w:r w:rsidR="00715217">
        <w:rPr>
          <w:rtl/>
        </w:rPr>
        <w:t>،</w:t>
      </w:r>
      <w:r w:rsidRPr="00715217">
        <w:rPr>
          <w:rtl/>
        </w:rPr>
        <w:t xml:space="preserve"> وغيرها من المصادر الكثيرة التي نقلت هذا الشعر بتمامه أو بعض المقاطع منه</w:t>
      </w:r>
      <w:r w:rsidR="00E908AC">
        <w:rPr>
          <w:rtl/>
        </w:rPr>
        <w:t>.</w:t>
      </w:r>
      <w:r w:rsidRPr="00715217">
        <w:rPr>
          <w:rtl/>
        </w:rPr>
        <w:t xml:space="preserve"> </w:t>
      </w:r>
    </w:p>
    <w:p w:rsidR="00014E8B" w:rsidRPr="00014E8B" w:rsidRDefault="00014E8B" w:rsidP="00014E8B">
      <w:pPr>
        <w:pStyle w:val="libFootnote"/>
      </w:pPr>
      <w:r>
        <w:rPr>
          <w:rtl/>
        </w:rPr>
        <w:t>(</w:t>
      </w:r>
      <w:r>
        <w:rPr>
          <w:rFonts w:hint="cs"/>
          <w:rtl/>
        </w:rPr>
        <w:t>2</w:t>
      </w:r>
      <w:r>
        <w:rPr>
          <w:rtl/>
        </w:rPr>
        <w:t xml:space="preserve">) شرح نهج البلاغة لابن أبي الحديد 14 / 62، سيرة ابن إسحاق / 144. </w:t>
      </w:r>
    </w:p>
    <w:p w:rsidR="00F36DF8" w:rsidRDefault="00F36DF8" w:rsidP="00F36DF8">
      <w:pPr>
        <w:pStyle w:val="libNormal"/>
        <w:rPr>
          <w:rtl/>
        </w:rPr>
      </w:pPr>
      <w:r>
        <w:rPr>
          <w:rtl/>
        </w:rPr>
        <w:br w:type="page"/>
      </w:r>
    </w:p>
    <w:p w:rsidR="00014E8B" w:rsidRDefault="00F36DF8" w:rsidP="007318FB">
      <w:pPr>
        <w:pStyle w:val="libNormal"/>
        <w:rPr>
          <w:rtl/>
        </w:rPr>
      </w:pPr>
      <w:r w:rsidRPr="007318FB">
        <w:rPr>
          <w:rtl/>
        </w:rPr>
        <w:lastRenderedPageBreak/>
        <w:t xml:space="preserve">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نعم </w:t>
      </w:r>
      <w:r w:rsidR="00927FEC">
        <w:rPr>
          <w:rStyle w:val="libBold2Char"/>
          <w:rtl/>
        </w:rPr>
        <w:t>»</w:t>
      </w:r>
      <w:r w:rsidR="00E908AC">
        <w:rPr>
          <w:rtl/>
        </w:rPr>
        <w:t>.</w:t>
      </w:r>
      <w:r w:rsidRPr="007318FB">
        <w:rPr>
          <w:rtl/>
        </w:rPr>
        <w:t xml:space="preserve"> </w:t>
      </w:r>
    </w:p>
    <w:p w:rsidR="00014E8B" w:rsidRDefault="00F36DF8" w:rsidP="00014E8B">
      <w:pPr>
        <w:pStyle w:val="libNormal"/>
        <w:rPr>
          <w:rtl/>
        </w:rPr>
      </w:pPr>
      <w:r w:rsidRPr="007318FB">
        <w:rPr>
          <w:rtl/>
        </w:rPr>
        <w:t>قال</w:t>
      </w:r>
      <w:r w:rsidR="00715217">
        <w:rPr>
          <w:rtl/>
        </w:rPr>
        <w:t>:</w:t>
      </w:r>
      <w:r w:rsidRPr="007318FB">
        <w:rPr>
          <w:rtl/>
        </w:rPr>
        <w:t xml:space="preserve"> إنّ للأنبياء معجزةً وخرقَ عادةٍ</w:t>
      </w:r>
      <w:r w:rsidR="00715217">
        <w:rPr>
          <w:rtl/>
        </w:rPr>
        <w:t>،</w:t>
      </w:r>
      <w:r w:rsidRPr="007318FB">
        <w:rPr>
          <w:rtl/>
        </w:rPr>
        <w:t xml:space="preserve"> فأرنا آية</w:t>
      </w:r>
      <w:r w:rsidR="00014E8B">
        <w:rPr>
          <w:rFonts w:hint="cs"/>
          <w:rtl/>
        </w:rPr>
        <w:t>؟</w:t>
      </w:r>
      <w:r w:rsidRPr="007318FB">
        <w:rPr>
          <w:rtl/>
        </w:rPr>
        <w:t xml:space="preserve"> </w:t>
      </w:r>
    </w:p>
    <w:p w:rsidR="00014E8B" w:rsidRDefault="00F36DF8" w:rsidP="00014E8B">
      <w:pPr>
        <w:pStyle w:val="libNormal"/>
        <w:rPr>
          <w:rtl/>
        </w:rPr>
      </w:pPr>
      <w:r w:rsidRPr="007318FB">
        <w:rPr>
          <w:rtl/>
        </w:rPr>
        <w:t xml:space="preserve">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يا عمُّ</w:t>
      </w:r>
      <w:r w:rsidR="00715217">
        <w:rPr>
          <w:rStyle w:val="libBold2Char"/>
          <w:rtl/>
        </w:rPr>
        <w:t>،</w:t>
      </w:r>
      <w:r w:rsidRPr="007318FB">
        <w:rPr>
          <w:rStyle w:val="libBold2Char"/>
          <w:rtl/>
        </w:rPr>
        <w:t xml:space="preserve"> ادعُ تلك الشجرةَ وقُل لها</w:t>
      </w:r>
      <w:r w:rsidR="00715217">
        <w:rPr>
          <w:rStyle w:val="libBold2Char"/>
          <w:rtl/>
        </w:rPr>
        <w:t>،</w:t>
      </w:r>
      <w:r w:rsidRPr="007318FB">
        <w:rPr>
          <w:rStyle w:val="libBold2Char"/>
          <w:rtl/>
        </w:rPr>
        <w:t xml:space="preserve"> يقول لك محمّدٌ بنُ عبد اللّه</w:t>
      </w:r>
      <w:r w:rsidR="00715217">
        <w:rPr>
          <w:rStyle w:val="libBold2Char"/>
          <w:rtl/>
        </w:rPr>
        <w:t>:</w:t>
      </w:r>
      <w:r w:rsidRPr="007318FB">
        <w:rPr>
          <w:rStyle w:val="libBold2Char"/>
          <w:rtl/>
        </w:rPr>
        <w:t xml:space="preserve"> أقبلي بإذن اللّه </w:t>
      </w:r>
      <w:r w:rsidR="00927FEC">
        <w:rPr>
          <w:rStyle w:val="libBold2Char"/>
          <w:rtl/>
        </w:rPr>
        <w:t>»</w:t>
      </w:r>
      <w:r w:rsidR="00E908AC">
        <w:rPr>
          <w:rtl/>
        </w:rPr>
        <w:t>.</w:t>
      </w:r>
      <w:r w:rsidRPr="007318FB">
        <w:rPr>
          <w:rtl/>
        </w:rPr>
        <w:t xml:space="preserve"> فدعاها أبو طالب</w:t>
      </w:r>
      <w:r w:rsidR="00715217">
        <w:rPr>
          <w:rtl/>
        </w:rPr>
        <w:t>،</w:t>
      </w:r>
      <w:r w:rsidRPr="007318FB">
        <w:rPr>
          <w:rtl/>
        </w:rPr>
        <w:t xml:space="preserve"> فأقبلت حتّى سجدت بين يديه</w:t>
      </w:r>
      <w:r w:rsidR="00715217">
        <w:rPr>
          <w:rtl/>
        </w:rPr>
        <w:t>،</w:t>
      </w:r>
      <w:r w:rsidRPr="007318FB">
        <w:rPr>
          <w:rtl/>
        </w:rPr>
        <w:t xml:space="preserve"> ثُمّ أمرها بالانصراف فانصرفت</w:t>
      </w:r>
      <w:r w:rsidR="00715217">
        <w:rPr>
          <w:rtl/>
        </w:rPr>
        <w:t>،</w:t>
      </w:r>
      <w:r w:rsidRPr="007318FB">
        <w:rPr>
          <w:rtl/>
        </w:rPr>
        <w:t xml:space="preserve"> فقال أبو </w:t>
      </w:r>
      <w:r w:rsidR="00014E8B" w:rsidRPr="007318FB">
        <w:rPr>
          <w:rtl/>
        </w:rPr>
        <w:t>طالب</w:t>
      </w:r>
      <w:r w:rsidR="00014E8B">
        <w:rPr>
          <w:rtl/>
        </w:rPr>
        <w:t>:</w:t>
      </w:r>
      <w:r w:rsidR="00014E8B" w:rsidRPr="007318FB">
        <w:rPr>
          <w:rtl/>
        </w:rPr>
        <w:t xml:space="preserve"> أشهدُ أنّك صادق</w:t>
      </w:r>
      <w:r w:rsidR="00014E8B">
        <w:rPr>
          <w:rtl/>
        </w:rPr>
        <w:t>.</w:t>
      </w:r>
      <w:r w:rsidR="00014E8B" w:rsidRPr="007318FB">
        <w:rPr>
          <w:rtl/>
        </w:rPr>
        <w:t xml:space="preserve"> ثُمّ قال لابنه علي </w:t>
      </w:r>
      <w:r w:rsidR="00E62179" w:rsidRPr="00E62179">
        <w:rPr>
          <w:rStyle w:val="libAlaemChar"/>
          <w:rtl/>
        </w:rPr>
        <w:t>عليه‌السلام</w:t>
      </w:r>
      <w:r w:rsidR="00014E8B">
        <w:rPr>
          <w:rtl/>
        </w:rPr>
        <w:t>:</w:t>
      </w:r>
      <w:r w:rsidR="00014E8B" w:rsidRPr="007318FB">
        <w:rPr>
          <w:rtl/>
        </w:rPr>
        <w:t xml:space="preserve"> يا بُنيَّ الزمه</w:t>
      </w:r>
      <w:r w:rsidR="00014E8B" w:rsidRPr="007318FB">
        <w:rPr>
          <w:rStyle w:val="libFootnotenumChar"/>
          <w:rtl/>
        </w:rPr>
        <w:t>(1)</w:t>
      </w:r>
      <w:r w:rsidR="00014E8B">
        <w:rPr>
          <w:rtl/>
        </w:rPr>
        <w:t>.</w:t>
      </w:r>
      <w:r w:rsidR="00014E8B" w:rsidRPr="007318FB">
        <w:rPr>
          <w:rtl/>
        </w:rPr>
        <w:t xml:space="preserve"> </w:t>
      </w:r>
    </w:p>
    <w:p w:rsidR="00014E8B" w:rsidRDefault="00014E8B" w:rsidP="00014E8B">
      <w:pPr>
        <w:pStyle w:val="libNormal"/>
        <w:rPr>
          <w:rtl/>
        </w:rPr>
      </w:pPr>
      <w:r w:rsidRPr="007318FB">
        <w:rPr>
          <w:rtl/>
        </w:rPr>
        <w:t xml:space="preserve">وقال يوماً لعليٍّ </w:t>
      </w:r>
      <w:r w:rsidR="00E62179" w:rsidRPr="00E62179">
        <w:rPr>
          <w:rStyle w:val="libAlaemChar"/>
          <w:rtl/>
        </w:rPr>
        <w:t>عليه‌السلام</w:t>
      </w:r>
      <w:r>
        <w:rPr>
          <w:rtl/>
        </w:rPr>
        <w:t>:</w:t>
      </w:r>
      <w:r w:rsidRPr="007318FB">
        <w:rPr>
          <w:rtl/>
        </w:rPr>
        <w:t xml:space="preserve"> ما هذا الذي أنت عليه</w:t>
      </w:r>
      <w:r>
        <w:rPr>
          <w:rtl/>
        </w:rPr>
        <w:t>؟</w:t>
      </w:r>
      <w:r w:rsidRPr="007318FB">
        <w:rPr>
          <w:rtl/>
        </w:rPr>
        <w:t xml:space="preserve"> </w:t>
      </w:r>
    </w:p>
    <w:p w:rsidR="00014E8B" w:rsidRDefault="00014E8B" w:rsidP="00014E8B">
      <w:pPr>
        <w:pStyle w:val="libNormal"/>
      </w:pPr>
      <w:r w:rsidRPr="007318FB">
        <w:rPr>
          <w:rtl/>
        </w:rPr>
        <w:t>قال</w:t>
      </w:r>
      <w:r>
        <w:rPr>
          <w:rtl/>
        </w:rPr>
        <w:t>:</w:t>
      </w:r>
      <w:r w:rsidRPr="007318FB">
        <w:rPr>
          <w:rtl/>
        </w:rPr>
        <w:t xml:space="preserve"> </w:t>
      </w:r>
      <w:r w:rsidR="00927FEC">
        <w:rPr>
          <w:rStyle w:val="libBold2Char"/>
          <w:rtl/>
        </w:rPr>
        <w:t>«</w:t>
      </w:r>
      <w:r w:rsidRPr="007318FB">
        <w:rPr>
          <w:rStyle w:val="libBold2Char"/>
          <w:rtl/>
        </w:rPr>
        <w:t xml:space="preserve"> يا أبة</w:t>
      </w:r>
      <w:r>
        <w:rPr>
          <w:rStyle w:val="libBold2Char"/>
          <w:rtl/>
        </w:rPr>
        <w:t>،</w:t>
      </w:r>
      <w:r w:rsidRPr="007318FB">
        <w:rPr>
          <w:rStyle w:val="libBold2Char"/>
          <w:rtl/>
        </w:rPr>
        <w:t xml:space="preserve"> آمنتُ باللّهِ ورسولهِ</w:t>
      </w:r>
      <w:r>
        <w:rPr>
          <w:rStyle w:val="libBold2Char"/>
          <w:rtl/>
        </w:rPr>
        <w:t>،</w:t>
      </w:r>
      <w:r w:rsidRPr="007318FB">
        <w:rPr>
          <w:rStyle w:val="libBold2Char"/>
          <w:rtl/>
        </w:rPr>
        <w:t xml:space="preserve"> وصدّقتُ بما جاء به</w:t>
      </w:r>
      <w:r>
        <w:rPr>
          <w:rStyle w:val="libBold2Char"/>
          <w:rtl/>
        </w:rPr>
        <w:t>،</w:t>
      </w:r>
      <w:r w:rsidRPr="007318FB">
        <w:rPr>
          <w:rStyle w:val="libBold2Char"/>
          <w:rtl/>
        </w:rPr>
        <w:t xml:space="preserve"> ودخلتُ معه واتَّبعتُهُ </w:t>
      </w:r>
      <w:r w:rsidR="00927FEC">
        <w:rPr>
          <w:rStyle w:val="libBold2Char"/>
          <w:rtl/>
        </w:rPr>
        <w:t>»</w:t>
      </w:r>
      <w:r>
        <w:rPr>
          <w:rtl/>
        </w:rPr>
        <w:t xml:space="preserve">. </w:t>
      </w:r>
      <w:r w:rsidRPr="007318FB">
        <w:rPr>
          <w:rtl/>
        </w:rPr>
        <w:t>فقال أبو طالب</w:t>
      </w:r>
      <w:r>
        <w:rPr>
          <w:rtl/>
        </w:rPr>
        <w:t>:</w:t>
      </w:r>
      <w:r w:rsidRPr="007318FB">
        <w:rPr>
          <w:rtl/>
        </w:rPr>
        <w:t xml:space="preserve"> أما أنّه لا يدعكَ إلاّ إلى خير فالزمه</w:t>
      </w:r>
      <w:r w:rsidRPr="007318FB">
        <w:rPr>
          <w:rStyle w:val="libFootnotenumChar"/>
          <w:rtl/>
        </w:rPr>
        <w:t>(2)</w:t>
      </w:r>
      <w:r>
        <w:rPr>
          <w:rtl/>
        </w:rPr>
        <w:t>.</w:t>
      </w:r>
      <w:r w:rsidRPr="007318FB">
        <w:rPr>
          <w:rtl/>
        </w:rPr>
        <w:t xml:space="preserve"> </w:t>
      </w:r>
    </w:p>
    <w:p w:rsidR="00014E8B" w:rsidRDefault="00014E8B" w:rsidP="00014E8B">
      <w:pPr>
        <w:pStyle w:val="libNormal"/>
      </w:pPr>
      <w:r>
        <w:rPr>
          <w:rtl/>
        </w:rPr>
        <w:t xml:space="preserve">وهل يجد الباحث بعد هذا كُلّه ملتحداً عن الجزم بأنّ شيخ الأبطح كان مُعتنقاً للدّين الحنيف، ويكافح طواغيت قريش حتّى بالائتمام مع النّبي </w:t>
      </w:r>
      <w:r w:rsidR="00E62179" w:rsidRPr="00E62179">
        <w:rPr>
          <w:rStyle w:val="libAlaemChar"/>
          <w:rtl/>
        </w:rPr>
        <w:t>صلى‌الله‌عليه‌وآله</w:t>
      </w:r>
      <w:r>
        <w:rPr>
          <w:rtl/>
        </w:rPr>
        <w:t xml:space="preserve"> في صلاته وإنْ أهمله فريق من المؤرّخين؛ رعايةً لِما هُم عليه من حُبّ الوقيعة في أبي طالب ورميه بالقذائف؛ حنقاً على ولده (الإمام) الذي لم يتسنّ لهم أي غميزة فيه، فتحاملوا على اُمّه وأبيه إيذاءً له، وإكثاراً لنظائر مَن يرومون إكباره وإجلاله ممّن سبق منهم الكفر، وحيث لمْ يسعهم الحطُّ من كرامة النّبي </w:t>
      </w:r>
      <w:r w:rsidR="00E62179" w:rsidRPr="00E62179">
        <w:rPr>
          <w:rStyle w:val="libAlaemChar"/>
          <w:rtl/>
        </w:rPr>
        <w:t>صلى‌الله‌عليه‌وآله</w:t>
      </w:r>
      <w:r>
        <w:rPr>
          <w:rtl/>
        </w:rPr>
        <w:t xml:space="preserve">، أو الوصيّ </w:t>
      </w:r>
      <w:r w:rsidR="00E62179" w:rsidRPr="00E62179">
        <w:rPr>
          <w:rStyle w:val="libAlaemChar"/>
          <w:rtl/>
        </w:rPr>
        <w:t>عليه‌السلام</w:t>
      </w:r>
      <w:r>
        <w:rPr>
          <w:rtl/>
        </w:rPr>
        <w:t xml:space="preserve"> عمدوا إلى أبويهما الكريمين، فعزوا إليهما الطّامّات، وربما ستروا ما يُؤثر عنهما من الفضائل إيثاراً لما يروقهم اثباته</w:t>
      </w:r>
      <w:r>
        <w:rPr>
          <w:rFonts w:hint="cs"/>
          <w:rtl/>
        </w:rPr>
        <w:t>!</w:t>
      </w:r>
      <w:r>
        <w:rPr>
          <w:rtl/>
        </w:rPr>
        <w:t xml:space="preserve">! </w:t>
      </w:r>
    </w:p>
    <w:p w:rsidR="00014E8B" w:rsidRDefault="00014E8B" w:rsidP="00604ADE">
      <w:pPr>
        <w:pStyle w:val="libLine"/>
      </w:pPr>
      <w:r>
        <w:rPr>
          <w:rFonts w:hint="cs"/>
          <w:rtl/>
        </w:rPr>
        <w:t>____________________</w:t>
      </w:r>
    </w:p>
    <w:p w:rsidR="00014E8B" w:rsidRDefault="00014E8B" w:rsidP="00014E8B">
      <w:pPr>
        <w:pStyle w:val="libFootnote"/>
      </w:pPr>
      <w:r>
        <w:rPr>
          <w:rtl/>
        </w:rPr>
        <w:t xml:space="preserve">(1) بحار الأنوار 35 / 115، الغدير 7 / 396. </w:t>
      </w:r>
    </w:p>
    <w:p w:rsidR="00014E8B" w:rsidRPr="00014E8B" w:rsidRDefault="00014E8B" w:rsidP="00014E8B">
      <w:pPr>
        <w:pStyle w:val="libFootnote"/>
        <w:rPr>
          <w:rtl/>
        </w:rPr>
      </w:pPr>
      <w:r>
        <w:rPr>
          <w:rtl/>
        </w:rPr>
        <w:t xml:space="preserve">(2) مناقب آل أبي طالب 1 / 301، شرح نهج البلاغة لابن أبي الحديد 13 / 200، تفسير الثعلبي 5 / 85، تاريخ الطبري 2 / 58، السّيرة الحلبيّة 1 / 436، سُبل الهدى والرشاد للصالحي الشامي 2 / 301. </w:t>
      </w:r>
    </w:p>
    <w:p w:rsidR="00F36DF8" w:rsidRDefault="00F36DF8" w:rsidP="00F36DF8">
      <w:pPr>
        <w:pStyle w:val="libNormal"/>
        <w:rPr>
          <w:rtl/>
        </w:rPr>
      </w:pPr>
      <w:r>
        <w:rPr>
          <w:rtl/>
        </w:rPr>
        <w:br w:type="page"/>
      </w:r>
    </w:p>
    <w:p w:rsidR="00F36DF8" w:rsidRDefault="00F36DF8" w:rsidP="00014E8B">
      <w:pPr>
        <w:pStyle w:val="libNormal"/>
        <w:rPr>
          <w:rtl/>
        </w:rPr>
      </w:pPr>
      <w:r w:rsidRPr="007318FB">
        <w:rPr>
          <w:rtl/>
        </w:rPr>
        <w:lastRenderedPageBreak/>
        <w:t>ويشهد لذلك ما ذكره بعض الكتّاب عند ذكرى أسرى بدر</w:t>
      </w:r>
      <w:r w:rsidR="00715217">
        <w:rPr>
          <w:rtl/>
        </w:rPr>
        <w:t>،</w:t>
      </w:r>
      <w:r w:rsidRPr="007318FB">
        <w:rPr>
          <w:rtl/>
        </w:rPr>
        <w:t xml:space="preserve"> فقال</w:t>
      </w:r>
      <w:r w:rsidR="00715217">
        <w:rPr>
          <w:rtl/>
        </w:rPr>
        <w:t>:</w:t>
      </w:r>
      <w:r w:rsidRPr="007318FB">
        <w:rPr>
          <w:rtl/>
        </w:rPr>
        <w:t xml:space="preserve"> وكان من الأسرى عمُّ النّبي</w:t>
      </w:r>
      <w:r w:rsidR="00715217">
        <w:rPr>
          <w:rtl/>
        </w:rPr>
        <w:t>،</w:t>
      </w:r>
      <w:r w:rsidRPr="007318FB">
        <w:rPr>
          <w:rtl/>
        </w:rPr>
        <w:t xml:space="preserve"> وعقيل ابن عمّه ( أخو علي )</w:t>
      </w:r>
      <w:r w:rsidRPr="007318FB">
        <w:rPr>
          <w:rStyle w:val="libFootnotenumChar"/>
          <w:rtl/>
        </w:rPr>
        <w:t>(</w:t>
      </w:r>
      <w:r w:rsidR="00014E8B">
        <w:rPr>
          <w:rStyle w:val="libFootnotenumChar"/>
          <w:rFonts w:hint="cs"/>
          <w:rtl/>
        </w:rPr>
        <w:t>1</w:t>
      </w:r>
      <w:r w:rsidRPr="007318FB">
        <w:rPr>
          <w:rStyle w:val="libFootnotenumChar"/>
          <w:rtl/>
        </w:rPr>
        <w:t>)</w:t>
      </w:r>
      <w:r w:rsidR="00715217">
        <w:rPr>
          <w:rtl/>
        </w:rPr>
        <w:t>!</w:t>
      </w:r>
      <w:r w:rsidRPr="007318FB">
        <w:rPr>
          <w:rtl/>
        </w:rPr>
        <w:t xml:space="preserve"> </w:t>
      </w:r>
    </w:p>
    <w:p w:rsidR="00014E8B" w:rsidRDefault="00014E8B" w:rsidP="00014E8B">
      <w:pPr>
        <w:pStyle w:val="libNormal"/>
      </w:pPr>
      <w:r>
        <w:rPr>
          <w:rtl/>
        </w:rPr>
        <w:t xml:space="preserve">فإنّه لو كان غرضه تعريف المأسور، لكان في تعريف عقيل بأنّه ابن عمّ النّبي </w:t>
      </w:r>
      <w:r w:rsidR="00E62179" w:rsidRPr="00E62179">
        <w:rPr>
          <w:rStyle w:val="libAlaemChar"/>
          <w:rtl/>
        </w:rPr>
        <w:t>صلى‌الله‌عليه‌وآله</w:t>
      </w:r>
      <w:r>
        <w:rPr>
          <w:rtl/>
        </w:rPr>
        <w:t xml:space="preserve"> كفاية، كما اكتفى في تعريف العبّاس بأنّه عَمُّ النّبي </w:t>
      </w:r>
      <w:r w:rsidR="00E62179" w:rsidRPr="00E62179">
        <w:rPr>
          <w:rStyle w:val="libAlaemChar"/>
          <w:rtl/>
        </w:rPr>
        <w:t>صلى‌الله‌عليه‌وآله</w:t>
      </w:r>
      <w:r>
        <w:rPr>
          <w:rtl/>
        </w:rPr>
        <w:t xml:space="preserve">، ولم يحتج أنْ يكتب بين قوسين (أخو علي)! وأنت تعرف المراد من ذكر هذه الكلمة بين قوسين، وإلى أيّ شيء يرمز بها الكاتب، ولكن فاته الغرض، وهيهات الذي أراد ففشل! </w:t>
      </w:r>
    </w:p>
    <w:p w:rsidR="00014E8B" w:rsidRPr="00014E8B" w:rsidRDefault="00014E8B" w:rsidP="00014E8B">
      <w:pPr>
        <w:pStyle w:val="libNormal"/>
      </w:pPr>
      <w:r w:rsidRPr="007318FB">
        <w:rPr>
          <w:rtl/>
        </w:rPr>
        <w:t>ثُمّ جاء فريق آخر من المؤرّخين يحسبون حصر المصادر في ذوي الأغراض المستهدفة</w:t>
      </w:r>
      <w:r>
        <w:rPr>
          <w:rtl/>
        </w:rPr>
        <w:t>،</w:t>
      </w:r>
      <w:r w:rsidRPr="007318FB">
        <w:rPr>
          <w:rtl/>
        </w:rPr>
        <w:t xml:space="preserve"> وأنّ ما جاؤوا به حقائق راهنة</w:t>
      </w:r>
      <w:r>
        <w:rPr>
          <w:rtl/>
        </w:rPr>
        <w:t>،</w:t>
      </w:r>
      <w:r w:rsidRPr="007318FB">
        <w:rPr>
          <w:rtl/>
        </w:rPr>
        <w:t xml:space="preserve"> فاقتصر على مرويّاتهم ممّا دبَّ ودرج</w:t>
      </w:r>
      <w:r>
        <w:rPr>
          <w:rtl/>
        </w:rPr>
        <w:t>،</w:t>
      </w:r>
      <w:r w:rsidRPr="007318FB">
        <w:rPr>
          <w:rtl/>
        </w:rPr>
        <w:t xml:space="preserve"> وفيها الخرافات وما أوحته إليهم الأهواء والنّوايا السيّئة</w:t>
      </w:r>
      <w:r>
        <w:rPr>
          <w:rtl/>
        </w:rPr>
        <w:t>؛</w:t>
      </w:r>
      <w:r w:rsidRPr="007318FB">
        <w:rPr>
          <w:rtl/>
        </w:rPr>
        <w:t xml:space="preserve"> ومن هنا اُهملت حقائق ورويت أباطيل</w:t>
      </w:r>
      <w:r>
        <w:rPr>
          <w:rtl/>
        </w:rPr>
        <w:t>،</w:t>
      </w:r>
      <w:r w:rsidRPr="007318FB">
        <w:rPr>
          <w:rtl/>
        </w:rPr>
        <w:t xml:space="preserve"> فعزوا إلى أبي طالب قوله</w:t>
      </w:r>
      <w:r>
        <w:rPr>
          <w:rtl/>
        </w:rPr>
        <w:t>:</w:t>
      </w:r>
      <w:r w:rsidRPr="007318FB">
        <w:rPr>
          <w:rtl/>
        </w:rPr>
        <w:t xml:space="preserve"> إنّي لا اُحبّ أنْ تعلوني اُستي</w:t>
      </w:r>
      <w:r>
        <w:rPr>
          <w:rFonts w:hint="cs"/>
          <w:rtl/>
        </w:rPr>
        <w:t xml:space="preserve"> »!</w:t>
      </w:r>
      <w:r w:rsidRPr="007318FB">
        <w:rPr>
          <w:rStyle w:val="libFootnotenumChar"/>
          <w:rtl/>
        </w:rPr>
        <w:t>(</w:t>
      </w:r>
      <w:r>
        <w:rPr>
          <w:rStyle w:val="libFootnotenumChar"/>
          <w:rFonts w:hint="cs"/>
          <w:rtl/>
        </w:rPr>
        <w:t>2</w:t>
      </w:r>
      <w:r w:rsidRPr="007318FB">
        <w:rPr>
          <w:rStyle w:val="libFootnotenumChar"/>
          <w:rtl/>
        </w:rPr>
        <w:t>)</w:t>
      </w:r>
    </w:p>
    <w:p w:rsidR="00014E8B" w:rsidRDefault="00014E8B" w:rsidP="00604ADE">
      <w:pPr>
        <w:pStyle w:val="libLine"/>
      </w:pPr>
      <w:r>
        <w:rPr>
          <w:rFonts w:hint="cs"/>
          <w:rtl/>
        </w:rPr>
        <w:t>____________________</w:t>
      </w:r>
    </w:p>
    <w:p w:rsidR="00F36DF8" w:rsidRDefault="00F36DF8" w:rsidP="00014E8B">
      <w:pPr>
        <w:pStyle w:val="libFootnote"/>
        <w:rPr>
          <w:rtl/>
        </w:rPr>
      </w:pPr>
      <w:r>
        <w:rPr>
          <w:rtl/>
        </w:rPr>
        <w:t>(</w:t>
      </w:r>
      <w:r w:rsidR="00014E8B">
        <w:rPr>
          <w:rFonts w:hint="cs"/>
          <w:rtl/>
        </w:rPr>
        <w:t>1</w:t>
      </w:r>
      <w:r>
        <w:rPr>
          <w:rtl/>
        </w:rPr>
        <w:t>) تاريخ الاُمّة العربية / 84</w:t>
      </w:r>
      <w:r w:rsidR="00715217">
        <w:rPr>
          <w:rtl/>
        </w:rPr>
        <w:t>،</w:t>
      </w:r>
      <w:r>
        <w:rPr>
          <w:rtl/>
        </w:rPr>
        <w:t xml:space="preserve"> مطبعة الحكومة</w:t>
      </w:r>
      <w:r w:rsidR="00E908AC">
        <w:rPr>
          <w:rtl/>
        </w:rPr>
        <w:t xml:space="preserve"> - </w:t>
      </w:r>
      <w:r>
        <w:rPr>
          <w:rtl/>
        </w:rPr>
        <w:t>بغداد / 1939 م</w:t>
      </w:r>
      <w:r w:rsidR="00E908AC">
        <w:rPr>
          <w:rtl/>
        </w:rPr>
        <w:t>.</w:t>
      </w:r>
      <w:r>
        <w:rPr>
          <w:rtl/>
        </w:rPr>
        <w:t xml:space="preserve"> </w:t>
      </w:r>
    </w:p>
    <w:p w:rsidR="00014E8B" w:rsidRDefault="00014E8B" w:rsidP="00014E8B">
      <w:pPr>
        <w:pStyle w:val="libFootnote"/>
      </w:pPr>
      <w:r>
        <w:rPr>
          <w:rtl/>
        </w:rPr>
        <w:t>(</w:t>
      </w:r>
      <w:r>
        <w:rPr>
          <w:rFonts w:hint="cs"/>
          <w:rtl/>
        </w:rPr>
        <w:t>2</w:t>
      </w:r>
      <w:r>
        <w:rPr>
          <w:rtl/>
        </w:rPr>
        <w:t xml:space="preserve">) مُسند أحمد 1 / 99، مجمع الزوائد للهيثمي 9 / 102، وقال: رواه أحمد وأبو يعلى باختصار، والبزّار والطبراني في الأوسط، وإسناده حسن. مُسند أبي داود الطيالسي / 26، السّيرة الحلبيّة 1 / 436. </w:t>
      </w:r>
    </w:p>
    <w:p w:rsidR="00014E8B" w:rsidRDefault="00014E8B" w:rsidP="00014E8B">
      <w:pPr>
        <w:pStyle w:val="libFootnote"/>
      </w:pPr>
      <w:r>
        <w:rPr>
          <w:rtl/>
        </w:rPr>
        <w:t xml:space="preserve">والجدير بالذكر أنّ الحديث ورد عن طريق يحيى بن سلمة بن كهيل، عن أبيه، عن حبّة العرني، عن علي، وعليه فالكلام يقع في مقامين: </w:t>
      </w:r>
    </w:p>
    <w:p w:rsidR="00014E8B" w:rsidRPr="00014E8B" w:rsidRDefault="00014E8B" w:rsidP="00014E8B">
      <w:pPr>
        <w:pStyle w:val="libFootnote"/>
      </w:pPr>
      <w:r>
        <w:rPr>
          <w:rtl/>
        </w:rPr>
        <w:t>الأوّل: في سند الحديث، والثاني: في متن الحديث؛ أمّا سند الحديث فلا يحتاج إلى كثير مؤونة؛ لأنّ يحيى بن سلمة بن كهيل ضعيف، قال الذهبي في ميزان الاعتدال 4 / 381 / 9527:</w:t>
      </w:r>
      <w:r w:rsidR="00604ADE">
        <w:rPr>
          <w:rtl/>
        </w:rPr>
        <w:t xml:space="preserve"> </w:t>
      </w:r>
      <w:r>
        <w:rPr>
          <w:rtl/>
        </w:rPr>
        <w:t>يحيى بن سلمة بن كهيل عن أبيه، قال أبو حاتم وغيره: منكر الحديث.</w:t>
      </w:r>
      <w:r>
        <w:rPr>
          <w:rFonts w:hint="cs"/>
          <w:rtl/>
        </w:rPr>
        <w:t xml:space="preserve"> =</w:t>
      </w:r>
    </w:p>
    <w:p w:rsidR="00F36DF8" w:rsidRDefault="00F36DF8" w:rsidP="00F36DF8">
      <w:pPr>
        <w:pStyle w:val="libNormal"/>
        <w:rPr>
          <w:rtl/>
        </w:rPr>
      </w:pPr>
      <w:r>
        <w:rPr>
          <w:rtl/>
        </w:rPr>
        <w:br w:type="page"/>
      </w:r>
    </w:p>
    <w:p w:rsidR="00014E8B" w:rsidRDefault="00014E8B" w:rsidP="00014E8B">
      <w:pPr>
        <w:pStyle w:val="libNormal"/>
        <w:rPr>
          <w:rtl/>
        </w:rPr>
      </w:pPr>
      <w:r w:rsidRPr="007318FB">
        <w:rPr>
          <w:rtl/>
        </w:rPr>
        <w:lastRenderedPageBreak/>
        <w:t xml:space="preserve">ثُمّ رووا عنه أنّه قال لرسول اللّه </w:t>
      </w:r>
      <w:r w:rsidR="00E62179" w:rsidRPr="00E62179">
        <w:rPr>
          <w:rStyle w:val="libAlaemChar"/>
          <w:rtl/>
        </w:rPr>
        <w:t>صلى‌الله‌عليه‌وآله</w:t>
      </w:r>
      <w:r>
        <w:rPr>
          <w:rtl/>
        </w:rPr>
        <w:t>:</w:t>
      </w:r>
      <w:r w:rsidRPr="007318FB">
        <w:rPr>
          <w:rtl/>
        </w:rPr>
        <w:t xml:space="preserve"> ما هذا الدِّين</w:t>
      </w:r>
      <w:r>
        <w:rPr>
          <w:rtl/>
        </w:rPr>
        <w:t>؟</w:t>
      </w:r>
      <w:r w:rsidRPr="007318FB">
        <w:rPr>
          <w:rtl/>
        </w:rPr>
        <w:t xml:space="preserve"> </w:t>
      </w:r>
    </w:p>
    <w:p w:rsidR="00014E8B" w:rsidRDefault="00014E8B" w:rsidP="00014E8B">
      <w:pPr>
        <w:pStyle w:val="libNormal"/>
        <w:rPr>
          <w:rtl/>
        </w:rPr>
      </w:pPr>
      <w:r w:rsidRPr="007318FB">
        <w:rPr>
          <w:rtl/>
        </w:rPr>
        <w:t>قال رسول اللّه</w:t>
      </w:r>
      <w:r>
        <w:rPr>
          <w:rtl/>
        </w:rPr>
        <w:t>:</w:t>
      </w:r>
      <w:r w:rsidRPr="007318FB">
        <w:rPr>
          <w:rtl/>
        </w:rPr>
        <w:t xml:space="preserve"> </w:t>
      </w:r>
      <w:r w:rsidR="00927FEC">
        <w:rPr>
          <w:rStyle w:val="libBold2Char"/>
          <w:rtl/>
        </w:rPr>
        <w:t>«</w:t>
      </w:r>
      <w:r w:rsidRPr="007318FB">
        <w:rPr>
          <w:rStyle w:val="libBold2Char"/>
          <w:rtl/>
        </w:rPr>
        <w:t xml:space="preserve"> دينُ اللّه ودينُ ملائكتهِ ورُسلهِ</w:t>
      </w:r>
      <w:r>
        <w:rPr>
          <w:rStyle w:val="libBold2Char"/>
          <w:rtl/>
        </w:rPr>
        <w:t>،</w:t>
      </w:r>
      <w:r w:rsidRPr="007318FB">
        <w:rPr>
          <w:rStyle w:val="libBold2Char"/>
          <w:rtl/>
        </w:rPr>
        <w:t xml:space="preserve"> ودين أبينا إبراهيم</w:t>
      </w:r>
      <w:r>
        <w:rPr>
          <w:rStyle w:val="libBold2Char"/>
          <w:rtl/>
        </w:rPr>
        <w:t>،</w:t>
      </w:r>
      <w:r w:rsidRPr="007318FB">
        <w:rPr>
          <w:rStyle w:val="libBold2Char"/>
          <w:rtl/>
        </w:rPr>
        <w:t xml:space="preserve"> بعثني اللّه به إلى العباد</w:t>
      </w:r>
      <w:r>
        <w:rPr>
          <w:rStyle w:val="libBold2Char"/>
          <w:rtl/>
        </w:rPr>
        <w:t>،</w:t>
      </w:r>
      <w:r w:rsidRPr="007318FB">
        <w:rPr>
          <w:rStyle w:val="libBold2Char"/>
          <w:rtl/>
        </w:rPr>
        <w:t xml:space="preserve"> وأنت أحقُّ مَن دعوته إلى الهدى</w:t>
      </w:r>
      <w:r>
        <w:rPr>
          <w:rStyle w:val="libBold2Char"/>
          <w:rtl/>
        </w:rPr>
        <w:t>،</w:t>
      </w:r>
      <w:r w:rsidRPr="007318FB">
        <w:rPr>
          <w:rStyle w:val="libBold2Char"/>
          <w:rtl/>
        </w:rPr>
        <w:t xml:space="preserve"> وأحقُّ مَن أجابني </w:t>
      </w:r>
      <w:r w:rsidR="00927FEC">
        <w:rPr>
          <w:rStyle w:val="libBold2Char"/>
          <w:rtl/>
        </w:rPr>
        <w:t>»</w:t>
      </w:r>
      <w:r>
        <w:rPr>
          <w:rtl/>
        </w:rPr>
        <w:t>.</w:t>
      </w:r>
    </w:p>
    <w:p w:rsidR="00014E8B" w:rsidRDefault="00014E8B" w:rsidP="00604ADE">
      <w:pPr>
        <w:pStyle w:val="libLine"/>
      </w:pPr>
      <w:r>
        <w:rPr>
          <w:rFonts w:hint="cs"/>
          <w:rtl/>
        </w:rPr>
        <w:t>____________________</w:t>
      </w:r>
    </w:p>
    <w:p w:rsidR="00F36DF8" w:rsidRDefault="00014E8B" w:rsidP="00715217">
      <w:pPr>
        <w:pStyle w:val="libFootnote"/>
      </w:pPr>
      <w:r>
        <w:rPr>
          <w:rFonts w:hint="cs"/>
          <w:rtl/>
        </w:rPr>
        <w:t xml:space="preserve">= </w:t>
      </w:r>
      <w:r w:rsidR="00F36DF8">
        <w:rPr>
          <w:rtl/>
        </w:rPr>
        <w:t>وقال النّسائي</w:t>
      </w:r>
      <w:r w:rsidR="00715217">
        <w:rPr>
          <w:rtl/>
        </w:rPr>
        <w:t>:</w:t>
      </w:r>
      <w:r w:rsidR="00F36DF8">
        <w:rPr>
          <w:rtl/>
        </w:rPr>
        <w:t xml:space="preserve"> متروك</w:t>
      </w:r>
      <w:r w:rsidR="00E908AC">
        <w:rPr>
          <w:rtl/>
        </w:rPr>
        <w:t>.</w:t>
      </w:r>
      <w:r w:rsidR="00F36DF8">
        <w:rPr>
          <w:rtl/>
        </w:rPr>
        <w:t xml:space="preserve"> وقال عباس عن يحيى</w:t>
      </w:r>
      <w:r w:rsidR="00715217">
        <w:rPr>
          <w:rtl/>
        </w:rPr>
        <w:t>:</w:t>
      </w:r>
      <w:r w:rsidR="00F36DF8">
        <w:rPr>
          <w:rtl/>
        </w:rPr>
        <w:t xml:space="preserve"> ليس بشيء</w:t>
      </w:r>
      <w:r w:rsidR="00715217">
        <w:rPr>
          <w:rtl/>
        </w:rPr>
        <w:t>،</w:t>
      </w:r>
      <w:r w:rsidR="00F36DF8">
        <w:rPr>
          <w:rtl/>
        </w:rPr>
        <w:t xml:space="preserve"> لا يُكتب حديثه</w:t>
      </w:r>
      <w:r w:rsidR="00E908AC">
        <w:rPr>
          <w:rtl/>
        </w:rPr>
        <w:t>.</w:t>
      </w:r>
      <w:r w:rsidR="00F36DF8">
        <w:rPr>
          <w:rtl/>
        </w:rPr>
        <w:t xml:space="preserve"> </w:t>
      </w:r>
    </w:p>
    <w:p w:rsidR="00F36DF8" w:rsidRDefault="00F36DF8" w:rsidP="00715217">
      <w:pPr>
        <w:pStyle w:val="libFootnote"/>
      </w:pPr>
      <w:r>
        <w:rPr>
          <w:rtl/>
        </w:rPr>
        <w:t>وقال محمّد بن إبراهيم بن أبي العنس</w:t>
      </w:r>
      <w:r w:rsidR="00715217">
        <w:rPr>
          <w:rtl/>
        </w:rPr>
        <w:t>:</w:t>
      </w:r>
      <w:r>
        <w:rPr>
          <w:rtl/>
        </w:rPr>
        <w:t xml:space="preserve"> أخبرني يحيى بن سلمة</w:t>
      </w:r>
      <w:r w:rsidR="00715217">
        <w:rPr>
          <w:rtl/>
        </w:rPr>
        <w:t>،</w:t>
      </w:r>
      <w:r>
        <w:rPr>
          <w:rtl/>
        </w:rPr>
        <w:t xml:space="preserve"> قال</w:t>
      </w:r>
      <w:r w:rsidR="00715217">
        <w:rPr>
          <w:rtl/>
        </w:rPr>
        <w:t>:</w:t>
      </w:r>
      <w:r>
        <w:rPr>
          <w:rtl/>
        </w:rPr>
        <w:t xml:space="preserve"> كان سفيان الثوري يجيء إلى أبي وهو غلامٌ عليه أقبية يسمع منه</w:t>
      </w:r>
      <w:r w:rsidR="00715217">
        <w:rPr>
          <w:rtl/>
        </w:rPr>
        <w:t>،</w:t>
      </w:r>
      <w:r>
        <w:rPr>
          <w:rtl/>
        </w:rPr>
        <w:t xml:space="preserve"> فكان أبي يُعيّرني به</w:t>
      </w:r>
      <w:r w:rsidR="00715217">
        <w:rPr>
          <w:rtl/>
        </w:rPr>
        <w:t>،</w:t>
      </w:r>
      <w:r>
        <w:rPr>
          <w:rtl/>
        </w:rPr>
        <w:t xml:space="preserve"> ويقول</w:t>
      </w:r>
      <w:r w:rsidR="00715217">
        <w:rPr>
          <w:rtl/>
        </w:rPr>
        <w:t>:</w:t>
      </w:r>
      <w:r>
        <w:rPr>
          <w:rtl/>
        </w:rPr>
        <w:t xml:space="preserve"> انظر إلى هذا الغلام يجيء من بني ثور رغبة في الحديث</w:t>
      </w:r>
      <w:r w:rsidR="00715217">
        <w:rPr>
          <w:rtl/>
        </w:rPr>
        <w:t>،</w:t>
      </w:r>
      <w:r>
        <w:rPr>
          <w:rtl/>
        </w:rPr>
        <w:t xml:space="preserve"> وأنت هاهنا لا ترغب فيه</w:t>
      </w:r>
      <w:r w:rsidR="00715217">
        <w:rPr>
          <w:rtl/>
        </w:rPr>
        <w:t>!</w:t>
      </w:r>
      <w:r>
        <w:rPr>
          <w:rtl/>
        </w:rPr>
        <w:t xml:space="preserve"> وارجع إلى غيره تجد ترجمته كما ذُكرت</w:t>
      </w:r>
      <w:r w:rsidR="00E908AC">
        <w:rPr>
          <w:rtl/>
        </w:rPr>
        <w:t>.</w:t>
      </w:r>
      <w:r>
        <w:rPr>
          <w:rtl/>
        </w:rPr>
        <w:t xml:space="preserve"> </w:t>
      </w:r>
    </w:p>
    <w:p w:rsidR="00F36DF8" w:rsidRDefault="00F36DF8" w:rsidP="00715217">
      <w:pPr>
        <w:pStyle w:val="libFootnote"/>
      </w:pPr>
      <w:r>
        <w:rPr>
          <w:rtl/>
        </w:rPr>
        <w:t>وأمّا النّاحية الثانية المتعلقة بمتن الحديث</w:t>
      </w:r>
      <w:r w:rsidR="00715217">
        <w:rPr>
          <w:rtl/>
        </w:rPr>
        <w:t>،</w:t>
      </w:r>
      <w:r>
        <w:rPr>
          <w:rtl/>
        </w:rPr>
        <w:t xml:space="preserve"> فنقول</w:t>
      </w:r>
      <w:r w:rsidR="00715217">
        <w:rPr>
          <w:rtl/>
        </w:rPr>
        <w:t>:</w:t>
      </w:r>
      <w:r>
        <w:rPr>
          <w:rtl/>
        </w:rPr>
        <w:t xml:space="preserve"> إنّ صاحب السّيرة الحلبيّة 1 / 436 قال بعد أنْ ذكر الحديث</w:t>
      </w:r>
      <w:r w:rsidR="00715217">
        <w:rPr>
          <w:rtl/>
        </w:rPr>
        <w:t>:</w:t>
      </w:r>
      <w:r>
        <w:rPr>
          <w:rtl/>
        </w:rPr>
        <w:t xml:space="preserve"> وهذا</w:t>
      </w:r>
      <w:r w:rsidR="00E908AC">
        <w:rPr>
          <w:rtl/>
        </w:rPr>
        <w:t xml:space="preserve"> - </w:t>
      </w:r>
      <w:r>
        <w:rPr>
          <w:rtl/>
        </w:rPr>
        <w:t>كما لا يخفى</w:t>
      </w:r>
      <w:r w:rsidR="00E908AC">
        <w:rPr>
          <w:rtl/>
        </w:rPr>
        <w:t xml:space="preserve"> - </w:t>
      </w:r>
      <w:r>
        <w:rPr>
          <w:rtl/>
        </w:rPr>
        <w:t>ينبغي أنْ يكون صَدرَ منه قبل ما تقدّم من قوله لابنه جعفر</w:t>
      </w:r>
      <w:r w:rsidR="00715217">
        <w:rPr>
          <w:rtl/>
        </w:rPr>
        <w:t>:</w:t>
      </w:r>
      <w:r>
        <w:rPr>
          <w:rtl/>
        </w:rPr>
        <w:t xml:space="preserve"> صِلْ جناح ابن عمِّك وصلِّ على يساره</w:t>
      </w:r>
      <w:r w:rsidR="00715217">
        <w:rPr>
          <w:rtl/>
        </w:rPr>
        <w:t>،</w:t>
      </w:r>
      <w:r>
        <w:rPr>
          <w:rtl/>
        </w:rPr>
        <w:t xml:space="preserve"> </w:t>
      </w:r>
      <w:r w:rsidR="00927FEC">
        <w:rPr>
          <w:rtl/>
        </w:rPr>
        <w:t>لمـّا</w:t>
      </w:r>
      <w:r>
        <w:rPr>
          <w:rtl/>
        </w:rPr>
        <w:t xml:space="preserve"> رأى النّبيَّ </w:t>
      </w:r>
      <w:r w:rsidR="00E62179" w:rsidRPr="00E62179">
        <w:rPr>
          <w:rStyle w:val="libAlaemChar"/>
          <w:rtl/>
        </w:rPr>
        <w:t>صلى‌الله‌عليه‌وآله</w:t>
      </w:r>
      <w:r>
        <w:rPr>
          <w:rtl/>
        </w:rPr>
        <w:t xml:space="preserve"> يُصلّي وعليٌّ على يمينه</w:t>
      </w:r>
      <w:r w:rsidR="00E908AC">
        <w:rPr>
          <w:rtl/>
        </w:rPr>
        <w:t>.</w:t>
      </w:r>
      <w:r>
        <w:rPr>
          <w:rtl/>
        </w:rPr>
        <w:t xml:space="preserve"> </w:t>
      </w:r>
    </w:p>
    <w:p w:rsidR="00F36DF8" w:rsidRDefault="00F36DF8" w:rsidP="00715217">
      <w:pPr>
        <w:pStyle w:val="libFootnote"/>
      </w:pPr>
      <w:r>
        <w:rPr>
          <w:rtl/>
        </w:rPr>
        <w:t xml:space="preserve">فاذاً لابُدّ من تَخطّي هذا الأمر وإثبات أنّ هذا القول صدر بعد ما أوصى جعفر بالصلاة مع النّبيِّ </w:t>
      </w:r>
      <w:r w:rsidR="00E62179" w:rsidRPr="00E62179">
        <w:rPr>
          <w:rStyle w:val="libAlaemChar"/>
          <w:rtl/>
        </w:rPr>
        <w:t>صلى‌الله‌عليه‌وآله</w:t>
      </w:r>
      <w:r w:rsidR="00715217">
        <w:rPr>
          <w:rtl/>
        </w:rPr>
        <w:t>،</w:t>
      </w:r>
      <w:r>
        <w:rPr>
          <w:rtl/>
        </w:rPr>
        <w:t xml:space="preserve"> وأنّى له إثبات ذلك</w:t>
      </w:r>
      <w:r w:rsidR="00715217">
        <w:rPr>
          <w:rtl/>
        </w:rPr>
        <w:t>،</w:t>
      </w:r>
      <w:r>
        <w:rPr>
          <w:rtl/>
        </w:rPr>
        <w:t xml:space="preserve"> مع ما عرفته من حال السّند</w:t>
      </w:r>
      <w:r w:rsidR="00715217">
        <w:rPr>
          <w:rtl/>
        </w:rPr>
        <w:t>؟</w:t>
      </w:r>
      <w:r>
        <w:rPr>
          <w:rtl/>
        </w:rPr>
        <w:t xml:space="preserve">! </w:t>
      </w:r>
    </w:p>
    <w:p w:rsidR="00F36DF8" w:rsidRDefault="00F36DF8" w:rsidP="00715217">
      <w:pPr>
        <w:pStyle w:val="libFootnote"/>
      </w:pPr>
      <w:r w:rsidRPr="00715217">
        <w:rPr>
          <w:rtl/>
        </w:rPr>
        <w:t>أضف إلى ذلك أنّه قال</w:t>
      </w:r>
      <w:r w:rsidR="00715217">
        <w:rPr>
          <w:rtl/>
        </w:rPr>
        <w:t>:</w:t>
      </w:r>
      <w:r w:rsidRPr="00715217">
        <w:rPr>
          <w:rtl/>
        </w:rPr>
        <w:t xml:space="preserve"> وذكر أنّ أبا طالب قال لعليٍّ</w:t>
      </w:r>
      <w:r w:rsidR="00715217">
        <w:rPr>
          <w:rtl/>
        </w:rPr>
        <w:t>:</w:t>
      </w:r>
      <w:r w:rsidRPr="00715217">
        <w:rPr>
          <w:rtl/>
        </w:rPr>
        <w:t xml:space="preserve"> أي بُني</w:t>
      </w:r>
      <w:r w:rsidR="00715217">
        <w:rPr>
          <w:rtl/>
        </w:rPr>
        <w:t>،</w:t>
      </w:r>
      <w:r w:rsidRPr="00715217">
        <w:rPr>
          <w:rtl/>
        </w:rPr>
        <w:t xml:space="preserve"> ما هذا الذي أنت عليه</w:t>
      </w:r>
      <w:r w:rsidR="00715217">
        <w:rPr>
          <w:rtl/>
        </w:rPr>
        <w:t>؟</w:t>
      </w:r>
      <w:r w:rsidRPr="00715217">
        <w:rPr>
          <w:rtl/>
        </w:rPr>
        <w:t xml:space="preserve"> فقال</w:t>
      </w:r>
      <w:r w:rsidR="00715217">
        <w:rPr>
          <w:rtl/>
        </w:rPr>
        <w:t>:</w:t>
      </w:r>
      <w:r w:rsidRPr="00715217">
        <w:rPr>
          <w:rtl/>
        </w:rPr>
        <w:t xml:space="preserve"> </w:t>
      </w:r>
      <w:r w:rsidR="00927FEC">
        <w:rPr>
          <w:rStyle w:val="libFootnoteBoldChar"/>
          <w:rtl/>
        </w:rPr>
        <w:t>«</w:t>
      </w:r>
      <w:r w:rsidRPr="00715217">
        <w:rPr>
          <w:rStyle w:val="libFootnoteBoldChar"/>
          <w:rtl/>
        </w:rPr>
        <w:t xml:space="preserve"> يا أبتِ</w:t>
      </w:r>
      <w:r w:rsidR="00715217">
        <w:rPr>
          <w:rStyle w:val="libFootnoteBoldChar"/>
          <w:rtl/>
        </w:rPr>
        <w:t>،</w:t>
      </w:r>
      <w:r w:rsidRPr="00715217">
        <w:rPr>
          <w:rStyle w:val="libFootnoteBoldChar"/>
          <w:rtl/>
        </w:rPr>
        <w:t xml:space="preserve"> آمنتُ باللّه ورسولِهِ</w:t>
      </w:r>
      <w:r w:rsidR="00715217">
        <w:rPr>
          <w:rStyle w:val="libFootnoteBoldChar"/>
          <w:rtl/>
        </w:rPr>
        <w:t>،</w:t>
      </w:r>
      <w:r w:rsidRPr="00715217">
        <w:rPr>
          <w:rStyle w:val="libFootnoteBoldChar"/>
          <w:rtl/>
        </w:rPr>
        <w:t xml:space="preserve"> وصدّقتُ ما جاء به</w:t>
      </w:r>
      <w:r w:rsidR="00715217">
        <w:rPr>
          <w:rStyle w:val="libFootnoteBoldChar"/>
          <w:rtl/>
        </w:rPr>
        <w:t>،</w:t>
      </w:r>
      <w:r w:rsidRPr="00715217">
        <w:rPr>
          <w:rStyle w:val="libFootnoteBoldChar"/>
          <w:rtl/>
        </w:rPr>
        <w:t xml:space="preserve"> ودخلتُ معه واتَّبعتُهُ </w:t>
      </w:r>
      <w:r w:rsidR="00927FEC">
        <w:rPr>
          <w:rStyle w:val="libFootnoteBoldChar"/>
          <w:rtl/>
        </w:rPr>
        <w:t>»</w:t>
      </w:r>
      <w:r w:rsidR="00E908AC">
        <w:rPr>
          <w:rtl/>
        </w:rPr>
        <w:t>.</w:t>
      </w:r>
      <w:r w:rsidRPr="00715217">
        <w:rPr>
          <w:rtl/>
        </w:rPr>
        <w:t xml:space="preserve"> فقال</w:t>
      </w:r>
      <w:r w:rsidR="00715217">
        <w:rPr>
          <w:rtl/>
        </w:rPr>
        <w:t>:</w:t>
      </w:r>
      <w:r w:rsidRPr="00715217">
        <w:rPr>
          <w:rtl/>
        </w:rPr>
        <w:t xml:space="preserve"> أما أنّه لمْ يدعكَ إلاّ إلى خير فالزمه</w:t>
      </w:r>
      <w:r w:rsidR="00E908AC">
        <w:rPr>
          <w:rtl/>
        </w:rPr>
        <w:t>.</w:t>
      </w:r>
      <w:r w:rsidRPr="00715217">
        <w:rPr>
          <w:rtl/>
        </w:rPr>
        <w:t xml:space="preserve"> وعليه فيكون الحديث </w:t>
      </w:r>
      <w:r w:rsidR="00152CDA">
        <w:rPr>
          <w:rtl/>
        </w:rPr>
        <w:t>المـُ</w:t>
      </w:r>
      <w:r w:rsidRPr="00715217">
        <w:rPr>
          <w:rtl/>
        </w:rPr>
        <w:t>تقدّم باطلاً</w:t>
      </w:r>
      <w:r w:rsidR="008E714A">
        <w:rPr>
          <w:rtl/>
        </w:rPr>
        <w:t>؛</w:t>
      </w:r>
      <w:r w:rsidRPr="00715217">
        <w:rPr>
          <w:rtl/>
        </w:rPr>
        <w:t xml:space="preserve"> لأنّ المعروف خلافه</w:t>
      </w:r>
      <w:r w:rsidR="00E908AC">
        <w:rPr>
          <w:rtl/>
        </w:rPr>
        <w:t>.</w:t>
      </w:r>
      <w:r w:rsidRPr="00715217">
        <w:rPr>
          <w:rtl/>
        </w:rPr>
        <w:t xml:space="preserve"> </w:t>
      </w:r>
    </w:p>
    <w:p w:rsidR="00F36DF8" w:rsidRDefault="00F36DF8" w:rsidP="00715217">
      <w:pPr>
        <w:pStyle w:val="libFootnote"/>
      </w:pPr>
      <w:r>
        <w:rPr>
          <w:rtl/>
        </w:rPr>
        <w:t>يُضاف إلى ذلك تناقض آخر</w:t>
      </w:r>
      <w:r w:rsidR="00715217">
        <w:rPr>
          <w:rtl/>
        </w:rPr>
        <w:t>،</w:t>
      </w:r>
      <w:r>
        <w:rPr>
          <w:rtl/>
        </w:rPr>
        <w:t xml:space="preserve"> إذ ذكروا أنّ أبا طالب مات مُشركاً</w:t>
      </w:r>
      <w:r w:rsidR="00715217">
        <w:rPr>
          <w:rtl/>
        </w:rPr>
        <w:t>،</w:t>
      </w:r>
      <w:r>
        <w:rPr>
          <w:rtl/>
        </w:rPr>
        <w:t xml:space="preserve"> لا لأجل هذه المقولة</w:t>
      </w:r>
      <w:r w:rsidR="00715217">
        <w:rPr>
          <w:rtl/>
        </w:rPr>
        <w:t>:</w:t>
      </w:r>
      <w:r>
        <w:rPr>
          <w:rtl/>
        </w:rPr>
        <w:t xml:space="preserve"> إنّي لا اُحبّ أنْ تعلوني اُستي</w:t>
      </w:r>
      <w:r w:rsidR="00715217">
        <w:rPr>
          <w:rtl/>
        </w:rPr>
        <w:t>؛</w:t>
      </w:r>
      <w:r>
        <w:rPr>
          <w:rtl/>
        </w:rPr>
        <w:t xml:space="preserve"> بل لأجل ما ذكروا من قول أبي طالب</w:t>
      </w:r>
      <w:r w:rsidR="00715217">
        <w:rPr>
          <w:rtl/>
        </w:rPr>
        <w:t>:</w:t>
      </w:r>
      <w:r>
        <w:rPr>
          <w:rtl/>
        </w:rPr>
        <w:t xml:space="preserve"> إنّي لأعلم أنّ ما يقوله ابنُ أخي لحقٌّ</w:t>
      </w:r>
      <w:r w:rsidR="00715217">
        <w:rPr>
          <w:rtl/>
        </w:rPr>
        <w:t>،</w:t>
      </w:r>
      <w:r>
        <w:rPr>
          <w:rtl/>
        </w:rPr>
        <w:t xml:space="preserve"> ولولا أنّي أخاف أنْ تُعيّرُني نساءُ قريشٍ لاتّبعته</w:t>
      </w:r>
      <w:r w:rsidR="00E908AC">
        <w:rPr>
          <w:rtl/>
        </w:rPr>
        <w:t>.</w:t>
      </w:r>
      <w:r>
        <w:rPr>
          <w:rtl/>
        </w:rPr>
        <w:t xml:space="preserve"> فيكون عدم الاتّباع لأجل هذا لا إلى ما تقدّم</w:t>
      </w:r>
      <w:r w:rsidR="00E908AC">
        <w:rPr>
          <w:rtl/>
        </w:rPr>
        <w:t>.</w:t>
      </w:r>
      <w:r>
        <w:rPr>
          <w:rtl/>
        </w:rPr>
        <w:t xml:space="preserve"> </w:t>
      </w:r>
    </w:p>
    <w:p w:rsidR="00F36DF8" w:rsidRDefault="00F36DF8" w:rsidP="00715217">
      <w:pPr>
        <w:pStyle w:val="libFootnote"/>
      </w:pPr>
      <w:r>
        <w:rPr>
          <w:rtl/>
        </w:rPr>
        <w:t>فاذاً الحديث ضعيف سنداً</w:t>
      </w:r>
      <w:r w:rsidR="00715217">
        <w:rPr>
          <w:rtl/>
        </w:rPr>
        <w:t>،</w:t>
      </w:r>
      <w:r>
        <w:rPr>
          <w:rtl/>
        </w:rPr>
        <w:t xml:space="preserve"> ومن الجهة الاُخرى فيه مشاكل مقنية تأبى قبوله أو التّصديق به</w:t>
      </w:r>
      <w:r w:rsidR="00715217">
        <w:rPr>
          <w:rtl/>
        </w:rPr>
        <w:t>،</w:t>
      </w:r>
      <w:r>
        <w:rPr>
          <w:rtl/>
        </w:rPr>
        <w:t xml:space="preserve"> فيكون من مُختلقات العثمانيين</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rPr>
          <w:rtl/>
        </w:rPr>
      </w:pPr>
      <w:r w:rsidRPr="007318FB">
        <w:rPr>
          <w:rtl/>
        </w:rPr>
        <w:lastRenderedPageBreak/>
        <w:t>فقال أبو طالب</w:t>
      </w:r>
      <w:r w:rsidR="00715217">
        <w:rPr>
          <w:rtl/>
        </w:rPr>
        <w:t>:</w:t>
      </w:r>
      <w:r w:rsidRPr="007318FB">
        <w:rPr>
          <w:rtl/>
        </w:rPr>
        <w:t xml:space="preserve"> إنّي لا استطيع أنْ اُفارق ديني ودين آبائي</w:t>
      </w:r>
      <w:r w:rsidR="00E908AC">
        <w:rPr>
          <w:rtl/>
        </w:rPr>
        <w:t>.</w:t>
      </w:r>
      <w:r w:rsidRPr="007318FB">
        <w:rPr>
          <w:rtl/>
        </w:rPr>
        <w:t xml:space="preserve"> واللّه</w:t>
      </w:r>
      <w:r w:rsidR="00715217">
        <w:rPr>
          <w:rtl/>
        </w:rPr>
        <w:t>،</w:t>
      </w:r>
      <w:r w:rsidRPr="007318FB">
        <w:rPr>
          <w:rtl/>
        </w:rPr>
        <w:t xml:space="preserve"> لا يخلص إليك من قريش شيءٌ تكرههُ ما حييت</w:t>
      </w:r>
      <w:r w:rsidRPr="007318FB">
        <w:rPr>
          <w:rStyle w:val="libFootnotenumChar"/>
          <w:rtl/>
        </w:rPr>
        <w:t>(1)</w:t>
      </w:r>
      <w:r w:rsidR="00E908AC">
        <w:rPr>
          <w:rtl/>
        </w:rPr>
        <w:t>.</w:t>
      </w:r>
      <w:r w:rsidRPr="007318FB">
        <w:rPr>
          <w:rtl/>
        </w:rPr>
        <w:t xml:space="preserve"> </w:t>
      </w:r>
    </w:p>
    <w:p w:rsidR="00014E8B" w:rsidRDefault="00014E8B" w:rsidP="00014E8B">
      <w:pPr>
        <w:pStyle w:val="libNormal"/>
      </w:pPr>
      <w:r>
        <w:rPr>
          <w:rtl/>
        </w:rPr>
        <w:t xml:space="preserve">فحسبوا من هذا الكلام أنّ أبا طالب ممّن يعبد الأوثان، كيف! وهو على التوحيد أدلّ. </w:t>
      </w:r>
    </w:p>
    <w:p w:rsidR="00014E8B" w:rsidRDefault="00014E8B" w:rsidP="00014E8B">
      <w:pPr>
        <w:pStyle w:val="libNormal"/>
      </w:pPr>
      <w:r w:rsidRPr="007318FB">
        <w:rPr>
          <w:rtl/>
        </w:rPr>
        <w:t>وجوابه</w:t>
      </w:r>
      <w:r>
        <w:rPr>
          <w:rtl/>
        </w:rPr>
        <w:t>:</w:t>
      </w:r>
      <w:r w:rsidRPr="007318FB">
        <w:rPr>
          <w:rtl/>
        </w:rPr>
        <w:t xml:space="preserve"> هذا من أنفس التورية وأبلغ المحاورة</w:t>
      </w:r>
      <w:r>
        <w:rPr>
          <w:rtl/>
        </w:rPr>
        <w:t>؛</w:t>
      </w:r>
      <w:r w:rsidRPr="007318FB">
        <w:rPr>
          <w:rtl/>
        </w:rPr>
        <w:t xml:space="preserve"> فإنّ مراده من قوله لرسول اللّه </w:t>
      </w:r>
      <w:r w:rsidR="00E62179" w:rsidRPr="00E62179">
        <w:rPr>
          <w:rStyle w:val="libAlaemChar"/>
          <w:rtl/>
        </w:rPr>
        <w:t>صلى‌الله‌عليه‌وآله</w:t>
      </w:r>
      <w:r w:rsidRPr="007318FB">
        <w:rPr>
          <w:rtl/>
        </w:rPr>
        <w:t xml:space="preserve"> عقيب قوله </w:t>
      </w:r>
      <w:r w:rsidR="00E62179" w:rsidRPr="00E62179">
        <w:rPr>
          <w:rStyle w:val="libAlaemChar"/>
          <w:rtl/>
        </w:rPr>
        <w:t>صلى‌الله‌عليه‌وآله</w:t>
      </w:r>
      <w:r>
        <w:rPr>
          <w:rtl/>
        </w:rPr>
        <w:t>:</w:t>
      </w:r>
      <w:r w:rsidRPr="007318FB">
        <w:rPr>
          <w:rtl/>
        </w:rPr>
        <w:t xml:space="preserve"> </w:t>
      </w:r>
      <w:r w:rsidR="00927FEC">
        <w:rPr>
          <w:rStyle w:val="libBold2Char"/>
          <w:rtl/>
        </w:rPr>
        <w:t>«</w:t>
      </w:r>
      <w:r w:rsidRPr="007318FB">
        <w:rPr>
          <w:rStyle w:val="libBold2Char"/>
          <w:rtl/>
        </w:rPr>
        <w:t xml:space="preserve"> أنت أحقُّ مَن دعوته </w:t>
      </w:r>
      <w:r w:rsidR="00927FEC">
        <w:rPr>
          <w:rStyle w:val="libBold2Char"/>
          <w:rtl/>
        </w:rPr>
        <w:t>»</w:t>
      </w:r>
      <w:r>
        <w:rPr>
          <w:rtl/>
        </w:rPr>
        <w:t>.</w:t>
      </w:r>
      <w:r w:rsidRPr="007318FB">
        <w:rPr>
          <w:rtl/>
        </w:rPr>
        <w:t xml:space="preserve"> إنّي لا أستطيعُ أنْ اُفارق ديني ودين آبائي</w:t>
      </w:r>
      <w:r>
        <w:rPr>
          <w:rtl/>
        </w:rPr>
        <w:t>؛</w:t>
      </w:r>
      <w:r w:rsidRPr="007318FB">
        <w:rPr>
          <w:rtl/>
        </w:rPr>
        <w:t xml:space="preserve"> الاعتراف بإيمانه</w:t>
      </w:r>
      <w:r>
        <w:rPr>
          <w:rtl/>
        </w:rPr>
        <w:t>،</w:t>
      </w:r>
      <w:r w:rsidRPr="007318FB">
        <w:rPr>
          <w:rtl/>
        </w:rPr>
        <w:t xml:space="preserve"> وأنّه باقٍ على الملّة البيضاء</w:t>
      </w:r>
      <w:r>
        <w:rPr>
          <w:rtl/>
        </w:rPr>
        <w:t>،</w:t>
      </w:r>
      <w:r w:rsidRPr="007318FB">
        <w:rPr>
          <w:rtl/>
        </w:rPr>
        <w:t xml:space="preserve"> وحنيفيّة إبراهيم الخليل </w:t>
      </w:r>
      <w:r w:rsidR="00E62179" w:rsidRPr="00E62179">
        <w:rPr>
          <w:rStyle w:val="libAlaemChar"/>
          <w:rtl/>
        </w:rPr>
        <w:t>عليه‌السلام</w:t>
      </w:r>
      <w:r w:rsidRPr="007318FB">
        <w:rPr>
          <w:rtl/>
        </w:rPr>
        <w:t xml:space="preserve"> الذي هو دين الحقّ والهدى</w:t>
      </w:r>
      <w:r>
        <w:rPr>
          <w:rtl/>
        </w:rPr>
        <w:t>،</w:t>
      </w:r>
      <w:r w:rsidRPr="007318FB">
        <w:rPr>
          <w:rtl/>
        </w:rPr>
        <w:t xml:space="preserve"> وهو دينه ودين آبائه</w:t>
      </w:r>
      <w:r>
        <w:rPr>
          <w:rtl/>
        </w:rPr>
        <w:t>،</w:t>
      </w:r>
      <w:r w:rsidRPr="007318FB">
        <w:rPr>
          <w:rtl/>
        </w:rPr>
        <w:t xml:space="preserve"> ثُمّ زاد أبو طالب في تطمين النّبي </w:t>
      </w:r>
      <w:r w:rsidR="00E62179" w:rsidRPr="00E62179">
        <w:rPr>
          <w:rStyle w:val="libAlaemChar"/>
          <w:rtl/>
        </w:rPr>
        <w:t>صلى‌الله‌عليه‌وآله</w:t>
      </w:r>
      <w:r w:rsidRPr="007318FB">
        <w:rPr>
          <w:rtl/>
        </w:rPr>
        <w:t xml:space="preserve"> ب</w:t>
      </w:r>
      <w:r w:rsidR="00152CDA">
        <w:rPr>
          <w:rtl/>
        </w:rPr>
        <w:t>المـُ</w:t>
      </w:r>
      <w:r w:rsidRPr="007318FB">
        <w:rPr>
          <w:rtl/>
        </w:rPr>
        <w:t>دافعة عنه مهما كان باقياً في الدُّنيا</w:t>
      </w:r>
      <w:r>
        <w:rPr>
          <w:rtl/>
        </w:rPr>
        <w:t>.</w:t>
      </w:r>
      <w:r w:rsidRPr="007318FB">
        <w:rPr>
          <w:rtl/>
        </w:rPr>
        <w:t xml:space="preserve"> </w:t>
      </w:r>
    </w:p>
    <w:p w:rsidR="00014E8B" w:rsidRDefault="00014E8B" w:rsidP="00014E8B">
      <w:pPr>
        <w:pStyle w:val="libNormal"/>
      </w:pPr>
      <w:r>
        <w:rPr>
          <w:rtl/>
        </w:rPr>
        <w:t>نعم، مَن لا خبرة له بأساليب الكلام وخواصّ التورية يحسب أنّ أبا طالب أراد بقوله: إنّي لا اُفارق ديني</w:t>
      </w:r>
      <w:r>
        <w:rPr>
          <w:rFonts w:hint="cs"/>
          <w:rtl/>
        </w:rPr>
        <w:t xml:space="preserve"> </w:t>
      </w:r>
      <w:r>
        <w:rPr>
          <w:rtl/>
        </w:rPr>
        <w:t xml:space="preserve">... الخضوع للأصنام، فصفّق طرباً واختال مرحاً. وجاء الآخر يعتذر عنه: بأنّه كان يراعي بقوله هذا، الموافقة لقريش؛ ليتمكّن من كلائة النّبيِّ </w:t>
      </w:r>
      <w:r w:rsidR="00E62179" w:rsidRPr="00E62179">
        <w:rPr>
          <w:rStyle w:val="libAlaemChar"/>
          <w:rtl/>
        </w:rPr>
        <w:t>صلى‌الله‌عليه‌وآله</w:t>
      </w:r>
      <w:r>
        <w:rPr>
          <w:rtl/>
        </w:rPr>
        <w:t xml:space="preserve"> وتمشية دعوته. </w:t>
      </w:r>
    </w:p>
    <w:p w:rsidR="00014E8B" w:rsidRPr="00014E8B" w:rsidRDefault="00014E8B" w:rsidP="00014E8B">
      <w:pPr>
        <w:pStyle w:val="libNormal"/>
      </w:pPr>
      <w:r>
        <w:rPr>
          <w:rtl/>
        </w:rPr>
        <w:t xml:space="preserve">نحن لا نُنكر أنّ شيخ الأبطح كان يلاحظ شيئاً من ذلك، ويروقه مداراة القوم في ما يمسّ بكرامة الرسول </w:t>
      </w:r>
      <w:r w:rsidR="00E62179" w:rsidRPr="00E62179">
        <w:rPr>
          <w:rStyle w:val="libAlaemChar"/>
          <w:rtl/>
        </w:rPr>
        <w:t>صلى‌الله‌عليه‌وآله</w:t>
      </w:r>
      <w:r>
        <w:rPr>
          <w:rtl/>
        </w:rPr>
        <w:t xml:space="preserve"> للحصول على غايته الثمينة، لكنّا لا نوافقهم في كلّ ما يقولون: من انسلاله عن الدِّين الحنيف انسلالاً باتّاً؛ فإنّه خلاف الثابت من سيرته حتّى عند رواة تلكم </w:t>
      </w:r>
      <w:r w:rsidR="00152CDA">
        <w:rPr>
          <w:rtl/>
        </w:rPr>
        <w:t>المـُ</w:t>
      </w:r>
      <w:r>
        <w:rPr>
          <w:rtl/>
        </w:rPr>
        <w:t xml:space="preserve">خزيات، ومُهملي الحقائق النّاصعة حذراً عمّا لا يُلائم خطّتهم، فلقد كان يُراغم اُولئك الطواغيت بما هو أعظم من التّظاهر بالإيمان، والائتمام بالصلاة مع النّبي </w:t>
      </w:r>
      <w:r w:rsidR="00E62179" w:rsidRPr="00E62179">
        <w:rPr>
          <w:rStyle w:val="libAlaemChar"/>
          <w:rtl/>
        </w:rPr>
        <w:t>صلى‌الله‌عليه‌وآله</w:t>
      </w:r>
      <w:r>
        <w:rPr>
          <w:rtl/>
        </w:rPr>
        <w:t xml:space="preserve">. </w:t>
      </w:r>
    </w:p>
    <w:p w:rsidR="00014E8B" w:rsidRDefault="00014E8B" w:rsidP="00604ADE">
      <w:pPr>
        <w:pStyle w:val="libLine"/>
      </w:pPr>
      <w:r>
        <w:rPr>
          <w:rFonts w:hint="cs"/>
          <w:rtl/>
        </w:rPr>
        <w:t>____________________</w:t>
      </w:r>
    </w:p>
    <w:p w:rsidR="00F36DF8" w:rsidRDefault="00F36DF8" w:rsidP="00014E8B">
      <w:pPr>
        <w:pStyle w:val="libFootnote"/>
      </w:pPr>
      <w:r>
        <w:rPr>
          <w:rtl/>
        </w:rPr>
        <w:t>(1) تاريخ الطبري 2 / 58</w:t>
      </w:r>
      <w:r w:rsidR="00715217">
        <w:rPr>
          <w:rtl/>
        </w:rPr>
        <w:t>،</w:t>
      </w:r>
      <w:r>
        <w:rPr>
          <w:rtl/>
        </w:rPr>
        <w:t xml:space="preserve"> الكامل في التاريخ 2 / 58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rPr>
          <w:rtl/>
        </w:rPr>
      </w:pPr>
      <w:r>
        <w:rPr>
          <w:rtl/>
        </w:rPr>
        <w:lastRenderedPageBreak/>
        <w:t>وإنّ شعرّه الطافح بذكر النّبوّة والتصديق بها سرت به الركبان</w:t>
      </w:r>
      <w:r w:rsidR="00715217">
        <w:rPr>
          <w:rtl/>
        </w:rPr>
        <w:t>،</w:t>
      </w:r>
      <w:r>
        <w:rPr>
          <w:rtl/>
        </w:rPr>
        <w:t xml:space="preserve"> وكذلك أعماله النّاجعة حول دعوة الرسالة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FC6845" w:rsidTr="00FC6845">
        <w:trPr>
          <w:trHeight w:val="350"/>
        </w:trPr>
        <w:tc>
          <w:tcPr>
            <w:tcW w:w="3338" w:type="dxa"/>
          </w:tcPr>
          <w:p w:rsidR="00FC6845" w:rsidRDefault="00FC6845" w:rsidP="002A70B2">
            <w:pPr>
              <w:pStyle w:val="libPoem"/>
            </w:pPr>
            <w:r w:rsidRPr="00715217">
              <w:rPr>
                <w:rtl/>
              </w:rPr>
              <w:t>ولولاَ</w:t>
            </w:r>
            <w:r>
              <w:rPr>
                <w:rtl/>
              </w:rPr>
              <w:t xml:space="preserve"> </w:t>
            </w:r>
            <w:r w:rsidRPr="00715217">
              <w:rPr>
                <w:rtl/>
              </w:rPr>
              <w:t>أبُو</w:t>
            </w:r>
            <w:r>
              <w:rPr>
                <w:rtl/>
              </w:rPr>
              <w:t xml:space="preserve"> </w:t>
            </w:r>
            <w:r w:rsidRPr="00715217">
              <w:rPr>
                <w:rtl/>
              </w:rPr>
              <w:t>طَالبٍ</w:t>
            </w:r>
            <w:r>
              <w:rPr>
                <w:rtl/>
              </w:rPr>
              <w:t xml:space="preserve"> </w:t>
            </w:r>
            <w:r w:rsidRPr="00715217">
              <w:rPr>
                <w:rtl/>
              </w:rPr>
              <w:t>وابنِهِ</w:t>
            </w:r>
            <w:r w:rsidR="00E62179">
              <w:rPr>
                <w:rStyle w:val="libPoemTiniChar0"/>
                <w:rtl/>
              </w:rPr>
              <w:br/>
              <w:t> </w:t>
            </w:r>
          </w:p>
        </w:tc>
        <w:tc>
          <w:tcPr>
            <w:tcW w:w="269" w:type="dxa"/>
          </w:tcPr>
          <w:p w:rsidR="00FC6845" w:rsidRDefault="00FC6845" w:rsidP="00783E31">
            <w:pPr>
              <w:pStyle w:val="libPoem"/>
              <w:rPr>
                <w:rtl/>
              </w:rPr>
            </w:pPr>
          </w:p>
        </w:tc>
        <w:tc>
          <w:tcPr>
            <w:tcW w:w="3315" w:type="dxa"/>
          </w:tcPr>
          <w:p w:rsidR="00FC6845" w:rsidRDefault="00FC6845" w:rsidP="00FC6845">
            <w:pPr>
              <w:pStyle w:val="libPoem"/>
            </w:pPr>
            <w:r w:rsidRPr="00715217">
              <w:rPr>
                <w:rtl/>
              </w:rPr>
              <w:t>لما</w:t>
            </w:r>
            <w:r>
              <w:rPr>
                <w:rtl/>
              </w:rPr>
              <w:t xml:space="preserve"> </w:t>
            </w:r>
            <w:r w:rsidRPr="00715217">
              <w:rPr>
                <w:rtl/>
              </w:rPr>
              <w:t>مَثِّلَ</w:t>
            </w:r>
            <w:r>
              <w:rPr>
                <w:rtl/>
              </w:rPr>
              <w:t xml:space="preserve"> </w:t>
            </w:r>
            <w:r w:rsidRPr="00715217">
              <w:rPr>
                <w:rtl/>
              </w:rPr>
              <w:t>الدِّين</w:t>
            </w:r>
            <w:r>
              <w:rPr>
                <w:rtl/>
              </w:rPr>
              <w:t xml:space="preserve"> </w:t>
            </w:r>
            <w:r w:rsidRPr="00715217">
              <w:rPr>
                <w:rtl/>
              </w:rPr>
              <w:t>شَخْصاً</w:t>
            </w:r>
            <w:r>
              <w:rPr>
                <w:rtl/>
              </w:rPr>
              <w:t xml:space="preserve"> </w:t>
            </w:r>
            <w:r w:rsidRPr="00715217">
              <w:rPr>
                <w:rtl/>
              </w:rPr>
              <w:t>فَقامَا</w:t>
            </w:r>
            <w:r w:rsidR="00E62179">
              <w:rPr>
                <w:rStyle w:val="libPoemTiniChar0"/>
                <w:rtl/>
              </w:rPr>
              <w:br/>
              <w:t> </w:t>
            </w:r>
          </w:p>
        </w:tc>
      </w:tr>
      <w:tr w:rsidR="00FC6845" w:rsidTr="00FC6845">
        <w:trPr>
          <w:trHeight w:val="350"/>
        </w:trPr>
        <w:tc>
          <w:tcPr>
            <w:tcW w:w="3338" w:type="dxa"/>
          </w:tcPr>
          <w:p w:rsidR="00FC6845" w:rsidRDefault="00FC6845" w:rsidP="002A70B2">
            <w:pPr>
              <w:pStyle w:val="libPoem"/>
            </w:pPr>
            <w:r w:rsidRPr="00715217">
              <w:rPr>
                <w:rtl/>
              </w:rPr>
              <w:t>فَذاكَ</w:t>
            </w:r>
            <w:r>
              <w:rPr>
                <w:rtl/>
              </w:rPr>
              <w:t xml:space="preserve"> </w:t>
            </w:r>
            <w:r w:rsidRPr="00715217">
              <w:rPr>
                <w:rtl/>
              </w:rPr>
              <w:t>بِمكَّةَ</w:t>
            </w:r>
            <w:r>
              <w:rPr>
                <w:rtl/>
              </w:rPr>
              <w:t xml:space="preserve"> </w:t>
            </w:r>
            <w:r w:rsidRPr="00715217">
              <w:rPr>
                <w:rtl/>
              </w:rPr>
              <w:t>آوَى</w:t>
            </w:r>
            <w:r>
              <w:rPr>
                <w:rtl/>
              </w:rPr>
              <w:t xml:space="preserve"> </w:t>
            </w:r>
            <w:r w:rsidRPr="00715217">
              <w:rPr>
                <w:rtl/>
              </w:rPr>
              <w:t>وحَامَا</w:t>
            </w:r>
            <w:r w:rsidR="00E62179">
              <w:rPr>
                <w:rStyle w:val="libPoemTiniChar0"/>
                <w:rtl/>
              </w:rPr>
              <w:br/>
              <w:t> </w:t>
            </w:r>
          </w:p>
        </w:tc>
        <w:tc>
          <w:tcPr>
            <w:tcW w:w="269" w:type="dxa"/>
          </w:tcPr>
          <w:p w:rsidR="00FC6845" w:rsidRDefault="00FC6845" w:rsidP="00783E31">
            <w:pPr>
              <w:pStyle w:val="libPoem"/>
              <w:rPr>
                <w:rtl/>
              </w:rPr>
            </w:pPr>
          </w:p>
        </w:tc>
        <w:tc>
          <w:tcPr>
            <w:tcW w:w="3315" w:type="dxa"/>
          </w:tcPr>
          <w:p w:rsidR="00FC6845" w:rsidRDefault="00FC6845" w:rsidP="002A70B2">
            <w:pPr>
              <w:pStyle w:val="libPoem"/>
            </w:pPr>
            <w:r w:rsidRPr="00715217">
              <w:rPr>
                <w:rtl/>
              </w:rPr>
              <w:t>وهذا</w:t>
            </w:r>
            <w:r>
              <w:rPr>
                <w:rtl/>
              </w:rPr>
              <w:t xml:space="preserve"> </w:t>
            </w:r>
            <w:r w:rsidRPr="00715217">
              <w:rPr>
                <w:rtl/>
              </w:rPr>
              <w:t>بيثرِبَ</w:t>
            </w:r>
            <w:r>
              <w:rPr>
                <w:rtl/>
              </w:rPr>
              <w:t xml:space="preserve"> </w:t>
            </w:r>
            <w:r w:rsidRPr="00715217">
              <w:rPr>
                <w:rtl/>
              </w:rPr>
              <w:t>جَسّ</w:t>
            </w:r>
            <w:r>
              <w:rPr>
                <w:rtl/>
              </w:rPr>
              <w:t xml:space="preserve"> </w:t>
            </w:r>
            <w:r w:rsidRPr="00715217">
              <w:rPr>
                <w:rtl/>
              </w:rPr>
              <w:t>الحِمامَا</w:t>
            </w:r>
            <w:r w:rsidR="00E62179">
              <w:rPr>
                <w:rStyle w:val="libPoemTiniChar0"/>
                <w:rtl/>
              </w:rPr>
              <w:br/>
              <w:t> </w:t>
            </w:r>
          </w:p>
        </w:tc>
      </w:tr>
      <w:tr w:rsidR="00FC6845" w:rsidTr="00FC6845">
        <w:trPr>
          <w:trHeight w:val="350"/>
        </w:trPr>
        <w:tc>
          <w:tcPr>
            <w:tcW w:w="3338" w:type="dxa"/>
          </w:tcPr>
          <w:p w:rsidR="00FC6845" w:rsidRDefault="00FC6845" w:rsidP="002A70B2">
            <w:pPr>
              <w:pStyle w:val="libPoem"/>
            </w:pPr>
            <w:r w:rsidRPr="00715217">
              <w:rPr>
                <w:rtl/>
              </w:rPr>
              <w:t>تَكفّلَ</w:t>
            </w:r>
            <w:r>
              <w:rPr>
                <w:rtl/>
              </w:rPr>
              <w:t xml:space="preserve"> </w:t>
            </w:r>
            <w:r w:rsidRPr="00715217">
              <w:rPr>
                <w:rtl/>
              </w:rPr>
              <w:t>عَبدُ</w:t>
            </w:r>
            <w:r>
              <w:rPr>
                <w:rtl/>
              </w:rPr>
              <w:t xml:space="preserve"> </w:t>
            </w:r>
            <w:r w:rsidRPr="00715217">
              <w:rPr>
                <w:rtl/>
              </w:rPr>
              <w:t>مُناف</w:t>
            </w:r>
            <w:r>
              <w:rPr>
                <w:rtl/>
              </w:rPr>
              <w:t xml:space="preserve"> </w:t>
            </w:r>
            <w:r w:rsidRPr="00715217">
              <w:rPr>
                <w:rtl/>
              </w:rPr>
              <w:t>بأمرٍ</w:t>
            </w:r>
            <w:r w:rsidR="00E62179">
              <w:rPr>
                <w:rStyle w:val="libPoemTiniChar0"/>
                <w:rtl/>
              </w:rPr>
              <w:br/>
              <w:t> </w:t>
            </w:r>
          </w:p>
        </w:tc>
        <w:tc>
          <w:tcPr>
            <w:tcW w:w="269" w:type="dxa"/>
          </w:tcPr>
          <w:p w:rsidR="00FC6845" w:rsidRDefault="00FC6845" w:rsidP="00783E31">
            <w:pPr>
              <w:pStyle w:val="libPoem"/>
              <w:rPr>
                <w:rtl/>
              </w:rPr>
            </w:pPr>
          </w:p>
        </w:tc>
        <w:tc>
          <w:tcPr>
            <w:tcW w:w="3315" w:type="dxa"/>
          </w:tcPr>
          <w:p w:rsidR="00FC6845" w:rsidRDefault="00FC6845" w:rsidP="002A70B2">
            <w:pPr>
              <w:pStyle w:val="libPoem"/>
            </w:pPr>
            <w:r w:rsidRPr="00715217">
              <w:rPr>
                <w:rtl/>
              </w:rPr>
              <w:t>وأَودَىَ</w:t>
            </w:r>
            <w:r>
              <w:rPr>
                <w:rFonts w:hint="cs"/>
                <w:rtl/>
              </w:rPr>
              <w:t xml:space="preserve"> </w:t>
            </w:r>
            <w:r w:rsidRPr="00715217">
              <w:rPr>
                <w:rtl/>
              </w:rPr>
              <w:t>فَكَان</w:t>
            </w:r>
            <w:r>
              <w:rPr>
                <w:rtl/>
              </w:rPr>
              <w:t xml:space="preserve"> </w:t>
            </w:r>
            <w:r w:rsidRPr="00715217">
              <w:rPr>
                <w:rtl/>
              </w:rPr>
              <w:t>عليٌّ</w:t>
            </w:r>
            <w:r>
              <w:rPr>
                <w:rtl/>
              </w:rPr>
              <w:t xml:space="preserve"> </w:t>
            </w:r>
            <w:r w:rsidRPr="00715217">
              <w:rPr>
                <w:rtl/>
              </w:rPr>
              <w:t>تَمامَا</w:t>
            </w:r>
            <w:r w:rsidR="00E62179">
              <w:rPr>
                <w:rStyle w:val="libPoemTiniChar0"/>
                <w:rtl/>
              </w:rPr>
              <w:br/>
              <w:t> </w:t>
            </w:r>
          </w:p>
        </w:tc>
      </w:tr>
      <w:tr w:rsidR="00FC6845" w:rsidTr="00FC6845">
        <w:trPr>
          <w:trHeight w:val="350"/>
        </w:trPr>
        <w:tc>
          <w:tcPr>
            <w:tcW w:w="3338" w:type="dxa"/>
          </w:tcPr>
          <w:p w:rsidR="00FC6845" w:rsidRDefault="00FC6845" w:rsidP="002A70B2">
            <w:pPr>
              <w:pStyle w:val="libPoem"/>
            </w:pPr>
            <w:r w:rsidRPr="00715217">
              <w:rPr>
                <w:rtl/>
              </w:rPr>
              <w:t>فللهِ</w:t>
            </w:r>
            <w:r>
              <w:rPr>
                <w:rtl/>
              </w:rPr>
              <w:t xml:space="preserve"> </w:t>
            </w:r>
            <w:r w:rsidRPr="00715217">
              <w:rPr>
                <w:rtl/>
              </w:rPr>
              <w:t>ذا</w:t>
            </w:r>
            <w:r>
              <w:rPr>
                <w:rtl/>
              </w:rPr>
              <w:t xml:space="preserve"> </w:t>
            </w:r>
            <w:r w:rsidRPr="00715217">
              <w:rPr>
                <w:rtl/>
              </w:rPr>
              <w:t>فَاتِحٌ</w:t>
            </w:r>
            <w:r>
              <w:rPr>
                <w:rtl/>
              </w:rPr>
              <w:t xml:space="preserve"> </w:t>
            </w:r>
            <w:r w:rsidRPr="00715217">
              <w:rPr>
                <w:rtl/>
              </w:rPr>
              <w:t>للهُدَى</w:t>
            </w:r>
            <w:r w:rsidR="00E62179">
              <w:rPr>
                <w:rStyle w:val="libPoemTiniChar0"/>
                <w:rtl/>
              </w:rPr>
              <w:br/>
              <w:t> </w:t>
            </w:r>
          </w:p>
        </w:tc>
        <w:tc>
          <w:tcPr>
            <w:tcW w:w="269" w:type="dxa"/>
          </w:tcPr>
          <w:p w:rsidR="00FC6845" w:rsidRDefault="00FC6845" w:rsidP="00783E31">
            <w:pPr>
              <w:pStyle w:val="libPoem"/>
              <w:rPr>
                <w:rtl/>
              </w:rPr>
            </w:pPr>
          </w:p>
        </w:tc>
        <w:tc>
          <w:tcPr>
            <w:tcW w:w="3315" w:type="dxa"/>
          </w:tcPr>
          <w:p w:rsidR="00FC6845" w:rsidRDefault="00FC6845" w:rsidP="002A70B2">
            <w:pPr>
              <w:pStyle w:val="libPoem"/>
            </w:pPr>
            <w:r w:rsidRPr="00715217">
              <w:rPr>
                <w:rtl/>
              </w:rPr>
              <w:t>وللّه</w:t>
            </w:r>
            <w:r>
              <w:rPr>
                <w:rtl/>
              </w:rPr>
              <w:t xml:space="preserve"> </w:t>
            </w:r>
            <w:r w:rsidRPr="00715217">
              <w:rPr>
                <w:rtl/>
              </w:rPr>
              <w:t>ذا</w:t>
            </w:r>
            <w:r>
              <w:rPr>
                <w:rtl/>
              </w:rPr>
              <w:t xml:space="preserve"> </w:t>
            </w:r>
            <w:r w:rsidRPr="00715217">
              <w:rPr>
                <w:rtl/>
              </w:rPr>
              <w:t>للمَعالِي</w:t>
            </w:r>
            <w:r>
              <w:rPr>
                <w:rtl/>
              </w:rPr>
              <w:t xml:space="preserve"> </w:t>
            </w:r>
            <w:r w:rsidRPr="00715217">
              <w:rPr>
                <w:rtl/>
              </w:rPr>
              <w:t>خِتامَا</w:t>
            </w:r>
            <w:r w:rsidR="00E62179">
              <w:rPr>
                <w:rStyle w:val="libPoemTiniChar0"/>
                <w:rtl/>
              </w:rPr>
              <w:br/>
              <w:t> </w:t>
            </w:r>
          </w:p>
        </w:tc>
      </w:tr>
      <w:tr w:rsidR="00FC6845" w:rsidTr="00FC6845">
        <w:trPr>
          <w:trHeight w:val="350"/>
        </w:trPr>
        <w:tc>
          <w:tcPr>
            <w:tcW w:w="3338" w:type="dxa"/>
          </w:tcPr>
          <w:p w:rsidR="00FC6845" w:rsidRDefault="00FC6845" w:rsidP="002A70B2">
            <w:pPr>
              <w:pStyle w:val="libPoem"/>
            </w:pPr>
            <w:r w:rsidRPr="00715217">
              <w:rPr>
                <w:rtl/>
              </w:rPr>
              <w:t>وما</w:t>
            </w:r>
            <w:r>
              <w:rPr>
                <w:rtl/>
              </w:rPr>
              <w:t xml:space="preserve"> </w:t>
            </w:r>
            <w:r w:rsidRPr="00715217">
              <w:rPr>
                <w:rtl/>
              </w:rPr>
              <w:t>ضرَّ</w:t>
            </w:r>
            <w:r>
              <w:rPr>
                <w:rtl/>
              </w:rPr>
              <w:t xml:space="preserve"> </w:t>
            </w:r>
            <w:r w:rsidRPr="00715217">
              <w:rPr>
                <w:rtl/>
              </w:rPr>
              <w:t>مَجدَ</w:t>
            </w:r>
            <w:r>
              <w:rPr>
                <w:rtl/>
              </w:rPr>
              <w:t xml:space="preserve"> </w:t>
            </w:r>
            <w:r w:rsidRPr="00715217">
              <w:rPr>
                <w:rtl/>
              </w:rPr>
              <w:t>أبي</w:t>
            </w:r>
            <w:r>
              <w:rPr>
                <w:rtl/>
              </w:rPr>
              <w:t xml:space="preserve"> </w:t>
            </w:r>
            <w:r w:rsidRPr="00715217">
              <w:rPr>
                <w:rtl/>
              </w:rPr>
              <w:t>طَالبٍ</w:t>
            </w:r>
            <w:r w:rsidR="00E62179">
              <w:rPr>
                <w:rStyle w:val="libPoemTiniChar0"/>
                <w:rtl/>
              </w:rPr>
              <w:br/>
              <w:t> </w:t>
            </w:r>
          </w:p>
        </w:tc>
        <w:tc>
          <w:tcPr>
            <w:tcW w:w="269" w:type="dxa"/>
          </w:tcPr>
          <w:p w:rsidR="00FC6845" w:rsidRDefault="00FC6845" w:rsidP="00783E31">
            <w:pPr>
              <w:pStyle w:val="libPoem"/>
              <w:rPr>
                <w:rtl/>
              </w:rPr>
            </w:pPr>
          </w:p>
        </w:tc>
        <w:tc>
          <w:tcPr>
            <w:tcW w:w="3315" w:type="dxa"/>
          </w:tcPr>
          <w:p w:rsidR="00FC6845" w:rsidRDefault="00FC6845" w:rsidP="00783E31">
            <w:pPr>
              <w:pStyle w:val="libPoem"/>
            </w:pPr>
            <w:r w:rsidRPr="00715217">
              <w:rPr>
                <w:rtl/>
              </w:rPr>
              <w:t>عَدوٌّ</w:t>
            </w:r>
            <w:r>
              <w:rPr>
                <w:rtl/>
              </w:rPr>
              <w:t xml:space="preserve"> </w:t>
            </w:r>
            <w:r w:rsidRPr="00715217">
              <w:rPr>
                <w:rtl/>
              </w:rPr>
              <w:t>لَغَا</w:t>
            </w:r>
            <w:r>
              <w:rPr>
                <w:rtl/>
              </w:rPr>
              <w:t xml:space="preserve"> </w:t>
            </w:r>
            <w:r w:rsidRPr="00715217">
              <w:rPr>
                <w:rtl/>
              </w:rPr>
              <w:t>أو</w:t>
            </w:r>
            <w:r>
              <w:rPr>
                <w:rtl/>
              </w:rPr>
              <w:t xml:space="preserve"> </w:t>
            </w:r>
            <w:r w:rsidRPr="00715217">
              <w:rPr>
                <w:rtl/>
              </w:rPr>
              <w:t>جَهولٌ</w:t>
            </w:r>
            <w:r>
              <w:rPr>
                <w:rtl/>
              </w:rPr>
              <w:t xml:space="preserve"> </w:t>
            </w:r>
            <w:r w:rsidRPr="00715217">
              <w:rPr>
                <w:rtl/>
              </w:rPr>
              <w:t>تعامَى</w:t>
            </w:r>
            <w:r w:rsidRPr="007318FB">
              <w:rPr>
                <w:rStyle w:val="libFootnotenumChar"/>
                <w:rtl/>
              </w:rPr>
              <w:t>(1)</w:t>
            </w:r>
            <w:r w:rsidR="00E62179">
              <w:rPr>
                <w:rStyle w:val="libPoemTiniChar0"/>
                <w:rtl/>
              </w:rPr>
              <w:br/>
              <w:t> </w:t>
            </w:r>
          </w:p>
        </w:tc>
      </w:tr>
    </w:tbl>
    <w:p w:rsidR="00FC6845" w:rsidRDefault="00FC6845" w:rsidP="00604ADE">
      <w:pPr>
        <w:pStyle w:val="libLine"/>
      </w:pPr>
      <w:r>
        <w:rPr>
          <w:rFonts w:hint="cs"/>
          <w:rtl/>
        </w:rPr>
        <w:t>____________________</w:t>
      </w:r>
    </w:p>
    <w:p w:rsidR="00FC6845" w:rsidRPr="00FC6845" w:rsidRDefault="00FC6845" w:rsidP="00FC6845">
      <w:pPr>
        <w:pStyle w:val="libFootnote"/>
      </w:pPr>
      <w:r w:rsidRPr="00715217">
        <w:rPr>
          <w:rtl/>
        </w:rPr>
        <w:t>(1) شرح نهج البلاغة لابن أبي الحديد 14 / 84</w:t>
      </w:r>
      <w:r>
        <w:rPr>
          <w:rtl/>
        </w:rPr>
        <w:t>،</w:t>
      </w:r>
      <w:r w:rsidRPr="00715217">
        <w:rPr>
          <w:rtl/>
        </w:rPr>
        <w:t xml:space="preserve"> قال ابن أبي الحديد المعتزلي</w:t>
      </w:r>
      <w:r>
        <w:rPr>
          <w:rtl/>
        </w:rPr>
        <w:t>:</w:t>
      </w:r>
      <w:r w:rsidRPr="00715217">
        <w:rPr>
          <w:rtl/>
        </w:rPr>
        <w:t xml:space="preserve"> وصنّف بعض الطالبيين في هذا العصر كتاباً في إسلام أبي طالب وبعثه إليّ</w:t>
      </w:r>
      <w:r>
        <w:rPr>
          <w:rtl/>
        </w:rPr>
        <w:t>،</w:t>
      </w:r>
      <w:r w:rsidRPr="00715217">
        <w:rPr>
          <w:rtl/>
        </w:rPr>
        <w:t xml:space="preserve"> وسألني أنْ أكتب عليه بخطّي نظماً أو نثراً</w:t>
      </w:r>
      <w:r>
        <w:rPr>
          <w:rtl/>
        </w:rPr>
        <w:t>،</w:t>
      </w:r>
      <w:r w:rsidRPr="00715217">
        <w:rPr>
          <w:rtl/>
        </w:rPr>
        <w:t xml:space="preserve"> أشهد فيه بصحة ذلك وبوثاقة الأدلّة عليه</w:t>
      </w:r>
      <w:r>
        <w:rPr>
          <w:rtl/>
        </w:rPr>
        <w:t>،</w:t>
      </w:r>
      <w:r w:rsidRPr="00715217">
        <w:rPr>
          <w:rtl/>
        </w:rPr>
        <w:t xml:space="preserve"> فتحرّجتُ أنْ أحكم بذلك حكماً قاطعاً</w:t>
      </w:r>
      <w:r>
        <w:rPr>
          <w:rtl/>
        </w:rPr>
        <w:t>؛</w:t>
      </w:r>
      <w:r w:rsidRPr="00715217">
        <w:rPr>
          <w:rtl/>
        </w:rPr>
        <w:t xml:space="preserve"> لما عندي من التوقّف فيه</w:t>
      </w:r>
      <w:r>
        <w:rPr>
          <w:rtl/>
        </w:rPr>
        <w:t>،</w:t>
      </w:r>
      <w:r w:rsidRPr="00715217">
        <w:rPr>
          <w:rtl/>
        </w:rPr>
        <w:t xml:space="preserve"> ولم استجزْ أنْ أقعد عن تعظيم أبي طالب</w:t>
      </w:r>
      <w:r>
        <w:rPr>
          <w:rtl/>
        </w:rPr>
        <w:t>؛</w:t>
      </w:r>
      <w:r w:rsidRPr="00715217">
        <w:rPr>
          <w:rtl/>
        </w:rPr>
        <w:t xml:space="preserve"> فإنّي أعلمُ أنّه لولاه لما قامت للإسلام دعامة</w:t>
      </w:r>
      <w:r>
        <w:rPr>
          <w:rtl/>
        </w:rPr>
        <w:t>،</w:t>
      </w:r>
      <w:r w:rsidRPr="00715217">
        <w:rPr>
          <w:rtl/>
        </w:rPr>
        <w:t xml:space="preserve"> وأعلمُ أنّ حقّه واجبٌ على كلّ مسلم في الدُّنيا إلى أنْ تقوم السّاعة</w:t>
      </w:r>
      <w:r>
        <w:rPr>
          <w:rtl/>
        </w:rPr>
        <w:t>،</w:t>
      </w:r>
      <w:r w:rsidRPr="00715217">
        <w:rPr>
          <w:rtl/>
        </w:rPr>
        <w:t xml:space="preserve"> فكتبت على ظاهر المجلد</w:t>
      </w:r>
      <w:r>
        <w:rPr>
          <w:rtl/>
        </w:rPr>
        <w:t>:</w:t>
      </w:r>
      <w:r w:rsidRPr="00FC6845">
        <w:rPr>
          <w:rtl/>
        </w:rPr>
        <w:t xml:space="preserve"> ولـولاَ أبُـو طَـالبٍ وابنِهِ ... </w:t>
      </w:r>
    </w:p>
    <w:p w:rsidR="00FC6845" w:rsidRDefault="00FC6845" w:rsidP="00FC6845">
      <w:pPr>
        <w:pStyle w:val="libFootnote"/>
      </w:pPr>
      <w:r>
        <w:rPr>
          <w:rtl/>
        </w:rPr>
        <w:t xml:space="preserve">على أنّا نقول: إنّ الأدلّة على إيمانه كثيرة، بينما الأدلّة المنقولة عن عدم إيمانه، فيها ما هو مرفوض؛ لأنّ في أسانيدها مَن كان يُبغض عليَّ بن أبي طالب </w:t>
      </w:r>
      <w:r w:rsidR="00E62179" w:rsidRPr="00E62179">
        <w:rPr>
          <w:rStyle w:val="libAlaemChar"/>
          <w:rtl/>
        </w:rPr>
        <w:t>عليه‌السلام</w:t>
      </w:r>
      <w:r>
        <w:rPr>
          <w:rtl/>
        </w:rPr>
        <w:t xml:space="preserve">، كحديث الضحضاح من النّار؛ فإنّه رواية المغيرة بن شعبة، وهو معلوم البغض والعداوة لأهل البيت </w:t>
      </w:r>
      <w:r w:rsidR="00E62179" w:rsidRPr="00E62179">
        <w:rPr>
          <w:rStyle w:val="libAlaemChar"/>
          <w:rtl/>
        </w:rPr>
        <w:t>عليهم‌السلام</w:t>
      </w:r>
      <w:r>
        <w:rPr>
          <w:rtl/>
        </w:rPr>
        <w:t xml:space="preserve"> ولعلي </w:t>
      </w:r>
      <w:r w:rsidR="00E62179" w:rsidRPr="00E62179">
        <w:rPr>
          <w:rStyle w:val="libAlaemChar"/>
          <w:rtl/>
        </w:rPr>
        <w:t>عليه‌السلام</w:t>
      </w:r>
      <w:r>
        <w:rPr>
          <w:rtl/>
        </w:rPr>
        <w:t xml:space="preserve"> بالخصوص؛ حيث كان يسبُّه على المنابر، ويُقيم الخطباء على سبِّه، فمثل هذا الشخص لا تحلّ عنه الرواية مُطلقاً فضلاً عن روايته عن حال أهل البيت </w:t>
      </w:r>
      <w:r w:rsidR="00E62179" w:rsidRPr="00E62179">
        <w:rPr>
          <w:rStyle w:val="libAlaemChar"/>
          <w:rtl/>
        </w:rPr>
        <w:t>عليهم‌السلام</w:t>
      </w:r>
      <w:r>
        <w:rPr>
          <w:rtl/>
        </w:rPr>
        <w:t xml:space="preserve">. </w:t>
      </w:r>
    </w:p>
    <w:p w:rsidR="00FC6845" w:rsidRDefault="00FC6845" w:rsidP="00FC6845">
      <w:pPr>
        <w:pStyle w:val="libFootnote"/>
      </w:pPr>
      <w:r>
        <w:rPr>
          <w:rtl/>
        </w:rPr>
        <w:t xml:space="preserve">والخُلاصة: إنّ أبا طالب مؤمنٌ باللّه ورسوله لعدّة أدلّة لا مطعن لها، ولا تحتاج إلى تأويل، وهي كالتالي: </w:t>
      </w:r>
    </w:p>
    <w:p w:rsidR="00FC6845" w:rsidRDefault="00FC6845" w:rsidP="00FC6845">
      <w:pPr>
        <w:pStyle w:val="libFootnote"/>
      </w:pPr>
      <w:r>
        <w:rPr>
          <w:rtl/>
        </w:rPr>
        <w:t xml:space="preserve">1 - الأشعار الكثيرة التي أطلقها أبو طالب في حقّ الرسول </w:t>
      </w:r>
      <w:r w:rsidR="00E62179" w:rsidRPr="00E62179">
        <w:rPr>
          <w:rStyle w:val="libAlaemChar"/>
          <w:rtl/>
        </w:rPr>
        <w:t>صلى‌الله‌عليه‌وآله</w:t>
      </w:r>
      <w:r>
        <w:rPr>
          <w:rtl/>
        </w:rPr>
        <w:t xml:space="preserve">، والذي فيها التصريح بإيمانه وتصديقه برسالة الرسول </w:t>
      </w:r>
      <w:r w:rsidR="00E62179" w:rsidRPr="00E62179">
        <w:rPr>
          <w:rStyle w:val="libAlaemChar"/>
          <w:rtl/>
        </w:rPr>
        <w:t>صلى‌الله‌عليه‌وآله</w:t>
      </w:r>
      <w:r>
        <w:rPr>
          <w:rtl/>
        </w:rPr>
        <w:t xml:space="preserve">. </w:t>
      </w:r>
    </w:p>
    <w:p w:rsidR="00FC6845" w:rsidRDefault="00FC6845" w:rsidP="00FC6845">
      <w:pPr>
        <w:pStyle w:val="libFootnote"/>
      </w:pPr>
      <w:r>
        <w:rPr>
          <w:rtl/>
        </w:rPr>
        <w:t xml:space="preserve">2 - إنّ فاطمة بنت أسد - زوجة أبي طالب - من </w:t>
      </w:r>
      <w:r w:rsidR="00152CDA">
        <w:rPr>
          <w:rtl/>
        </w:rPr>
        <w:t>المـُ</w:t>
      </w:r>
      <w:r w:rsidR="00927FEC">
        <w:rPr>
          <w:rtl/>
        </w:rPr>
        <w:t>س</w:t>
      </w:r>
      <w:r>
        <w:rPr>
          <w:rtl/>
        </w:rPr>
        <w:t xml:space="preserve">لمات الأوّليّات، وقد بقيت على نكاح أبي طالب إلى أنْ مات، ولم يُفرِّقها الرسول </w:t>
      </w:r>
      <w:r w:rsidR="00E62179" w:rsidRPr="00E62179">
        <w:rPr>
          <w:rStyle w:val="libAlaemChar"/>
          <w:rtl/>
        </w:rPr>
        <w:t>صلى‌الله‌عليه‌وآله</w:t>
      </w:r>
      <w:r>
        <w:rPr>
          <w:rtl/>
        </w:rPr>
        <w:t xml:space="preserve"> ولا أمر بتفريقهما. </w:t>
      </w:r>
    </w:p>
    <w:p w:rsidR="00FC6845" w:rsidRDefault="00FC6845" w:rsidP="00FC6845">
      <w:pPr>
        <w:pStyle w:val="libFootnote"/>
        <w:rPr>
          <w:rtl/>
        </w:rPr>
      </w:pPr>
      <w:r>
        <w:rPr>
          <w:rtl/>
        </w:rPr>
        <w:t xml:space="preserve">3 - بعض الأحاديث المنقولة عن أبي طالب والتي تدلّ على إسلامه. </w:t>
      </w:r>
    </w:p>
    <w:p w:rsidR="00FC6845" w:rsidRPr="00FC6845" w:rsidRDefault="00FC6845" w:rsidP="00FC6845">
      <w:pPr>
        <w:pStyle w:val="libNormal"/>
        <w:rPr>
          <w:rtl/>
        </w:rPr>
      </w:pPr>
      <w:r>
        <w:rPr>
          <w:rFonts w:hint="cs"/>
          <w:rtl/>
        </w:rPr>
        <w:t>=</w:t>
      </w:r>
    </w:p>
    <w:p w:rsidR="00F36DF8" w:rsidRDefault="00F36DF8" w:rsidP="00F36DF8">
      <w:pPr>
        <w:pStyle w:val="libNormal"/>
        <w:rPr>
          <w:rtl/>
        </w:rPr>
      </w:pPr>
      <w:r>
        <w:rPr>
          <w:rtl/>
        </w:rPr>
        <w:br w:type="page"/>
      </w:r>
    </w:p>
    <w:p w:rsidR="00FC6845" w:rsidRDefault="00FC6845" w:rsidP="00FC6845">
      <w:pPr>
        <w:pStyle w:val="libNormal"/>
        <w:rPr>
          <w:rtl/>
        </w:rPr>
      </w:pPr>
      <w:r>
        <w:rPr>
          <w:rtl/>
        </w:rPr>
        <w:lastRenderedPageBreak/>
        <w:t xml:space="preserve">وأمّا أمير المؤمنين (عليه السلام) فيخرس البليغ عن أنْ يأتي على صفاته، ويقف الكاتب مُتردّداً، وما عساه أنْ يقول في مَن قال فيه أبوه أبو طالب، </w:t>
      </w:r>
      <w:r w:rsidR="00927FEC">
        <w:rPr>
          <w:rtl/>
        </w:rPr>
        <w:t>لمـّا</w:t>
      </w:r>
      <w:r>
        <w:rPr>
          <w:rtl/>
        </w:rPr>
        <w:t xml:space="preserve"> فزعت قريش إليه ليلة ولادة أمير المؤمنين </w:t>
      </w:r>
      <w:r w:rsidR="00E62179" w:rsidRPr="00E62179">
        <w:rPr>
          <w:rStyle w:val="libAlaemChar"/>
          <w:rtl/>
        </w:rPr>
        <w:t>عليه‌السلام</w:t>
      </w:r>
      <w:r>
        <w:rPr>
          <w:rtl/>
        </w:rPr>
        <w:t xml:space="preserve"> إذ أبصروا عجائب لم يروها، ولم يسمعوا بها: </w:t>
      </w:r>
    </w:p>
    <w:p w:rsidR="00FC6845" w:rsidRDefault="00FC6845" w:rsidP="00FC6845">
      <w:pPr>
        <w:pStyle w:val="libNormal"/>
      </w:pPr>
      <w:r>
        <w:rPr>
          <w:rFonts w:hint="cs"/>
          <w:rtl/>
        </w:rPr>
        <w:t xml:space="preserve">« </w:t>
      </w:r>
      <w:r>
        <w:rPr>
          <w:rtl/>
        </w:rPr>
        <w:t>أيّها النّاس، سيظهر في هذه الليلة وليٌّ من أولياء اللّه، يُكمّل فيه خصالَ الخير، ويُتمّ به الوصيّين، وهو إمام المتقين وناصر الدِّين، وقامع المشركين وغيظ المنافقين، وزين العابدين ووصيِّ رسول ربِّ العالمين؛ إمامُ هدىً، ونجم علاً ومُصباح دجىً، ومبيد الشرك والشبهات، وهو نفس اليقين</w:t>
      </w:r>
      <w:r>
        <w:rPr>
          <w:rFonts w:hint="cs"/>
          <w:rtl/>
        </w:rPr>
        <w:t xml:space="preserve"> »</w:t>
      </w:r>
      <w:r>
        <w:rPr>
          <w:rtl/>
        </w:rPr>
        <w:t xml:space="preserve">. </w:t>
      </w:r>
    </w:p>
    <w:p w:rsidR="00FC6845" w:rsidRDefault="00FC6845" w:rsidP="00604ADE">
      <w:pPr>
        <w:pStyle w:val="libLine"/>
      </w:pPr>
      <w:r>
        <w:rPr>
          <w:rFonts w:hint="cs"/>
          <w:rtl/>
        </w:rPr>
        <w:t>____________________</w:t>
      </w:r>
    </w:p>
    <w:p w:rsidR="00F36DF8" w:rsidRDefault="00F36DF8" w:rsidP="00715217">
      <w:pPr>
        <w:pStyle w:val="libFootnote"/>
      </w:pPr>
      <w:r>
        <w:rPr>
          <w:rtl/>
        </w:rPr>
        <w:t>4</w:t>
      </w:r>
      <w:r w:rsidR="00E908AC">
        <w:rPr>
          <w:rtl/>
        </w:rPr>
        <w:t xml:space="preserve"> - </w:t>
      </w:r>
      <w:r>
        <w:rPr>
          <w:rtl/>
        </w:rPr>
        <w:t xml:space="preserve">محبَّة الرسول </w:t>
      </w:r>
      <w:r w:rsidR="00E62179" w:rsidRPr="00E62179">
        <w:rPr>
          <w:rStyle w:val="libAlaemChar"/>
          <w:rtl/>
        </w:rPr>
        <w:t>صلى‌الله‌عليه‌وآله</w:t>
      </w:r>
      <w:r>
        <w:rPr>
          <w:rtl/>
        </w:rPr>
        <w:t xml:space="preserve"> لأبي طالب معلومة مشهورة</w:t>
      </w:r>
      <w:r w:rsidR="00715217">
        <w:rPr>
          <w:rtl/>
        </w:rPr>
        <w:t>،</w:t>
      </w:r>
      <w:r>
        <w:rPr>
          <w:rtl/>
        </w:rPr>
        <w:t xml:space="preserve"> فهذا يدلّ على إيمانه</w:t>
      </w:r>
      <w:r w:rsidR="00715217">
        <w:rPr>
          <w:rtl/>
        </w:rPr>
        <w:t>؛</w:t>
      </w:r>
      <w:r>
        <w:rPr>
          <w:rtl/>
        </w:rPr>
        <w:t xml:space="preserve"> لأنّ اللّه تعالى أمر ببغض </w:t>
      </w:r>
      <w:r w:rsidR="00152CDA">
        <w:rPr>
          <w:rtl/>
        </w:rPr>
        <w:t>المـُ</w:t>
      </w:r>
      <w:r>
        <w:rPr>
          <w:rtl/>
        </w:rPr>
        <w:t>شركين والتَّبري منهم</w:t>
      </w:r>
      <w:r w:rsidR="00715217">
        <w:rPr>
          <w:rtl/>
        </w:rPr>
        <w:t>،</w:t>
      </w:r>
      <w:r>
        <w:rPr>
          <w:rtl/>
        </w:rPr>
        <w:t xml:space="preserve"> فلو كان مشركاً لأبغضه</w:t>
      </w:r>
      <w:r w:rsidR="00E908AC">
        <w:rPr>
          <w:rtl/>
        </w:rPr>
        <w:t>.</w:t>
      </w:r>
      <w:r>
        <w:rPr>
          <w:rtl/>
        </w:rPr>
        <w:t xml:space="preserve"> </w:t>
      </w:r>
    </w:p>
    <w:p w:rsidR="00F36DF8" w:rsidRDefault="00F36DF8" w:rsidP="00715217">
      <w:pPr>
        <w:pStyle w:val="libFootnote"/>
      </w:pPr>
      <w:r>
        <w:rPr>
          <w:rtl/>
        </w:rPr>
        <w:t>السّنن الكبرى للبيهقي 9 / 131</w:t>
      </w:r>
      <w:r w:rsidR="00715217">
        <w:rPr>
          <w:rtl/>
        </w:rPr>
        <w:t>،</w:t>
      </w:r>
      <w:r>
        <w:rPr>
          <w:rtl/>
        </w:rPr>
        <w:t xml:space="preserve"> مجمع الزوائد للهيثمي 6 / 150 و151</w:t>
      </w:r>
      <w:r w:rsidR="00715217">
        <w:rPr>
          <w:rtl/>
        </w:rPr>
        <w:t>،</w:t>
      </w:r>
      <w:r>
        <w:rPr>
          <w:rtl/>
        </w:rPr>
        <w:t xml:space="preserve"> وقال عقيبه</w:t>
      </w:r>
      <w:r w:rsidR="00715217">
        <w:rPr>
          <w:rtl/>
        </w:rPr>
        <w:t>:</w:t>
      </w:r>
      <w:r>
        <w:rPr>
          <w:rtl/>
        </w:rPr>
        <w:t xml:space="preserve"> رواه أحمد</w:t>
      </w:r>
      <w:r w:rsidR="00715217">
        <w:rPr>
          <w:rtl/>
        </w:rPr>
        <w:t>،</w:t>
      </w:r>
      <w:r>
        <w:rPr>
          <w:rtl/>
        </w:rPr>
        <w:t xml:space="preserve"> ورجاله رجال الصحيح</w:t>
      </w:r>
      <w:r w:rsidR="00715217">
        <w:rPr>
          <w:rtl/>
        </w:rPr>
        <w:t>،</w:t>
      </w:r>
      <w:r>
        <w:rPr>
          <w:rtl/>
        </w:rPr>
        <w:t xml:space="preserve"> و9 / 120 و123 و124 و371</w:t>
      </w:r>
      <w:r w:rsidR="00715217">
        <w:rPr>
          <w:rtl/>
        </w:rPr>
        <w:t>،</w:t>
      </w:r>
      <w:r>
        <w:rPr>
          <w:rtl/>
        </w:rPr>
        <w:t xml:space="preserve"> مُسند أبي داود الطيالسي / 320</w:t>
      </w:r>
      <w:r w:rsidR="00715217">
        <w:rPr>
          <w:rtl/>
        </w:rPr>
        <w:t>،</w:t>
      </w:r>
      <w:r>
        <w:rPr>
          <w:rtl/>
        </w:rPr>
        <w:t xml:space="preserve"> </w:t>
      </w:r>
      <w:r w:rsidR="00152CDA">
        <w:rPr>
          <w:rtl/>
        </w:rPr>
        <w:t>المـُ</w:t>
      </w:r>
      <w:r>
        <w:rPr>
          <w:rtl/>
        </w:rPr>
        <w:t>صنّف للصنعاني 11 / 228</w:t>
      </w:r>
      <w:r w:rsidR="00715217">
        <w:rPr>
          <w:rtl/>
        </w:rPr>
        <w:t>،</w:t>
      </w:r>
      <w:r>
        <w:rPr>
          <w:rtl/>
        </w:rPr>
        <w:t xml:space="preserve"> ح20395</w:t>
      </w:r>
      <w:r w:rsidR="00715217">
        <w:rPr>
          <w:rtl/>
        </w:rPr>
        <w:t>،</w:t>
      </w:r>
      <w:r>
        <w:rPr>
          <w:rtl/>
        </w:rPr>
        <w:t xml:space="preserve"> </w:t>
      </w:r>
      <w:r w:rsidR="00152CDA">
        <w:rPr>
          <w:rtl/>
        </w:rPr>
        <w:t>المـُ</w:t>
      </w:r>
      <w:r>
        <w:rPr>
          <w:rtl/>
        </w:rPr>
        <w:t>صنّف لابن أبي شيبة الكوفي 7 / 496</w:t>
      </w:r>
      <w:r w:rsidR="00715217">
        <w:rPr>
          <w:rtl/>
        </w:rPr>
        <w:t>،</w:t>
      </w:r>
      <w:r>
        <w:rPr>
          <w:rtl/>
        </w:rPr>
        <w:t xml:space="preserve"> ح 15 و500</w:t>
      </w:r>
      <w:r w:rsidR="00715217">
        <w:rPr>
          <w:rtl/>
        </w:rPr>
        <w:t>،</w:t>
      </w:r>
      <w:r>
        <w:rPr>
          <w:rtl/>
        </w:rPr>
        <w:t xml:space="preserve"> ح 33 وح 35 وح 37 و504</w:t>
      </w:r>
      <w:r w:rsidR="00715217">
        <w:rPr>
          <w:rtl/>
        </w:rPr>
        <w:t>،</w:t>
      </w:r>
      <w:r>
        <w:rPr>
          <w:rtl/>
        </w:rPr>
        <w:t xml:space="preserve"> ح 56 و8 / 520</w:t>
      </w:r>
      <w:r w:rsidR="00715217">
        <w:rPr>
          <w:rtl/>
        </w:rPr>
        <w:t>،</w:t>
      </w:r>
      <w:r>
        <w:rPr>
          <w:rtl/>
        </w:rPr>
        <w:t xml:space="preserve"> ح 2 وح 7 و522</w:t>
      </w:r>
      <w:r w:rsidR="00715217">
        <w:rPr>
          <w:rtl/>
        </w:rPr>
        <w:t>،</w:t>
      </w:r>
      <w:r>
        <w:rPr>
          <w:rtl/>
        </w:rPr>
        <w:t xml:space="preserve"> ح 10 وح 22</w:t>
      </w:r>
      <w:r w:rsidR="00715217">
        <w:rPr>
          <w:rtl/>
        </w:rPr>
        <w:t>،</w:t>
      </w:r>
      <w:r>
        <w:rPr>
          <w:rtl/>
        </w:rPr>
        <w:t xml:space="preserve"> مُسند ابن راهويه 1 / 253</w:t>
      </w:r>
      <w:r w:rsidR="00715217">
        <w:rPr>
          <w:rtl/>
        </w:rPr>
        <w:t>،</w:t>
      </w:r>
      <w:r>
        <w:rPr>
          <w:rtl/>
        </w:rPr>
        <w:t xml:space="preserve"> ح 219</w:t>
      </w:r>
      <w:r w:rsidR="00715217">
        <w:rPr>
          <w:rtl/>
        </w:rPr>
        <w:t>،</w:t>
      </w:r>
      <w:r>
        <w:rPr>
          <w:rtl/>
        </w:rPr>
        <w:t xml:space="preserve"> مُسند سعد بن أبي وقاص / 51</w:t>
      </w:r>
      <w:r w:rsidR="00715217">
        <w:rPr>
          <w:rtl/>
        </w:rPr>
        <w:t>،</w:t>
      </w:r>
      <w:r>
        <w:rPr>
          <w:rtl/>
        </w:rPr>
        <w:t xml:space="preserve"> ح 19</w:t>
      </w:r>
      <w:r w:rsidR="00715217">
        <w:rPr>
          <w:rtl/>
        </w:rPr>
        <w:t>،</w:t>
      </w:r>
      <w:r>
        <w:rPr>
          <w:rtl/>
        </w:rPr>
        <w:t xml:space="preserve"> كتاب السنّة لابن عاصم / 594</w:t>
      </w:r>
      <w:r w:rsidR="00715217">
        <w:rPr>
          <w:rtl/>
        </w:rPr>
        <w:t>،</w:t>
      </w:r>
      <w:r>
        <w:rPr>
          <w:rtl/>
        </w:rPr>
        <w:t xml:space="preserve"> ح 1379 وح 1380</w:t>
      </w:r>
      <w:r w:rsidR="00715217">
        <w:rPr>
          <w:rtl/>
        </w:rPr>
        <w:t>،</w:t>
      </w:r>
      <w:r>
        <w:rPr>
          <w:rtl/>
        </w:rPr>
        <w:t xml:space="preserve"> السّنن الكبرى للنسائي 5 / 46</w:t>
      </w:r>
      <w:r w:rsidR="00715217">
        <w:rPr>
          <w:rtl/>
        </w:rPr>
        <w:t>،</w:t>
      </w:r>
      <w:r>
        <w:rPr>
          <w:rtl/>
        </w:rPr>
        <w:t xml:space="preserve"> ح 8149 و8151 و108</w:t>
      </w:r>
      <w:r w:rsidR="00715217">
        <w:rPr>
          <w:rtl/>
        </w:rPr>
        <w:t>،</w:t>
      </w:r>
      <w:r>
        <w:rPr>
          <w:rtl/>
        </w:rPr>
        <w:t xml:space="preserve"> ح 8399 وح 8400 وح 8401 وح 8402 وح 8403 وح 8404 وح 8405 وح 8406 وح 8407 وح 8408 وح 8409 و123</w:t>
      </w:r>
      <w:r w:rsidR="00715217">
        <w:rPr>
          <w:rtl/>
        </w:rPr>
        <w:t>،</w:t>
      </w:r>
      <w:r>
        <w:rPr>
          <w:rtl/>
        </w:rPr>
        <w:t xml:space="preserve"> ح 8439 و145</w:t>
      </w:r>
      <w:r w:rsidR="00715217">
        <w:rPr>
          <w:rtl/>
        </w:rPr>
        <w:t>،</w:t>
      </w:r>
      <w:r>
        <w:rPr>
          <w:rtl/>
        </w:rPr>
        <w:t xml:space="preserve"> ح 8511</w:t>
      </w:r>
      <w:r w:rsidR="00715217">
        <w:rPr>
          <w:rtl/>
        </w:rPr>
        <w:t>،</w:t>
      </w:r>
      <w:r>
        <w:rPr>
          <w:rtl/>
        </w:rPr>
        <w:t xml:space="preserve"> و172</w:t>
      </w:r>
      <w:r w:rsidR="00715217">
        <w:rPr>
          <w:rtl/>
        </w:rPr>
        <w:t>،</w:t>
      </w:r>
      <w:r>
        <w:rPr>
          <w:rtl/>
        </w:rPr>
        <w:t xml:space="preserve"> ح 8587 و178</w:t>
      </w:r>
      <w:r w:rsidR="00715217">
        <w:rPr>
          <w:rtl/>
        </w:rPr>
        <w:t>،</w:t>
      </w:r>
      <w:r>
        <w:rPr>
          <w:rtl/>
        </w:rPr>
        <w:t xml:space="preserve"> ح 8601 و179</w:t>
      </w:r>
      <w:r w:rsidR="00715217">
        <w:rPr>
          <w:rtl/>
        </w:rPr>
        <w:t>،</w:t>
      </w:r>
      <w:r>
        <w:rPr>
          <w:rtl/>
        </w:rPr>
        <w:t xml:space="preserve"> ح 8602 و180</w:t>
      </w:r>
      <w:r w:rsidR="00715217">
        <w:rPr>
          <w:rtl/>
        </w:rPr>
        <w:t>،</w:t>
      </w:r>
      <w:r>
        <w:rPr>
          <w:rtl/>
        </w:rPr>
        <w:t xml:space="preserve"> ح8603</w:t>
      </w:r>
      <w:r w:rsidR="00715217">
        <w:rPr>
          <w:rtl/>
        </w:rPr>
        <w:t>،</w:t>
      </w:r>
      <w:r>
        <w:rPr>
          <w:rtl/>
        </w:rPr>
        <w:t xml:space="preserve"> خصائص أمير المؤمنين للنّسائي / 49 و50 و51 و52 و53 و55 و56 و57 و58 و59 و60 و61 و62 و82 و116</w:t>
      </w:r>
      <w:r w:rsidR="00715217">
        <w:rPr>
          <w:rtl/>
        </w:rPr>
        <w:t>،</w:t>
      </w:r>
      <w:r>
        <w:rPr>
          <w:rtl/>
        </w:rPr>
        <w:t xml:space="preserve"> صحيح ابن حبان 15 / 379 و380 و382</w:t>
      </w:r>
      <w:r w:rsidR="00715217">
        <w:rPr>
          <w:rtl/>
        </w:rPr>
        <w:t>،</w:t>
      </w:r>
      <w:r>
        <w:rPr>
          <w:rtl/>
        </w:rPr>
        <w:t xml:space="preserve"> المعجم الأوسط للطبراني 1 / 239</w:t>
      </w:r>
      <w:r w:rsidR="00715217">
        <w:rPr>
          <w:rtl/>
        </w:rPr>
        <w:t>،</w:t>
      </w:r>
      <w:r>
        <w:rPr>
          <w:rtl/>
        </w:rPr>
        <w:t xml:space="preserve"> و6 / 59</w:t>
      </w:r>
      <w:r w:rsidR="00715217">
        <w:rPr>
          <w:rtl/>
        </w:rPr>
        <w:t>،</w:t>
      </w:r>
      <w:r>
        <w:rPr>
          <w:rtl/>
        </w:rPr>
        <w:t xml:space="preserve"> المعجم الصغير للطبراني 2 / 11</w:t>
      </w:r>
      <w:r w:rsidR="00715217">
        <w:rPr>
          <w:rtl/>
        </w:rPr>
        <w:t>،</w:t>
      </w:r>
      <w:r>
        <w:rPr>
          <w:rtl/>
        </w:rPr>
        <w:t xml:space="preserve"> المعجم الكبير للطبراني 6 / 127 و7 / 13 و17 و35 و77</w:t>
      </w:r>
      <w:r w:rsidR="00715217">
        <w:rPr>
          <w:rtl/>
        </w:rPr>
        <w:t>،</w:t>
      </w:r>
      <w:r>
        <w:rPr>
          <w:rtl/>
        </w:rPr>
        <w:t xml:space="preserve"> الاستيعاب لابن عبد البر 2 / 787 و3 / 1099</w:t>
      </w:r>
      <w:r w:rsidR="00715217">
        <w:rPr>
          <w:rtl/>
        </w:rPr>
        <w:t>،</w:t>
      </w:r>
      <w:r>
        <w:rPr>
          <w:rtl/>
        </w:rPr>
        <w:t xml:space="preserve"> الدرر في اختصار المغازي والسّير لابن عبد البر / 198 و199 و200</w:t>
      </w:r>
      <w:r w:rsidR="00715217">
        <w:rPr>
          <w:rtl/>
        </w:rPr>
        <w:t>،</w:t>
      </w:r>
      <w:r>
        <w:rPr>
          <w:rtl/>
        </w:rPr>
        <w:t xml:space="preserve"> رياض الصالحين للنووي / 108 و145</w:t>
      </w:r>
      <w:r w:rsidR="00E908AC">
        <w:rPr>
          <w:rtl/>
        </w:rPr>
        <w:t>.</w:t>
      </w:r>
      <w:r>
        <w:rPr>
          <w:rtl/>
        </w:rPr>
        <w:t xml:space="preserve"> </w:t>
      </w:r>
    </w:p>
    <w:p w:rsidR="00F36DF8" w:rsidRDefault="00F36DF8" w:rsidP="00F36DF8">
      <w:pPr>
        <w:pStyle w:val="libNormal"/>
        <w:rPr>
          <w:rtl/>
        </w:rPr>
      </w:pPr>
      <w:r>
        <w:rPr>
          <w:rtl/>
        </w:rPr>
        <w:br w:type="page"/>
      </w:r>
    </w:p>
    <w:p w:rsidR="00FC6845" w:rsidRDefault="00FC6845" w:rsidP="00FC6845">
      <w:pPr>
        <w:pStyle w:val="libNormal"/>
      </w:pPr>
      <w:r w:rsidRPr="007318FB">
        <w:rPr>
          <w:rtl/>
        </w:rPr>
        <w:lastRenderedPageBreak/>
        <w:t>ولم يزل يُكرّر هذا القول</w:t>
      </w:r>
      <w:r>
        <w:rPr>
          <w:rtl/>
        </w:rPr>
        <w:t>،</w:t>
      </w:r>
      <w:r w:rsidRPr="007318FB">
        <w:rPr>
          <w:rtl/>
        </w:rPr>
        <w:t xml:space="preserve"> وهو يتخلّل سكك مكّة وأسواقها حتّى أصبح</w:t>
      </w:r>
      <w:r w:rsidRPr="007318FB">
        <w:rPr>
          <w:rStyle w:val="libFootnotenumChar"/>
          <w:rtl/>
        </w:rPr>
        <w:t>(1)</w:t>
      </w:r>
      <w:r>
        <w:rPr>
          <w:rtl/>
        </w:rPr>
        <w:t>.</w:t>
      </w:r>
      <w:r w:rsidRPr="007318FB">
        <w:rPr>
          <w:rtl/>
        </w:rPr>
        <w:t xml:space="preserve"> </w:t>
      </w:r>
    </w:p>
    <w:p w:rsidR="00FC6845" w:rsidRDefault="00FC6845" w:rsidP="00FC6845">
      <w:pPr>
        <w:pStyle w:val="libNormal"/>
      </w:pPr>
      <w:r w:rsidRPr="007318FB">
        <w:rPr>
          <w:rtl/>
        </w:rPr>
        <w:t xml:space="preserve">ويقول رسول اللّه </w:t>
      </w:r>
      <w:r w:rsidR="00E62179" w:rsidRPr="00E62179">
        <w:rPr>
          <w:rStyle w:val="libAlaemChar"/>
          <w:rtl/>
        </w:rPr>
        <w:t>صلى‌الله‌عليه‌وآله</w:t>
      </w:r>
      <w:r>
        <w:rPr>
          <w:rtl/>
        </w:rPr>
        <w:t>:</w:t>
      </w:r>
      <w:r w:rsidRPr="007318FB">
        <w:rPr>
          <w:rtl/>
        </w:rPr>
        <w:t xml:space="preserve"> </w:t>
      </w:r>
      <w:r w:rsidR="00927FEC">
        <w:rPr>
          <w:rStyle w:val="libBold2Char"/>
          <w:rtl/>
        </w:rPr>
        <w:t>«</w:t>
      </w:r>
      <w:r w:rsidRPr="007318FB">
        <w:rPr>
          <w:rStyle w:val="libBold2Char"/>
          <w:rtl/>
        </w:rPr>
        <w:t xml:space="preserve"> ضربةُ عليٍّ عمرَو بن ود تعدل عِبادةَ الثقلين </w:t>
      </w:r>
      <w:r w:rsidR="00927FEC">
        <w:rPr>
          <w:rStyle w:val="libBold2Char"/>
          <w:rtl/>
        </w:rPr>
        <w:t>»</w:t>
      </w:r>
      <w:r w:rsidRPr="007318FB">
        <w:rPr>
          <w:rStyle w:val="libFootnotenumChar"/>
          <w:rtl/>
        </w:rPr>
        <w:t>(2)</w:t>
      </w:r>
      <w:r>
        <w:rPr>
          <w:rtl/>
        </w:rPr>
        <w:t>.</w:t>
      </w:r>
      <w:r w:rsidRPr="007318FB">
        <w:rPr>
          <w:rtl/>
        </w:rPr>
        <w:t xml:space="preserve"> وقال يوم خيبر</w:t>
      </w:r>
      <w:r>
        <w:rPr>
          <w:rtl/>
        </w:rPr>
        <w:t>:</w:t>
      </w:r>
      <w:r w:rsidRPr="007318FB">
        <w:rPr>
          <w:rtl/>
        </w:rPr>
        <w:t xml:space="preserve"> </w:t>
      </w:r>
      <w:r w:rsidR="00927FEC">
        <w:rPr>
          <w:rStyle w:val="libBold2Char"/>
          <w:rtl/>
        </w:rPr>
        <w:t>«</w:t>
      </w:r>
      <w:r w:rsidRPr="007318FB">
        <w:rPr>
          <w:rStyle w:val="libBold2Char"/>
          <w:rtl/>
        </w:rPr>
        <w:t xml:space="preserve"> لأعطينّ الراية رجلاً يُحبُّ اللّهَ ورسولَهُ ويُحبُّهُ اللّهُ ورسولُهُ</w:t>
      </w:r>
      <w:r>
        <w:rPr>
          <w:rStyle w:val="libBold2Char"/>
          <w:rtl/>
        </w:rPr>
        <w:t>،</w:t>
      </w:r>
      <w:r w:rsidRPr="007318FB">
        <w:rPr>
          <w:rStyle w:val="libBold2Char"/>
          <w:rtl/>
        </w:rPr>
        <w:t xml:space="preserve"> لا يرجع حتّى يفتح </w:t>
      </w:r>
      <w:r w:rsidR="00927FEC">
        <w:rPr>
          <w:rStyle w:val="libBold2Char"/>
          <w:rtl/>
        </w:rPr>
        <w:t>»</w:t>
      </w:r>
      <w:r>
        <w:rPr>
          <w:rtl/>
        </w:rPr>
        <w:t>.</w:t>
      </w:r>
      <w:r w:rsidRPr="007318FB">
        <w:rPr>
          <w:rtl/>
        </w:rPr>
        <w:t xml:space="preserve"> فأعطاها لعليٍّ </w:t>
      </w:r>
      <w:r w:rsidR="00E62179" w:rsidRPr="00E62179">
        <w:rPr>
          <w:rStyle w:val="libAlaemChar"/>
          <w:rtl/>
        </w:rPr>
        <w:t>عليه‌السلام</w:t>
      </w:r>
      <w:r>
        <w:rPr>
          <w:rtl/>
        </w:rPr>
        <w:t>،</w:t>
      </w:r>
      <w:r w:rsidRPr="007318FB">
        <w:rPr>
          <w:rtl/>
        </w:rPr>
        <w:t xml:space="preserve"> وكان الفتح على يده</w:t>
      </w:r>
      <w:r w:rsidRPr="007318FB">
        <w:rPr>
          <w:rStyle w:val="libFootnotenumChar"/>
          <w:rtl/>
        </w:rPr>
        <w:t>(3)</w:t>
      </w:r>
      <w:r>
        <w:rPr>
          <w:rtl/>
        </w:rPr>
        <w:t>.</w:t>
      </w:r>
      <w:r w:rsidRPr="007318FB">
        <w:rPr>
          <w:rtl/>
        </w:rPr>
        <w:t xml:space="preserve"> </w:t>
      </w:r>
    </w:p>
    <w:p w:rsidR="00FC6845" w:rsidRDefault="00FC6845" w:rsidP="00FC6845">
      <w:pPr>
        <w:pStyle w:val="libNormal"/>
      </w:pPr>
      <w:r>
        <w:rPr>
          <w:rtl/>
        </w:rPr>
        <w:t xml:space="preserve">وبعد هذا فلنقف عن الإتيان بما أودع اللّه فيه من نفسيات وغرائز، شكرها له الإسلام. نعم، يجب أنْ نلفت القارئ إلى شيء أكثر البحث فيه رواة الحديث، وهو: الإسلام حال الصغر، وتردّدت الكلمة في الجوامع، وتضاربت فيها الأقوال، ولا يهمّنا إطالة القول فيها: </w:t>
      </w:r>
    </w:p>
    <w:p w:rsidR="00FC6845" w:rsidRDefault="00FC6845" w:rsidP="00604ADE">
      <w:pPr>
        <w:pStyle w:val="libLine"/>
      </w:pPr>
      <w:r>
        <w:rPr>
          <w:rFonts w:hint="cs"/>
          <w:rtl/>
        </w:rPr>
        <w:t>____________________</w:t>
      </w:r>
    </w:p>
    <w:p w:rsidR="00FC6845" w:rsidRDefault="00FC6845" w:rsidP="00FC6845">
      <w:pPr>
        <w:pStyle w:val="libFootnote"/>
      </w:pPr>
      <w:r>
        <w:rPr>
          <w:rtl/>
        </w:rPr>
        <w:t xml:space="preserve">(1) روضة الواعظين للنيسابوري / 78، بحار الأنوار 35 / 102. </w:t>
      </w:r>
    </w:p>
    <w:p w:rsidR="00FC6845" w:rsidRDefault="00FC6845" w:rsidP="00FC6845">
      <w:pPr>
        <w:pStyle w:val="libFootnote"/>
      </w:pPr>
      <w:r w:rsidRPr="00715217">
        <w:rPr>
          <w:rtl/>
        </w:rPr>
        <w:t>(2) ورد بهذا اللفظ في عوالي اللآلئ لابن جمهور الإحسائي 4 / 86</w:t>
      </w:r>
      <w:r>
        <w:rPr>
          <w:rtl/>
        </w:rPr>
        <w:t>،</w:t>
      </w:r>
      <w:r w:rsidRPr="00715217">
        <w:rPr>
          <w:rtl/>
        </w:rPr>
        <w:t xml:space="preserve"> وورد بلفظ</w:t>
      </w:r>
      <w:r>
        <w:rPr>
          <w:rtl/>
        </w:rPr>
        <w:t>:</w:t>
      </w:r>
      <w:r w:rsidRPr="00715217">
        <w:rPr>
          <w:rtl/>
        </w:rPr>
        <w:t xml:space="preserve"> </w:t>
      </w:r>
      <w:r w:rsidR="00927FEC">
        <w:rPr>
          <w:rStyle w:val="libFootnoteBoldChar"/>
          <w:rtl/>
        </w:rPr>
        <w:t>«</w:t>
      </w:r>
      <w:r w:rsidRPr="00715217">
        <w:rPr>
          <w:rStyle w:val="libFootnoteBoldChar"/>
          <w:rtl/>
        </w:rPr>
        <w:t xml:space="preserve"> ضربةُ عليٍّ يوم الخندق أفضلُ من أعمال اُمّتي إلى يوم القيّامة </w:t>
      </w:r>
      <w:r w:rsidR="00927FEC">
        <w:rPr>
          <w:rStyle w:val="libFootnoteBoldChar"/>
          <w:rtl/>
        </w:rPr>
        <w:t>»</w:t>
      </w:r>
      <w:r>
        <w:rPr>
          <w:rtl/>
        </w:rPr>
        <w:t>.</w:t>
      </w:r>
      <w:r w:rsidRPr="00715217">
        <w:rPr>
          <w:rtl/>
        </w:rPr>
        <w:t xml:space="preserve"> وفي </w:t>
      </w:r>
      <w:r w:rsidR="00152CDA">
        <w:rPr>
          <w:rtl/>
        </w:rPr>
        <w:t>المـُ</w:t>
      </w:r>
      <w:r w:rsidR="00927FEC">
        <w:rPr>
          <w:rtl/>
        </w:rPr>
        <w:t>س</w:t>
      </w:r>
      <w:r w:rsidRPr="00715217">
        <w:rPr>
          <w:rtl/>
        </w:rPr>
        <w:t>تدرك على الصحيحين للحاكم 3 / 32</w:t>
      </w:r>
      <w:r>
        <w:rPr>
          <w:rtl/>
        </w:rPr>
        <w:t>،</w:t>
      </w:r>
      <w:r w:rsidRPr="00715217">
        <w:rPr>
          <w:rtl/>
        </w:rPr>
        <w:t xml:space="preserve"> شواهد التنزيل للحاكم الحسكاني 2 / 14</w:t>
      </w:r>
      <w:r>
        <w:rPr>
          <w:rtl/>
        </w:rPr>
        <w:t>،</w:t>
      </w:r>
      <w:r w:rsidRPr="00715217">
        <w:rPr>
          <w:rtl/>
        </w:rPr>
        <w:t xml:space="preserve"> تاريخ بغداد للبغدادي 13 / 19</w:t>
      </w:r>
      <w:r>
        <w:rPr>
          <w:rtl/>
        </w:rPr>
        <w:t>،</w:t>
      </w:r>
      <w:r w:rsidRPr="00715217">
        <w:rPr>
          <w:rtl/>
        </w:rPr>
        <w:t xml:space="preserve"> تاريخ مدينة دمشق لابن عساكر 50 / 333</w:t>
      </w:r>
      <w:r>
        <w:rPr>
          <w:rtl/>
        </w:rPr>
        <w:t>.</w:t>
      </w:r>
      <w:r w:rsidRPr="00715217">
        <w:rPr>
          <w:rtl/>
        </w:rPr>
        <w:t xml:space="preserve"> </w:t>
      </w:r>
    </w:p>
    <w:p w:rsidR="00FC6845" w:rsidRDefault="00FC6845" w:rsidP="00FC6845">
      <w:pPr>
        <w:pStyle w:val="libFootnote"/>
      </w:pPr>
      <w:r>
        <w:rPr>
          <w:rtl/>
        </w:rPr>
        <w:t xml:space="preserve">وكلا الحديثين معناهما واحد؛ لأنّ الأفضليّة في الأعمال تعني المعادلة إنْ لم تكن أكثر، والاُمّة شاملة للثقلين مع الأنس والجنّ. </w:t>
      </w:r>
    </w:p>
    <w:p w:rsidR="00FC6845" w:rsidRDefault="00FC6845" w:rsidP="00FC6845">
      <w:pPr>
        <w:pStyle w:val="libFootnote"/>
      </w:pPr>
      <w:r>
        <w:rPr>
          <w:rtl/>
        </w:rPr>
        <w:t xml:space="preserve">(3) ورد الحديث بألفاظ مختلفة في: مُسند أحمد 1 / 185 و331 و2 / 384 و4 / 52 و5 / 333 و358، صحيح البخاري 4 / 12 و20 و207 و5 / 76، كتاب المغازي - باب غزوة خيبر، كتاب الجهاد والسّير - باب دعاء النّبيِّ </w:t>
      </w:r>
      <w:r w:rsidR="00E62179" w:rsidRPr="00E62179">
        <w:rPr>
          <w:rStyle w:val="libAlaemChar"/>
          <w:rtl/>
        </w:rPr>
        <w:t>صلى‌الله‌عليه‌وآله</w:t>
      </w:r>
      <w:r>
        <w:rPr>
          <w:rtl/>
        </w:rPr>
        <w:t xml:space="preserve">، صحيح مسلم 5 / 195، كتاب الجهاد والسّير - باب غزوة خيبر، و7 / 120 و121 و122، كتاب فضائل الصحابة - باب فضائل عليٍّ </w:t>
      </w:r>
      <w:r w:rsidR="00927FEC" w:rsidRPr="00927FEC">
        <w:rPr>
          <w:rStyle w:val="libAlaemChar"/>
          <w:rtl/>
        </w:rPr>
        <w:t>رضي‌الله‌عنه</w:t>
      </w:r>
      <w:r>
        <w:rPr>
          <w:rtl/>
        </w:rPr>
        <w:t xml:space="preserve">، سنن ابن ماجه 1 / 44، ح117، سنن الترمذي 5 / 302 ح3808، فضائل الصحابة للنسائي / 15 و16، </w:t>
      </w:r>
      <w:r w:rsidR="00152CDA">
        <w:rPr>
          <w:rtl/>
        </w:rPr>
        <w:t>المـُ</w:t>
      </w:r>
      <w:r w:rsidR="00927FEC">
        <w:rPr>
          <w:rtl/>
        </w:rPr>
        <w:t>س</w:t>
      </w:r>
      <w:r>
        <w:rPr>
          <w:rtl/>
        </w:rPr>
        <w:t xml:space="preserve">تدرك على الصحيحين للحاكم 3 / 38 و109 و132 و437. </w:t>
      </w:r>
    </w:p>
    <w:p w:rsidR="00F36DF8" w:rsidRDefault="00F36DF8" w:rsidP="00FC6845">
      <w:pPr>
        <w:pStyle w:val="libNormal"/>
        <w:rPr>
          <w:rtl/>
        </w:rPr>
      </w:pPr>
      <w:r>
        <w:rPr>
          <w:rtl/>
        </w:rPr>
        <w:br w:type="page"/>
      </w:r>
    </w:p>
    <w:p w:rsidR="00FC6845" w:rsidRDefault="00FC6845" w:rsidP="00FC6845">
      <w:pPr>
        <w:pStyle w:val="libNormal"/>
      </w:pPr>
      <w:r>
        <w:rPr>
          <w:rtl/>
        </w:rPr>
        <w:lastRenderedPageBreak/>
        <w:t xml:space="preserve">1 - فإنّا لا نقول: إنّ أمير المؤمنين (عليه السلام) أوّل مَن آمن، وإن كانْ هو أوّل مَن وافق الرسول </w:t>
      </w:r>
      <w:r w:rsidR="00E62179" w:rsidRPr="00E62179">
        <w:rPr>
          <w:rStyle w:val="libAlaemChar"/>
          <w:rtl/>
        </w:rPr>
        <w:t>صلى‌الله‌عليه‌وآله</w:t>
      </w:r>
      <w:r>
        <w:rPr>
          <w:rtl/>
        </w:rPr>
        <w:t xml:space="preserve"> على مبدأ الإسلام </w:t>
      </w:r>
      <w:r w:rsidR="00927FEC">
        <w:rPr>
          <w:rtl/>
        </w:rPr>
        <w:t>لمـّا</w:t>
      </w:r>
      <w:r>
        <w:rPr>
          <w:rtl/>
        </w:rPr>
        <w:t xml:space="preserve"> صدع بالأمر، ولكنّا نقول: متى ( كفر ) عليٌّ حتّى يُؤمن؟! وإنّما كان هو وصاحب الدعوة الإلهيّة عارفين بالدِّين وتعاليمه، مُعتنقين له منذ كيانهما في عالم الأنوار قبل خلق الخلق، غير أنّ ذلك العالم مبدأ الفيض الأقدس، ووجودهما الخارجي مجراه، فمحمّدٌ نبيٌّ وعليٌّ وصيٌّ، وآدم بين الماء والطّين صلّى اللّه عليهم أجمعين. </w:t>
      </w:r>
    </w:p>
    <w:p w:rsidR="00FC6845" w:rsidRDefault="00FC6845" w:rsidP="00FC6845">
      <w:pPr>
        <w:pStyle w:val="libNormal"/>
      </w:pPr>
      <w:r w:rsidRPr="007318FB">
        <w:rPr>
          <w:rtl/>
        </w:rPr>
        <w:t>2</w:t>
      </w:r>
      <w:r>
        <w:rPr>
          <w:rtl/>
        </w:rPr>
        <w:t xml:space="preserve"> - </w:t>
      </w:r>
      <w:r w:rsidRPr="007318FB">
        <w:rPr>
          <w:rtl/>
        </w:rPr>
        <w:t>على أنّ نبيّ الإسلام</w:t>
      </w:r>
      <w:r>
        <w:rPr>
          <w:rtl/>
        </w:rPr>
        <w:t>،</w:t>
      </w:r>
      <w:r w:rsidRPr="007318FB">
        <w:rPr>
          <w:rtl/>
        </w:rPr>
        <w:t xml:space="preserve"> وهو العارف بأحكامه</w:t>
      </w:r>
      <w:r>
        <w:rPr>
          <w:rtl/>
        </w:rPr>
        <w:t>،</w:t>
      </w:r>
      <w:r w:rsidRPr="007318FB">
        <w:rPr>
          <w:rtl/>
        </w:rPr>
        <w:t xml:space="preserve"> والذي خطّط لنّا التكاليف قبل إسلام ابن عمِّه</w:t>
      </w:r>
      <w:r>
        <w:rPr>
          <w:rtl/>
        </w:rPr>
        <w:t>،</w:t>
      </w:r>
      <w:r w:rsidRPr="007318FB">
        <w:rPr>
          <w:rtl/>
        </w:rPr>
        <w:t xml:space="preserve"> وأنجز له جميع ما وعده به</w:t>
      </w:r>
      <w:r>
        <w:rPr>
          <w:rtl/>
        </w:rPr>
        <w:t>؛</w:t>
      </w:r>
      <w:r w:rsidRPr="007318FB">
        <w:rPr>
          <w:rtl/>
        </w:rPr>
        <w:t xml:space="preserve"> من الإخوّة والوصاية والخلافة يوم أجاب دعوته</w:t>
      </w:r>
      <w:r>
        <w:rPr>
          <w:rtl/>
        </w:rPr>
        <w:t>،</w:t>
      </w:r>
      <w:r w:rsidRPr="007318FB">
        <w:rPr>
          <w:rtl/>
        </w:rPr>
        <w:t xml:space="preserve"> وآزره على هذا الأمرِ وقد اُحجم عنه عندما نزلت آية</w:t>
      </w:r>
      <w:r>
        <w:rPr>
          <w:rtl/>
        </w:rPr>
        <w:t>:</w:t>
      </w:r>
      <w:r w:rsidRPr="007318FB">
        <w:rPr>
          <w:rtl/>
        </w:rPr>
        <w:t xml:space="preserve"> </w:t>
      </w:r>
      <w:r w:rsidRPr="00604ADE">
        <w:rPr>
          <w:rStyle w:val="libAlaemChar"/>
          <w:rtl/>
        </w:rPr>
        <w:t>(</w:t>
      </w:r>
      <w:r w:rsidRPr="00FC6845">
        <w:rPr>
          <w:rStyle w:val="libAieChar"/>
          <w:rtl/>
        </w:rPr>
        <w:t xml:space="preserve"> وَأَنذِرْ عَشِيرَتَكَ الأَقْرَبِينَ </w:t>
      </w:r>
      <w:r w:rsidRPr="00604ADE">
        <w:rPr>
          <w:rStyle w:val="libAlaemChar"/>
          <w:rtl/>
        </w:rPr>
        <w:t>)</w:t>
      </w:r>
      <w:r w:rsidRPr="007318FB">
        <w:rPr>
          <w:rStyle w:val="libFootnotenumChar"/>
          <w:rtl/>
        </w:rPr>
        <w:t>(1)</w:t>
      </w:r>
      <w:r>
        <w:rPr>
          <w:rtl/>
        </w:rPr>
        <w:t>.</w:t>
      </w:r>
      <w:r w:rsidRPr="007318FB">
        <w:rPr>
          <w:rtl/>
        </w:rPr>
        <w:t xml:space="preserve"> </w:t>
      </w:r>
    </w:p>
    <w:p w:rsidR="00F36DF8" w:rsidRDefault="00FC6845" w:rsidP="007318FB">
      <w:pPr>
        <w:pStyle w:val="libNormal"/>
      </w:pPr>
      <w:r>
        <w:rPr>
          <w:rtl/>
        </w:rPr>
        <w:t xml:space="preserve">وهل ترى أنّ النّبي </w:t>
      </w:r>
      <w:r w:rsidR="00E62179" w:rsidRPr="00E62179">
        <w:rPr>
          <w:rStyle w:val="libAlaemChar"/>
          <w:rtl/>
        </w:rPr>
        <w:t>صلى‌الله‌عليه‌وآله</w:t>
      </w:r>
      <w:r>
        <w:rPr>
          <w:rtl/>
        </w:rPr>
        <w:t xml:space="preserve"> كان يومئذ يجدُ في شريعته عدم</w:t>
      </w:r>
      <w:r w:rsidR="00F36DF8">
        <w:rPr>
          <w:rtl/>
        </w:rPr>
        <w:t xml:space="preserve"> </w:t>
      </w:r>
    </w:p>
    <w:p w:rsidR="00FC6845" w:rsidRDefault="00FC6845" w:rsidP="00604ADE">
      <w:pPr>
        <w:pStyle w:val="libLine"/>
      </w:pPr>
      <w:r>
        <w:rPr>
          <w:rFonts w:hint="cs"/>
          <w:rtl/>
        </w:rPr>
        <w:t>____________________</w:t>
      </w:r>
    </w:p>
    <w:p w:rsidR="00FC6845" w:rsidRDefault="00FC6845" w:rsidP="00FC6845">
      <w:pPr>
        <w:pStyle w:val="libFootnote"/>
      </w:pPr>
      <w:r w:rsidRPr="00715217">
        <w:rPr>
          <w:rtl/>
        </w:rPr>
        <w:t>(1) سورة الشعراء / 214</w:t>
      </w:r>
      <w:r>
        <w:rPr>
          <w:rtl/>
        </w:rPr>
        <w:t>،</w:t>
      </w:r>
      <w:r w:rsidRPr="00715217">
        <w:rPr>
          <w:rtl/>
        </w:rPr>
        <w:t xml:space="preserve"> وحديثُ الإنذار ورد في مصادر مُتعدّدة</w:t>
      </w:r>
      <w:r>
        <w:rPr>
          <w:rtl/>
        </w:rPr>
        <w:t>،</w:t>
      </w:r>
      <w:r w:rsidRPr="00715217">
        <w:rPr>
          <w:rtl/>
        </w:rPr>
        <w:t xml:space="preserve"> وبأسانيد لا بأس بها</w:t>
      </w:r>
      <w:r>
        <w:rPr>
          <w:rtl/>
        </w:rPr>
        <w:t>،</w:t>
      </w:r>
      <w:r w:rsidRPr="00715217">
        <w:rPr>
          <w:rtl/>
        </w:rPr>
        <w:t xml:space="preserve"> فورد بلفظ</w:t>
      </w:r>
      <w:r>
        <w:rPr>
          <w:rtl/>
        </w:rPr>
        <w:t>:</w:t>
      </w:r>
      <w:r w:rsidRPr="00715217">
        <w:rPr>
          <w:rtl/>
        </w:rPr>
        <w:t xml:space="preserve"> </w:t>
      </w:r>
      <w:r w:rsidR="00927FEC">
        <w:rPr>
          <w:rStyle w:val="libFootnoteBoldChar"/>
          <w:rtl/>
        </w:rPr>
        <w:t>«</w:t>
      </w:r>
      <w:r w:rsidRPr="00715217">
        <w:rPr>
          <w:rStyle w:val="libFootnoteBoldChar"/>
          <w:rtl/>
        </w:rPr>
        <w:t xml:space="preserve"> إنّ هذا أخي ووصيي وخليفتي فيكم</w:t>
      </w:r>
      <w:r>
        <w:rPr>
          <w:rStyle w:val="libFootnoteBoldChar"/>
          <w:rtl/>
        </w:rPr>
        <w:t>،</w:t>
      </w:r>
      <w:r w:rsidRPr="00715217">
        <w:rPr>
          <w:rStyle w:val="libFootnoteBoldChar"/>
          <w:rtl/>
        </w:rPr>
        <w:t xml:space="preserve"> فاسمعوا له وأطيعوه </w:t>
      </w:r>
      <w:r w:rsidR="00927FEC">
        <w:rPr>
          <w:rStyle w:val="libFootnoteBoldChar"/>
          <w:rtl/>
        </w:rPr>
        <w:t>»</w:t>
      </w:r>
      <w:r>
        <w:rPr>
          <w:rtl/>
        </w:rPr>
        <w:t>.</w:t>
      </w:r>
      <w:r w:rsidRPr="00715217">
        <w:rPr>
          <w:rtl/>
        </w:rPr>
        <w:t xml:space="preserve"> في</w:t>
      </w:r>
      <w:r>
        <w:rPr>
          <w:rtl/>
        </w:rPr>
        <w:t>:</w:t>
      </w:r>
      <w:r w:rsidRPr="00715217">
        <w:rPr>
          <w:rtl/>
        </w:rPr>
        <w:t xml:space="preserve"> شرح نهج البلاغة لابن أبي الحديد 13 / 211</w:t>
      </w:r>
      <w:r>
        <w:rPr>
          <w:rtl/>
        </w:rPr>
        <w:t>،</w:t>
      </w:r>
      <w:r w:rsidRPr="00715217">
        <w:rPr>
          <w:rtl/>
        </w:rPr>
        <w:t xml:space="preserve"> شواهد التنزيل للحسكاني 1 / 486</w:t>
      </w:r>
      <w:r>
        <w:rPr>
          <w:rtl/>
        </w:rPr>
        <w:t>،</w:t>
      </w:r>
      <w:r w:rsidRPr="00715217">
        <w:rPr>
          <w:rtl/>
        </w:rPr>
        <w:t xml:space="preserve"> تفسير البغوي 3 / 400</w:t>
      </w:r>
      <w:r>
        <w:rPr>
          <w:rtl/>
        </w:rPr>
        <w:t>،</w:t>
      </w:r>
      <w:r w:rsidRPr="00715217">
        <w:rPr>
          <w:rtl/>
        </w:rPr>
        <w:t xml:space="preserve"> تاريخ مدينة دمشق لابن عساكر 42 / 49</w:t>
      </w:r>
      <w:r>
        <w:rPr>
          <w:rtl/>
        </w:rPr>
        <w:t>،</w:t>
      </w:r>
      <w:r w:rsidRPr="00715217">
        <w:rPr>
          <w:rtl/>
        </w:rPr>
        <w:t xml:space="preserve"> مناقب علي بن أبي طالب وما نزل من القرآن في عليٍّ لابن مردويه الأصفهاني / 290</w:t>
      </w:r>
      <w:r>
        <w:rPr>
          <w:rtl/>
        </w:rPr>
        <w:t>،</w:t>
      </w:r>
      <w:r w:rsidRPr="00715217">
        <w:rPr>
          <w:rtl/>
        </w:rPr>
        <w:t xml:space="preserve"> تاريخ الطبري 2 / 63</w:t>
      </w:r>
      <w:r>
        <w:rPr>
          <w:rtl/>
        </w:rPr>
        <w:t>،</w:t>
      </w:r>
      <w:r w:rsidRPr="00715217">
        <w:rPr>
          <w:rtl/>
        </w:rPr>
        <w:t xml:space="preserve"> وقد حذفه في تفسيره</w:t>
      </w:r>
      <w:r>
        <w:rPr>
          <w:rtl/>
        </w:rPr>
        <w:t>،</w:t>
      </w:r>
      <w:r w:rsidRPr="00715217">
        <w:rPr>
          <w:rtl/>
        </w:rPr>
        <w:t xml:space="preserve"> فقال في جامع البيان 19 / 149</w:t>
      </w:r>
      <w:r>
        <w:rPr>
          <w:rtl/>
        </w:rPr>
        <w:t>:</w:t>
      </w:r>
      <w:r w:rsidRPr="00715217">
        <w:rPr>
          <w:rtl/>
        </w:rPr>
        <w:t xml:space="preserve"> </w:t>
      </w:r>
      <w:r w:rsidR="00927FEC">
        <w:rPr>
          <w:rStyle w:val="libFootnoteBoldChar"/>
          <w:rtl/>
        </w:rPr>
        <w:t>«</w:t>
      </w:r>
      <w:r w:rsidRPr="00715217">
        <w:rPr>
          <w:rStyle w:val="libFootnoteBoldChar"/>
          <w:rtl/>
        </w:rPr>
        <w:t xml:space="preserve"> فأيّكم يُؤازرني على هذا الأمر</w:t>
      </w:r>
      <w:r>
        <w:rPr>
          <w:rStyle w:val="libFootnoteBoldChar"/>
          <w:rtl/>
        </w:rPr>
        <w:t>،</w:t>
      </w:r>
      <w:r w:rsidRPr="00715217">
        <w:rPr>
          <w:rStyle w:val="libFootnoteBoldChar"/>
          <w:rtl/>
        </w:rPr>
        <w:t xml:space="preserve"> على أنْ يكون أخي</w:t>
      </w:r>
      <w:r w:rsidRPr="00715217">
        <w:rPr>
          <w:rtl/>
        </w:rPr>
        <w:t xml:space="preserve"> وكذا وكذا </w:t>
      </w:r>
      <w:r w:rsidR="00927FEC">
        <w:rPr>
          <w:rStyle w:val="libFootnoteBoldChar"/>
          <w:rtl/>
        </w:rPr>
        <w:t>»</w:t>
      </w:r>
      <w:r>
        <w:rPr>
          <w:rtl/>
        </w:rPr>
        <w:t>!</w:t>
      </w:r>
      <w:r w:rsidRPr="00715217">
        <w:rPr>
          <w:rtl/>
        </w:rPr>
        <w:t>! وكذلك فعل ابن كثير في البداية والنّهاية 3 / 53</w:t>
      </w:r>
      <w:r>
        <w:rPr>
          <w:rtl/>
        </w:rPr>
        <w:t>،</w:t>
      </w:r>
      <w:r w:rsidRPr="00715217">
        <w:rPr>
          <w:rtl/>
        </w:rPr>
        <w:t xml:space="preserve"> الكامل في التاريخ لابن الأثير 2 / 63</w:t>
      </w:r>
      <w:r>
        <w:rPr>
          <w:rtl/>
        </w:rPr>
        <w:t>.</w:t>
      </w:r>
      <w:r w:rsidRPr="00715217">
        <w:rPr>
          <w:rtl/>
        </w:rPr>
        <w:t xml:space="preserve"> </w:t>
      </w:r>
    </w:p>
    <w:p w:rsidR="00FC6845" w:rsidRPr="00FC6845" w:rsidRDefault="00FC6845" w:rsidP="00FC6845">
      <w:pPr>
        <w:pStyle w:val="libFootnote"/>
        <w:rPr>
          <w:rtl/>
        </w:rPr>
      </w:pPr>
      <w:r w:rsidRPr="00715217">
        <w:rPr>
          <w:rtl/>
        </w:rPr>
        <w:t>وبلفظ</w:t>
      </w:r>
      <w:r>
        <w:rPr>
          <w:rtl/>
        </w:rPr>
        <w:t>:</w:t>
      </w:r>
      <w:r w:rsidRPr="00715217">
        <w:rPr>
          <w:rtl/>
        </w:rPr>
        <w:t xml:space="preserve"> </w:t>
      </w:r>
      <w:r w:rsidR="00927FEC">
        <w:rPr>
          <w:rStyle w:val="libFootnoteBoldChar"/>
          <w:rtl/>
        </w:rPr>
        <w:t>«</w:t>
      </w:r>
      <w:r w:rsidRPr="00FC6845">
        <w:rPr>
          <w:rStyle w:val="libFootnoteBoldChar"/>
          <w:rtl/>
        </w:rPr>
        <w:t xml:space="preserve"> فأيّكم يُبايعني على أنْ يكون أخي وصاحبي... </w:t>
      </w:r>
      <w:r w:rsidR="00927FEC">
        <w:rPr>
          <w:rStyle w:val="libFootnoteBoldChar"/>
          <w:rtl/>
        </w:rPr>
        <w:t>»</w:t>
      </w:r>
      <w:r w:rsidRPr="00715217">
        <w:rPr>
          <w:rtl/>
        </w:rPr>
        <w:t xml:space="preserve"> في</w:t>
      </w:r>
      <w:r>
        <w:rPr>
          <w:rtl/>
        </w:rPr>
        <w:t>:</w:t>
      </w:r>
      <w:r w:rsidRPr="00715217">
        <w:rPr>
          <w:rtl/>
        </w:rPr>
        <w:t xml:space="preserve"> مُسند أحمد 1 / 159</w:t>
      </w:r>
      <w:r>
        <w:rPr>
          <w:rtl/>
        </w:rPr>
        <w:t>،</w:t>
      </w:r>
      <w:r w:rsidRPr="00715217">
        <w:rPr>
          <w:rtl/>
        </w:rPr>
        <w:t xml:space="preserve"> مجمع الزوائد للهيثمي 8 / 302 وقال</w:t>
      </w:r>
      <w:r>
        <w:rPr>
          <w:rtl/>
        </w:rPr>
        <w:t>:</w:t>
      </w:r>
      <w:r w:rsidRPr="00715217">
        <w:rPr>
          <w:rtl/>
        </w:rPr>
        <w:t xml:space="preserve"> رواه أحمد ورجاله ثقات</w:t>
      </w:r>
      <w:r>
        <w:rPr>
          <w:rtl/>
        </w:rPr>
        <w:t>،</w:t>
      </w:r>
      <w:r w:rsidRPr="00715217">
        <w:rPr>
          <w:rtl/>
        </w:rPr>
        <w:t xml:space="preserve"> السّنن الكبرى للنسائي 5 / 126</w:t>
      </w:r>
      <w:r>
        <w:rPr>
          <w:rtl/>
        </w:rPr>
        <w:t>،</w:t>
      </w:r>
      <w:r w:rsidRPr="00715217">
        <w:rPr>
          <w:rtl/>
        </w:rPr>
        <w:t xml:space="preserve"> خصائص أمير المؤمنين للنسائي / 86</w:t>
      </w:r>
      <w:r>
        <w:rPr>
          <w:rtl/>
        </w:rPr>
        <w:t>،</w:t>
      </w:r>
      <w:r w:rsidRPr="00715217">
        <w:rPr>
          <w:rtl/>
        </w:rPr>
        <w:t xml:space="preserve"> تفسير ابن كثير 3 / 363</w:t>
      </w:r>
      <w:r>
        <w:rPr>
          <w:rtl/>
        </w:rPr>
        <w:t>،</w:t>
      </w:r>
      <w:r w:rsidRPr="00715217">
        <w:rPr>
          <w:rtl/>
        </w:rPr>
        <w:t xml:space="preserve"> الطبقات الكبرى لابن سعد 1 / 187</w:t>
      </w:r>
      <w:r>
        <w:rPr>
          <w:rtl/>
        </w:rPr>
        <w:t>،</w:t>
      </w:r>
      <w:r w:rsidRPr="00715217">
        <w:rPr>
          <w:rtl/>
        </w:rPr>
        <w:t xml:space="preserve"> تهذيب الكمال المزي 9 / 147</w:t>
      </w:r>
      <w:r>
        <w:rPr>
          <w:rtl/>
        </w:rPr>
        <w:t>،</w:t>
      </w:r>
      <w:r w:rsidRPr="00715217">
        <w:rPr>
          <w:rtl/>
        </w:rPr>
        <w:t xml:space="preserve"> إمتاع الأسماع للمقريزي 5 / 178</w:t>
      </w:r>
      <w:r>
        <w:rPr>
          <w:rtl/>
        </w:rPr>
        <w:t>.</w:t>
      </w:r>
      <w:r w:rsidRPr="00715217">
        <w:rPr>
          <w:rtl/>
        </w:rPr>
        <w:t xml:space="preserve"> </w:t>
      </w:r>
    </w:p>
    <w:p w:rsidR="0026219E" w:rsidRDefault="0026219E" w:rsidP="0026219E">
      <w:pPr>
        <w:pStyle w:val="libNormal"/>
        <w:rPr>
          <w:rtl/>
        </w:rPr>
      </w:pPr>
      <w:r>
        <w:rPr>
          <w:rtl/>
        </w:rPr>
        <w:br w:type="page"/>
      </w:r>
    </w:p>
    <w:p w:rsidR="00FC6845" w:rsidRDefault="00FC6845" w:rsidP="00FC6845">
      <w:pPr>
        <w:pStyle w:val="libNormal0"/>
        <w:rPr>
          <w:rtl/>
        </w:rPr>
      </w:pPr>
      <w:r>
        <w:rPr>
          <w:rtl/>
        </w:rPr>
        <w:lastRenderedPageBreak/>
        <w:t xml:space="preserve">الجدوى بإسلام مثل علي </w:t>
      </w:r>
      <w:r w:rsidR="00E62179" w:rsidRPr="00E62179">
        <w:rPr>
          <w:rStyle w:val="libAlaemChar"/>
          <w:rtl/>
        </w:rPr>
        <w:t>عليه‌السلام</w:t>
      </w:r>
      <w:r>
        <w:rPr>
          <w:rtl/>
        </w:rPr>
        <w:t xml:space="preserve"> لصغره، إلاّ أنّه حاباه؟ كلاّ وحاشا</w:t>
      </w:r>
      <w:r>
        <w:rPr>
          <w:rFonts w:hint="cs"/>
          <w:rtl/>
        </w:rPr>
        <w:t xml:space="preserve"> ...</w:t>
      </w:r>
      <w:r>
        <w:rPr>
          <w:rtl/>
        </w:rPr>
        <w:t xml:space="preserve">! </w:t>
      </w:r>
    </w:p>
    <w:p w:rsidR="00FC6845" w:rsidRDefault="00FC6845" w:rsidP="00FC6845">
      <w:pPr>
        <w:pStyle w:val="libNormal"/>
      </w:pPr>
      <w:r>
        <w:rPr>
          <w:rtl/>
        </w:rPr>
        <w:t xml:space="preserve">وإنّما قابله بكلّ ترحيب، وخوّله ما لا يخوّل أحداً صحة إسلامه عنده، بحيث كان على أساس رصين، فاتّخذه رِدءاً كمن اعتنق الدِّين عن قلبٍ شاعرٍ ولبٍّ راجحٍ وعقليةٍ ناضجة؛ يغتنم بذلك محاماته، ومرضاة أبيه في المستقبل. </w:t>
      </w:r>
    </w:p>
    <w:p w:rsidR="00FC6845" w:rsidRDefault="00FC6845" w:rsidP="00FC6845">
      <w:pPr>
        <w:pStyle w:val="libNormal"/>
      </w:pPr>
      <w:r>
        <w:rPr>
          <w:rtl/>
        </w:rPr>
        <w:t xml:space="preserve">وإذا أكبرنا النّبي الأعظم </w:t>
      </w:r>
      <w:r w:rsidR="00E62179" w:rsidRPr="00E62179">
        <w:rPr>
          <w:rStyle w:val="libAlaemChar"/>
          <w:rtl/>
        </w:rPr>
        <w:t>صلى‌الله‌عليه‌وآله</w:t>
      </w:r>
      <w:r>
        <w:rPr>
          <w:rtl/>
        </w:rPr>
        <w:t xml:space="preserve"> عن كلّ مداهنة ومصانعة، فلا نجد مسرحاً في المقام لأيّ مقال، إلاّ أنْ نقول: إنّ إسلام علي </w:t>
      </w:r>
      <w:r w:rsidR="00E62179" w:rsidRPr="00E62179">
        <w:rPr>
          <w:rStyle w:val="libAlaemChar"/>
          <w:rtl/>
        </w:rPr>
        <w:t>عليه‌السلام</w:t>
      </w:r>
      <w:r>
        <w:rPr>
          <w:rtl/>
        </w:rPr>
        <w:t xml:space="preserve"> كان عن بصيرة وثبات مقبول عند اللّه ورسوله، وكان ممدوحاً منهما عليه. </w:t>
      </w:r>
    </w:p>
    <w:p w:rsidR="00FC6845" w:rsidRDefault="00FC6845" w:rsidP="00FC6845">
      <w:pPr>
        <w:pStyle w:val="libNormal"/>
      </w:pPr>
      <w:r w:rsidRPr="007318FB">
        <w:rPr>
          <w:rtl/>
        </w:rPr>
        <w:t xml:space="preserve">كما تمدّح بذلك أمير المؤمنين </w:t>
      </w:r>
      <w:r w:rsidR="00E62179" w:rsidRPr="00E62179">
        <w:rPr>
          <w:rStyle w:val="libAlaemChar"/>
          <w:rtl/>
        </w:rPr>
        <w:t>عليه‌السلام</w:t>
      </w:r>
      <w:r w:rsidRPr="007318FB">
        <w:rPr>
          <w:rtl/>
        </w:rPr>
        <w:t xml:space="preserve"> غير مرّة</w:t>
      </w:r>
      <w:r>
        <w:rPr>
          <w:rtl/>
        </w:rPr>
        <w:t>،</w:t>
      </w:r>
      <w:r w:rsidRPr="007318FB">
        <w:rPr>
          <w:rtl/>
        </w:rPr>
        <w:t xml:space="preserve"> وهو أعرف الاُمّة بتعاليم الدِّين بعد النّبي الكريم </w:t>
      </w:r>
      <w:r w:rsidR="00E62179" w:rsidRPr="00E62179">
        <w:rPr>
          <w:rStyle w:val="libAlaemChar"/>
          <w:rtl/>
        </w:rPr>
        <w:t>صلى‌الله‌عليه‌وآله</w:t>
      </w:r>
      <w:r>
        <w:rPr>
          <w:rtl/>
        </w:rPr>
        <w:t>،</w:t>
      </w:r>
      <w:r w:rsidRPr="007318FB">
        <w:rPr>
          <w:rtl/>
        </w:rPr>
        <w:t xml:space="preserve"> فقال</w:t>
      </w:r>
      <w:r>
        <w:rPr>
          <w:rtl/>
        </w:rPr>
        <w:t>:</w:t>
      </w:r>
      <w:r w:rsidRPr="007318FB">
        <w:rPr>
          <w:rtl/>
        </w:rPr>
        <w:t xml:space="preserve"> </w:t>
      </w:r>
      <w:r w:rsidR="00927FEC">
        <w:rPr>
          <w:rStyle w:val="libBold2Char"/>
          <w:rtl/>
        </w:rPr>
        <w:t>«</w:t>
      </w:r>
      <w:r w:rsidRPr="007318FB">
        <w:rPr>
          <w:rStyle w:val="libBold2Char"/>
          <w:rtl/>
        </w:rPr>
        <w:t xml:space="preserve"> أنا الصدّيقُ الأكبرُ</w:t>
      </w:r>
      <w:r>
        <w:rPr>
          <w:rStyle w:val="libBold2Char"/>
          <w:rtl/>
        </w:rPr>
        <w:t>،</w:t>
      </w:r>
      <w:r w:rsidRPr="007318FB">
        <w:rPr>
          <w:rStyle w:val="libBold2Char"/>
          <w:rtl/>
        </w:rPr>
        <w:t xml:space="preserve"> لا يقولُها بعدي إلاّ كاذبٌ مفترٍ</w:t>
      </w:r>
      <w:r>
        <w:rPr>
          <w:rStyle w:val="libBold2Char"/>
          <w:rtl/>
        </w:rPr>
        <w:t>؛</w:t>
      </w:r>
      <w:r w:rsidRPr="007318FB">
        <w:rPr>
          <w:rStyle w:val="libBold2Char"/>
          <w:rtl/>
        </w:rPr>
        <w:t xml:space="preserve"> صلّيتُ مع رسول اللّه قبل النّاس بسبع سنين </w:t>
      </w:r>
      <w:r w:rsidR="00927FEC">
        <w:rPr>
          <w:rStyle w:val="libBold2Char"/>
          <w:rtl/>
        </w:rPr>
        <w:t>»</w:t>
      </w:r>
      <w:r w:rsidRPr="007318FB">
        <w:rPr>
          <w:rStyle w:val="libFootnotenumChar"/>
          <w:rtl/>
        </w:rPr>
        <w:t>(1)</w:t>
      </w:r>
      <w:r>
        <w:rPr>
          <w:rtl/>
        </w:rPr>
        <w:t>.</w:t>
      </w:r>
      <w:r w:rsidRPr="007318FB">
        <w:rPr>
          <w:rtl/>
        </w:rPr>
        <w:t xml:space="preserve"> </w:t>
      </w:r>
    </w:p>
    <w:p w:rsidR="00FC6845" w:rsidRDefault="00FC6845" w:rsidP="00604ADE">
      <w:pPr>
        <w:pStyle w:val="libLine"/>
      </w:pPr>
      <w:r>
        <w:rPr>
          <w:rFonts w:hint="cs"/>
          <w:rtl/>
        </w:rPr>
        <w:t>____________________</w:t>
      </w:r>
    </w:p>
    <w:p w:rsidR="00FC6845" w:rsidRDefault="00FC6845" w:rsidP="00FC6845">
      <w:pPr>
        <w:pStyle w:val="libFootnote"/>
      </w:pPr>
      <w:r>
        <w:rPr>
          <w:rtl/>
        </w:rPr>
        <w:t>(1) سنن ابن ماجة 1 / 44، وقال مُحقق السّنن الشيخ محمّد عبد الباقي</w:t>
      </w:r>
      <w:r w:rsidR="00604ADE">
        <w:rPr>
          <w:rtl/>
        </w:rPr>
        <w:t xml:space="preserve"> </w:t>
      </w:r>
      <w:r>
        <w:rPr>
          <w:rtl/>
        </w:rPr>
        <w:t xml:space="preserve">في الزوائد: إسناده صحيح، رواه الحاكم في </w:t>
      </w:r>
      <w:r w:rsidR="00152CDA">
        <w:rPr>
          <w:rtl/>
        </w:rPr>
        <w:t>المـُ</w:t>
      </w:r>
      <w:r w:rsidR="00927FEC">
        <w:rPr>
          <w:rtl/>
        </w:rPr>
        <w:t>س</w:t>
      </w:r>
      <w:r>
        <w:rPr>
          <w:rtl/>
        </w:rPr>
        <w:t xml:space="preserve">تدرك عن المنهال، وقال: صحيح على شرط الشيخين، </w:t>
      </w:r>
      <w:r w:rsidR="00152CDA">
        <w:rPr>
          <w:rtl/>
        </w:rPr>
        <w:t>المـُ</w:t>
      </w:r>
      <w:r w:rsidR="00927FEC">
        <w:rPr>
          <w:rtl/>
        </w:rPr>
        <w:t>س</w:t>
      </w:r>
      <w:r>
        <w:rPr>
          <w:rtl/>
        </w:rPr>
        <w:t xml:space="preserve">تدرك للحاكم 3 / 112، </w:t>
      </w:r>
      <w:r w:rsidR="00152CDA">
        <w:rPr>
          <w:rtl/>
        </w:rPr>
        <w:t>المـُ</w:t>
      </w:r>
      <w:r>
        <w:rPr>
          <w:rtl/>
        </w:rPr>
        <w:t xml:space="preserve">صنّف لابن أبي شيبة 7 / 498، كتاب السُّنّة لابن أبي عاصم / 584، السّنن الكبرى للنسائي، خصائص أمير المؤمنين للنسائي / 46، تفسير الثعلبي 5 / 85. </w:t>
      </w:r>
    </w:p>
    <w:p w:rsidR="00FC6845" w:rsidRDefault="00FC6845" w:rsidP="00FC6845">
      <w:pPr>
        <w:pStyle w:val="libFootnote"/>
      </w:pPr>
      <w:r w:rsidRPr="00715217">
        <w:rPr>
          <w:rtl/>
        </w:rPr>
        <w:t>ومَن يقول</w:t>
      </w:r>
      <w:r>
        <w:rPr>
          <w:rtl/>
        </w:rPr>
        <w:t>:</w:t>
      </w:r>
      <w:r w:rsidRPr="00715217">
        <w:rPr>
          <w:rtl/>
        </w:rPr>
        <w:t xml:space="preserve"> بأن عليّاً أسلم صغير</w:t>
      </w:r>
      <w:r>
        <w:rPr>
          <w:rtl/>
        </w:rPr>
        <w:t>.</w:t>
      </w:r>
      <w:r w:rsidRPr="00715217">
        <w:rPr>
          <w:rtl/>
        </w:rPr>
        <w:t xml:space="preserve"> نردُّ عليه</w:t>
      </w:r>
      <w:r>
        <w:rPr>
          <w:rtl/>
        </w:rPr>
        <w:t>،</w:t>
      </w:r>
      <w:r w:rsidRPr="00715217">
        <w:rPr>
          <w:rtl/>
        </w:rPr>
        <w:t xml:space="preserve"> فنقول</w:t>
      </w:r>
      <w:r>
        <w:rPr>
          <w:rtl/>
        </w:rPr>
        <w:t>:</w:t>
      </w:r>
      <w:r w:rsidRPr="00715217">
        <w:rPr>
          <w:rtl/>
        </w:rPr>
        <w:t xml:space="preserve"> قد رووا كما في صحيح مسلم 1 / 133</w:t>
      </w:r>
      <w:r>
        <w:rPr>
          <w:rtl/>
        </w:rPr>
        <w:t>،</w:t>
      </w:r>
      <w:r w:rsidRPr="00715217">
        <w:rPr>
          <w:rtl/>
        </w:rPr>
        <w:t xml:space="preserve"> وفتح الباري 10 / 354</w:t>
      </w:r>
      <w:r>
        <w:rPr>
          <w:rtl/>
        </w:rPr>
        <w:t>:</w:t>
      </w:r>
      <w:r w:rsidRPr="00715217">
        <w:rPr>
          <w:rtl/>
        </w:rPr>
        <w:t xml:space="preserve"> أنّ النّبي </w:t>
      </w:r>
      <w:r w:rsidR="00E62179" w:rsidRPr="00E62179">
        <w:rPr>
          <w:rStyle w:val="libAlaemChar"/>
          <w:rtl/>
        </w:rPr>
        <w:t>صلى‌الله‌عليه‌وآله</w:t>
      </w:r>
      <w:r w:rsidRPr="00715217">
        <w:rPr>
          <w:rtl/>
        </w:rPr>
        <w:t xml:space="preserve"> لما نزلت عليه ( وَأَنذِرْ عَشِيرَتَكَ الأَقْرَبِينَ )</w:t>
      </w:r>
      <w:r>
        <w:rPr>
          <w:rtl/>
        </w:rPr>
        <w:t>.</w:t>
      </w:r>
      <w:r w:rsidRPr="00715217">
        <w:rPr>
          <w:rtl/>
        </w:rPr>
        <w:t xml:space="preserve"> دعا رسولُ اللّه </w:t>
      </w:r>
      <w:r w:rsidR="00E62179" w:rsidRPr="00E62179">
        <w:rPr>
          <w:rStyle w:val="libAlaemChar"/>
          <w:rtl/>
        </w:rPr>
        <w:t>صلى‌الله‌عليه‌وآله</w:t>
      </w:r>
      <w:r w:rsidRPr="00715217">
        <w:rPr>
          <w:rtl/>
        </w:rPr>
        <w:t xml:space="preserve"> قريشاً</w:t>
      </w:r>
      <w:r>
        <w:rPr>
          <w:rtl/>
        </w:rPr>
        <w:t>،</w:t>
      </w:r>
      <w:r w:rsidRPr="00715217">
        <w:rPr>
          <w:rtl/>
        </w:rPr>
        <w:t xml:space="preserve"> وقال</w:t>
      </w:r>
      <w:r>
        <w:rPr>
          <w:rtl/>
        </w:rPr>
        <w:t>:</w:t>
      </w:r>
      <w:r w:rsidRPr="00715217">
        <w:rPr>
          <w:rtl/>
        </w:rPr>
        <w:t xml:space="preserve"> </w:t>
      </w:r>
      <w:r w:rsidR="00927FEC">
        <w:rPr>
          <w:rStyle w:val="libFootnoteBoldChar"/>
          <w:rtl/>
        </w:rPr>
        <w:t>«</w:t>
      </w:r>
      <w:r w:rsidRPr="00715217">
        <w:rPr>
          <w:rStyle w:val="libFootnoteBoldChar"/>
          <w:rtl/>
        </w:rPr>
        <w:t xml:space="preserve"> يا بَني كعب بن لؤي</w:t>
      </w:r>
      <w:r>
        <w:rPr>
          <w:rStyle w:val="libFootnoteBoldChar"/>
          <w:rtl/>
        </w:rPr>
        <w:t>،</w:t>
      </w:r>
      <w:r w:rsidRPr="00715217">
        <w:rPr>
          <w:rStyle w:val="libFootnoteBoldChar"/>
          <w:rtl/>
        </w:rPr>
        <w:t xml:space="preserve"> أنقذوا أنفسكم من النّار</w:t>
      </w:r>
      <w:r>
        <w:rPr>
          <w:rStyle w:val="libFootnoteBoldChar"/>
          <w:rtl/>
        </w:rPr>
        <w:t>...</w:t>
      </w:r>
      <w:r w:rsidRPr="00715217">
        <w:rPr>
          <w:rStyle w:val="libFootnoteBoldChar"/>
          <w:rtl/>
        </w:rPr>
        <w:t xml:space="preserve"> يا بَني عبد </w:t>
      </w:r>
      <w:r w:rsidR="00152CDA">
        <w:rPr>
          <w:rStyle w:val="libFootnoteBoldChar"/>
          <w:rtl/>
        </w:rPr>
        <w:t>المـُ</w:t>
      </w:r>
      <w:r w:rsidRPr="00715217">
        <w:rPr>
          <w:rStyle w:val="libFootnoteBoldChar"/>
          <w:rtl/>
        </w:rPr>
        <w:t>طّلب</w:t>
      </w:r>
      <w:r>
        <w:rPr>
          <w:rStyle w:val="libFootnoteBoldChar"/>
          <w:rtl/>
        </w:rPr>
        <w:t>،</w:t>
      </w:r>
      <w:r w:rsidRPr="00715217">
        <w:rPr>
          <w:rStyle w:val="libFootnoteBoldChar"/>
          <w:rtl/>
        </w:rPr>
        <w:t xml:space="preserve"> أنقذوا أنفسكم من النّار</w:t>
      </w:r>
      <w:r>
        <w:rPr>
          <w:rStyle w:val="libFootnoteBoldChar"/>
          <w:rtl/>
        </w:rPr>
        <w:t>،</w:t>
      </w:r>
      <w:r w:rsidRPr="00715217">
        <w:rPr>
          <w:rStyle w:val="libFootnoteBoldChar"/>
          <w:rtl/>
        </w:rPr>
        <w:t xml:space="preserve"> يا فاطمة</w:t>
      </w:r>
      <w:r>
        <w:rPr>
          <w:rStyle w:val="libFootnoteBoldChar"/>
          <w:rtl/>
        </w:rPr>
        <w:t>،</w:t>
      </w:r>
      <w:r w:rsidRPr="00715217">
        <w:rPr>
          <w:rStyle w:val="libFootnoteBoldChar"/>
          <w:rtl/>
        </w:rPr>
        <w:t xml:space="preserve"> أنقذي نفسك من النّار</w:t>
      </w:r>
      <w:r>
        <w:rPr>
          <w:rStyle w:val="libFootnoteBoldChar"/>
          <w:rtl/>
        </w:rPr>
        <w:t>؛</w:t>
      </w:r>
      <w:r w:rsidRPr="00715217">
        <w:rPr>
          <w:rStyle w:val="libFootnoteBoldChar"/>
          <w:rtl/>
        </w:rPr>
        <w:t xml:space="preserve"> فإنّي لا أملكُ لكم مِنَ اللّه شيئاً</w:t>
      </w:r>
      <w:r>
        <w:rPr>
          <w:rStyle w:val="libFootnoteBoldChar"/>
          <w:rtl/>
        </w:rPr>
        <w:t>...</w:t>
      </w:r>
      <w:r w:rsidRPr="00715217">
        <w:rPr>
          <w:rStyle w:val="libFootnoteBoldChar"/>
          <w:rtl/>
        </w:rPr>
        <w:t xml:space="preserve"> </w:t>
      </w:r>
      <w:r w:rsidR="00927FEC">
        <w:rPr>
          <w:rStyle w:val="libFootnoteBoldChar"/>
          <w:rtl/>
        </w:rPr>
        <w:t>»</w:t>
      </w:r>
      <w:r>
        <w:rPr>
          <w:rtl/>
        </w:rPr>
        <w:t>.</w:t>
      </w:r>
      <w:r w:rsidRPr="00715217">
        <w:rPr>
          <w:rtl/>
        </w:rPr>
        <w:t xml:space="preserve"> مع أنّ فاطمة سلام اللّه عليها كانت صغيرة</w:t>
      </w:r>
      <w:r>
        <w:rPr>
          <w:rtl/>
        </w:rPr>
        <w:t>؛</w:t>
      </w:r>
      <w:r w:rsidRPr="00715217">
        <w:rPr>
          <w:rtl/>
        </w:rPr>
        <w:t xml:space="preserve"> إذ هذه الآية في بدء الدعوة العلنية</w:t>
      </w:r>
      <w:r>
        <w:rPr>
          <w:rtl/>
        </w:rPr>
        <w:t>،</w:t>
      </w:r>
      <w:r w:rsidRPr="00715217">
        <w:rPr>
          <w:rtl/>
        </w:rPr>
        <w:t xml:space="preserve"> وفاطمة سلام اللّه عليها لا يتجاوز عمرها ثمان سنين</w:t>
      </w:r>
      <w:r>
        <w:rPr>
          <w:rtl/>
        </w:rPr>
        <w:t>،</w:t>
      </w:r>
      <w:r w:rsidRPr="00715217">
        <w:rPr>
          <w:rtl/>
        </w:rPr>
        <w:t xml:space="preserve"> ومع ذلك دعاها النّبيُّ </w:t>
      </w:r>
      <w:r w:rsidR="00E62179" w:rsidRPr="00E62179">
        <w:rPr>
          <w:rStyle w:val="libAlaemChar"/>
          <w:rtl/>
        </w:rPr>
        <w:t>صلى‌الله‌عليه‌وآله</w:t>
      </w:r>
      <w:r w:rsidRPr="00715217">
        <w:rPr>
          <w:rtl/>
        </w:rPr>
        <w:t xml:space="preserve"> إلى الإسلام وهي لم تُكلّف بعد</w:t>
      </w:r>
      <w:r>
        <w:rPr>
          <w:rtl/>
        </w:rPr>
        <w:t>،</w:t>
      </w:r>
      <w:r w:rsidRPr="00715217">
        <w:rPr>
          <w:rtl/>
        </w:rPr>
        <w:t xml:space="preserve"> وتصحيح دعوتها باعتبار كونها مميَّزة تفهم فلذلك خاطبها</w:t>
      </w:r>
      <w:r>
        <w:rPr>
          <w:rtl/>
        </w:rPr>
        <w:t>،</w:t>
      </w:r>
      <w:r w:rsidRPr="00715217">
        <w:rPr>
          <w:rtl/>
        </w:rPr>
        <w:t xml:space="preserve"> فكذلك عليُّ بن أبي طالب </w:t>
      </w:r>
      <w:r w:rsidR="00E62179" w:rsidRPr="00E62179">
        <w:rPr>
          <w:rStyle w:val="libAlaemChar"/>
          <w:rtl/>
        </w:rPr>
        <w:t>عليه‌السلام</w:t>
      </w:r>
      <w:r w:rsidRPr="00715217">
        <w:rPr>
          <w:rtl/>
        </w:rPr>
        <w:t xml:space="preserve"> فأسلم وهو يعرف ما يقول</w:t>
      </w:r>
      <w:r>
        <w:rPr>
          <w:rtl/>
        </w:rPr>
        <w:t>؛</w:t>
      </w:r>
      <w:r w:rsidRPr="00715217">
        <w:rPr>
          <w:rtl/>
        </w:rPr>
        <w:t xml:space="preserve"> فلذلك يصحُّ إسلامُهُ ويكون أوّل المسلمين</w:t>
      </w:r>
      <w:r>
        <w:rPr>
          <w:rtl/>
        </w:rPr>
        <w:t>،</w:t>
      </w:r>
      <w:r w:rsidRPr="00715217">
        <w:rPr>
          <w:rtl/>
        </w:rPr>
        <w:t xml:space="preserve"> وإلاّ إنْ رُفض ذلك</w:t>
      </w:r>
      <w:r>
        <w:rPr>
          <w:rtl/>
        </w:rPr>
        <w:t>،</w:t>
      </w:r>
      <w:r w:rsidRPr="00715217">
        <w:rPr>
          <w:rtl/>
        </w:rPr>
        <w:t xml:space="preserve"> فيلزم سقوطُ رواية الصحاح حول فاطمة سلام اللّه عليها</w:t>
      </w:r>
      <w:r>
        <w:rPr>
          <w:rtl/>
        </w:rPr>
        <w:t>؛</w:t>
      </w:r>
      <w:r w:rsidRPr="00715217">
        <w:rPr>
          <w:rtl/>
        </w:rPr>
        <w:t xml:space="preserve"> إذ كيف يقبل مخاطبتها ودعوتها إلى الإسلام وهي صغيرة</w:t>
      </w:r>
      <w:r>
        <w:rPr>
          <w:rtl/>
        </w:rPr>
        <w:t>،</w:t>
      </w:r>
      <w:r w:rsidRPr="00715217">
        <w:rPr>
          <w:rtl/>
        </w:rPr>
        <w:t xml:space="preserve"> ولا يقبل إسلام عليِّ بن أبي طالب لكونه صغيراً</w:t>
      </w:r>
      <w:r>
        <w:rPr>
          <w:rtl/>
        </w:rPr>
        <w:t>؟</w:t>
      </w:r>
      <w:r w:rsidRPr="00715217">
        <w:rPr>
          <w:rtl/>
        </w:rPr>
        <w:t>! فإنّ ذلك قسمة ضيزى</w:t>
      </w:r>
      <w:r>
        <w:rPr>
          <w:rtl/>
        </w:rPr>
        <w:t>.</w:t>
      </w:r>
      <w:r w:rsidRPr="00715217">
        <w:rPr>
          <w:rtl/>
        </w:rPr>
        <w:t xml:space="preserve"> </w:t>
      </w:r>
    </w:p>
    <w:p w:rsidR="00FC6845" w:rsidRDefault="00FC6845" w:rsidP="00FC6845">
      <w:pPr>
        <w:pStyle w:val="libFootnote"/>
      </w:pPr>
      <w:r>
        <w:rPr>
          <w:rtl/>
        </w:rPr>
        <w:t xml:space="preserve">ومن هذا تندفع جميع الإشكالات الموجودة على صغر إسلام عليِّ بن أبي طالب </w:t>
      </w:r>
      <w:r w:rsidR="00E62179" w:rsidRPr="00E62179">
        <w:rPr>
          <w:rStyle w:val="libAlaemChar"/>
          <w:rtl/>
        </w:rPr>
        <w:t>عليه‌السلام</w:t>
      </w:r>
      <w:r>
        <w:rPr>
          <w:rtl/>
        </w:rPr>
        <w:t xml:space="preserve">. </w:t>
      </w:r>
    </w:p>
    <w:p w:rsidR="00F36DF8" w:rsidRDefault="00F36DF8" w:rsidP="00F36DF8">
      <w:pPr>
        <w:pStyle w:val="libNormal"/>
        <w:rPr>
          <w:rtl/>
        </w:rPr>
      </w:pPr>
      <w:r>
        <w:rPr>
          <w:rtl/>
        </w:rPr>
        <w:br w:type="page"/>
      </w:r>
    </w:p>
    <w:p w:rsidR="00FC6845" w:rsidRDefault="00FC6845" w:rsidP="00FC6845">
      <w:pPr>
        <w:pStyle w:val="libNormal"/>
        <w:rPr>
          <w:rtl/>
        </w:rPr>
      </w:pPr>
      <w:r w:rsidRPr="007318FB">
        <w:rPr>
          <w:rtl/>
        </w:rPr>
        <w:lastRenderedPageBreak/>
        <w:t xml:space="preserve">وقال له رسول اللّه </w:t>
      </w:r>
      <w:r w:rsidR="00E62179" w:rsidRPr="00E62179">
        <w:rPr>
          <w:rStyle w:val="libAlaemChar"/>
          <w:rtl/>
        </w:rPr>
        <w:t>صلى‌الله‌عليه‌وآله</w:t>
      </w:r>
      <w:r>
        <w:rPr>
          <w:rtl/>
        </w:rPr>
        <w:t>:</w:t>
      </w:r>
      <w:r w:rsidRPr="007318FB">
        <w:rPr>
          <w:rtl/>
        </w:rPr>
        <w:t xml:space="preserve"> </w:t>
      </w:r>
      <w:r w:rsidR="00927FEC">
        <w:rPr>
          <w:rStyle w:val="libBold2Char"/>
          <w:rtl/>
        </w:rPr>
        <w:t>«</w:t>
      </w:r>
      <w:r w:rsidRPr="007318FB">
        <w:rPr>
          <w:rStyle w:val="libBold2Char"/>
          <w:rtl/>
        </w:rPr>
        <w:t xml:space="preserve"> أنت أوّلُ </w:t>
      </w:r>
      <w:r w:rsidR="00152CDA">
        <w:rPr>
          <w:rStyle w:val="libBold2Char"/>
          <w:rtl/>
        </w:rPr>
        <w:t>المـُ</w:t>
      </w:r>
      <w:r w:rsidRPr="007318FB">
        <w:rPr>
          <w:rStyle w:val="libBold2Char"/>
          <w:rtl/>
        </w:rPr>
        <w:t xml:space="preserve">ؤمنينَ إيماناً وإسلاماً </w:t>
      </w:r>
      <w:r w:rsidR="00927FEC">
        <w:rPr>
          <w:rStyle w:val="libBold2Char"/>
          <w:rtl/>
        </w:rPr>
        <w:t>»</w:t>
      </w:r>
      <w:r w:rsidRPr="007318FB">
        <w:rPr>
          <w:rStyle w:val="libFootnotenumChar"/>
          <w:rtl/>
        </w:rPr>
        <w:t>(1)</w:t>
      </w:r>
      <w:r>
        <w:rPr>
          <w:rtl/>
        </w:rPr>
        <w:t>.</w:t>
      </w:r>
      <w:r w:rsidRPr="007318FB">
        <w:rPr>
          <w:rtl/>
        </w:rPr>
        <w:t xml:space="preserve"> </w:t>
      </w:r>
    </w:p>
    <w:p w:rsidR="00FC6845" w:rsidRDefault="00FC6845" w:rsidP="00FC6845">
      <w:pPr>
        <w:pStyle w:val="libNormal"/>
      </w:pPr>
      <w:r w:rsidRPr="007318FB">
        <w:rPr>
          <w:rtl/>
        </w:rPr>
        <w:t>كما مدحته الصحابة بذلك</w:t>
      </w:r>
      <w:r>
        <w:rPr>
          <w:rtl/>
        </w:rPr>
        <w:t xml:space="preserve"> - </w:t>
      </w:r>
      <w:r w:rsidRPr="007318FB">
        <w:rPr>
          <w:rtl/>
        </w:rPr>
        <w:t>وهم أبصر من غيرهم</w:t>
      </w:r>
      <w:r>
        <w:rPr>
          <w:rtl/>
        </w:rPr>
        <w:t xml:space="preserve"> - </w:t>
      </w:r>
      <w:r w:rsidRPr="007318FB">
        <w:rPr>
          <w:rtl/>
        </w:rPr>
        <w:t>يوم كانوا يغترفون من مستقى العلم ومنبع الدِّين</w:t>
      </w:r>
      <w:r>
        <w:rPr>
          <w:rtl/>
        </w:rPr>
        <w:t>.</w:t>
      </w:r>
      <w:r w:rsidRPr="007318FB">
        <w:rPr>
          <w:rtl/>
        </w:rPr>
        <w:t xml:space="preserve"> </w:t>
      </w:r>
    </w:p>
    <w:p w:rsidR="00FC6845" w:rsidRDefault="00FC6845" w:rsidP="00FC6845">
      <w:pPr>
        <w:pStyle w:val="libNormal"/>
      </w:pPr>
      <w:r>
        <w:rPr>
          <w:rtl/>
        </w:rPr>
        <w:t xml:space="preserve">وعلى هذا الأساس تظافر الثناء عليه من العلماء والمؤلّفين، والشعراء وسائر طبقات الاُمّة بأنّه أوّل مَن أسلم، لكن هناك ضالع في سيره حَسبَ شيئاً فخانته هاجستًه وهوى إلى مدحرة الباطل، فقال: إنّ عليّاً أسلم وهو صغير؛ يُريد بذلك الحطَّ من مقامه وليس هناك. </w:t>
      </w:r>
    </w:p>
    <w:p w:rsidR="00FC6845" w:rsidRPr="00FC6845" w:rsidRDefault="00FC6845" w:rsidP="00FC6845">
      <w:pPr>
        <w:pStyle w:val="libNormal"/>
        <w:rPr>
          <w:rtl/>
        </w:rPr>
      </w:pPr>
      <w:r>
        <w:rPr>
          <w:rtl/>
        </w:rPr>
        <w:t>3 - ولو تنازلنا عن جميع ذلك، فمِنْ أين عَلِمنا أنّ اشتراط البلوغ في التكليف كان مشروعاً في أوّل البعثة؟ فلعلّه كبقية الأحكام التدريجيّة نزل به الوحي فيما بعد، ولقد حكى الخفاجي</w:t>
      </w:r>
      <w:r>
        <w:rPr>
          <w:rFonts w:hint="cs"/>
          <w:rtl/>
        </w:rPr>
        <w:t xml:space="preserve"> </w:t>
      </w:r>
      <w:r w:rsidR="00890971" w:rsidRPr="007318FB">
        <w:rPr>
          <w:rtl/>
        </w:rPr>
        <w:t>في شرح الشفا 3 / 125</w:t>
      </w:r>
      <w:r w:rsidR="00890971">
        <w:rPr>
          <w:rtl/>
        </w:rPr>
        <w:t>،</w:t>
      </w:r>
      <w:r w:rsidR="00890971" w:rsidRPr="007318FB">
        <w:rPr>
          <w:rtl/>
        </w:rPr>
        <w:t xml:space="preserve"> في باب دعاء النّبي </w:t>
      </w:r>
      <w:r w:rsidR="00E62179" w:rsidRPr="00E62179">
        <w:rPr>
          <w:rStyle w:val="libAlaemChar"/>
          <w:rtl/>
        </w:rPr>
        <w:t>صلى‌الله‌عليه‌وآله</w:t>
      </w:r>
      <w:r w:rsidR="00890971" w:rsidRPr="007318FB">
        <w:rPr>
          <w:rtl/>
        </w:rPr>
        <w:t xml:space="preserve"> على صبيٍّ</w:t>
      </w:r>
      <w:r w:rsidR="00890971">
        <w:rPr>
          <w:rtl/>
        </w:rPr>
        <w:t>،</w:t>
      </w:r>
      <w:r w:rsidR="00890971" w:rsidRPr="007318FB">
        <w:rPr>
          <w:rtl/>
        </w:rPr>
        <w:t xml:space="preserve"> عن البرهان الحلبي والسّبكي</w:t>
      </w:r>
      <w:r w:rsidR="00890971">
        <w:rPr>
          <w:rtl/>
        </w:rPr>
        <w:t>:</w:t>
      </w:r>
      <w:r w:rsidR="00890971" w:rsidRPr="007318FB">
        <w:rPr>
          <w:rtl/>
        </w:rPr>
        <w:t xml:space="preserve"> إنّ اشتراط الأحكام بالبلوغ إنّما كان بعد واقعة اُحد</w:t>
      </w:r>
      <w:r w:rsidR="00890971">
        <w:rPr>
          <w:rtl/>
        </w:rPr>
        <w:t>.</w:t>
      </w:r>
      <w:r w:rsidR="00890971" w:rsidRPr="007318FB">
        <w:rPr>
          <w:rtl/>
        </w:rPr>
        <w:t xml:space="preserve"> وعن غيرهما</w:t>
      </w:r>
      <w:r w:rsidR="00890971">
        <w:rPr>
          <w:rtl/>
        </w:rPr>
        <w:t>:</w:t>
      </w:r>
      <w:r w:rsidR="00890971" w:rsidRPr="007318FB">
        <w:rPr>
          <w:rtl/>
        </w:rPr>
        <w:t xml:space="preserve"> إنّه بعد الهجرة</w:t>
      </w:r>
      <w:r w:rsidR="00890971">
        <w:rPr>
          <w:rtl/>
        </w:rPr>
        <w:t>.</w:t>
      </w:r>
      <w:r w:rsidR="00890971" w:rsidRPr="007318FB">
        <w:rPr>
          <w:rtl/>
        </w:rPr>
        <w:t xml:space="preserve"> وفي السّيرة الحلبيّة 1 / 304</w:t>
      </w:r>
      <w:r w:rsidR="00890971">
        <w:rPr>
          <w:rtl/>
        </w:rPr>
        <w:t>:</w:t>
      </w:r>
      <w:r w:rsidR="00890971" w:rsidRPr="007318FB">
        <w:rPr>
          <w:rtl/>
        </w:rPr>
        <w:t xml:space="preserve"> إنّ الصبيان يومئذ مكلّفون</w:t>
      </w:r>
      <w:r w:rsidR="00890971">
        <w:rPr>
          <w:rtl/>
        </w:rPr>
        <w:t>،</w:t>
      </w:r>
      <w:r w:rsidR="00890971" w:rsidRPr="007318FB">
        <w:rPr>
          <w:rtl/>
        </w:rPr>
        <w:t xml:space="preserve"> وإنّما رُفع القلمُ عن الصبيِّ عام خيبر</w:t>
      </w:r>
      <w:r w:rsidR="00890971">
        <w:rPr>
          <w:rtl/>
        </w:rPr>
        <w:t>.</w:t>
      </w:r>
      <w:r w:rsidR="00890971" w:rsidRPr="007318FB">
        <w:rPr>
          <w:rtl/>
        </w:rPr>
        <w:t xml:space="preserve"> وعن البيهقي</w:t>
      </w:r>
      <w:r w:rsidR="00890971">
        <w:rPr>
          <w:rtl/>
        </w:rPr>
        <w:t>:</w:t>
      </w:r>
      <w:r w:rsidR="00890971" w:rsidRPr="007318FB">
        <w:rPr>
          <w:rtl/>
        </w:rPr>
        <w:t xml:space="preserve"> إنّ</w:t>
      </w:r>
    </w:p>
    <w:p w:rsidR="00FC6845" w:rsidRDefault="00FC6845" w:rsidP="00604ADE">
      <w:pPr>
        <w:pStyle w:val="libLine"/>
      </w:pPr>
      <w:r>
        <w:rPr>
          <w:rFonts w:hint="cs"/>
          <w:rtl/>
        </w:rPr>
        <w:t>____________________</w:t>
      </w:r>
    </w:p>
    <w:p w:rsidR="00890971" w:rsidRDefault="00890971" w:rsidP="00890971">
      <w:pPr>
        <w:pStyle w:val="libFootnote"/>
      </w:pPr>
      <w:r>
        <w:rPr>
          <w:rtl/>
        </w:rPr>
        <w:t xml:space="preserve">(1) الأمالي للشيخ الصدوق / 25. </w:t>
      </w:r>
    </w:p>
    <w:p w:rsidR="00F36DF8" w:rsidRDefault="00F36DF8" w:rsidP="00F36DF8">
      <w:pPr>
        <w:pStyle w:val="libNormal"/>
        <w:rPr>
          <w:rtl/>
        </w:rPr>
      </w:pPr>
      <w:r>
        <w:rPr>
          <w:rtl/>
        </w:rPr>
        <w:br w:type="page"/>
      </w:r>
    </w:p>
    <w:p w:rsidR="00890971" w:rsidRDefault="00890971" w:rsidP="00890971">
      <w:pPr>
        <w:pStyle w:val="libNormal"/>
      </w:pPr>
      <w:r w:rsidRPr="007318FB">
        <w:rPr>
          <w:rtl/>
        </w:rPr>
        <w:lastRenderedPageBreak/>
        <w:t>الأحكام إنّما تعلّقت بالبلوغ في عام الخندق أو الحديبية</w:t>
      </w:r>
      <w:r>
        <w:rPr>
          <w:rtl/>
        </w:rPr>
        <w:t>،</w:t>
      </w:r>
      <w:r w:rsidRPr="007318FB">
        <w:rPr>
          <w:rtl/>
        </w:rPr>
        <w:t xml:space="preserve"> وكانت قبل ذلك منوطة بالتمييز</w:t>
      </w:r>
      <w:r w:rsidRPr="007318FB">
        <w:rPr>
          <w:rStyle w:val="libFootnotenumChar"/>
          <w:rtl/>
        </w:rPr>
        <w:t>(1)(2)</w:t>
      </w:r>
      <w:r>
        <w:rPr>
          <w:rtl/>
        </w:rPr>
        <w:t>.</w:t>
      </w:r>
      <w:r w:rsidRPr="007318FB">
        <w:rPr>
          <w:rtl/>
        </w:rPr>
        <w:t xml:space="preserve"> </w:t>
      </w:r>
    </w:p>
    <w:p w:rsidR="00F36DF8" w:rsidRDefault="00890971" w:rsidP="00890971">
      <w:pPr>
        <w:pStyle w:val="libNormal"/>
      </w:pPr>
      <w:r>
        <w:rPr>
          <w:rtl/>
        </w:rPr>
        <w:t>4 - على أنّا معاشر الإماميّة نعتقد في أئمّة الدِّين، بأنّهم حاملون أعباء الحُجّة، متحلّون بحليّ الفضائل كُلّها منذ الولادة، كما بُعث عيسى في المهد نبيّاً، واُوتي الحكم يحيى صبيّاً، غير أنّهم بين مأمور بالكلام، أو مأمور بالسّكوتِ حتّى يأتي أوانُه، فلهم أحكامٌ خاصّة غير أحكام الرعيّة، ومِن أقلّها قبول إجابة الدعوة ونحوها</w:t>
      </w:r>
      <w:r>
        <w:rPr>
          <w:rFonts w:hint="cs"/>
          <w:rtl/>
        </w:rPr>
        <w:t>.</w:t>
      </w:r>
      <w:r w:rsidR="00F36DF8">
        <w:rPr>
          <w:rtl/>
        </w:rPr>
        <w:t xml:space="preserve"> </w:t>
      </w:r>
    </w:p>
    <w:p w:rsidR="00890971" w:rsidRDefault="00890971" w:rsidP="00604ADE">
      <w:pPr>
        <w:pStyle w:val="libLine"/>
      </w:pPr>
      <w:r>
        <w:rPr>
          <w:rFonts w:hint="cs"/>
          <w:rtl/>
        </w:rPr>
        <w:t>____________________</w:t>
      </w:r>
    </w:p>
    <w:p w:rsidR="00890971" w:rsidRDefault="00890971" w:rsidP="00890971">
      <w:pPr>
        <w:pStyle w:val="libFootnote"/>
      </w:pPr>
      <w:r>
        <w:rPr>
          <w:rtl/>
        </w:rPr>
        <w:t xml:space="preserve">(1) هامش مصباح الفقاهة للسيّد الخوئي 2 / 511. </w:t>
      </w:r>
    </w:p>
    <w:p w:rsidR="00890971" w:rsidRDefault="00890971" w:rsidP="00890971">
      <w:pPr>
        <w:pStyle w:val="libFootnote"/>
      </w:pPr>
      <w:r>
        <w:rPr>
          <w:rtl/>
        </w:rPr>
        <w:t xml:space="preserve">(2) السّيرة الحلبيّة 1 / 435 وقال عقيب هذا الكلام: وقد ذكروا أنّ الزبير بن العوّام أسلم وهو ابن ثمان سنين، وقيل: ابن خمس عشرة سنة، وقيل: ابن اثنتي عشرة سنة، وقيل: ابن ستّ عشرة سنة. </w:t>
      </w:r>
    </w:p>
    <w:p w:rsidR="00890971" w:rsidRDefault="00890971" w:rsidP="00890971">
      <w:pPr>
        <w:pStyle w:val="libFootnote"/>
      </w:pPr>
      <w:r>
        <w:rPr>
          <w:rtl/>
        </w:rPr>
        <w:t xml:space="preserve">وممّا يدلّ للأوّل، ما جاء عن بعضهم: كان عليٌّ، والزبير وطلحة، وسعد بن أبي وقاص وُلدوا في عام واحد. وممّا يدلّ أيضاً، ما جاء في كلام بعض آخر: أسلم عليُّ بن أبي طالب والزبير بن العوّام وهما ابنا ثمان سنين، وإجماعهم على أنّ عليّاً لم يكن يبلغ الحلم يردّ القول بأنّ عمره كان إذ ذاك عشر سنين؛ أي: بناءً على أنّ سنَّ إمكان الاحتلام تسع سنين كما تقول به أئمَّتُنا </w:t>
      </w:r>
      <w:r w:rsidR="00E62179" w:rsidRPr="00E62179">
        <w:rPr>
          <w:rStyle w:val="libAlaemChar"/>
          <w:rtl/>
        </w:rPr>
        <w:t>عليهم‌السلام</w:t>
      </w:r>
      <w:r>
        <w:rPr>
          <w:rtl/>
        </w:rPr>
        <w:t xml:space="preserve">. </w:t>
      </w:r>
    </w:p>
    <w:p w:rsidR="00890971" w:rsidRDefault="00890971" w:rsidP="00890971">
      <w:pPr>
        <w:pStyle w:val="libFootnote"/>
      </w:pPr>
      <w:r>
        <w:rPr>
          <w:rtl/>
        </w:rPr>
        <w:t xml:space="preserve">ثمّ قال، أقول، قال بعضُ متأخِّري أصحابنا: وإنّما صحّت عبادة الصبيِّ </w:t>
      </w:r>
      <w:r w:rsidR="00152CDA">
        <w:rPr>
          <w:rtl/>
        </w:rPr>
        <w:t>المـُ</w:t>
      </w:r>
      <w:r>
        <w:rPr>
          <w:rtl/>
        </w:rPr>
        <w:t xml:space="preserve">ميّز ولم يصح إسلامُهُ؛ لأنّ عبادته نفلٌ، والإسلام لا يُتنفَّل به، وعلى هذا مع ما تقدّم يشكل ما في الإمتاع. </w:t>
      </w:r>
    </w:p>
    <w:p w:rsidR="00890971" w:rsidRDefault="00890971" w:rsidP="00890971">
      <w:pPr>
        <w:pStyle w:val="libFootnote"/>
      </w:pPr>
      <w:r>
        <w:rPr>
          <w:rtl/>
        </w:rPr>
        <w:t xml:space="preserve">وأمّا عليُّ بن أبي طالب، فلم يكُنْ مُشركاً باللّه أبداً؛ لأنّه كان مع رسول اللّه </w:t>
      </w:r>
      <w:r w:rsidR="00E62179" w:rsidRPr="00E62179">
        <w:rPr>
          <w:rStyle w:val="libAlaemChar"/>
          <w:rtl/>
        </w:rPr>
        <w:t>صلى‌الله‌عليه‌وآله</w:t>
      </w:r>
      <w:r>
        <w:rPr>
          <w:rtl/>
        </w:rPr>
        <w:t xml:space="preserve"> في كفالته كأحد أولاده؛ يتبعه في جميع اُموره، فلم يحتجْ أنْ يدَّعي الإسلامَ، فيُقال: أسلم. </w:t>
      </w:r>
    </w:p>
    <w:p w:rsidR="00890971" w:rsidRDefault="00890971" w:rsidP="00890971">
      <w:pPr>
        <w:pStyle w:val="libFootnote"/>
      </w:pPr>
      <w:r>
        <w:rPr>
          <w:rtl/>
        </w:rPr>
        <w:t xml:space="preserve">ثُمّ رأيت في الحديث ما يدلّ لما في الإمتاع، وهو: ثلاثة ما كفروا باللّه قَط: مؤمن آل ياسين، وعليُّ بن أبي طالب، وآسية امرأة فرعون. </w:t>
      </w:r>
    </w:p>
    <w:p w:rsidR="00890971" w:rsidRDefault="00890971" w:rsidP="00890971">
      <w:pPr>
        <w:pStyle w:val="libFootnote"/>
      </w:pPr>
      <w:r w:rsidRPr="00715217">
        <w:rPr>
          <w:rtl/>
        </w:rPr>
        <w:t>والذي في العرائس</w:t>
      </w:r>
      <w:r>
        <w:rPr>
          <w:rtl/>
        </w:rPr>
        <w:t>،</w:t>
      </w:r>
      <w:r w:rsidRPr="00715217">
        <w:rPr>
          <w:rtl/>
        </w:rPr>
        <w:t xml:space="preserve"> روي عن النّبيِّ </w:t>
      </w:r>
      <w:r w:rsidR="00E62179" w:rsidRPr="00E62179">
        <w:rPr>
          <w:rStyle w:val="libAlaemChar"/>
          <w:rtl/>
        </w:rPr>
        <w:t>صلى‌الله‌عليه‌وآله</w:t>
      </w:r>
      <w:r w:rsidRPr="00715217">
        <w:rPr>
          <w:rtl/>
        </w:rPr>
        <w:t xml:space="preserve"> أنّه قال</w:t>
      </w:r>
      <w:r>
        <w:rPr>
          <w:rtl/>
        </w:rPr>
        <w:t>:</w:t>
      </w:r>
      <w:r w:rsidRPr="00715217">
        <w:rPr>
          <w:rtl/>
        </w:rPr>
        <w:t xml:space="preserve"> </w:t>
      </w:r>
      <w:r w:rsidR="00927FEC">
        <w:rPr>
          <w:rStyle w:val="libFootnoteBoldChar"/>
          <w:rtl/>
        </w:rPr>
        <w:t>«</w:t>
      </w:r>
      <w:r w:rsidRPr="00715217">
        <w:rPr>
          <w:rStyle w:val="libFootnoteBoldChar"/>
          <w:rtl/>
        </w:rPr>
        <w:t xml:space="preserve"> سبّاق الاُممِ ثلاثة لم يكفروا باللّه طرفة عين</w:t>
      </w:r>
      <w:r>
        <w:rPr>
          <w:rStyle w:val="libFootnoteBoldChar"/>
          <w:rtl/>
        </w:rPr>
        <w:t>:</w:t>
      </w:r>
      <w:r w:rsidRPr="00715217">
        <w:rPr>
          <w:rStyle w:val="libFootnoteBoldChar"/>
          <w:rtl/>
        </w:rPr>
        <w:t xml:space="preserve"> حزقيلُ مؤمنُ آل فرعون</w:t>
      </w:r>
      <w:r>
        <w:rPr>
          <w:rStyle w:val="libFootnoteBoldChar"/>
          <w:rtl/>
        </w:rPr>
        <w:t>،</w:t>
      </w:r>
      <w:r w:rsidRPr="00715217">
        <w:rPr>
          <w:rStyle w:val="libFootnoteBoldChar"/>
          <w:rtl/>
        </w:rPr>
        <w:t xml:space="preserve"> وحبيبُ النّجار صاحب ياسين</w:t>
      </w:r>
      <w:r>
        <w:rPr>
          <w:rStyle w:val="libFootnoteBoldChar"/>
          <w:rtl/>
        </w:rPr>
        <w:t>،</w:t>
      </w:r>
      <w:r w:rsidRPr="00715217">
        <w:rPr>
          <w:rStyle w:val="libFootnoteBoldChar"/>
          <w:rtl/>
        </w:rPr>
        <w:t xml:space="preserve"> وعليُّ بن أبي طالب رضي اللّه تعالى عنهم</w:t>
      </w:r>
      <w:r>
        <w:rPr>
          <w:rStyle w:val="libFootnoteBoldChar"/>
          <w:rtl/>
        </w:rPr>
        <w:t>،</w:t>
      </w:r>
      <w:r w:rsidRPr="00715217">
        <w:rPr>
          <w:rStyle w:val="libFootnoteBoldChar"/>
          <w:rtl/>
        </w:rPr>
        <w:t xml:space="preserve"> وهو أفضلهم</w:t>
      </w:r>
      <w:r>
        <w:rPr>
          <w:rStyle w:val="libFootnoteBoldChar"/>
          <w:rtl/>
        </w:rPr>
        <w:t>...</w:t>
      </w:r>
      <w:r w:rsidRPr="00715217">
        <w:rPr>
          <w:rStyle w:val="libFootnoteBoldChar"/>
          <w:rtl/>
        </w:rPr>
        <w:t xml:space="preserve"> </w:t>
      </w:r>
      <w:r w:rsidR="00927FEC">
        <w:rPr>
          <w:rStyle w:val="libFootnoteBoldChar"/>
          <w:rtl/>
        </w:rPr>
        <w:t>»</w:t>
      </w:r>
      <w:r>
        <w:rPr>
          <w:rtl/>
        </w:rPr>
        <w:t>.</w:t>
      </w:r>
      <w:r w:rsidRPr="00715217">
        <w:rPr>
          <w:rtl/>
        </w:rPr>
        <w:t xml:space="preserve"> </w:t>
      </w:r>
    </w:p>
    <w:p w:rsidR="00F36DF8" w:rsidRDefault="00F36DF8" w:rsidP="00F36DF8">
      <w:pPr>
        <w:pStyle w:val="libNormal"/>
        <w:rPr>
          <w:rtl/>
        </w:rPr>
      </w:pPr>
      <w:r>
        <w:rPr>
          <w:rtl/>
        </w:rPr>
        <w:br w:type="page"/>
      </w:r>
    </w:p>
    <w:p w:rsidR="00890971" w:rsidRDefault="00890971" w:rsidP="00890971">
      <w:pPr>
        <w:pStyle w:val="libNormal"/>
      </w:pPr>
      <w:r>
        <w:rPr>
          <w:rtl/>
        </w:rPr>
        <w:lastRenderedPageBreak/>
        <w:t xml:space="preserve">فإذاً لا مساغ لأيّ أحد البحث في المسألة. </w:t>
      </w:r>
    </w:p>
    <w:p w:rsidR="00890971" w:rsidRDefault="00890971" w:rsidP="00890971">
      <w:pPr>
        <w:pStyle w:val="libNormal"/>
      </w:pPr>
      <w:r>
        <w:rPr>
          <w:rtl/>
        </w:rPr>
        <w:t xml:space="preserve">هذه هي السّلسلة الذهبيّة التي تحلّى بها أبو الفضل </w:t>
      </w:r>
      <w:r w:rsidR="00E62179" w:rsidRPr="00E62179">
        <w:rPr>
          <w:rStyle w:val="libAlaemChar"/>
          <w:rtl/>
        </w:rPr>
        <w:t>عليه‌السلام</w:t>
      </w:r>
      <w:r>
        <w:rPr>
          <w:rtl/>
        </w:rPr>
        <w:t xml:space="preserve">، وهي ( آباؤه الأكارم )، وقد اتّحد مع كُلِّ حلقة منها الجوهرُ الفرد لإثارة الفضائل، فما منهم إلاّ مَن أخذ بعضادتي الشرف، وملك أزمّة المجد والخطر، قد ضَمّ إلى طيب المَحتِد عظمة الزعامة، وإلى طهارة العنصر نزاهة الإيمان، فلا ترى أيّاً منهم إلاّ منارَ هدىً وبحرَ ندىً، ومثالَ تُقىً وداعية إلى التوحيد وإلى بسالة وبطولة، وإباء وشِمم. </w:t>
      </w:r>
    </w:p>
    <w:p w:rsidR="00890971" w:rsidRDefault="00890971" w:rsidP="00890971">
      <w:pPr>
        <w:pStyle w:val="libNormal"/>
      </w:pPr>
      <w:r>
        <w:rPr>
          <w:rtl/>
        </w:rPr>
        <w:t xml:space="preserve">وهم الّذين عرّقوا في سيّدنا العبّاس </w:t>
      </w:r>
      <w:r w:rsidR="00E62179" w:rsidRPr="00E62179">
        <w:rPr>
          <w:rStyle w:val="libAlaemChar"/>
          <w:rtl/>
        </w:rPr>
        <w:t>عليه‌السلام</w:t>
      </w:r>
      <w:r>
        <w:rPr>
          <w:rtl/>
        </w:rPr>
        <w:t xml:space="preserve"> هذه الفضائل كُلّها، وإنْ كان القلم يقف عند انتهاء السّلسلة إلى أمير المؤمنين </w:t>
      </w:r>
      <w:r w:rsidR="00E62179" w:rsidRPr="00E62179">
        <w:rPr>
          <w:rStyle w:val="libAlaemChar"/>
          <w:rtl/>
        </w:rPr>
        <w:t>عليه‌السلام</w:t>
      </w:r>
      <w:r>
        <w:rPr>
          <w:rtl/>
        </w:rPr>
        <w:t xml:space="preserve">، فلا يدري اليراع ما يخطّ من صفات الجلال والجمال، وأنّه كيف عرّقها في وَلدهِ المحبوب ( قمر الهاشميّين ). </w:t>
      </w:r>
    </w:p>
    <w:p w:rsidR="00F36DF8" w:rsidRDefault="00F36DF8" w:rsidP="00F36DF8">
      <w:pPr>
        <w:pStyle w:val="libNormal"/>
        <w:rPr>
          <w:rtl/>
        </w:rPr>
      </w:pPr>
      <w:r>
        <w:rPr>
          <w:rtl/>
        </w:rPr>
        <w:br w:type="page"/>
      </w:r>
    </w:p>
    <w:p w:rsidR="00F36DF8" w:rsidRDefault="00F36DF8" w:rsidP="00890971">
      <w:pPr>
        <w:pStyle w:val="Heading2Center"/>
      </w:pPr>
      <w:bookmarkStart w:id="7" w:name="الأعمام"/>
      <w:bookmarkStart w:id="8" w:name="_Toc372533082"/>
      <w:bookmarkEnd w:id="7"/>
      <w:r>
        <w:rPr>
          <w:rtl/>
        </w:rPr>
        <w:lastRenderedPageBreak/>
        <w:t>الأعمام</w:t>
      </w:r>
      <w:r w:rsidR="00715217">
        <w:rPr>
          <w:rtl/>
        </w:rPr>
        <w:t>:</w:t>
      </w:r>
      <w:bookmarkEnd w:id="8"/>
    </w:p>
    <w:p w:rsidR="00F36DF8" w:rsidRDefault="00F36DF8" w:rsidP="007318FB">
      <w:pPr>
        <w:pStyle w:val="libNormal"/>
      </w:pPr>
      <w:r w:rsidRPr="007318FB">
        <w:rPr>
          <w:rtl/>
        </w:rPr>
        <w:t xml:space="preserve">هلمّ معي أيّها القارئ لنقرأ صحيفة بيضاء مختصرة من حياة أعمام أبي الفضل </w:t>
      </w:r>
      <w:r w:rsidR="00E62179" w:rsidRPr="00E62179">
        <w:rPr>
          <w:rStyle w:val="libAlaemChar"/>
          <w:rtl/>
        </w:rPr>
        <w:t>عليه‌السلام</w:t>
      </w:r>
      <w:r w:rsidR="00715217">
        <w:rPr>
          <w:rtl/>
        </w:rPr>
        <w:t>،</w:t>
      </w:r>
      <w:r w:rsidRPr="007318FB">
        <w:rPr>
          <w:rtl/>
        </w:rPr>
        <w:t xml:space="preserve"> الّذين هُم أغصان تلك الشجرة التي أصلها ثابت وفرعها في السّماء</w:t>
      </w:r>
      <w:r w:rsidR="00715217">
        <w:rPr>
          <w:rtl/>
        </w:rPr>
        <w:t>؛</w:t>
      </w:r>
      <w:r w:rsidRPr="007318FB">
        <w:rPr>
          <w:rtl/>
        </w:rPr>
        <w:t xml:space="preserve"> فإنّ للعمومة عِرقاً يضرب في نفسيّات المولود من فضائل وفواضل</w:t>
      </w:r>
      <w:r w:rsidR="00715217">
        <w:rPr>
          <w:rtl/>
        </w:rPr>
        <w:t>،</w:t>
      </w:r>
      <w:r w:rsidRPr="007318FB">
        <w:rPr>
          <w:rtl/>
        </w:rPr>
        <w:t xml:space="preserve"> وقد جاء في الحديث</w:t>
      </w:r>
      <w:r w:rsidR="00715217">
        <w:rPr>
          <w:rtl/>
        </w:rPr>
        <w:t>:</w:t>
      </w:r>
      <w:r w:rsidRPr="007318FB">
        <w:rPr>
          <w:rtl/>
        </w:rPr>
        <w:t xml:space="preserve"> </w:t>
      </w:r>
      <w:r w:rsidR="00927FEC">
        <w:rPr>
          <w:rStyle w:val="libBold2Char"/>
          <w:rtl/>
        </w:rPr>
        <w:t>«</w:t>
      </w:r>
      <w:r w:rsidRPr="007318FB">
        <w:rPr>
          <w:rStyle w:val="libBold2Char"/>
          <w:rtl/>
        </w:rPr>
        <w:t xml:space="preserve"> الولدُ</w:t>
      </w:r>
      <w:r w:rsidR="00715217">
        <w:rPr>
          <w:rStyle w:val="libBold2Char"/>
          <w:rtl/>
        </w:rPr>
        <w:t>،</w:t>
      </w:r>
      <w:r w:rsidRPr="007318FB">
        <w:rPr>
          <w:rStyle w:val="libBold2Char"/>
          <w:rtl/>
        </w:rPr>
        <w:t xml:space="preserve"> كما يُشبهُ أخوالَهُ يُشبهُ أعمامَهُ </w:t>
      </w:r>
      <w:r w:rsidR="00927FEC">
        <w:rPr>
          <w:rStyle w:val="libBold2Char"/>
          <w:rtl/>
        </w:rPr>
        <w:t>»</w:t>
      </w:r>
      <w:r w:rsidRPr="007318FB">
        <w:rPr>
          <w:rStyle w:val="libFootnotenumChar"/>
          <w:rtl/>
        </w:rPr>
        <w:t>(1)</w:t>
      </w:r>
      <w:r w:rsidR="00E908AC">
        <w:rPr>
          <w:rtl/>
        </w:rPr>
        <w:t>.</w:t>
      </w:r>
      <w:r w:rsidRPr="007318FB">
        <w:rPr>
          <w:rtl/>
        </w:rPr>
        <w:t xml:space="preserve"> </w:t>
      </w:r>
    </w:p>
    <w:p w:rsidR="00890971" w:rsidRDefault="00890971" w:rsidP="00604ADE">
      <w:pPr>
        <w:pStyle w:val="libLine"/>
      </w:pPr>
      <w:r>
        <w:rPr>
          <w:rFonts w:hint="cs"/>
          <w:rtl/>
        </w:rPr>
        <w:t>____________________</w:t>
      </w:r>
    </w:p>
    <w:p w:rsidR="00F36DF8" w:rsidRDefault="00F36DF8" w:rsidP="00890971">
      <w:pPr>
        <w:pStyle w:val="libFootnote"/>
      </w:pPr>
      <w:r w:rsidRPr="00715217">
        <w:rPr>
          <w:rtl/>
        </w:rPr>
        <w:t>(1) ورد في كمال الدِّين وتمام النّعمة للصدوق / 314</w:t>
      </w:r>
      <w:r w:rsidR="00715217">
        <w:rPr>
          <w:rtl/>
        </w:rPr>
        <w:t>،</w:t>
      </w:r>
      <w:r w:rsidRPr="00715217">
        <w:rPr>
          <w:rtl/>
        </w:rPr>
        <w:t xml:space="preserve"> حدّثنا أبي ومحمّد بن الحسن </w:t>
      </w:r>
      <w:r w:rsidR="00927FEC" w:rsidRPr="00927FEC">
        <w:rPr>
          <w:rStyle w:val="libAlaemChar"/>
          <w:rtl/>
        </w:rPr>
        <w:t>رضي‌الله‌عنهما</w:t>
      </w:r>
      <w:r w:rsidR="00715217">
        <w:rPr>
          <w:rtl/>
        </w:rPr>
        <w:t>،</w:t>
      </w:r>
      <w:r w:rsidRPr="00715217">
        <w:rPr>
          <w:rtl/>
        </w:rPr>
        <w:t xml:space="preserve"> قال</w:t>
      </w:r>
      <w:r w:rsidR="00715217">
        <w:rPr>
          <w:rtl/>
        </w:rPr>
        <w:t>:</w:t>
      </w:r>
      <w:r w:rsidRPr="00715217">
        <w:rPr>
          <w:rtl/>
        </w:rPr>
        <w:t xml:space="preserve"> حدّثنا سعد بن عبد اللّه</w:t>
      </w:r>
      <w:r w:rsidR="00E908AC">
        <w:rPr>
          <w:rtl/>
        </w:rPr>
        <w:t>...</w:t>
      </w:r>
      <w:r w:rsidRPr="00715217">
        <w:rPr>
          <w:rtl/>
        </w:rPr>
        <w:t xml:space="preserve"> عن أبي جعفر الثاني محمّد بن علي </w:t>
      </w:r>
      <w:r w:rsidR="00E62179" w:rsidRPr="00E62179">
        <w:rPr>
          <w:rStyle w:val="libAlaemChar"/>
          <w:rtl/>
        </w:rPr>
        <w:t>عليه‌السلام</w:t>
      </w:r>
      <w:r w:rsidR="00715217">
        <w:rPr>
          <w:rtl/>
        </w:rPr>
        <w:t>،</w:t>
      </w:r>
      <w:r w:rsidRPr="00715217">
        <w:rPr>
          <w:rtl/>
        </w:rPr>
        <w:t xml:space="preserve"> قال</w:t>
      </w:r>
      <w:r w:rsidR="00715217">
        <w:rPr>
          <w:rtl/>
        </w:rPr>
        <w:t>:</w:t>
      </w:r>
      <w:r w:rsidRPr="00715217">
        <w:rPr>
          <w:rtl/>
        </w:rPr>
        <w:t xml:space="preserve"> </w:t>
      </w:r>
      <w:r w:rsidR="00927FEC">
        <w:rPr>
          <w:rStyle w:val="libFootnoteBoldChar"/>
          <w:rtl/>
        </w:rPr>
        <w:t>«</w:t>
      </w:r>
      <w:r w:rsidRPr="00715217">
        <w:rPr>
          <w:rStyle w:val="libFootnoteBoldChar"/>
          <w:rtl/>
        </w:rPr>
        <w:t xml:space="preserve"> أقبل أميرُ المؤمنين </w:t>
      </w:r>
      <w:r w:rsidR="00E62179" w:rsidRPr="00E62179">
        <w:rPr>
          <w:rStyle w:val="libAlaemChar"/>
          <w:rtl/>
        </w:rPr>
        <w:t>عليه‌السلام</w:t>
      </w:r>
      <w:r w:rsidRPr="00715217">
        <w:rPr>
          <w:rStyle w:val="libFootnoteBoldChar"/>
          <w:rtl/>
        </w:rPr>
        <w:t xml:space="preserve"> ذات يوم</w:t>
      </w:r>
      <w:r w:rsidR="00715217">
        <w:rPr>
          <w:rStyle w:val="libFootnoteBoldChar"/>
          <w:rtl/>
        </w:rPr>
        <w:t>،</w:t>
      </w:r>
      <w:r w:rsidRPr="00715217">
        <w:rPr>
          <w:rStyle w:val="libFootnoteBoldChar"/>
          <w:rtl/>
        </w:rPr>
        <w:t xml:space="preserve"> ومعه الحسن بن علي </w:t>
      </w:r>
      <w:r w:rsidR="00E62179" w:rsidRPr="00E62179">
        <w:rPr>
          <w:rStyle w:val="libAlaemChar"/>
          <w:rtl/>
        </w:rPr>
        <w:t>عليه‌السلام</w:t>
      </w:r>
      <w:r w:rsidR="00715217">
        <w:rPr>
          <w:rStyle w:val="libFootnoteBoldChar"/>
          <w:rtl/>
        </w:rPr>
        <w:t>،</w:t>
      </w:r>
      <w:r w:rsidRPr="00715217">
        <w:rPr>
          <w:rStyle w:val="libFootnoteBoldChar"/>
          <w:rtl/>
        </w:rPr>
        <w:t xml:space="preserve"> وسلمان الفارسي </w:t>
      </w:r>
      <w:r w:rsidR="00927FEC" w:rsidRPr="00927FEC">
        <w:rPr>
          <w:rStyle w:val="libAlaemChar"/>
          <w:rtl/>
        </w:rPr>
        <w:t>رضي‌الله‌عنه</w:t>
      </w:r>
      <w:r w:rsidR="00715217">
        <w:rPr>
          <w:rStyle w:val="libFootnoteBoldChar"/>
          <w:rtl/>
        </w:rPr>
        <w:t>،</w:t>
      </w:r>
      <w:r w:rsidRPr="00715217">
        <w:rPr>
          <w:rStyle w:val="libFootnoteBoldChar"/>
          <w:rtl/>
        </w:rPr>
        <w:t xml:space="preserve"> وأمير المؤمنين </w:t>
      </w:r>
      <w:r w:rsidR="00E62179" w:rsidRPr="00E62179">
        <w:rPr>
          <w:rStyle w:val="libAlaemChar"/>
          <w:rtl/>
        </w:rPr>
        <w:t>عليه‌السلام</w:t>
      </w:r>
      <w:r w:rsidRPr="00715217">
        <w:rPr>
          <w:rStyle w:val="libFootnoteBoldChar"/>
          <w:rtl/>
        </w:rPr>
        <w:t xml:space="preserve"> مُتّكئ على يد سلمان</w:t>
      </w:r>
      <w:r w:rsidR="00715217">
        <w:rPr>
          <w:rStyle w:val="libFootnoteBoldChar"/>
          <w:rtl/>
        </w:rPr>
        <w:t>،</w:t>
      </w:r>
      <w:r w:rsidRPr="00715217">
        <w:rPr>
          <w:rStyle w:val="libFootnoteBoldChar"/>
          <w:rtl/>
        </w:rPr>
        <w:t xml:space="preserve"> فدخل المسجد الحرام فجلس</w:t>
      </w:r>
      <w:r w:rsidR="00715217">
        <w:rPr>
          <w:rStyle w:val="libFootnoteBoldChar"/>
          <w:rtl/>
        </w:rPr>
        <w:t>،</w:t>
      </w:r>
      <w:r w:rsidRPr="00715217">
        <w:rPr>
          <w:rStyle w:val="libFootnoteBoldChar"/>
          <w:rtl/>
        </w:rPr>
        <w:t xml:space="preserve"> إذ أقبل رجل حَسن الهيئة واللباس</w:t>
      </w:r>
      <w:r w:rsidR="00715217">
        <w:rPr>
          <w:rStyle w:val="libFootnoteBoldChar"/>
          <w:rtl/>
        </w:rPr>
        <w:t>،</w:t>
      </w:r>
      <w:r w:rsidRPr="00715217">
        <w:rPr>
          <w:rStyle w:val="libFootnoteBoldChar"/>
          <w:rtl/>
        </w:rPr>
        <w:t xml:space="preserve"> فسلّم على أمير المؤمنين </w:t>
      </w:r>
      <w:r w:rsidR="00E62179" w:rsidRPr="00E62179">
        <w:rPr>
          <w:rStyle w:val="libAlaemChar"/>
          <w:rtl/>
        </w:rPr>
        <w:t>عليه‌السلام</w:t>
      </w:r>
      <w:r w:rsidR="00715217">
        <w:rPr>
          <w:rStyle w:val="libFootnoteBoldChar"/>
          <w:rtl/>
        </w:rPr>
        <w:t>،</w:t>
      </w:r>
      <w:r w:rsidRPr="00715217">
        <w:rPr>
          <w:rStyle w:val="libFootnoteBoldChar"/>
          <w:rtl/>
        </w:rPr>
        <w:t xml:space="preserve"> فرد </w:t>
      </w:r>
      <w:r w:rsidR="00E62179" w:rsidRPr="00E62179">
        <w:rPr>
          <w:rStyle w:val="libAlaemChar"/>
          <w:rtl/>
        </w:rPr>
        <w:t>عليه‌السلام</w:t>
      </w:r>
      <w:r w:rsidRPr="00715217">
        <w:rPr>
          <w:rStyle w:val="libFootnoteBoldChar"/>
          <w:rtl/>
        </w:rPr>
        <w:t xml:space="preserve"> فجلس</w:t>
      </w:r>
      <w:r w:rsidR="00715217">
        <w:rPr>
          <w:rStyle w:val="libFootnoteBoldChar"/>
          <w:rtl/>
        </w:rPr>
        <w:t>،</w:t>
      </w:r>
      <w:r w:rsidRPr="00715217">
        <w:rPr>
          <w:rStyle w:val="libFootnoteBoldChar"/>
          <w:rtl/>
        </w:rPr>
        <w:t xml:space="preserve"> ثُمّ قال</w:t>
      </w:r>
      <w:r w:rsidR="00715217">
        <w:rPr>
          <w:rStyle w:val="libFootnoteBoldChar"/>
          <w:rtl/>
        </w:rPr>
        <w:t>:</w:t>
      </w:r>
      <w:r w:rsidRPr="00715217">
        <w:rPr>
          <w:rStyle w:val="libFootnoteBoldChar"/>
          <w:rtl/>
        </w:rPr>
        <w:t xml:space="preserve"> </w:t>
      </w:r>
    </w:p>
    <w:p w:rsidR="00F36DF8" w:rsidRDefault="00F36DF8" w:rsidP="00715217">
      <w:pPr>
        <w:pStyle w:val="libFootnoteBold"/>
      </w:pPr>
      <w:r>
        <w:rPr>
          <w:rtl/>
        </w:rPr>
        <w:t>يا أمير المؤمنين</w:t>
      </w:r>
      <w:r w:rsidR="00715217">
        <w:rPr>
          <w:rtl/>
        </w:rPr>
        <w:t>،</w:t>
      </w:r>
      <w:r>
        <w:rPr>
          <w:rtl/>
        </w:rPr>
        <w:t xml:space="preserve"> أسألك عن ثلاث مسائل</w:t>
      </w:r>
      <w:r w:rsidR="00715217">
        <w:rPr>
          <w:rtl/>
        </w:rPr>
        <w:t>،</w:t>
      </w:r>
      <w:r>
        <w:rPr>
          <w:rtl/>
        </w:rPr>
        <w:t xml:space="preserve"> إنْ أخبرتني بهنّ علمتُ أنّ القوم ركبوا من أمرك ما أقضي عليهم أنّهم ليسوا بمأمونين في دُنياهم ولا في آخرتهم</w:t>
      </w:r>
      <w:r w:rsidR="00715217">
        <w:rPr>
          <w:rtl/>
        </w:rPr>
        <w:t>،</w:t>
      </w:r>
      <w:r>
        <w:rPr>
          <w:rtl/>
        </w:rPr>
        <w:t xml:space="preserve"> وإنْ تكُنْ الاُخرى علمتُ أنّك وهم شرعٌ سواء</w:t>
      </w:r>
      <w:r w:rsidR="00E908AC">
        <w:rPr>
          <w:rtl/>
        </w:rPr>
        <w:t>.</w:t>
      </w:r>
      <w:r>
        <w:rPr>
          <w:rtl/>
        </w:rPr>
        <w:t xml:space="preserve"> </w:t>
      </w:r>
    </w:p>
    <w:p w:rsidR="00F36DF8" w:rsidRDefault="00F36DF8" w:rsidP="00715217">
      <w:pPr>
        <w:pStyle w:val="libFootnoteBold"/>
      </w:pPr>
      <w:r>
        <w:rPr>
          <w:rtl/>
        </w:rPr>
        <w:t xml:space="preserve">فقال له أمير المؤمنين </w:t>
      </w:r>
      <w:r w:rsidR="00E62179" w:rsidRPr="00E62179">
        <w:rPr>
          <w:rStyle w:val="libAlaemChar"/>
          <w:rtl/>
        </w:rPr>
        <w:t>عليه‌السلام</w:t>
      </w:r>
      <w:r w:rsidR="00715217">
        <w:rPr>
          <w:rtl/>
        </w:rPr>
        <w:t>:</w:t>
      </w:r>
      <w:r>
        <w:rPr>
          <w:rtl/>
        </w:rPr>
        <w:t xml:space="preserve"> سلني عمّا بدا لك</w:t>
      </w:r>
      <w:r w:rsidR="00E908AC">
        <w:rPr>
          <w:rtl/>
        </w:rPr>
        <w:t>.</w:t>
      </w:r>
      <w:r>
        <w:rPr>
          <w:rtl/>
        </w:rPr>
        <w:t xml:space="preserve"> فقال</w:t>
      </w:r>
      <w:r w:rsidR="00715217">
        <w:rPr>
          <w:rtl/>
        </w:rPr>
        <w:t>:</w:t>
      </w:r>
      <w:r>
        <w:rPr>
          <w:rtl/>
        </w:rPr>
        <w:t xml:space="preserve"> أخبرني عن الرجل إذا نام</w:t>
      </w:r>
      <w:r w:rsidR="00715217">
        <w:rPr>
          <w:rtl/>
        </w:rPr>
        <w:t>،</w:t>
      </w:r>
      <w:r>
        <w:rPr>
          <w:rtl/>
        </w:rPr>
        <w:t xml:space="preserve"> أين تذهب روحه</w:t>
      </w:r>
      <w:r w:rsidR="00715217">
        <w:rPr>
          <w:rtl/>
        </w:rPr>
        <w:t>؟</w:t>
      </w:r>
      <w:r>
        <w:rPr>
          <w:rtl/>
        </w:rPr>
        <w:t xml:space="preserve"> وعن الرجل كيف يذكر وينسى</w:t>
      </w:r>
      <w:r w:rsidR="00715217">
        <w:rPr>
          <w:rtl/>
        </w:rPr>
        <w:t>؟</w:t>
      </w:r>
      <w:r>
        <w:rPr>
          <w:rtl/>
        </w:rPr>
        <w:t xml:space="preserve"> وعن الرجل كيف يُشبه ولدُهُ الأعمامَ والأخوالَ</w:t>
      </w:r>
      <w:r w:rsidR="00715217">
        <w:rPr>
          <w:rtl/>
        </w:rPr>
        <w:t>؟</w:t>
      </w:r>
    </w:p>
    <w:p w:rsidR="00F36DF8" w:rsidRDefault="00F36DF8" w:rsidP="00715217">
      <w:pPr>
        <w:pStyle w:val="libFootnoteBold"/>
      </w:pPr>
      <w:r>
        <w:rPr>
          <w:rtl/>
        </w:rPr>
        <w:t>فالتفت أمير المؤمنين إلى أبي محمّد الحسن</w:t>
      </w:r>
      <w:r w:rsidR="00715217">
        <w:rPr>
          <w:rtl/>
        </w:rPr>
        <w:t>،</w:t>
      </w:r>
      <w:r>
        <w:rPr>
          <w:rtl/>
        </w:rPr>
        <w:t xml:space="preserve"> فقال</w:t>
      </w:r>
      <w:r w:rsidR="00715217">
        <w:rPr>
          <w:rtl/>
        </w:rPr>
        <w:t>:</w:t>
      </w:r>
      <w:r>
        <w:rPr>
          <w:rtl/>
        </w:rPr>
        <w:t xml:space="preserve"> يا أبا محمّد</w:t>
      </w:r>
      <w:r w:rsidR="00715217">
        <w:rPr>
          <w:rtl/>
        </w:rPr>
        <w:t>،</w:t>
      </w:r>
      <w:r>
        <w:rPr>
          <w:rtl/>
        </w:rPr>
        <w:t xml:space="preserve"> أجبه</w:t>
      </w:r>
      <w:r w:rsidR="00E908AC">
        <w:rPr>
          <w:rtl/>
        </w:rPr>
        <w:t>.</w:t>
      </w:r>
      <w:r>
        <w:rPr>
          <w:rtl/>
        </w:rPr>
        <w:t xml:space="preserve"> فقال</w:t>
      </w:r>
      <w:r w:rsidR="00715217">
        <w:rPr>
          <w:rtl/>
        </w:rPr>
        <w:t>:</w:t>
      </w:r>
      <w:r>
        <w:rPr>
          <w:rtl/>
        </w:rPr>
        <w:t xml:space="preserve"> أمّا ما سألت عنه من أمر الإنسان إذا نام أين تذهب روحه</w:t>
      </w:r>
      <w:r w:rsidR="00715217">
        <w:rPr>
          <w:rtl/>
        </w:rPr>
        <w:t>؛</w:t>
      </w:r>
      <w:r>
        <w:rPr>
          <w:rtl/>
        </w:rPr>
        <w:t xml:space="preserve"> فإنّ روحه مُتعلِّقة</w:t>
      </w:r>
      <w:r w:rsidR="00604ADE">
        <w:rPr>
          <w:rtl/>
        </w:rPr>
        <w:t xml:space="preserve"> </w:t>
      </w:r>
      <w:r>
        <w:rPr>
          <w:rtl/>
        </w:rPr>
        <w:t>بالريح</w:t>
      </w:r>
      <w:r w:rsidR="00715217">
        <w:rPr>
          <w:rtl/>
        </w:rPr>
        <w:t>،</w:t>
      </w:r>
      <w:r>
        <w:rPr>
          <w:rtl/>
        </w:rPr>
        <w:t xml:space="preserve"> والريح مُتعلِّقة</w:t>
      </w:r>
      <w:r w:rsidR="00604ADE">
        <w:rPr>
          <w:rtl/>
        </w:rPr>
        <w:t xml:space="preserve"> </w:t>
      </w:r>
      <w:r>
        <w:rPr>
          <w:rtl/>
        </w:rPr>
        <w:t>بالهواء إلى وقت ما يتحرك صاحبها لليقظة</w:t>
      </w:r>
      <w:r w:rsidR="00715217">
        <w:rPr>
          <w:rtl/>
        </w:rPr>
        <w:t>،</w:t>
      </w:r>
      <w:r>
        <w:rPr>
          <w:rtl/>
        </w:rPr>
        <w:t xml:space="preserve"> فإنْ أذن اللّه عزّ وجل بردِّ تلك الروح إلى صاحبها</w:t>
      </w:r>
      <w:r w:rsidR="00715217">
        <w:rPr>
          <w:rtl/>
        </w:rPr>
        <w:t>،</w:t>
      </w:r>
      <w:r>
        <w:rPr>
          <w:rtl/>
        </w:rPr>
        <w:t xml:space="preserve"> جذبت تلك الروحُ الريحَ</w:t>
      </w:r>
      <w:r w:rsidR="00715217">
        <w:rPr>
          <w:rtl/>
        </w:rPr>
        <w:t>،</w:t>
      </w:r>
      <w:r>
        <w:rPr>
          <w:rtl/>
        </w:rPr>
        <w:t xml:space="preserve"> وجذبت تلك الريحُ الهواءَ</w:t>
      </w:r>
      <w:r w:rsidR="00715217">
        <w:rPr>
          <w:rtl/>
        </w:rPr>
        <w:t>،</w:t>
      </w:r>
      <w:r>
        <w:rPr>
          <w:rtl/>
        </w:rPr>
        <w:t xml:space="preserve"> فرجعت الروحُ فاُسكنت في بدن صاحبها</w:t>
      </w:r>
      <w:r w:rsidR="00E908AC">
        <w:rPr>
          <w:rtl/>
        </w:rPr>
        <w:t>...</w:t>
      </w:r>
      <w:r>
        <w:rPr>
          <w:rtl/>
        </w:rPr>
        <w:t xml:space="preserve"> </w:t>
      </w:r>
    </w:p>
    <w:p w:rsidR="00F36DF8" w:rsidRDefault="00F36DF8" w:rsidP="00715217">
      <w:pPr>
        <w:pStyle w:val="libFootnote"/>
      </w:pPr>
      <w:r w:rsidRPr="00715217">
        <w:rPr>
          <w:rStyle w:val="libFootnoteBoldChar"/>
          <w:rtl/>
        </w:rPr>
        <w:t>وأمّا ما ذكرت من أمر المولود الذي يشبه أعمامه وأخواله</w:t>
      </w:r>
      <w:r w:rsidR="008E714A">
        <w:rPr>
          <w:rStyle w:val="libFootnoteBoldChar"/>
          <w:rtl/>
        </w:rPr>
        <w:t>؛</w:t>
      </w:r>
      <w:r w:rsidRPr="00715217">
        <w:rPr>
          <w:rStyle w:val="libFootnoteBoldChar"/>
          <w:rtl/>
        </w:rPr>
        <w:t xml:space="preserve"> فإنّ الرجل إذا أتى أهله فجامعها بقلبٍ ساكنٍ</w:t>
      </w:r>
      <w:r w:rsidR="00715217">
        <w:rPr>
          <w:rStyle w:val="libFootnoteBoldChar"/>
          <w:rtl/>
        </w:rPr>
        <w:t>،</w:t>
      </w:r>
      <w:r w:rsidRPr="00715217">
        <w:rPr>
          <w:rStyle w:val="libFootnoteBoldChar"/>
          <w:rtl/>
        </w:rPr>
        <w:t xml:space="preserve"> وعروقٍ هادئة</w:t>
      </w:r>
      <w:r w:rsidR="00715217">
        <w:rPr>
          <w:rStyle w:val="libFootnoteBoldChar"/>
          <w:rtl/>
        </w:rPr>
        <w:t>،</w:t>
      </w:r>
      <w:r w:rsidRPr="00715217">
        <w:rPr>
          <w:rStyle w:val="libFootnoteBoldChar"/>
          <w:rtl/>
        </w:rPr>
        <w:t xml:space="preserve"> وبدنٍ غيرِ مُضطرب</w:t>
      </w:r>
      <w:r w:rsidR="00715217">
        <w:rPr>
          <w:rStyle w:val="libFootnoteBoldChar"/>
          <w:rtl/>
        </w:rPr>
        <w:t>،</w:t>
      </w:r>
      <w:r w:rsidRPr="00715217">
        <w:rPr>
          <w:rStyle w:val="libFootnoteBoldChar"/>
          <w:rtl/>
        </w:rPr>
        <w:t xml:space="preserve"> فأسكنت تلك الروحُ النّطفةَ في جوف الرحم</w:t>
      </w:r>
      <w:r w:rsidR="00715217">
        <w:rPr>
          <w:rStyle w:val="libFootnoteBoldChar"/>
          <w:rtl/>
        </w:rPr>
        <w:t>،</w:t>
      </w:r>
      <w:r w:rsidRPr="00715217">
        <w:rPr>
          <w:rStyle w:val="libFootnoteBoldChar"/>
          <w:rtl/>
        </w:rPr>
        <w:t xml:space="preserve"> خرج الولد يُشبه أباه واُمّه</w:t>
      </w:r>
      <w:r w:rsidR="00715217">
        <w:rPr>
          <w:rStyle w:val="libFootnoteBoldChar"/>
          <w:rtl/>
        </w:rPr>
        <w:t>،</w:t>
      </w:r>
      <w:r w:rsidRPr="00715217">
        <w:rPr>
          <w:rStyle w:val="libFootnoteBoldChar"/>
          <w:rtl/>
        </w:rPr>
        <w:t xml:space="preserve"> وإنْ هو أتاها بقلبٍ غيرِ ساكنٍ</w:t>
      </w:r>
      <w:r w:rsidR="00715217">
        <w:rPr>
          <w:rStyle w:val="libFootnoteBoldChar"/>
          <w:rtl/>
        </w:rPr>
        <w:t>،</w:t>
      </w:r>
      <w:r w:rsidRPr="00715217">
        <w:rPr>
          <w:rStyle w:val="libFootnoteBoldChar"/>
          <w:rtl/>
        </w:rPr>
        <w:t xml:space="preserve"> وعروقٍ غيرِ هادئةٍ</w:t>
      </w:r>
      <w:r w:rsidR="00715217">
        <w:rPr>
          <w:rStyle w:val="libFootnoteBoldChar"/>
          <w:rtl/>
        </w:rPr>
        <w:t>،</w:t>
      </w:r>
      <w:r w:rsidRPr="00715217">
        <w:rPr>
          <w:rStyle w:val="libFootnoteBoldChar"/>
          <w:rtl/>
        </w:rPr>
        <w:t xml:space="preserve"> وبدنٍ مُضطربٍ</w:t>
      </w:r>
      <w:r w:rsidR="00715217">
        <w:rPr>
          <w:rStyle w:val="libFootnoteBoldChar"/>
          <w:rtl/>
        </w:rPr>
        <w:t>،</w:t>
      </w:r>
      <w:r w:rsidRPr="00715217">
        <w:rPr>
          <w:rStyle w:val="libFootnoteBoldChar"/>
          <w:rtl/>
        </w:rPr>
        <w:t xml:space="preserve"> اضطربت تلك النّطفة فوقعت في حال اضطرابها على بعض العروق</w:t>
      </w:r>
      <w:r w:rsidR="00715217">
        <w:rPr>
          <w:rStyle w:val="libFootnoteBoldChar"/>
          <w:rtl/>
        </w:rPr>
        <w:t>،</w:t>
      </w:r>
      <w:r w:rsidRPr="00715217">
        <w:rPr>
          <w:rStyle w:val="libFootnoteBoldChar"/>
          <w:rtl/>
        </w:rPr>
        <w:t xml:space="preserve"> فإنْ وقعت على عِرق من عروق الأعمام أشبه الولد أعمامه</w:t>
      </w:r>
      <w:r w:rsidR="00715217">
        <w:rPr>
          <w:rStyle w:val="libFootnoteBoldChar"/>
          <w:rtl/>
        </w:rPr>
        <w:t>،</w:t>
      </w:r>
      <w:r w:rsidRPr="00715217">
        <w:rPr>
          <w:rStyle w:val="libFootnoteBoldChar"/>
          <w:rtl/>
        </w:rPr>
        <w:t xml:space="preserve"> وإنْ وقعت على عرق من عروق الأخوال أشبه الرجل أخواله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وقبل الإتيان على ما حباهم به المولى من الآلاء</w:t>
      </w:r>
      <w:r w:rsidR="00715217">
        <w:rPr>
          <w:rtl/>
        </w:rPr>
        <w:t>،</w:t>
      </w:r>
      <w:r>
        <w:rPr>
          <w:rtl/>
        </w:rPr>
        <w:t xml:space="preserve"> نستعرض اليسير من حياة عَمِّ الرسول </w:t>
      </w:r>
      <w:r w:rsidR="00E62179" w:rsidRPr="00E62179">
        <w:rPr>
          <w:rStyle w:val="libAlaemChar"/>
          <w:rtl/>
        </w:rPr>
        <w:t>صلى‌الله‌عليه‌وآله</w:t>
      </w:r>
      <w:r w:rsidR="00715217">
        <w:rPr>
          <w:rtl/>
        </w:rPr>
        <w:t>،</w:t>
      </w:r>
      <w:r>
        <w:rPr>
          <w:rtl/>
        </w:rPr>
        <w:t xml:space="preserve"> الّذي لم يزل يفتخر به في مواطن شتّى</w:t>
      </w:r>
      <w:r w:rsidR="00715217">
        <w:rPr>
          <w:rtl/>
        </w:rPr>
        <w:t>،</w:t>
      </w:r>
      <w:r>
        <w:rPr>
          <w:rtl/>
        </w:rPr>
        <w:t xml:space="preserve"> ألا وهو الحمزة بن عبد </w:t>
      </w:r>
      <w:r w:rsidR="00152CDA">
        <w:rPr>
          <w:rtl/>
        </w:rPr>
        <w:t>المـُ</w:t>
      </w:r>
      <w:r>
        <w:rPr>
          <w:rtl/>
        </w:rPr>
        <w:t>طّلب</w:t>
      </w:r>
      <w:r w:rsidR="00E908AC">
        <w:rPr>
          <w:rtl/>
        </w:rPr>
        <w:t>.</w:t>
      </w:r>
      <w:r>
        <w:rPr>
          <w:rtl/>
        </w:rPr>
        <w:t xml:space="preserve"> </w:t>
      </w:r>
    </w:p>
    <w:p w:rsidR="00F36DF8" w:rsidRDefault="00F36DF8" w:rsidP="007318FB">
      <w:pPr>
        <w:pStyle w:val="libNormal"/>
      </w:pPr>
      <w:r w:rsidRPr="007318FB">
        <w:rPr>
          <w:rtl/>
        </w:rPr>
        <w:t>وما أدراك ما حمزة</w:t>
      </w:r>
      <w:r w:rsidR="00715217">
        <w:rPr>
          <w:rtl/>
        </w:rPr>
        <w:t>،</w:t>
      </w:r>
      <w:r w:rsidRPr="007318FB">
        <w:rPr>
          <w:rtl/>
        </w:rPr>
        <w:t xml:space="preserve"> وما هو</w:t>
      </w:r>
      <w:r w:rsidR="00715217">
        <w:rPr>
          <w:rtl/>
        </w:rPr>
        <w:t>!</w:t>
      </w:r>
      <w:r w:rsidRPr="007318FB">
        <w:rPr>
          <w:rtl/>
        </w:rPr>
        <w:t xml:space="preserve"> وهل تعلم ماذا عنى نبيُّ العظمة من وصفه بـ </w:t>
      </w:r>
      <w:r w:rsidR="00927FEC">
        <w:rPr>
          <w:rStyle w:val="libBold2Char"/>
          <w:rtl/>
        </w:rPr>
        <w:t>«</w:t>
      </w:r>
      <w:r w:rsidRPr="007318FB">
        <w:rPr>
          <w:rStyle w:val="libBold2Char"/>
          <w:rtl/>
        </w:rPr>
        <w:t xml:space="preserve"> أسد اللّه وأسد رسوله </w:t>
      </w:r>
      <w:r w:rsidR="00927FEC">
        <w:rPr>
          <w:rStyle w:val="libBold2Char"/>
          <w:rtl/>
        </w:rPr>
        <w:t>»</w:t>
      </w:r>
      <w:r w:rsidRPr="007318FB">
        <w:rPr>
          <w:rStyle w:val="libFootnotenumChar"/>
          <w:rtl/>
        </w:rPr>
        <w:t>(1)</w:t>
      </w:r>
      <w:r w:rsidR="00715217">
        <w:rPr>
          <w:rtl/>
        </w:rPr>
        <w:t>؟</w:t>
      </w:r>
      <w:r w:rsidRPr="007318FB">
        <w:rPr>
          <w:rtl/>
        </w:rPr>
        <w:t xml:space="preserve"> وهل أنّه أراد الشدّة والبسالة فحسب</w:t>
      </w:r>
      <w:r w:rsidR="00715217">
        <w:rPr>
          <w:rtl/>
        </w:rPr>
        <w:t>؟</w:t>
      </w:r>
      <w:r w:rsidRPr="007318FB">
        <w:rPr>
          <w:rtl/>
        </w:rPr>
        <w:t xml:space="preserve"> لا</w:t>
      </w:r>
      <w:r w:rsidR="008E714A">
        <w:rPr>
          <w:rtl/>
        </w:rPr>
        <w:t>؛</w:t>
      </w:r>
      <w:r w:rsidRPr="007318FB">
        <w:rPr>
          <w:rtl/>
        </w:rPr>
        <w:t xml:space="preserve"> لأنّه </w:t>
      </w:r>
      <w:r w:rsidR="00E62179" w:rsidRPr="00E62179">
        <w:rPr>
          <w:rStyle w:val="libAlaemChar"/>
          <w:rtl/>
        </w:rPr>
        <w:t>صلى‌الله‌عليه‌وآله</w:t>
      </w:r>
      <w:r w:rsidRPr="007318FB">
        <w:rPr>
          <w:rtl/>
        </w:rPr>
        <w:t xml:space="preserve"> أفصح مَن نطق بالضّاد</w:t>
      </w:r>
      <w:r w:rsidR="00715217">
        <w:rPr>
          <w:rtl/>
        </w:rPr>
        <w:t>،</w:t>
      </w:r>
      <w:r w:rsidRPr="007318FB">
        <w:rPr>
          <w:rtl/>
        </w:rPr>
        <w:t xml:space="preserve"> وكلامُه فوق كلام البلغاء</w:t>
      </w:r>
      <w:r w:rsidR="00715217">
        <w:rPr>
          <w:rtl/>
        </w:rPr>
        <w:t>،</w:t>
      </w:r>
      <w:r w:rsidRPr="007318FB">
        <w:rPr>
          <w:rtl/>
        </w:rPr>
        <w:t xml:space="preserve"> فلو كان يُريد خصوص الشجاعة لكان حقّ التعبير أنْ يأتي بلفظ ( الأسد ) مُجرّداً عن الإضافة إلى اللّه سبحانه وإلى رسوله</w:t>
      </w:r>
      <w:r w:rsidR="00715217">
        <w:rPr>
          <w:rtl/>
        </w:rPr>
        <w:t>،</w:t>
      </w:r>
      <w:r w:rsidRPr="007318FB">
        <w:rPr>
          <w:rtl/>
        </w:rPr>
        <w:t xml:space="preserve"> كما هو </w:t>
      </w:r>
      <w:r w:rsidR="00152CDA">
        <w:rPr>
          <w:rtl/>
        </w:rPr>
        <w:t>المـُ</w:t>
      </w:r>
      <w:r w:rsidRPr="007318FB">
        <w:rPr>
          <w:rtl/>
        </w:rPr>
        <w:t>طّرد في التشبيه به نظماً ونثراً</w:t>
      </w:r>
      <w:r w:rsidR="00E908AC">
        <w:rPr>
          <w:rtl/>
        </w:rPr>
        <w:t>.</w:t>
      </w:r>
      <w:r w:rsidRPr="007318FB">
        <w:rPr>
          <w:rtl/>
        </w:rPr>
        <w:t xml:space="preserve"> </w:t>
      </w:r>
    </w:p>
    <w:p w:rsidR="00F36DF8" w:rsidRDefault="00F36DF8" w:rsidP="007318FB">
      <w:pPr>
        <w:pStyle w:val="libNormal"/>
      </w:pPr>
      <w:r>
        <w:rPr>
          <w:rtl/>
        </w:rPr>
        <w:t xml:space="preserve">وحيث أضافه الرسول </w:t>
      </w:r>
      <w:r w:rsidR="00E62179" w:rsidRPr="00E62179">
        <w:rPr>
          <w:rStyle w:val="libAlaemChar"/>
          <w:rtl/>
        </w:rPr>
        <w:t>صلى‌الله‌عليه‌وآله</w:t>
      </w:r>
      <w:r>
        <w:rPr>
          <w:rtl/>
        </w:rPr>
        <w:t xml:space="preserve"> إلى ذات الجلالة والرسالة فلا بدّ أنْ يكون لغاية هناك اُخرى</w:t>
      </w:r>
      <w:r w:rsidR="00715217">
        <w:rPr>
          <w:rtl/>
        </w:rPr>
        <w:t>،</w:t>
      </w:r>
      <w:r>
        <w:rPr>
          <w:rtl/>
        </w:rPr>
        <w:t xml:space="preserve"> وليست هي إلاّ إفادة إنّ ما فيه مِن كرٍّ وإقدام</w:t>
      </w:r>
      <w:r w:rsidR="00715217">
        <w:rPr>
          <w:rtl/>
        </w:rPr>
        <w:t>،</w:t>
      </w:r>
      <w:r>
        <w:rPr>
          <w:rtl/>
        </w:rPr>
        <w:t xml:space="preserve"> وبطش وتنمّر مخصوص في نصرة كلمة اللّه العُليا</w:t>
      </w:r>
      <w:r w:rsidR="00715217">
        <w:rPr>
          <w:rtl/>
        </w:rPr>
        <w:t>،</w:t>
      </w:r>
      <w:r>
        <w:rPr>
          <w:rtl/>
        </w:rPr>
        <w:t xml:space="preserve"> ودعوة </w:t>
      </w:r>
    </w:p>
    <w:p w:rsidR="00F36DF8" w:rsidRDefault="00604ADE" w:rsidP="00604ADE">
      <w:pPr>
        <w:pStyle w:val="libLine"/>
      </w:pPr>
      <w:r>
        <w:rPr>
          <w:rtl/>
        </w:rPr>
        <w:t>____________________</w:t>
      </w:r>
    </w:p>
    <w:p w:rsidR="00F36DF8" w:rsidRDefault="00F36DF8" w:rsidP="00715217">
      <w:pPr>
        <w:pStyle w:val="libFootnote"/>
      </w:pPr>
      <w:r>
        <w:rPr>
          <w:rtl/>
        </w:rPr>
        <w:t>(1) الكافي للكليني 1 / 224</w:t>
      </w:r>
      <w:r w:rsidR="00715217">
        <w:rPr>
          <w:rtl/>
        </w:rPr>
        <w:t>،</w:t>
      </w:r>
      <w:r>
        <w:rPr>
          <w:rtl/>
        </w:rPr>
        <w:t xml:space="preserve"> ح2</w:t>
      </w:r>
      <w:r w:rsidR="00715217">
        <w:rPr>
          <w:rtl/>
        </w:rPr>
        <w:t>،</w:t>
      </w:r>
      <w:r>
        <w:rPr>
          <w:rtl/>
        </w:rPr>
        <w:t xml:space="preserve"> كامل الزيارات لابن قولويه / 62</w:t>
      </w:r>
      <w:r w:rsidR="00715217">
        <w:rPr>
          <w:rtl/>
        </w:rPr>
        <w:t>،</w:t>
      </w:r>
      <w:r>
        <w:rPr>
          <w:rtl/>
        </w:rPr>
        <w:t xml:space="preserve"> الأمالي للشيخ الصدوق / 547</w:t>
      </w:r>
      <w:r w:rsidR="00715217">
        <w:rPr>
          <w:rtl/>
        </w:rPr>
        <w:t>،</w:t>
      </w:r>
      <w:r>
        <w:rPr>
          <w:rtl/>
        </w:rPr>
        <w:t xml:space="preserve"> </w:t>
      </w:r>
      <w:r w:rsidR="00152CDA">
        <w:rPr>
          <w:rtl/>
        </w:rPr>
        <w:t>المـُ</w:t>
      </w:r>
      <w:r w:rsidR="00927FEC">
        <w:rPr>
          <w:rtl/>
        </w:rPr>
        <w:t>س</w:t>
      </w:r>
      <w:r>
        <w:rPr>
          <w:rtl/>
        </w:rPr>
        <w:t>تدرك للحاكم 2 / 119 و3 / 198</w:t>
      </w:r>
      <w:r w:rsidR="00715217">
        <w:rPr>
          <w:rtl/>
        </w:rPr>
        <w:t>،</w:t>
      </w:r>
      <w:r>
        <w:rPr>
          <w:rtl/>
        </w:rPr>
        <w:t xml:space="preserve"> مجمع الزوائد للهيثمي 9 / 268</w:t>
      </w:r>
      <w:r w:rsidR="00715217">
        <w:rPr>
          <w:rtl/>
        </w:rPr>
        <w:t>،</w:t>
      </w:r>
      <w:r>
        <w:rPr>
          <w:rtl/>
        </w:rPr>
        <w:t xml:space="preserve"> وقال</w:t>
      </w:r>
      <w:r w:rsidR="00715217">
        <w:rPr>
          <w:rtl/>
        </w:rPr>
        <w:t>:</w:t>
      </w:r>
      <w:r>
        <w:rPr>
          <w:rtl/>
        </w:rPr>
        <w:t xml:space="preserve"> ورجاله إلى قائله رجال الصحيح</w:t>
      </w:r>
      <w:r w:rsidR="00E908AC">
        <w:rPr>
          <w:rtl/>
        </w:rPr>
        <w:t>.</w:t>
      </w:r>
      <w:r>
        <w:rPr>
          <w:rtl/>
        </w:rPr>
        <w:t xml:space="preserve"> فتح الباري 7 / 286</w:t>
      </w:r>
      <w:r w:rsidR="00715217">
        <w:rPr>
          <w:rtl/>
        </w:rPr>
        <w:t>،</w:t>
      </w:r>
      <w:r>
        <w:rPr>
          <w:rtl/>
        </w:rPr>
        <w:t xml:space="preserve"> بلفظ</w:t>
      </w:r>
      <w:r w:rsidR="00715217">
        <w:rPr>
          <w:rtl/>
        </w:rPr>
        <w:t>:</w:t>
      </w:r>
      <w:r>
        <w:rPr>
          <w:rtl/>
        </w:rPr>
        <w:t xml:space="preserve"> إنّ حمزة مكتوب في السّماء</w:t>
      </w:r>
      <w:r w:rsidR="00715217">
        <w:rPr>
          <w:rtl/>
        </w:rPr>
        <w:t>،</w:t>
      </w:r>
      <w:r>
        <w:rPr>
          <w:rtl/>
        </w:rPr>
        <w:t xml:space="preserve"> أسد اللّه وأسد رسوله</w:t>
      </w:r>
      <w:r w:rsidR="00E908AC">
        <w:rPr>
          <w:rtl/>
        </w:rPr>
        <w:t>.</w:t>
      </w:r>
      <w:r>
        <w:rPr>
          <w:rtl/>
        </w:rPr>
        <w:t xml:space="preserve"> وغيرها من المصادر الكثيرة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604ADE">
      <w:pPr>
        <w:pStyle w:val="libNormal0"/>
      </w:pPr>
      <w:r>
        <w:rPr>
          <w:rtl/>
        </w:rPr>
        <w:lastRenderedPageBreak/>
        <w:t xml:space="preserve">الرسول </w:t>
      </w:r>
      <w:r w:rsidR="00E62179" w:rsidRPr="00E62179">
        <w:rPr>
          <w:rStyle w:val="libAlaemChar"/>
          <w:rtl/>
        </w:rPr>
        <w:t>صلى‌الله‌عليه‌وآله</w:t>
      </w:r>
      <w:r w:rsidR="00715217">
        <w:rPr>
          <w:rtl/>
        </w:rPr>
        <w:t>،</w:t>
      </w:r>
      <w:r>
        <w:rPr>
          <w:rtl/>
        </w:rPr>
        <w:t xml:space="preserve"> وهذا أربى من غيره وأرقى</w:t>
      </w:r>
      <w:r w:rsidR="00715217">
        <w:rPr>
          <w:rtl/>
        </w:rPr>
        <w:t>،</w:t>
      </w:r>
      <w:r>
        <w:rPr>
          <w:rtl/>
        </w:rPr>
        <w:t xml:space="preserve"> فكان سلام اللّه عليه من عمد الدِّين</w:t>
      </w:r>
      <w:r w:rsidR="00715217">
        <w:rPr>
          <w:rtl/>
        </w:rPr>
        <w:t>،</w:t>
      </w:r>
      <w:r>
        <w:rPr>
          <w:rtl/>
        </w:rPr>
        <w:t xml:space="preserve"> وأعلام الهداية</w:t>
      </w:r>
      <w:r w:rsidR="00715217">
        <w:rPr>
          <w:rtl/>
        </w:rPr>
        <w:t>؛</w:t>
      </w:r>
      <w:r>
        <w:rPr>
          <w:rtl/>
        </w:rPr>
        <w:t xml:space="preserve"> ولذلك وجب عليه الاعتراف بفضله</w:t>
      </w:r>
      <w:r w:rsidR="00715217">
        <w:rPr>
          <w:rtl/>
        </w:rPr>
        <w:t>،</w:t>
      </w:r>
      <w:r>
        <w:rPr>
          <w:rtl/>
        </w:rPr>
        <w:t xml:space="preserve"> وبما حباه المولى سبحانه من النّزاهة التي لا ينالها أحد من الشهداء</w:t>
      </w:r>
      <w:r w:rsidR="00715217">
        <w:rPr>
          <w:rtl/>
        </w:rPr>
        <w:t>،</w:t>
      </w:r>
      <w:r>
        <w:rPr>
          <w:rtl/>
        </w:rPr>
        <w:t xml:space="preserve"> وكان ذلك من مكمّلات الإيمان</w:t>
      </w:r>
      <w:r w:rsidR="00715217">
        <w:rPr>
          <w:rtl/>
        </w:rPr>
        <w:t>،</w:t>
      </w:r>
      <w:r>
        <w:rPr>
          <w:rtl/>
        </w:rPr>
        <w:t xml:space="preserve"> ومتمّمات العقائد الحقّة</w:t>
      </w:r>
      <w:r w:rsidR="00E908AC">
        <w:rPr>
          <w:rtl/>
        </w:rPr>
        <w:t>.</w:t>
      </w:r>
      <w:r>
        <w:rPr>
          <w:rtl/>
        </w:rPr>
        <w:t xml:space="preserve"> </w:t>
      </w:r>
    </w:p>
    <w:p w:rsidR="00F36DF8" w:rsidRDefault="00F36DF8" w:rsidP="007318FB">
      <w:pPr>
        <w:pStyle w:val="libNormal"/>
      </w:pPr>
      <w:r w:rsidRPr="007318FB">
        <w:rPr>
          <w:rtl/>
        </w:rPr>
        <w:t>يشهد له ما في كتاب ( الطرف ) للسيّد ابن طاووس</w:t>
      </w:r>
      <w:r w:rsidR="00715217">
        <w:rPr>
          <w:rtl/>
        </w:rPr>
        <w:t>:</w:t>
      </w:r>
      <w:r w:rsidRPr="007318FB">
        <w:rPr>
          <w:rtl/>
        </w:rPr>
        <w:t xml:space="preserve"> إنّ رسول اللّه </w:t>
      </w:r>
      <w:r w:rsidR="00E62179" w:rsidRPr="00E62179">
        <w:rPr>
          <w:rStyle w:val="libAlaemChar"/>
          <w:rtl/>
        </w:rPr>
        <w:t>صلى‌الله‌عليه‌وآله</w:t>
      </w:r>
      <w:r w:rsidRPr="007318FB">
        <w:rPr>
          <w:rtl/>
        </w:rPr>
        <w:t xml:space="preserve"> قال لحمزة في الليلة التي اُصيب في يومها</w:t>
      </w:r>
      <w:r w:rsidR="00715217">
        <w:rPr>
          <w:rtl/>
        </w:rPr>
        <w:t>:</w:t>
      </w:r>
      <w:r w:rsidRPr="007318FB">
        <w:rPr>
          <w:rtl/>
        </w:rPr>
        <w:t xml:space="preserve"> </w:t>
      </w:r>
      <w:r w:rsidR="00927FEC">
        <w:rPr>
          <w:rStyle w:val="libBold2Char"/>
          <w:rtl/>
        </w:rPr>
        <w:t>«</w:t>
      </w:r>
      <w:r w:rsidRPr="007318FB">
        <w:rPr>
          <w:rStyle w:val="libBold2Char"/>
          <w:rtl/>
        </w:rPr>
        <w:t xml:space="preserve"> إنّك ستغيب غيبةً بعيدةً</w:t>
      </w:r>
      <w:r w:rsidR="00715217">
        <w:rPr>
          <w:rStyle w:val="libBold2Char"/>
          <w:rtl/>
        </w:rPr>
        <w:t>،</w:t>
      </w:r>
      <w:r w:rsidRPr="007318FB">
        <w:rPr>
          <w:rStyle w:val="libBold2Char"/>
          <w:rtl/>
        </w:rPr>
        <w:t xml:space="preserve"> فما تقول لو سألك اللّهُ عن شرائع الإسلام</w:t>
      </w:r>
      <w:r w:rsidR="00715217">
        <w:rPr>
          <w:rStyle w:val="libBold2Char"/>
          <w:rtl/>
        </w:rPr>
        <w:t>،</w:t>
      </w:r>
      <w:r w:rsidRPr="007318FB">
        <w:rPr>
          <w:rStyle w:val="libBold2Char"/>
          <w:rtl/>
        </w:rPr>
        <w:t xml:space="preserve"> وشروط الإيمان</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فبكى حمزة</w:t>
      </w:r>
      <w:r w:rsidR="00715217">
        <w:rPr>
          <w:rtl/>
        </w:rPr>
        <w:t>،</w:t>
      </w:r>
      <w:r w:rsidRPr="007318FB">
        <w:rPr>
          <w:rtl/>
        </w:rPr>
        <w:t xml:space="preserve"> وقال</w:t>
      </w:r>
      <w:r w:rsidR="00715217">
        <w:rPr>
          <w:rtl/>
        </w:rPr>
        <w:t>:</w:t>
      </w:r>
      <w:r w:rsidRPr="007318FB">
        <w:rPr>
          <w:rtl/>
        </w:rPr>
        <w:t xml:space="preserve"> أرشدني وفهّمني</w:t>
      </w:r>
      <w:r w:rsidR="00E908AC">
        <w:rPr>
          <w:rtl/>
        </w:rPr>
        <w:t>.</w:t>
      </w:r>
      <w:r w:rsidRPr="007318FB">
        <w:rPr>
          <w:rtl/>
        </w:rPr>
        <w:t xml:space="preserve"> فقال النّبي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تشهد للّه بالوحدانيّة</w:t>
      </w:r>
      <w:r w:rsidR="00715217">
        <w:rPr>
          <w:rStyle w:val="libBold2Char"/>
          <w:rtl/>
        </w:rPr>
        <w:t>،</w:t>
      </w:r>
      <w:r w:rsidRPr="007318FB">
        <w:rPr>
          <w:rStyle w:val="libBold2Char"/>
          <w:rtl/>
        </w:rPr>
        <w:t xml:space="preserve"> ولمحمّد بالرسالة</w:t>
      </w:r>
      <w:r w:rsidR="00715217">
        <w:rPr>
          <w:rStyle w:val="libBold2Char"/>
          <w:rtl/>
        </w:rPr>
        <w:t>،</w:t>
      </w:r>
      <w:r w:rsidRPr="007318FB">
        <w:rPr>
          <w:rStyle w:val="libBold2Char"/>
          <w:rtl/>
        </w:rPr>
        <w:t xml:space="preserve"> ولعليٍّ بالولاية</w:t>
      </w:r>
      <w:r w:rsidR="00715217">
        <w:rPr>
          <w:rStyle w:val="libBold2Char"/>
          <w:rtl/>
        </w:rPr>
        <w:t>،</w:t>
      </w:r>
      <w:r w:rsidRPr="007318FB">
        <w:rPr>
          <w:rStyle w:val="libBold2Char"/>
          <w:rtl/>
        </w:rPr>
        <w:t xml:space="preserve"> وأنّ الأئمّة من ذُرِّيّة الحسين</w:t>
      </w:r>
      <w:r w:rsidR="00715217">
        <w:rPr>
          <w:rStyle w:val="libBold2Char"/>
          <w:rtl/>
        </w:rPr>
        <w:t>،</w:t>
      </w:r>
      <w:r w:rsidRPr="007318FB">
        <w:rPr>
          <w:rStyle w:val="libBold2Char"/>
          <w:rtl/>
        </w:rPr>
        <w:t xml:space="preserve"> وأنّ فاطمة سيّدة نساء العالمين</w:t>
      </w:r>
      <w:r w:rsidR="00715217">
        <w:rPr>
          <w:rStyle w:val="libBold2Char"/>
          <w:rtl/>
        </w:rPr>
        <w:t>،</w:t>
      </w:r>
      <w:r w:rsidRPr="007318FB">
        <w:rPr>
          <w:rStyle w:val="libBold2Char"/>
          <w:rtl/>
        </w:rPr>
        <w:t xml:space="preserve"> وأنّ جعفر الطيّار مع الملائكة في الجنّة ابن أخيك</w:t>
      </w:r>
      <w:r w:rsidR="00715217">
        <w:rPr>
          <w:rStyle w:val="libBold2Char"/>
          <w:rtl/>
        </w:rPr>
        <w:t>،</w:t>
      </w:r>
      <w:r w:rsidRPr="007318FB">
        <w:rPr>
          <w:rStyle w:val="libBold2Char"/>
          <w:rtl/>
        </w:rPr>
        <w:t xml:space="preserve"> وأنّ محمّداً وآله خيرُ البريّة </w:t>
      </w:r>
      <w:r w:rsidR="00927FEC">
        <w:rPr>
          <w:rStyle w:val="libBold2Char"/>
          <w:rtl/>
        </w:rPr>
        <w:t>»</w:t>
      </w:r>
      <w:r w:rsidR="00E908AC">
        <w:rPr>
          <w:rtl/>
        </w:rPr>
        <w:t>.</w:t>
      </w:r>
      <w:r w:rsidRPr="007318FB">
        <w:rPr>
          <w:rtl/>
        </w:rPr>
        <w:t xml:space="preserve"> قال حمزة</w:t>
      </w:r>
      <w:r w:rsidR="00715217">
        <w:rPr>
          <w:rtl/>
        </w:rPr>
        <w:t>:</w:t>
      </w:r>
      <w:r w:rsidRPr="007318FB">
        <w:rPr>
          <w:rtl/>
        </w:rPr>
        <w:t xml:space="preserve"> آمنت وصدّقت</w:t>
      </w:r>
      <w:r w:rsidR="00E908AC">
        <w:rPr>
          <w:rtl/>
        </w:rPr>
        <w:t>.</w:t>
      </w:r>
      <w:r w:rsidRPr="007318FB">
        <w:rPr>
          <w:rtl/>
        </w:rPr>
        <w:t xml:space="preserve"> ثُمّ قال رسول اللّه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وتشهد بأنّك سيّد الشهداء</w:t>
      </w:r>
      <w:r w:rsidR="00715217">
        <w:rPr>
          <w:rStyle w:val="libBold2Char"/>
          <w:rtl/>
        </w:rPr>
        <w:t>،</w:t>
      </w:r>
      <w:r w:rsidRPr="007318FB">
        <w:rPr>
          <w:rStyle w:val="libBold2Char"/>
          <w:rtl/>
        </w:rPr>
        <w:t xml:space="preserve"> وأسد اللّه وأسد رسوله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ف</w:t>
      </w:r>
      <w:r w:rsidR="00927FEC">
        <w:rPr>
          <w:rtl/>
        </w:rPr>
        <w:t>لمـّا</w:t>
      </w:r>
      <w:r w:rsidRPr="007318FB">
        <w:rPr>
          <w:rtl/>
        </w:rPr>
        <w:t xml:space="preserve"> سمع ذلك حمزة اُدهش وسقط لوجهه</w:t>
      </w:r>
      <w:r w:rsidR="00715217">
        <w:rPr>
          <w:rtl/>
        </w:rPr>
        <w:t>،</w:t>
      </w:r>
      <w:r w:rsidRPr="007318FB">
        <w:rPr>
          <w:rtl/>
        </w:rPr>
        <w:t xml:space="preserve"> ثُمّ قبّل عينَي رسول اللّه </w:t>
      </w:r>
      <w:r w:rsidR="00E62179" w:rsidRPr="00E62179">
        <w:rPr>
          <w:rStyle w:val="libAlaemChar"/>
          <w:rtl/>
        </w:rPr>
        <w:t>صلى‌الله‌عليه‌وآله</w:t>
      </w:r>
      <w:r w:rsidR="00715217">
        <w:rPr>
          <w:rtl/>
        </w:rPr>
        <w:t>،</w:t>
      </w:r>
      <w:r w:rsidRPr="007318FB">
        <w:rPr>
          <w:rtl/>
        </w:rPr>
        <w:t xml:space="preserve"> وقال</w:t>
      </w:r>
      <w:r w:rsidR="00715217">
        <w:rPr>
          <w:rtl/>
        </w:rPr>
        <w:t>:</w:t>
      </w:r>
      <w:r w:rsidRPr="007318FB">
        <w:rPr>
          <w:rtl/>
        </w:rPr>
        <w:t xml:space="preserve"> اُشهدك على ذلك</w:t>
      </w:r>
      <w:r w:rsidR="00715217">
        <w:rPr>
          <w:rtl/>
        </w:rPr>
        <w:t>،</w:t>
      </w:r>
      <w:r w:rsidRPr="007318FB">
        <w:rPr>
          <w:rtl/>
        </w:rPr>
        <w:t xml:space="preserve"> واُشهِدُ اللّه وكفى باللّه شهيداً</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65 / 395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وإنّ التأمّل في الحديث يُفيدنا منزلة كبرى لحمزة من الدِّين والإيمان لا تحدّ</w:t>
      </w:r>
      <w:r w:rsidR="00715217">
        <w:rPr>
          <w:rtl/>
        </w:rPr>
        <w:t>،</w:t>
      </w:r>
      <w:r>
        <w:rPr>
          <w:rtl/>
        </w:rPr>
        <w:t xml:space="preserve"> وإلاّ فما الفائدة في هذه البيعة والاعتراف بعد ما صدر منه بمكّة من الشهادة للّه بالوحدانية ولرسوله بالنّبوّة</w:t>
      </w:r>
      <w:r w:rsidR="00715217">
        <w:rPr>
          <w:rtl/>
        </w:rPr>
        <w:t>؟</w:t>
      </w:r>
      <w:r>
        <w:rPr>
          <w:rtl/>
        </w:rPr>
        <w:t xml:space="preserve"> ولكنه </w:t>
      </w:r>
      <w:r w:rsidR="00E62179" w:rsidRPr="00E62179">
        <w:rPr>
          <w:rStyle w:val="libAlaemChar"/>
          <w:rtl/>
        </w:rPr>
        <w:t>صلى‌الله‌عليه‌وآله</w:t>
      </w:r>
      <w:r>
        <w:rPr>
          <w:rtl/>
        </w:rPr>
        <w:t xml:space="preserve"> أراد لهذه الذات الطاهرة التي حلّقت بصاحبها إلى ذروة اليقين</w:t>
      </w:r>
      <w:r w:rsidR="00715217">
        <w:rPr>
          <w:rtl/>
        </w:rPr>
        <w:t>،</w:t>
      </w:r>
      <w:r>
        <w:rPr>
          <w:rtl/>
        </w:rPr>
        <w:t xml:space="preserve"> التحلّي بأفضل صفات الكمال</w:t>
      </w:r>
      <w:r w:rsidR="00715217">
        <w:rPr>
          <w:rtl/>
        </w:rPr>
        <w:t>،</w:t>
      </w:r>
      <w:r>
        <w:rPr>
          <w:rtl/>
        </w:rPr>
        <w:t xml:space="preserve"> وهو التسليم لأمير المؤمنين </w:t>
      </w:r>
      <w:r w:rsidR="00E62179" w:rsidRPr="00E62179">
        <w:rPr>
          <w:rStyle w:val="libAlaemChar"/>
          <w:rtl/>
        </w:rPr>
        <w:t>عليه‌السلام</w:t>
      </w:r>
      <w:r>
        <w:rPr>
          <w:rtl/>
        </w:rPr>
        <w:t xml:space="preserve"> بالولاية العامّة</w:t>
      </w:r>
      <w:r w:rsidR="00715217">
        <w:rPr>
          <w:rtl/>
        </w:rPr>
        <w:t>،</w:t>
      </w:r>
      <w:r>
        <w:rPr>
          <w:rtl/>
        </w:rPr>
        <w:t xml:space="preserve"> ولأبنائه المعصومين </w:t>
      </w:r>
      <w:r w:rsidR="00E62179" w:rsidRPr="00E62179">
        <w:rPr>
          <w:rStyle w:val="libAlaemChar"/>
          <w:rtl/>
        </w:rPr>
        <w:t>عليهم‌السلام</w:t>
      </w:r>
      <w:r>
        <w:rPr>
          <w:rtl/>
        </w:rPr>
        <w:t xml:space="preserve"> بالخلافة عن جدّهم الأمين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وهناك مرتبة اُخرى لا يبلغ مداها أحد</w:t>
      </w:r>
      <w:r w:rsidR="00715217">
        <w:rPr>
          <w:rtl/>
        </w:rPr>
        <w:t>،</w:t>
      </w:r>
      <w:r>
        <w:rPr>
          <w:rtl/>
        </w:rPr>
        <w:t xml:space="preserve"> وهي اعتراف حمزة وشهادته بأنّه سيّد الشهداء</w:t>
      </w:r>
      <w:r w:rsidR="00715217">
        <w:rPr>
          <w:rtl/>
        </w:rPr>
        <w:t>،</w:t>
      </w:r>
      <w:r>
        <w:rPr>
          <w:rtl/>
        </w:rPr>
        <w:t xml:space="preserve"> وأنّه أسد اللّه وأسد رسوله</w:t>
      </w:r>
      <w:r w:rsidR="00715217">
        <w:rPr>
          <w:rtl/>
        </w:rPr>
        <w:t>،</w:t>
      </w:r>
      <w:r>
        <w:rPr>
          <w:rtl/>
        </w:rPr>
        <w:t xml:space="preserve"> وأنّ ابن أخيه الطيّار مع الملائكة في الجنّة</w:t>
      </w:r>
      <w:r w:rsidR="00715217">
        <w:rPr>
          <w:rtl/>
        </w:rPr>
        <w:t>،</w:t>
      </w:r>
      <w:r>
        <w:rPr>
          <w:rtl/>
        </w:rPr>
        <w:t xml:space="preserve"> وهذه خاصّة لم يكلّف بها العباد فوق ما عرفوه من منازل أهل البيت المعصومين </w:t>
      </w:r>
      <w:r w:rsidR="00E62179" w:rsidRPr="00E62179">
        <w:rPr>
          <w:rStyle w:val="libAlaemChar"/>
          <w:rtl/>
        </w:rPr>
        <w:t>عليهم‌السلام</w:t>
      </w:r>
      <w:r w:rsidR="00715217">
        <w:rPr>
          <w:rtl/>
        </w:rPr>
        <w:t>،</w:t>
      </w:r>
      <w:r>
        <w:rPr>
          <w:rtl/>
        </w:rPr>
        <w:t xml:space="preserve"> وإنمّا هي من مراتب السّلوك والكشف واليقين</w:t>
      </w:r>
      <w:r w:rsidR="00E908AC">
        <w:rPr>
          <w:rtl/>
        </w:rPr>
        <w:t>.</w:t>
      </w:r>
      <w:r>
        <w:rPr>
          <w:rtl/>
        </w:rPr>
        <w:t xml:space="preserve"> </w:t>
      </w:r>
    </w:p>
    <w:p w:rsidR="00F36DF8" w:rsidRDefault="00F36DF8" w:rsidP="007318FB">
      <w:pPr>
        <w:pStyle w:val="libNormal"/>
      </w:pPr>
      <w:r w:rsidRPr="007318FB">
        <w:rPr>
          <w:rtl/>
        </w:rPr>
        <w:t xml:space="preserve">وإذا نظرنا الى إكبار الأئمّة </w:t>
      </w:r>
      <w:r w:rsidR="00E62179" w:rsidRPr="00E62179">
        <w:rPr>
          <w:rStyle w:val="libAlaemChar"/>
          <w:rtl/>
        </w:rPr>
        <w:t>عليهم‌السلام</w:t>
      </w:r>
      <w:r w:rsidRPr="007318FB">
        <w:rPr>
          <w:rtl/>
        </w:rPr>
        <w:t xml:space="preserve"> لمقامه</w:t>
      </w:r>
      <w:r w:rsidR="00E908AC">
        <w:rPr>
          <w:rtl/>
        </w:rPr>
        <w:t xml:space="preserve"> - </w:t>
      </w:r>
      <w:r w:rsidRPr="007318FB">
        <w:rPr>
          <w:rtl/>
        </w:rPr>
        <w:t>وهم أعرف بنفسيّات الرجال</w:t>
      </w:r>
      <w:r w:rsidR="00715217">
        <w:rPr>
          <w:rtl/>
        </w:rPr>
        <w:t>،</w:t>
      </w:r>
      <w:r w:rsidRPr="007318FB">
        <w:rPr>
          <w:rtl/>
        </w:rPr>
        <w:t xml:space="preserve"> حتّى أنّهم احتجّوا على خصومهم بعمومته وشهادته دون الدِّين</w:t>
      </w:r>
      <w:r w:rsidR="00715217">
        <w:rPr>
          <w:rtl/>
        </w:rPr>
        <w:t>،</w:t>
      </w:r>
      <w:r w:rsidRPr="007318FB">
        <w:rPr>
          <w:rtl/>
        </w:rPr>
        <w:t xml:space="preserve"> كما احتجّوا بنسبتهم إلى الرسول الأقدس </w:t>
      </w:r>
      <w:r w:rsidR="00E62179" w:rsidRPr="00E62179">
        <w:rPr>
          <w:rStyle w:val="libAlaemChar"/>
          <w:rtl/>
        </w:rPr>
        <w:t>صلى‌الله‌عليه‌وآله</w:t>
      </w:r>
      <w:r w:rsidR="00715217">
        <w:rPr>
          <w:rtl/>
        </w:rPr>
        <w:t>،</w:t>
      </w:r>
      <w:r w:rsidRPr="007318FB">
        <w:rPr>
          <w:rtl/>
        </w:rPr>
        <w:t xml:space="preserve"> مع أنّ هناك رجالاً بذلوا أنفسهم دون مرضاة اللّه تعالى</w:t>
      </w:r>
      <w:r w:rsidR="00E908AC">
        <w:rPr>
          <w:rtl/>
        </w:rPr>
        <w:t xml:space="preserve"> - </w:t>
      </w:r>
      <w:r w:rsidRPr="007318FB">
        <w:rPr>
          <w:rtl/>
        </w:rPr>
        <w:t xml:space="preserve">استفدنا درجة عالية تُقرّب من درجاتهم </w:t>
      </w:r>
      <w:r w:rsidR="00E62179" w:rsidRPr="00E62179">
        <w:rPr>
          <w:rStyle w:val="libAlaemChar"/>
          <w:rtl/>
        </w:rPr>
        <w:t>عليهم‌السلام</w:t>
      </w:r>
      <w:r w:rsidR="00E908AC">
        <w:rPr>
          <w:rtl/>
        </w:rPr>
        <w:t>.</w:t>
      </w:r>
      <w:r w:rsidRPr="007318FB">
        <w:rPr>
          <w:rtl/>
        </w:rPr>
        <w:t xml:space="preserve"> فهذا أمير المؤمنين </w:t>
      </w:r>
      <w:r w:rsidR="00E62179" w:rsidRPr="00E62179">
        <w:rPr>
          <w:rStyle w:val="libAlaemChar"/>
          <w:rtl/>
        </w:rPr>
        <w:t>عليه‌السلام</w:t>
      </w:r>
      <w:r w:rsidRPr="007318FB">
        <w:rPr>
          <w:rtl/>
        </w:rPr>
        <w:t xml:space="preserve"> يقول</w:t>
      </w:r>
      <w:r w:rsidR="00715217">
        <w:rPr>
          <w:rtl/>
        </w:rPr>
        <w:t>:</w:t>
      </w:r>
      <w:r w:rsidRPr="007318FB">
        <w:rPr>
          <w:rtl/>
        </w:rPr>
        <w:t xml:space="preserve"> </w:t>
      </w:r>
      <w:r w:rsidR="00927FEC">
        <w:rPr>
          <w:rStyle w:val="libBold2Char"/>
          <w:rtl/>
        </w:rPr>
        <w:t>«</w:t>
      </w:r>
      <w:r w:rsidRPr="007318FB">
        <w:rPr>
          <w:rStyle w:val="libBold2Char"/>
          <w:rtl/>
        </w:rPr>
        <w:t xml:space="preserve"> إنّ قوماً استشهدوا في سبيل اللّه من المهاجرين</w:t>
      </w:r>
      <w:r w:rsidR="00715217">
        <w:rPr>
          <w:rStyle w:val="libBold2Char"/>
          <w:rtl/>
        </w:rPr>
        <w:t>،</w:t>
      </w:r>
      <w:r w:rsidRPr="007318FB">
        <w:rPr>
          <w:rStyle w:val="libBold2Char"/>
          <w:rtl/>
        </w:rPr>
        <w:t xml:space="preserve"> ولكلٍّ فضلٌ</w:t>
      </w:r>
      <w:r w:rsidR="00715217">
        <w:rPr>
          <w:rStyle w:val="libBold2Char"/>
          <w:rtl/>
        </w:rPr>
        <w:t>،</w:t>
      </w:r>
      <w:r w:rsidRPr="007318FB">
        <w:rPr>
          <w:rStyle w:val="libBold2Char"/>
          <w:rtl/>
        </w:rPr>
        <w:t xml:space="preserve"> حتّى إذا استشهد شهيدُنا</w:t>
      </w:r>
      <w:r w:rsidR="00715217">
        <w:rPr>
          <w:rStyle w:val="libBold2Char"/>
          <w:rtl/>
        </w:rPr>
        <w:t>،</w:t>
      </w:r>
      <w:r w:rsidRPr="007318FB">
        <w:rPr>
          <w:rStyle w:val="libBold2Char"/>
          <w:rtl/>
        </w:rPr>
        <w:t xml:space="preserve"> قيل</w:t>
      </w:r>
      <w:r w:rsidR="00715217">
        <w:rPr>
          <w:rStyle w:val="libBold2Char"/>
          <w:rtl/>
        </w:rPr>
        <w:t>:</w:t>
      </w:r>
      <w:r w:rsidRPr="007318FB">
        <w:rPr>
          <w:rStyle w:val="libBold2Char"/>
          <w:rtl/>
        </w:rPr>
        <w:t xml:space="preserve"> سيّد الشهداء</w:t>
      </w:r>
      <w:r w:rsidR="00E908AC">
        <w:rPr>
          <w:rStyle w:val="libBold2Char"/>
          <w:rtl/>
        </w:rPr>
        <w:t>.</w:t>
      </w:r>
      <w:r w:rsidRPr="007318FB">
        <w:rPr>
          <w:rStyle w:val="libBold2Char"/>
          <w:rtl/>
        </w:rPr>
        <w:t xml:space="preserve"> وخصّه رسول اللّه بسبعين تكبيرة عند صلاته عليه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الاحتجاج 3 / 259</w:t>
      </w:r>
      <w:r w:rsidR="00715217">
        <w:rPr>
          <w:rtl/>
        </w:rPr>
        <w:t>،</w:t>
      </w:r>
      <w:r>
        <w:rPr>
          <w:rtl/>
        </w:rPr>
        <w:t xml:space="preserve"> بحار الأنوار 22 / 272 و23 / 58 و78 / 348</w:t>
      </w:r>
      <w:r w:rsidR="00715217">
        <w:rPr>
          <w:rtl/>
        </w:rPr>
        <w:t>،</w:t>
      </w:r>
      <w:r>
        <w:rPr>
          <w:rtl/>
        </w:rPr>
        <w:t xml:space="preserve"> نهج السّعادة للمحمودي 4 / 192</w:t>
      </w:r>
      <w:r w:rsidR="00715217">
        <w:rPr>
          <w:rtl/>
        </w:rPr>
        <w:t>،</w:t>
      </w:r>
      <w:r>
        <w:rPr>
          <w:rtl/>
        </w:rPr>
        <w:t xml:space="preserve"> شرح نهج البلاغة لابن أبي الحديد 15 / 181</w:t>
      </w:r>
      <w:r w:rsidR="00715217">
        <w:rPr>
          <w:rtl/>
        </w:rPr>
        <w:t>،</w:t>
      </w:r>
      <w:r>
        <w:rPr>
          <w:rtl/>
        </w:rPr>
        <w:t xml:space="preserve"> جواهر المطالب في مناقب الإمام علي بن أبي طالب / 372</w:t>
      </w:r>
      <w:r w:rsidR="00715217">
        <w:rPr>
          <w:rtl/>
        </w:rPr>
        <w:t>،</w:t>
      </w:r>
      <w:r>
        <w:rPr>
          <w:rtl/>
        </w:rPr>
        <w:t xml:space="preserve"> ينابيع المودّة للقندوزي الحنفي 3 / 446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وفي يوم الشورى احتجّ عليهم به</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أنشدكم اللّه</w:t>
      </w:r>
      <w:r w:rsidR="00715217">
        <w:rPr>
          <w:rStyle w:val="libBold2Char"/>
          <w:rtl/>
        </w:rPr>
        <w:t>،</w:t>
      </w:r>
      <w:r w:rsidRPr="007318FB">
        <w:rPr>
          <w:rStyle w:val="libBold2Char"/>
          <w:rtl/>
        </w:rPr>
        <w:t xml:space="preserve"> هل فيكم أحدٌ له مثل عمّي حمزة أسد اللّه وأسد رسوله</w:t>
      </w:r>
      <w:r w:rsidR="00715217">
        <w:rPr>
          <w:rStyle w:val="libBold2Char"/>
          <w:rtl/>
        </w:rPr>
        <w:t>؟</w:t>
      </w:r>
      <w:r w:rsidRPr="007318FB">
        <w:rPr>
          <w:rStyle w:val="libBold2Char"/>
          <w:rtl/>
        </w:rPr>
        <w:t xml:space="preserve"> </w:t>
      </w:r>
      <w:r w:rsidR="00927FEC">
        <w:rPr>
          <w:rStyle w:val="libBold2Char"/>
          <w:rtl/>
        </w:rPr>
        <w:t>»</w:t>
      </w:r>
      <w:r w:rsidRPr="007318FB">
        <w:rPr>
          <w:rStyle w:val="libFootnotenumChar"/>
          <w:rtl/>
        </w:rPr>
        <w:t>(1)</w:t>
      </w:r>
      <w:r w:rsidR="00E908AC">
        <w:rPr>
          <w:rStyle w:val="libFootnotenumChar"/>
          <w:rtl/>
        </w:rPr>
        <w:t>.</w:t>
      </w:r>
      <w:r w:rsidRPr="007318FB">
        <w:rPr>
          <w:rtl/>
        </w:rPr>
        <w:t xml:space="preserve"> وقال الإمام المجتبى </w:t>
      </w:r>
      <w:r w:rsidR="00E62179" w:rsidRPr="00E62179">
        <w:rPr>
          <w:rStyle w:val="libAlaemChar"/>
          <w:rtl/>
        </w:rPr>
        <w:t>عليه‌السلام</w:t>
      </w:r>
      <w:r w:rsidRPr="007318FB">
        <w:rPr>
          <w:rtl/>
        </w:rPr>
        <w:t xml:space="preserve"> في بعض خطبه</w:t>
      </w:r>
      <w:r w:rsidR="00715217">
        <w:rPr>
          <w:rtl/>
        </w:rPr>
        <w:t>:</w:t>
      </w:r>
      <w:r w:rsidRPr="007318FB">
        <w:rPr>
          <w:rtl/>
        </w:rPr>
        <w:t xml:space="preserve"> </w:t>
      </w:r>
      <w:r w:rsidR="00927FEC">
        <w:rPr>
          <w:rStyle w:val="libBold2Char"/>
          <w:rtl/>
        </w:rPr>
        <w:t>«</w:t>
      </w:r>
      <w:r w:rsidRPr="007318FB">
        <w:rPr>
          <w:rStyle w:val="libBold2Char"/>
          <w:rtl/>
        </w:rPr>
        <w:t xml:space="preserve"> وكان ممّن استجاب لرسول اللّه عمّه حمزة</w:t>
      </w:r>
      <w:r w:rsidR="00715217">
        <w:rPr>
          <w:rStyle w:val="libBold2Char"/>
          <w:rtl/>
        </w:rPr>
        <w:t>،</w:t>
      </w:r>
      <w:r w:rsidRPr="007318FB">
        <w:rPr>
          <w:rStyle w:val="libBold2Char"/>
          <w:rtl/>
        </w:rPr>
        <w:t xml:space="preserve"> وابن عمّه جعفر</w:t>
      </w:r>
      <w:r w:rsidR="00715217">
        <w:rPr>
          <w:rStyle w:val="libBold2Char"/>
          <w:rtl/>
        </w:rPr>
        <w:t>،</w:t>
      </w:r>
      <w:r w:rsidRPr="007318FB">
        <w:rPr>
          <w:rStyle w:val="libBold2Char"/>
          <w:rtl/>
        </w:rPr>
        <w:t xml:space="preserve"> فقُتلا شهيدين في قتلى كثيرة معهما من أصحاب رسول اللّه</w:t>
      </w:r>
      <w:r w:rsidR="00715217">
        <w:rPr>
          <w:rStyle w:val="libBold2Char"/>
          <w:rtl/>
        </w:rPr>
        <w:t>،</w:t>
      </w:r>
      <w:r w:rsidRPr="007318FB">
        <w:rPr>
          <w:rStyle w:val="libBold2Char"/>
          <w:rtl/>
        </w:rPr>
        <w:t xml:space="preserve"> فجعل حمزة سيّد الشهداء </w:t>
      </w:r>
      <w:r w:rsidR="00927FEC">
        <w:rPr>
          <w:rStyle w:val="libBold2Char"/>
          <w:rtl/>
        </w:rPr>
        <w:t>»</w:t>
      </w:r>
      <w:r w:rsidRPr="007318FB">
        <w:rPr>
          <w:rStyle w:val="libFootnotenumChar"/>
          <w:rtl/>
        </w:rPr>
        <w:t>(2)</w:t>
      </w:r>
      <w:r w:rsidR="00E908AC">
        <w:rPr>
          <w:rtl/>
        </w:rPr>
        <w:t>.</w:t>
      </w:r>
      <w:r w:rsidRPr="007318FB">
        <w:rPr>
          <w:rtl/>
        </w:rPr>
        <w:t xml:space="preserve"> وقال سيّد الشهداء أبو عبد اللّه </w:t>
      </w:r>
      <w:r w:rsidR="00E62179" w:rsidRPr="00E62179">
        <w:rPr>
          <w:rStyle w:val="libAlaemChar"/>
          <w:rtl/>
        </w:rPr>
        <w:t>عليه‌السلام</w:t>
      </w:r>
      <w:r w:rsidRPr="007318FB">
        <w:rPr>
          <w:rtl/>
        </w:rPr>
        <w:t xml:space="preserve"> يوم الطَّفِّ</w:t>
      </w:r>
      <w:r w:rsidR="00715217">
        <w:rPr>
          <w:rtl/>
        </w:rPr>
        <w:t>:</w:t>
      </w:r>
      <w:r w:rsidRPr="007318FB">
        <w:rPr>
          <w:rtl/>
        </w:rPr>
        <w:t xml:space="preserve"> </w:t>
      </w:r>
      <w:r w:rsidR="00927FEC">
        <w:rPr>
          <w:rStyle w:val="libBold2Char"/>
          <w:rtl/>
        </w:rPr>
        <w:t>«</w:t>
      </w:r>
      <w:r w:rsidRPr="007318FB">
        <w:rPr>
          <w:rStyle w:val="libBold2Char"/>
          <w:rtl/>
        </w:rPr>
        <w:t xml:space="preserve"> أوليس حمزة سيّد الشهداء عمّ أبي</w:t>
      </w:r>
      <w:r w:rsidR="00715217">
        <w:rPr>
          <w:rStyle w:val="libBold2Char"/>
          <w:rtl/>
        </w:rPr>
        <w:t>؟</w:t>
      </w:r>
      <w:r w:rsidRPr="007318FB">
        <w:rPr>
          <w:rStyle w:val="libBold2Char"/>
          <w:rtl/>
        </w:rPr>
        <w:t xml:space="preserve">! </w:t>
      </w:r>
      <w:r w:rsidR="00927FEC">
        <w:rPr>
          <w:rStyle w:val="libBold2Char"/>
          <w:rtl/>
        </w:rPr>
        <w:t>»</w:t>
      </w:r>
      <w:r w:rsidRPr="007318FB">
        <w:rPr>
          <w:rStyle w:val="libFootnotenumChar"/>
          <w:rtl/>
        </w:rPr>
        <w:t>(3)</w:t>
      </w:r>
      <w:r w:rsidR="00E908AC">
        <w:rPr>
          <w:rStyle w:val="libFootnotenumChar"/>
          <w:rtl/>
        </w:rPr>
        <w:t>.</w:t>
      </w:r>
      <w:r w:rsidRPr="007318FB">
        <w:rPr>
          <w:rtl/>
        </w:rPr>
        <w:t xml:space="preserve"> </w:t>
      </w:r>
    </w:p>
    <w:p w:rsidR="00F36DF8" w:rsidRDefault="00F36DF8" w:rsidP="007318FB">
      <w:pPr>
        <w:pStyle w:val="libNormal"/>
      </w:pPr>
      <w:r>
        <w:rPr>
          <w:rtl/>
        </w:rPr>
        <w:t>إلى غير ذلك ممّا جاء عنهم في الإشادة بذكره</w:t>
      </w:r>
      <w:r w:rsidR="00715217">
        <w:rPr>
          <w:rtl/>
        </w:rPr>
        <w:t>،</w:t>
      </w:r>
      <w:r>
        <w:rPr>
          <w:rtl/>
        </w:rPr>
        <w:t xml:space="preserve"> حتّى إنّ رسول اللّه </w:t>
      </w:r>
      <w:r w:rsidR="00E62179" w:rsidRPr="00E62179">
        <w:rPr>
          <w:rStyle w:val="libAlaemChar"/>
          <w:rtl/>
        </w:rPr>
        <w:t>صلى‌الله‌عليه‌وآله</w:t>
      </w:r>
      <w:r>
        <w:rPr>
          <w:rtl/>
        </w:rPr>
        <w:t xml:space="preserve"> لم يزل يُكرّر الهتاف بفضله</w:t>
      </w:r>
      <w:r w:rsidR="00715217">
        <w:rPr>
          <w:rtl/>
        </w:rPr>
        <w:t>،</w:t>
      </w:r>
      <w:r>
        <w:rPr>
          <w:rtl/>
        </w:rPr>
        <w:t xml:space="preserve"> ويُعرّف المهاجرين والأنصار بما امتاز به أسدُ اللّه وأسدُ رسوله من بينهم</w:t>
      </w:r>
      <w:r w:rsidR="00715217">
        <w:rPr>
          <w:rtl/>
        </w:rPr>
        <w:t>؛</w:t>
      </w:r>
      <w:r>
        <w:rPr>
          <w:rtl/>
        </w:rPr>
        <w:t xml:space="preserve"> كي لا يقول قائل</w:t>
      </w:r>
      <w:r w:rsidR="00715217">
        <w:rPr>
          <w:rtl/>
        </w:rPr>
        <w:t>،</w:t>
      </w:r>
      <w:r>
        <w:rPr>
          <w:rtl/>
        </w:rPr>
        <w:t xml:space="preserve"> ولا يتردّد مُسلمٌ عن الإذعان بما حبا اللّه تعالى سيّد الشهداء من الكرامة</w:t>
      </w:r>
      <w:r w:rsidR="00715217">
        <w:rPr>
          <w:rtl/>
        </w:rPr>
        <w:t>،</w:t>
      </w:r>
      <w:r>
        <w:rPr>
          <w:rtl/>
        </w:rPr>
        <w:t xml:space="preserve"> فيقول </w:t>
      </w:r>
      <w:r w:rsidR="00E62179" w:rsidRPr="00E62179">
        <w:rPr>
          <w:rStyle w:val="libAlaemChar"/>
          <w:rtl/>
        </w:rPr>
        <w:t>صلى‌الله‌عليه‌وآله</w:t>
      </w:r>
      <w:r w:rsidR="00715217">
        <w:rPr>
          <w:rtl/>
        </w:rPr>
        <w:t>:</w:t>
      </w:r>
      <w:r>
        <w:rPr>
          <w:rtl/>
        </w:rPr>
        <w:t xml:space="preserve"> </w:t>
      </w:r>
    </w:p>
    <w:p w:rsidR="00F36DF8" w:rsidRDefault="00927FEC" w:rsidP="0026219E">
      <w:pPr>
        <w:pStyle w:val="libBold2"/>
      </w:pPr>
      <w:r>
        <w:rPr>
          <w:rtl/>
        </w:rPr>
        <w:t>«</w:t>
      </w:r>
      <w:r w:rsidR="00F36DF8">
        <w:rPr>
          <w:rtl/>
        </w:rPr>
        <w:t xml:space="preserve"> يا معشر الأنصار</w:t>
      </w:r>
      <w:r w:rsidR="00715217">
        <w:rPr>
          <w:rtl/>
        </w:rPr>
        <w:t>،</w:t>
      </w:r>
      <w:r w:rsidR="00F36DF8">
        <w:rPr>
          <w:rtl/>
        </w:rPr>
        <w:t xml:space="preserve"> يا معشر بني هاشم</w:t>
      </w:r>
      <w:r w:rsidR="00715217">
        <w:rPr>
          <w:rtl/>
        </w:rPr>
        <w:t>،</w:t>
      </w:r>
      <w:r w:rsidR="00F36DF8">
        <w:rPr>
          <w:rtl/>
        </w:rPr>
        <w:t xml:space="preserve"> يا معشر بني عبد</w:t>
      </w:r>
      <w:r w:rsidR="00F36DF8"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الخصال للشيخ الصدوق / 555</w:t>
      </w:r>
      <w:r w:rsidR="00715217">
        <w:rPr>
          <w:rtl/>
        </w:rPr>
        <w:t>،</w:t>
      </w:r>
      <w:r>
        <w:rPr>
          <w:rtl/>
        </w:rPr>
        <w:t xml:space="preserve"> الأمالي للشيخ الطوسي / 554</w:t>
      </w:r>
      <w:r w:rsidR="00715217">
        <w:rPr>
          <w:rtl/>
        </w:rPr>
        <w:t>،</w:t>
      </w:r>
      <w:r>
        <w:rPr>
          <w:rtl/>
        </w:rPr>
        <w:t xml:space="preserve"> بحار الأنوار 22 / 280</w:t>
      </w:r>
      <w:r w:rsidR="00715217">
        <w:rPr>
          <w:rtl/>
        </w:rPr>
        <w:t>،</w:t>
      </w:r>
      <w:r>
        <w:rPr>
          <w:rtl/>
        </w:rPr>
        <w:t xml:space="preserve"> المناقب للخوارزمي / 314</w:t>
      </w:r>
      <w:r w:rsidR="00715217">
        <w:rPr>
          <w:rtl/>
        </w:rPr>
        <w:t>،</w:t>
      </w:r>
      <w:r>
        <w:rPr>
          <w:rtl/>
        </w:rPr>
        <w:t xml:space="preserve"> الدّر النّظيم / 33</w:t>
      </w:r>
      <w:r w:rsidR="00715217">
        <w:rPr>
          <w:rtl/>
        </w:rPr>
        <w:t>،</w:t>
      </w:r>
      <w:r>
        <w:rPr>
          <w:rtl/>
        </w:rPr>
        <w:t xml:space="preserve"> كتاب الولاية لابن عقدة / 163</w:t>
      </w:r>
      <w:r w:rsidR="00715217">
        <w:rPr>
          <w:rtl/>
        </w:rPr>
        <w:t>،</w:t>
      </w:r>
      <w:r>
        <w:rPr>
          <w:rtl/>
        </w:rPr>
        <w:t xml:space="preserve"> الطرائف في معرفة مذاهب الطوائف لابن طاووس / 412</w:t>
      </w:r>
      <w:r w:rsidR="00715217">
        <w:rPr>
          <w:rtl/>
        </w:rPr>
        <w:t>،</w:t>
      </w:r>
      <w:r>
        <w:rPr>
          <w:rtl/>
        </w:rPr>
        <w:t xml:space="preserve"> تاريخ مدينة دمشق لابن عساكر 42 / 434</w:t>
      </w:r>
      <w:r w:rsidR="00715217">
        <w:rPr>
          <w:rtl/>
        </w:rPr>
        <w:t>،</w:t>
      </w:r>
      <w:r>
        <w:rPr>
          <w:rtl/>
        </w:rPr>
        <w:t xml:space="preserve"> ميزان الاعتدال للذهبي 1 / 442</w:t>
      </w:r>
      <w:r w:rsidR="00715217">
        <w:rPr>
          <w:rtl/>
        </w:rPr>
        <w:t>،</w:t>
      </w:r>
      <w:r>
        <w:rPr>
          <w:rtl/>
        </w:rPr>
        <w:t xml:space="preserve"> لسان الميزان لابن حجر 2 / 157</w:t>
      </w:r>
      <w:r w:rsidR="00715217">
        <w:rPr>
          <w:rtl/>
        </w:rPr>
        <w:t>،</w:t>
      </w:r>
      <w:r>
        <w:rPr>
          <w:rtl/>
        </w:rPr>
        <w:t xml:space="preserve"> وغيرها من المصادر</w:t>
      </w:r>
      <w:r w:rsidR="00E908AC">
        <w:rPr>
          <w:rtl/>
        </w:rPr>
        <w:t>.</w:t>
      </w:r>
      <w:r>
        <w:rPr>
          <w:rtl/>
        </w:rPr>
        <w:t xml:space="preserve"> </w:t>
      </w:r>
    </w:p>
    <w:p w:rsidR="00F36DF8" w:rsidRDefault="00F36DF8" w:rsidP="00715217">
      <w:pPr>
        <w:pStyle w:val="libFootnote"/>
      </w:pPr>
      <w:r>
        <w:rPr>
          <w:rtl/>
        </w:rPr>
        <w:t>(2) الأمالي للشيخ الطوسي / 563</w:t>
      </w:r>
      <w:r w:rsidR="00715217">
        <w:rPr>
          <w:rtl/>
        </w:rPr>
        <w:t>،</w:t>
      </w:r>
      <w:r>
        <w:rPr>
          <w:rtl/>
        </w:rPr>
        <w:t xml:space="preserve"> حلية الأبرار للبحراني 2 / 74</w:t>
      </w:r>
      <w:r w:rsidR="00715217">
        <w:rPr>
          <w:rtl/>
        </w:rPr>
        <w:t>،</w:t>
      </w:r>
      <w:r>
        <w:rPr>
          <w:rtl/>
        </w:rPr>
        <w:t xml:space="preserve"> بحار الأنوار 10 / 141 و22 / 283</w:t>
      </w:r>
      <w:r w:rsidR="00715217">
        <w:rPr>
          <w:rtl/>
        </w:rPr>
        <w:t>،</w:t>
      </w:r>
      <w:r>
        <w:rPr>
          <w:rtl/>
        </w:rPr>
        <w:t xml:space="preserve"> كتاب الولاية لابن عقدة / 185</w:t>
      </w:r>
      <w:r w:rsidR="00E908AC">
        <w:rPr>
          <w:rtl/>
        </w:rPr>
        <w:t>.</w:t>
      </w:r>
      <w:r>
        <w:rPr>
          <w:rtl/>
        </w:rPr>
        <w:t xml:space="preserve"> </w:t>
      </w:r>
    </w:p>
    <w:p w:rsidR="00F36DF8" w:rsidRDefault="00F36DF8" w:rsidP="00715217">
      <w:pPr>
        <w:pStyle w:val="libFootnote"/>
      </w:pPr>
      <w:r>
        <w:rPr>
          <w:rtl/>
        </w:rPr>
        <w:t>(3) الإرشاد للشيخ المفيد 2 / 97</w:t>
      </w:r>
      <w:r w:rsidR="00715217">
        <w:rPr>
          <w:rtl/>
        </w:rPr>
        <w:t>،</w:t>
      </w:r>
      <w:r>
        <w:rPr>
          <w:rtl/>
        </w:rPr>
        <w:t xml:space="preserve"> مثير الأحزان للحلّي / 37</w:t>
      </w:r>
      <w:r w:rsidR="00715217">
        <w:rPr>
          <w:rtl/>
        </w:rPr>
        <w:t>،</w:t>
      </w:r>
      <w:r>
        <w:rPr>
          <w:rtl/>
        </w:rPr>
        <w:t xml:space="preserve"> تاريخ الطبري 4 / 322</w:t>
      </w:r>
      <w:r w:rsidR="00715217">
        <w:rPr>
          <w:rtl/>
        </w:rPr>
        <w:t>،</w:t>
      </w:r>
      <w:r>
        <w:rPr>
          <w:rtl/>
        </w:rPr>
        <w:t xml:space="preserve"> الكامل في التاريخ لابن الأثير 4 / 62</w:t>
      </w:r>
      <w:r w:rsidR="00715217">
        <w:rPr>
          <w:rtl/>
        </w:rPr>
        <w:t>،</w:t>
      </w:r>
      <w:r>
        <w:rPr>
          <w:rtl/>
        </w:rPr>
        <w:t xml:space="preserve"> الدّر النّظيم / 552</w:t>
      </w:r>
      <w:r w:rsidR="00E908AC">
        <w:rPr>
          <w:rtl/>
        </w:rPr>
        <w:t>.</w:t>
      </w:r>
      <w:r>
        <w:rPr>
          <w:rtl/>
        </w:rPr>
        <w:t xml:space="preserve"> </w:t>
      </w:r>
    </w:p>
    <w:p w:rsidR="00F36DF8" w:rsidRDefault="00F36DF8" w:rsidP="00F36DF8">
      <w:pPr>
        <w:pStyle w:val="libNormal"/>
        <w:rPr>
          <w:rtl/>
        </w:rPr>
      </w:pPr>
      <w:r>
        <w:rPr>
          <w:rtl/>
        </w:rPr>
        <w:br w:type="page"/>
      </w:r>
    </w:p>
    <w:p w:rsidR="00F36DF8" w:rsidRDefault="00152CDA" w:rsidP="007318FB">
      <w:pPr>
        <w:pStyle w:val="libNormal"/>
      </w:pPr>
      <w:r>
        <w:rPr>
          <w:rStyle w:val="libBold2Char"/>
          <w:rtl/>
        </w:rPr>
        <w:lastRenderedPageBreak/>
        <w:t>المـُ</w:t>
      </w:r>
      <w:r w:rsidR="00F36DF8" w:rsidRPr="0026219E">
        <w:rPr>
          <w:rStyle w:val="libBold2Char"/>
          <w:rtl/>
        </w:rPr>
        <w:t>طّلب</w:t>
      </w:r>
      <w:r w:rsidR="00715217">
        <w:rPr>
          <w:rStyle w:val="libBold2Char"/>
          <w:rtl/>
        </w:rPr>
        <w:t>،</w:t>
      </w:r>
      <w:r w:rsidR="00F36DF8" w:rsidRPr="0026219E">
        <w:rPr>
          <w:rStyle w:val="libBold2Char"/>
          <w:rtl/>
        </w:rPr>
        <w:t xml:space="preserve"> أنا محمّد رسول اللّه</w:t>
      </w:r>
      <w:r w:rsidR="00715217">
        <w:rPr>
          <w:rStyle w:val="libBold2Char"/>
          <w:rtl/>
        </w:rPr>
        <w:t>،</w:t>
      </w:r>
      <w:r w:rsidR="00F36DF8" w:rsidRPr="0026219E">
        <w:rPr>
          <w:rStyle w:val="libBold2Char"/>
          <w:rtl/>
        </w:rPr>
        <w:t xml:space="preserve"> ألا إنّي خُلقتُ مِن طينةٍ مرحومةٍ في أربعة من أهل بيتي</w:t>
      </w:r>
      <w:r w:rsidR="00715217">
        <w:rPr>
          <w:rStyle w:val="libBold2Char"/>
          <w:rtl/>
        </w:rPr>
        <w:t>:</w:t>
      </w:r>
      <w:r w:rsidR="00F36DF8" w:rsidRPr="0026219E">
        <w:rPr>
          <w:rStyle w:val="libBold2Char"/>
          <w:rtl/>
        </w:rPr>
        <w:t xml:space="preserve"> أنا وعلي</w:t>
      </w:r>
      <w:r w:rsidR="00715217">
        <w:rPr>
          <w:rStyle w:val="libBold2Char"/>
          <w:rtl/>
        </w:rPr>
        <w:t>،</w:t>
      </w:r>
      <w:r w:rsidR="00F36DF8" w:rsidRPr="0026219E">
        <w:rPr>
          <w:rStyle w:val="libBold2Char"/>
          <w:rtl/>
        </w:rPr>
        <w:t xml:space="preserve"> وحمزة وجعفر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Pr>
          <w:rtl/>
        </w:rPr>
        <w:t>والغرض من هذا ليس إلاّ التعريف بخصوص فضل عمّه وابن عمّه</w:t>
      </w:r>
      <w:r w:rsidR="00715217">
        <w:rPr>
          <w:rtl/>
        </w:rPr>
        <w:t>؛</w:t>
      </w:r>
      <w:r>
        <w:rPr>
          <w:rtl/>
        </w:rPr>
        <w:t xml:space="preserve"> فلذلك لم يتعرّض لخلق الأئمّة </w:t>
      </w:r>
      <w:r w:rsidR="00E62179" w:rsidRPr="00E62179">
        <w:rPr>
          <w:rStyle w:val="libAlaemChar"/>
          <w:rtl/>
        </w:rPr>
        <w:t>عليهم‌السلام</w:t>
      </w:r>
      <w:r w:rsidR="00715217">
        <w:rPr>
          <w:rtl/>
        </w:rPr>
        <w:t>،</w:t>
      </w:r>
      <w:r>
        <w:rPr>
          <w:rtl/>
        </w:rPr>
        <w:t xml:space="preserve"> بل ولا شيعتهم المخلوقين من فاضل طينتهم</w:t>
      </w:r>
      <w:r w:rsidR="00E908AC">
        <w:rPr>
          <w:rtl/>
        </w:rPr>
        <w:t xml:space="preserve"> - </w:t>
      </w:r>
      <w:r>
        <w:rPr>
          <w:rtl/>
        </w:rPr>
        <w:t>كما في صحيح الآثار</w:t>
      </w:r>
      <w:r w:rsidR="00152CDA">
        <w:rPr>
          <w:rtl/>
        </w:rPr>
        <w:t xml:space="preserve"> -</w:t>
      </w:r>
      <w:r w:rsidR="00715217">
        <w:rPr>
          <w:rtl/>
        </w:rPr>
        <w:t>،</w:t>
      </w:r>
      <w:r>
        <w:rPr>
          <w:rtl/>
        </w:rPr>
        <w:t xml:space="preserve"> وإنّما ذكر نفسه ووصيّه لكونهما من اُصول الإسلام والإيمان</w:t>
      </w:r>
      <w:r w:rsidR="00E908AC">
        <w:rPr>
          <w:rtl/>
        </w:rPr>
        <w:t>.</w:t>
      </w:r>
      <w:r>
        <w:rPr>
          <w:rtl/>
        </w:rPr>
        <w:t xml:space="preserve"> </w:t>
      </w:r>
    </w:p>
    <w:p w:rsidR="00F36DF8" w:rsidRDefault="00F36DF8" w:rsidP="007318FB">
      <w:pPr>
        <w:pStyle w:val="libNormal"/>
      </w:pPr>
      <w:r w:rsidRPr="007318FB">
        <w:rPr>
          <w:rtl/>
        </w:rPr>
        <w:t xml:space="preserve">كما أنّ أمير المؤمنين </w:t>
      </w:r>
      <w:r w:rsidR="00E62179" w:rsidRPr="00E62179">
        <w:rPr>
          <w:rStyle w:val="libAlaemChar"/>
          <w:rtl/>
        </w:rPr>
        <w:t>عليه‌السلام</w:t>
      </w:r>
      <w:r w:rsidRPr="007318FB">
        <w:rPr>
          <w:rtl/>
        </w:rPr>
        <w:t xml:space="preserve"> يوم فتح البصرة</w:t>
      </w:r>
      <w:r w:rsidR="00715217">
        <w:rPr>
          <w:rtl/>
        </w:rPr>
        <w:t>،</w:t>
      </w:r>
      <w:r w:rsidRPr="007318FB">
        <w:rPr>
          <w:rtl/>
        </w:rPr>
        <w:t xml:space="preserve"> </w:t>
      </w:r>
      <w:r w:rsidR="00927FEC">
        <w:rPr>
          <w:rtl/>
        </w:rPr>
        <w:t>لمـّا</w:t>
      </w:r>
      <w:r w:rsidRPr="007318FB">
        <w:rPr>
          <w:rtl/>
        </w:rPr>
        <w:t xml:space="preserve"> صرّح بفضل سبعة من ولد عبد </w:t>
      </w:r>
      <w:r w:rsidR="00152CDA">
        <w:rPr>
          <w:rtl/>
        </w:rPr>
        <w:t>المـُ</w:t>
      </w:r>
      <w:r w:rsidRPr="007318FB">
        <w:rPr>
          <w:rtl/>
        </w:rPr>
        <w:t>طّلب</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لا ينكرُ فضلَهم إلاّ كافرٌ</w:t>
      </w:r>
      <w:r w:rsidR="00715217">
        <w:rPr>
          <w:rStyle w:val="libBold2Char"/>
          <w:rtl/>
        </w:rPr>
        <w:t>،</w:t>
      </w:r>
      <w:r w:rsidRPr="007318FB">
        <w:rPr>
          <w:rStyle w:val="libBold2Char"/>
          <w:rtl/>
        </w:rPr>
        <w:t xml:space="preserve"> ولا يجحدُهُ إلاّ جاحدٌ</w:t>
      </w:r>
      <w:r w:rsidR="00715217">
        <w:rPr>
          <w:rStyle w:val="libBold2Char"/>
          <w:rtl/>
        </w:rPr>
        <w:t>،</w:t>
      </w:r>
      <w:r w:rsidRPr="007318FB">
        <w:rPr>
          <w:rStyle w:val="libBold2Char"/>
          <w:rtl/>
        </w:rPr>
        <w:t xml:space="preserve"> وهم</w:t>
      </w:r>
      <w:r w:rsidR="00715217">
        <w:rPr>
          <w:rStyle w:val="libBold2Char"/>
          <w:rtl/>
        </w:rPr>
        <w:t>:</w:t>
      </w:r>
      <w:r w:rsidRPr="007318FB">
        <w:rPr>
          <w:rStyle w:val="libBold2Char"/>
          <w:rtl/>
        </w:rPr>
        <w:t xml:space="preserve"> النّبي محمّد ووصيّه</w:t>
      </w:r>
      <w:r w:rsidR="00715217">
        <w:rPr>
          <w:rStyle w:val="libBold2Char"/>
          <w:rtl/>
        </w:rPr>
        <w:t>،</w:t>
      </w:r>
      <w:r w:rsidRPr="007318FB">
        <w:rPr>
          <w:rStyle w:val="libBold2Char"/>
          <w:rtl/>
        </w:rPr>
        <w:t xml:space="preserve"> والسّبطان</w:t>
      </w:r>
      <w:r w:rsidR="00715217">
        <w:rPr>
          <w:rStyle w:val="libBold2Char"/>
          <w:rtl/>
        </w:rPr>
        <w:t>،</w:t>
      </w:r>
      <w:r w:rsidRPr="007318FB">
        <w:rPr>
          <w:rStyle w:val="libBold2Char"/>
          <w:rtl/>
        </w:rPr>
        <w:t xml:space="preserve"> والمهدي</w:t>
      </w:r>
      <w:r w:rsidR="00715217">
        <w:rPr>
          <w:rStyle w:val="libBold2Char"/>
          <w:rtl/>
        </w:rPr>
        <w:t>،</w:t>
      </w:r>
      <w:r w:rsidRPr="007318FB">
        <w:rPr>
          <w:rStyle w:val="libBold2Char"/>
          <w:rtl/>
        </w:rPr>
        <w:t xml:space="preserve"> وسيّد الشهداء حمزة</w:t>
      </w:r>
      <w:r w:rsidR="00715217">
        <w:rPr>
          <w:rStyle w:val="libBold2Char"/>
          <w:rtl/>
        </w:rPr>
        <w:t>،</w:t>
      </w:r>
      <w:r w:rsidRPr="007318FB">
        <w:rPr>
          <w:rStyle w:val="libBold2Char"/>
          <w:rtl/>
        </w:rPr>
        <w:t xml:space="preserve"> والطيّار في الجنان جعفر </w:t>
      </w:r>
      <w:r w:rsidR="00927FEC">
        <w:rPr>
          <w:rStyle w:val="libBold2Char"/>
          <w:rtl/>
        </w:rPr>
        <w:t>»</w:t>
      </w:r>
      <w:r w:rsidRPr="007318FB">
        <w:rPr>
          <w:rStyle w:val="libFootnotenumChar"/>
          <w:rtl/>
        </w:rPr>
        <w:t>(2)</w:t>
      </w:r>
      <w:r w:rsidR="00E908AC">
        <w:rPr>
          <w:rtl/>
        </w:rPr>
        <w:t>.</w:t>
      </w:r>
      <w:r w:rsidRPr="007318FB">
        <w:rPr>
          <w:rtl/>
        </w:rPr>
        <w:t xml:space="preserve"> لم يقصد </w:t>
      </w:r>
    </w:p>
    <w:p w:rsidR="00F36DF8" w:rsidRDefault="00604ADE" w:rsidP="00604ADE">
      <w:pPr>
        <w:pStyle w:val="libLine"/>
      </w:pPr>
      <w:r>
        <w:rPr>
          <w:rtl/>
        </w:rPr>
        <w:t>____________________</w:t>
      </w:r>
    </w:p>
    <w:p w:rsidR="00F36DF8" w:rsidRDefault="00F36DF8" w:rsidP="00715217">
      <w:pPr>
        <w:pStyle w:val="libFootnote"/>
      </w:pPr>
      <w:r>
        <w:rPr>
          <w:rtl/>
        </w:rPr>
        <w:t>(1) الأمالي للشيخ الصدوق / 275</w:t>
      </w:r>
      <w:r w:rsidR="00715217">
        <w:rPr>
          <w:rtl/>
        </w:rPr>
        <w:t>،</w:t>
      </w:r>
      <w:r>
        <w:rPr>
          <w:rtl/>
        </w:rPr>
        <w:t xml:space="preserve"> التوحيد للشيخ الصدوق / 204</w:t>
      </w:r>
      <w:r w:rsidR="00715217">
        <w:rPr>
          <w:rtl/>
        </w:rPr>
        <w:t>،</w:t>
      </w:r>
      <w:r>
        <w:rPr>
          <w:rtl/>
        </w:rPr>
        <w:t xml:space="preserve"> الأمالي للشيخ الطوسي / 410</w:t>
      </w:r>
      <w:r w:rsidR="00715217">
        <w:rPr>
          <w:rtl/>
        </w:rPr>
        <w:t>،</w:t>
      </w:r>
      <w:r>
        <w:rPr>
          <w:rtl/>
        </w:rPr>
        <w:t xml:space="preserve"> بحار الأنوار 11 / 380 و22 / 374</w:t>
      </w:r>
      <w:r w:rsidR="00715217">
        <w:rPr>
          <w:rtl/>
        </w:rPr>
        <w:t>،</w:t>
      </w:r>
      <w:r>
        <w:rPr>
          <w:rtl/>
        </w:rPr>
        <w:t xml:space="preserve"> غاية المرام للبحراني 5 / 117</w:t>
      </w:r>
      <w:r w:rsidR="00E908AC">
        <w:rPr>
          <w:rtl/>
        </w:rPr>
        <w:t>.</w:t>
      </w:r>
      <w:r>
        <w:rPr>
          <w:rtl/>
        </w:rPr>
        <w:t xml:space="preserve"> </w:t>
      </w:r>
    </w:p>
    <w:p w:rsidR="00F36DF8" w:rsidRDefault="00F36DF8" w:rsidP="00715217">
      <w:pPr>
        <w:pStyle w:val="libFootnote"/>
      </w:pPr>
      <w:r>
        <w:rPr>
          <w:rtl/>
        </w:rPr>
        <w:t>(2) الكافي 1 / 450</w:t>
      </w:r>
      <w:r w:rsidR="00715217">
        <w:rPr>
          <w:rtl/>
        </w:rPr>
        <w:t>،</w:t>
      </w:r>
      <w:r>
        <w:rPr>
          <w:rtl/>
        </w:rPr>
        <w:t xml:space="preserve"> ح34</w:t>
      </w:r>
      <w:r w:rsidR="00715217">
        <w:rPr>
          <w:rtl/>
        </w:rPr>
        <w:t>،</w:t>
      </w:r>
      <w:r>
        <w:rPr>
          <w:rtl/>
        </w:rPr>
        <w:t xml:space="preserve"> عنه بحار الأنوار 22 / 282</w:t>
      </w:r>
      <w:r w:rsidR="00715217">
        <w:rPr>
          <w:rtl/>
        </w:rPr>
        <w:t>،</w:t>
      </w:r>
      <w:r>
        <w:rPr>
          <w:rtl/>
        </w:rPr>
        <w:t xml:space="preserve"> ح41</w:t>
      </w:r>
      <w:r w:rsidR="00E908AC">
        <w:rPr>
          <w:rtl/>
        </w:rPr>
        <w:t>.</w:t>
      </w:r>
      <w:r>
        <w:rPr>
          <w:rtl/>
        </w:rPr>
        <w:t xml:space="preserve"> </w:t>
      </w:r>
    </w:p>
    <w:p w:rsidR="00F36DF8" w:rsidRDefault="00F36DF8" w:rsidP="00715217">
      <w:pPr>
        <w:pStyle w:val="libFootnote"/>
      </w:pPr>
      <w:r w:rsidRPr="00715217">
        <w:rPr>
          <w:rtl/>
        </w:rPr>
        <w:t>والمؤلّف نقل مضمون الرواية ونصّ الرواية كالتالي</w:t>
      </w:r>
      <w:r w:rsidR="00715217">
        <w:rPr>
          <w:rtl/>
        </w:rPr>
        <w:t>:</w:t>
      </w:r>
      <w:r w:rsidRPr="00715217">
        <w:rPr>
          <w:rtl/>
        </w:rPr>
        <w:t xml:space="preserve"> عن أصبغ بن نباتة الحنظلي</w:t>
      </w:r>
      <w:r w:rsidR="00715217">
        <w:rPr>
          <w:rtl/>
        </w:rPr>
        <w:t>،</w:t>
      </w:r>
      <w:r w:rsidRPr="00715217">
        <w:rPr>
          <w:rtl/>
        </w:rPr>
        <w:t xml:space="preserve"> قال</w:t>
      </w:r>
      <w:r w:rsidR="00715217">
        <w:rPr>
          <w:rtl/>
        </w:rPr>
        <w:t>:</w:t>
      </w:r>
      <w:r w:rsidRPr="00715217">
        <w:rPr>
          <w:rtl/>
        </w:rPr>
        <w:t xml:space="preserve"> رأيت أمير المؤمنين </w:t>
      </w:r>
      <w:r w:rsidR="00E62179" w:rsidRPr="00E62179">
        <w:rPr>
          <w:rStyle w:val="libAlaemChar"/>
          <w:rtl/>
        </w:rPr>
        <w:t>عليه‌السلام</w:t>
      </w:r>
      <w:r w:rsidRPr="00715217">
        <w:rPr>
          <w:rtl/>
        </w:rPr>
        <w:t xml:space="preserve"> يوم افتتح البصرة</w:t>
      </w:r>
      <w:r w:rsidR="00715217">
        <w:rPr>
          <w:rtl/>
        </w:rPr>
        <w:t>،</w:t>
      </w:r>
      <w:r w:rsidRPr="00715217">
        <w:rPr>
          <w:rtl/>
        </w:rPr>
        <w:t xml:space="preserve"> وركب بغلة رسول اللّه </w:t>
      </w:r>
      <w:r w:rsidR="00E62179" w:rsidRPr="00E62179">
        <w:rPr>
          <w:rStyle w:val="libAlaemChar"/>
          <w:rtl/>
        </w:rPr>
        <w:t>صلى‌الله‌عليه‌وآله</w:t>
      </w:r>
      <w:r w:rsidR="00715217">
        <w:rPr>
          <w:rtl/>
        </w:rPr>
        <w:t>،</w:t>
      </w:r>
      <w:r w:rsidRPr="00715217">
        <w:rPr>
          <w:rtl/>
        </w:rPr>
        <w:t xml:space="preserve"> ثُمّ قال</w:t>
      </w:r>
      <w:r w:rsidR="00715217">
        <w:rPr>
          <w:rtl/>
        </w:rPr>
        <w:t>:</w:t>
      </w:r>
      <w:r w:rsidRPr="00715217">
        <w:rPr>
          <w:rtl/>
        </w:rPr>
        <w:t xml:space="preserve"> </w:t>
      </w:r>
      <w:r w:rsidR="00927FEC">
        <w:rPr>
          <w:rStyle w:val="libFootnoteBoldChar"/>
          <w:rtl/>
        </w:rPr>
        <w:t>«</w:t>
      </w:r>
      <w:r w:rsidRPr="00715217">
        <w:rPr>
          <w:rStyle w:val="libFootnoteBoldChar"/>
          <w:rtl/>
        </w:rPr>
        <w:t xml:space="preserve"> أيّها النّاس</w:t>
      </w:r>
      <w:r w:rsidR="00715217">
        <w:rPr>
          <w:rStyle w:val="libFootnoteBoldChar"/>
          <w:rtl/>
        </w:rPr>
        <w:t>،</w:t>
      </w:r>
      <w:r w:rsidRPr="00715217">
        <w:rPr>
          <w:rStyle w:val="libFootnoteBoldChar"/>
          <w:rtl/>
        </w:rPr>
        <w:t xml:space="preserve"> ألا اُخبركم بخيرِ الخلقِ يوم يجمعُهُم اللّه</w:t>
      </w:r>
      <w:r w:rsidR="00715217">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فقام إليه أبو أيوب الأنصاري</w:t>
      </w:r>
      <w:r w:rsidR="00715217">
        <w:rPr>
          <w:rtl/>
        </w:rPr>
        <w:t>،</w:t>
      </w:r>
      <w:r w:rsidRPr="00715217">
        <w:rPr>
          <w:rtl/>
        </w:rPr>
        <w:t xml:space="preserve"> فقال</w:t>
      </w:r>
      <w:r w:rsidR="00715217">
        <w:rPr>
          <w:rtl/>
        </w:rPr>
        <w:t>:</w:t>
      </w:r>
      <w:r w:rsidRPr="00715217">
        <w:rPr>
          <w:rtl/>
        </w:rPr>
        <w:t xml:space="preserve"> بلى يا أمير المؤمنين حدّثنا</w:t>
      </w:r>
      <w:r w:rsidR="00715217">
        <w:rPr>
          <w:rtl/>
        </w:rPr>
        <w:t>؛</w:t>
      </w:r>
      <w:r w:rsidRPr="00715217">
        <w:rPr>
          <w:rtl/>
        </w:rPr>
        <w:t xml:space="preserve"> فإنّك كنت تشهد ونغيب</w:t>
      </w:r>
      <w:r w:rsidR="00E908AC">
        <w:rPr>
          <w:rtl/>
        </w:rPr>
        <w:t>.</w:t>
      </w:r>
      <w:r w:rsidRPr="00715217">
        <w:rPr>
          <w:rtl/>
        </w:rPr>
        <w:t xml:space="preserve"> فقال</w:t>
      </w:r>
      <w:r w:rsidR="00715217">
        <w:rPr>
          <w:rtl/>
        </w:rPr>
        <w:t>:</w:t>
      </w:r>
      <w:r w:rsidRPr="00715217">
        <w:rPr>
          <w:rtl/>
        </w:rPr>
        <w:t xml:space="preserve"> </w:t>
      </w:r>
      <w:r w:rsidR="00927FEC">
        <w:rPr>
          <w:rStyle w:val="libFootnoteBoldChar"/>
          <w:rtl/>
        </w:rPr>
        <w:t>«</w:t>
      </w:r>
      <w:r w:rsidRPr="00715217">
        <w:rPr>
          <w:rStyle w:val="libFootnoteBoldChar"/>
          <w:rtl/>
        </w:rPr>
        <w:t xml:space="preserve"> إنّ خير الخلق يوم يجمعُهُم اللّهُ تعالى سبعةٌ من ولد عبد </w:t>
      </w:r>
      <w:r w:rsidR="00152CDA">
        <w:rPr>
          <w:rStyle w:val="libFootnoteBoldChar"/>
          <w:rtl/>
        </w:rPr>
        <w:t>المـُ</w:t>
      </w:r>
      <w:r w:rsidRPr="00715217">
        <w:rPr>
          <w:rStyle w:val="libFootnoteBoldChar"/>
          <w:rtl/>
        </w:rPr>
        <w:t>طّلب</w:t>
      </w:r>
      <w:r w:rsidR="00715217">
        <w:rPr>
          <w:rStyle w:val="libFootnoteBoldChar"/>
          <w:rtl/>
        </w:rPr>
        <w:t>،</w:t>
      </w:r>
      <w:r w:rsidRPr="00715217">
        <w:rPr>
          <w:rStyle w:val="libFootnoteBoldChar"/>
          <w:rtl/>
        </w:rPr>
        <w:t xml:space="preserve"> لا ينكرُ فضلَهُم إلاّ كافرٌ</w:t>
      </w:r>
      <w:r w:rsidR="00715217">
        <w:rPr>
          <w:rStyle w:val="libFootnoteBoldChar"/>
          <w:rtl/>
        </w:rPr>
        <w:t>،</w:t>
      </w:r>
      <w:r w:rsidRPr="00715217">
        <w:rPr>
          <w:rStyle w:val="libFootnoteBoldChar"/>
          <w:rtl/>
        </w:rPr>
        <w:t xml:space="preserve"> ولا يجحدُ به إلاّ جاحدٌ </w:t>
      </w:r>
      <w:r w:rsidR="00927FEC">
        <w:rPr>
          <w:rStyle w:val="libFootnoteBoldChar"/>
          <w:rtl/>
        </w:rPr>
        <w:t>»</w:t>
      </w:r>
      <w:r w:rsidR="00E908AC">
        <w:rPr>
          <w:rtl/>
        </w:rPr>
        <w:t>.</w:t>
      </w:r>
      <w:r w:rsidRPr="00715217">
        <w:rPr>
          <w:rtl/>
        </w:rPr>
        <w:t xml:space="preserve"> </w:t>
      </w:r>
    </w:p>
    <w:p w:rsidR="00F36DF8" w:rsidRDefault="00F36DF8" w:rsidP="00715217">
      <w:pPr>
        <w:pStyle w:val="libFootnote"/>
      </w:pPr>
      <w:r w:rsidRPr="00715217">
        <w:rPr>
          <w:rtl/>
        </w:rPr>
        <w:t xml:space="preserve">فقام عمّار بن ياسر </w:t>
      </w:r>
      <w:r w:rsidR="00927FEC" w:rsidRPr="00927FEC">
        <w:rPr>
          <w:rStyle w:val="libAlaemChar"/>
          <w:rtl/>
        </w:rPr>
        <w:t>رحمه‌الله</w:t>
      </w:r>
      <w:r w:rsidR="00715217">
        <w:rPr>
          <w:rtl/>
        </w:rPr>
        <w:t>،</w:t>
      </w:r>
      <w:r w:rsidRPr="00715217">
        <w:rPr>
          <w:rtl/>
        </w:rPr>
        <w:t xml:space="preserve"> فقال</w:t>
      </w:r>
      <w:r w:rsidR="00715217">
        <w:rPr>
          <w:rtl/>
        </w:rPr>
        <w:t>:</w:t>
      </w:r>
      <w:r w:rsidRPr="00715217">
        <w:rPr>
          <w:rtl/>
        </w:rPr>
        <w:t xml:space="preserve"> يا أمير المؤمنين</w:t>
      </w:r>
      <w:r w:rsidR="00715217">
        <w:rPr>
          <w:rtl/>
        </w:rPr>
        <w:t>،</w:t>
      </w:r>
      <w:r w:rsidRPr="00715217">
        <w:rPr>
          <w:rtl/>
        </w:rPr>
        <w:t xml:space="preserve"> سمّهم لنا لنعرفهم</w:t>
      </w:r>
      <w:r w:rsidR="00E908AC">
        <w:rPr>
          <w:rtl/>
        </w:rPr>
        <w:t>.</w:t>
      </w:r>
      <w:r w:rsidRPr="00715217">
        <w:rPr>
          <w:rtl/>
        </w:rPr>
        <w:t xml:space="preserve"> فقال</w:t>
      </w:r>
      <w:r w:rsidR="00715217">
        <w:rPr>
          <w:rtl/>
        </w:rPr>
        <w:t>:</w:t>
      </w:r>
      <w:r w:rsidRPr="00715217">
        <w:rPr>
          <w:rtl/>
        </w:rPr>
        <w:t xml:space="preserve"> </w:t>
      </w:r>
      <w:r w:rsidR="00927FEC">
        <w:rPr>
          <w:rStyle w:val="libFootnoteBoldChar"/>
          <w:rtl/>
        </w:rPr>
        <w:t>«</w:t>
      </w:r>
      <w:r w:rsidRPr="00715217">
        <w:rPr>
          <w:rStyle w:val="libFootnoteBoldChar"/>
          <w:rtl/>
        </w:rPr>
        <w:t xml:space="preserve"> خيرُ الخلق يوم يجمعُهُم اللّه الرُّسل</w:t>
      </w:r>
      <w:r w:rsidR="00715217">
        <w:rPr>
          <w:rStyle w:val="libFootnoteBoldChar"/>
          <w:rtl/>
        </w:rPr>
        <w:t>،</w:t>
      </w:r>
      <w:r w:rsidRPr="00715217">
        <w:rPr>
          <w:rStyle w:val="libFootnoteBoldChar"/>
          <w:rtl/>
        </w:rPr>
        <w:t xml:space="preserve"> وإنّ أفضلَ الرُّسل محمّد </w:t>
      </w:r>
      <w:r w:rsidR="00E62179" w:rsidRPr="00E62179">
        <w:rPr>
          <w:rStyle w:val="libAlaemChar"/>
          <w:rtl/>
        </w:rPr>
        <w:t>صلى‌الله‌عليه‌وآله</w:t>
      </w:r>
      <w:r w:rsidR="00715217">
        <w:rPr>
          <w:rStyle w:val="libFootnoteBoldChar"/>
          <w:rtl/>
        </w:rPr>
        <w:t>،</w:t>
      </w:r>
      <w:r w:rsidRPr="00715217">
        <w:rPr>
          <w:rStyle w:val="libFootnoteBoldChar"/>
          <w:rtl/>
        </w:rPr>
        <w:t xml:space="preserve"> وإنّ أفضلَ كُلِّ اُمّة بعد نبيِّها وصيُّ نبيِّها حتّى يُدركه نبيٌّ</w:t>
      </w:r>
      <w:r w:rsidR="00715217">
        <w:rPr>
          <w:rStyle w:val="libFootnoteBoldChar"/>
          <w:rtl/>
        </w:rPr>
        <w:t>،</w:t>
      </w:r>
      <w:r w:rsidRPr="00715217">
        <w:rPr>
          <w:rStyle w:val="libFootnoteBoldChar"/>
          <w:rtl/>
        </w:rPr>
        <w:t xml:space="preserve"> ألا وإنّ أفضلَ الأولياء وصيُّ محمّد </w:t>
      </w:r>
      <w:r w:rsidR="00E62179" w:rsidRPr="00E62179">
        <w:rPr>
          <w:rStyle w:val="libAlaemChar"/>
          <w:rtl/>
        </w:rPr>
        <w:t>صلى‌الله‌عليه‌وآله</w:t>
      </w:r>
      <w:r w:rsidR="00715217">
        <w:rPr>
          <w:rStyle w:val="libFootnoteBoldChar"/>
          <w:rtl/>
        </w:rPr>
        <w:t>،</w:t>
      </w:r>
      <w:r w:rsidRPr="00715217">
        <w:rPr>
          <w:rStyle w:val="libFootnoteBoldChar"/>
          <w:rtl/>
        </w:rPr>
        <w:t xml:space="preserve"> ألا وإنّ أفضلَ الخلق بعد الرُّسلِ الشهداء</w:t>
      </w:r>
      <w:r w:rsidR="00715217">
        <w:rPr>
          <w:rStyle w:val="libFootnoteBoldChar"/>
          <w:rtl/>
        </w:rPr>
        <w:t>،</w:t>
      </w:r>
      <w:r w:rsidRPr="00715217">
        <w:rPr>
          <w:rStyle w:val="libFootnoteBoldChar"/>
          <w:rtl/>
        </w:rPr>
        <w:t xml:space="preserve"> ألا وإنّ أفضلَ الشهداء حمزة بن عبد </w:t>
      </w:r>
      <w:r w:rsidR="00152CDA">
        <w:rPr>
          <w:rStyle w:val="libFootnoteBoldChar"/>
          <w:rtl/>
        </w:rPr>
        <w:t>المـُ</w:t>
      </w:r>
      <w:r w:rsidRPr="00715217">
        <w:rPr>
          <w:rStyle w:val="libFootnoteBoldChar"/>
          <w:rtl/>
        </w:rPr>
        <w:t>طّلب وجعفر بن أبي طالب</w:t>
      </w:r>
      <w:r w:rsidR="00715217">
        <w:rPr>
          <w:rStyle w:val="libFootnoteBoldChar"/>
          <w:rtl/>
        </w:rPr>
        <w:t>،</w:t>
      </w:r>
      <w:r w:rsidRPr="00715217">
        <w:rPr>
          <w:rStyle w:val="libFootnoteBoldChar"/>
          <w:rtl/>
        </w:rPr>
        <w:t xml:space="preserve"> له جناحان يطير بهما في الجنّة</w:t>
      </w:r>
      <w:r w:rsidR="00715217">
        <w:rPr>
          <w:rStyle w:val="libFootnoteBoldChar"/>
          <w:rtl/>
        </w:rPr>
        <w:t>،</w:t>
      </w:r>
      <w:r w:rsidRPr="00715217">
        <w:rPr>
          <w:rStyle w:val="libFootnoteBoldChar"/>
          <w:rtl/>
        </w:rPr>
        <w:t xml:space="preserve"> لم يُنحل أحدٌ من هذه الاُمّة جناحان غيره</w:t>
      </w:r>
      <w:r w:rsidR="00715217">
        <w:rPr>
          <w:rStyle w:val="libFootnoteBoldChar"/>
          <w:rtl/>
        </w:rPr>
        <w:t>؛</w:t>
      </w:r>
      <w:r w:rsidRPr="00715217">
        <w:rPr>
          <w:rStyle w:val="libFootnoteBoldChar"/>
          <w:rtl/>
        </w:rPr>
        <w:t xml:space="preserve"> شيءٌ أكرم اللّه به محمّد </w:t>
      </w:r>
      <w:r w:rsidR="00E62179" w:rsidRPr="00E62179">
        <w:rPr>
          <w:rStyle w:val="libAlaemChar"/>
          <w:rtl/>
        </w:rPr>
        <w:t>صلى‌الله‌عليه‌وآله</w:t>
      </w:r>
      <w:r w:rsidRPr="00715217">
        <w:rPr>
          <w:rStyle w:val="libFootnoteBoldChar"/>
          <w:rtl/>
        </w:rPr>
        <w:t xml:space="preserve"> وشرّفه</w:t>
      </w:r>
      <w:r w:rsidR="00715217">
        <w:rPr>
          <w:rStyle w:val="libFootnoteBoldChar"/>
          <w:rtl/>
        </w:rPr>
        <w:t>،</w:t>
      </w:r>
      <w:r w:rsidRPr="00715217">
        <w:rPr>
          <w:rStyle w:val="libFootnoteBoldChar"/>
          <w:rtl/>
        </w:rPr>
        <w:t xml:space="preserve"> والسّبطان الحسن والحسين</w:t>
      </w:r>
      <w:r w:rsidR="00715217">
        <w:rPr>
          <w:rStyle w:val="libFootnoteBoldChar"/>
          <w:rtl/>
        </w:rPr>
        <w:t>،</w:t>
      </w:r>
      <w:r w:rsidRPr="00715217">
        <w:rPr>
          <w:rStyle w:val="libFootnoteBoldChar"/>
          <w:rtl/>
        </w:rPr>
        <w:t xml:space="preserve"> والمهدي </w:t>
      </w:r>
      <w:r w:rsidR="00E62179" w:rsidRPr="00E62179">
        <w:rPr>
          <w:rStyle w:val="libAlaemChar"/>
          <w:rtl/>
        </w:rPr>
        <w:t>عليهم‌السلام</w:t>
      </w:r>
      <w:r w:rsidR="00715217">
        <w:rPr>
          <w:rStyle w:val="libFootnoteBoldChar"/>
          <w:rtl/>
        </w:rPr>
        <w:t>،</w:t>
      </w:r>
      <w:r w:rsidRPr="00715217">
        <w:rPr>
          <w:rStyle w:val="libFootnoteBoldChar"/>
          <w:rtl/>
        </w:rPr>
        <w:t xml:space="preserve"> يجعله اللّه مَن شاء منّا أهل البيت </w:t>
      </w:r>
      <w:r w:rsidR="00927FEC">
        <w:rPr>
          <w:rStyle w:val="libFootnoteBoldChar"/>
          <w:rtl/>
        </w:rPr>
        <w:t>»</w:t>
      </w:r>
      <w:r w:rsidR="00E908AC">
        <w:rPr>
          <w:rtl/>
        </w:rPr>
        <w:t>.</w:t>
      </w:r>
      <w:r w:rsidRPr="00715217">
        <w:rPr>
          <w:rtl/>
        </w:rPr>
        <w:t xml:space="preserve"> ثُمّ تلا هذه الآية</w:t>
      </w:r>
      <w:r w:rsidR="00715217">
        <w:rPr>
          <w:rtl/>
        </w:rPr>
        <w:t>:</w:t>
      </w:r>
      <w:r w:rsidRPr="00715217">
        <w:rPr>
          <w:rtl/>
        </w:rPr>
        <w:t xml:space="preserve"> </w:t>
      </w:r>
      <w:r w:rsidRPr="00604ADE">
        <w:rPr>
          <w:rStyle w:val="libFootnoteAlaemChar"/>
          <w:rtl/>
        </w:rPr>
        <w:t>(</w:t>
      </w:r>
      <w:r w:rsidRPr="00604ADE">
        <w:rPr>
          <w:rStyle w:val="libFootnoteAieChar"/>
          <w:rtl/>
        </w:rPr>
        <w:t xml:space="preserve"> وَمَن يُطِعِ اللّهَ وَالرَّسُولَ فَاُوْلَـئِكَ مَعَ الَّذِينَ أَنْعَمَ اللّهُ عَلَيْهِم مِّنَ النّبِيِّينَ وَالصِّدِّيقِينَ وَالشُّهَدَاء وَالصَّالِحِينَ وَحَسُنَ اُولَـئِكَ رَفِيقاً * ذَلِكَ الْفَضْلُ مِنَ اللّهِ وَكَفَى بِاللّهِ عَلِيماً </w:t>
      </w:r>
      <w:r w:rsidRPr="00604ADE">
        <w:rPr>
          <w:rStyle w:val="libFootnoteAlaemChar"/>
          <w:rtl/>
        </w:rPr>
        <w:t>)</w:t>
      </w:r>
      <w:r w:rsidR="00E908AC">
        <w:rPr>
          <w:rtl/>
        </w:rPr>
        <w:t>.</w:t>
      </w:r>
      <w:r w:rsidR="00604ADE">
        <w:rPr>
          <w:rtl/>
        </w:rPr>
        <w:t xml:space="preserve"> </w:t>
      </w:r>
      <w:r w:rsidRPr="00715217">
        <w:rPr>
          <w:rtl/>
        </w:rPr>
        <w:t>سورة النّساء / 69</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بذلك إلاّ التنويه بفضل عمّه وأخيه</w:t>
      </w:r>
      <w:r w:rsidR="00715217">
        <w:rPr>
          <w:rtl/>
        </w:rPr>
        <w:t>،</w:t>
      </w:r>
      <w:r>
        <w:rPr>
          <w:rtl/>
        </w:rPr>
        <w:t xml:space="preserve"> فقرن شهادتهما بمَن نهض في سبيل الدّعوة الإلهيّة وهم أركان الإسلام والإيمان</w:t>
      </w:r>
      <w:r w:rsidR="00E908AC">
        <w:rPr>
          <w:rtl/>
        </w:rPr>
        <w:t>.</w:t>
      </w:r>
      <w:r>
        <w:rPr>
          <w:rtl/>
        </w:rPr>
        <w:t xml:space="preserve"> ولو لم تكن لسيّد الشهداء حمزة وابن أخيه الطيّار كلُّ فضيلة سوى شهادتهما للأنبياء بالتبليغ وأداء الرسالة</w:t>
      </w:r>
      <w:r w:rsidR="00715217">
        <w:rPr>
          <w:rtl/>
        </w:rPr>
        <w:t>؛</w:t>
      </w:r>
      <w:r>
        <w:rPr>
          <w:rtl/>
        </w:rPr>
        <w:t xml:space="preserve"> لكفى أنْ لا يتطّلب الإنسان غيرهما</w:t>
      </w:r>
      <w:r w:rsidR="00E908AC">
        <w:rPr>
          <w:rtl/>
        </w:rPr>
        <w:t>.</w:t>
      </w:r>
      <w:r>
        <w:rPr>
          <w:rtl/>
        </w:rPr>
        <w:t xml:space="preserve"> </w:t>
      </w:r>
    </w:p>
    <w:p w:rsidR="00F36DF8" w:rsidRDefault="00F36DF8" w:rsidP="007318FB">
      <w:pPr>
        <w:pStyle w:val="libNormal"/>
      </w:pPr>
      <w:r w:rsidRPr="007318FB">
        <w:rPr>
          <w:rtl/>
        </w:rPr>
        <w:t xml:space="preserve">قال أبو عبد اللّه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إذا كان يوم القيامة وجمع اللّهُ تبارك وتعالى الخلائق</w:t>
      </w:r>
      <w:r w:rsidR="00715217">
        <w:rPr>
          <w:rStyle w:val="libBold2Char"/>
          <w:rtl/>
        </w:rPr>
        <w:t>،</w:t>
      </w:r>
      <w:r w:rsidRPr="007318FB">
        <w:rPr>
          <w:rStyle w:val="libBold2Char"/>
          <w:rtl/>
        </w:rPr>
        <w:t xml:space="preserve"> كان نوح (صلّى اللّه عليه) أوّل مَن يُدعى به</w:t>
      </w:r>
      <w:r w:rsidR="00715217">
        <w:rPr>
          <w:rStyle w:val="libBold2Char"/>
          <w:rtl/>
        </w:rPr>
        <w:t>،</w:t>
      </w:r>
      <w:r w:rsidRPr="007318FB">
        <w:rPr>
          <w:rStyle w:val="libBold2Char"/>
          <w:rtl/>
        </w:rPr>
        <w:t xml:space="preserve"> فيُقال له</w:t>
      </w:r>
      <w:r w:rsidR="00715217">
        <w:rPr>
          <w:rStyle w:val="libBold2Char"/>
          <w:rtl/>
        </w:rPr>
        <w:t>:</w:t>
      </w:r>
      <w:r w:rsidRPr="007318FB">
        <w:rPr>
          <w:rStyle w:val="libBold2Char"/>
          <w:rtl/>
        </w:rPr>
        <w:t xml:space="preserve"> هل بلّغتْ</w:t>
      </w:r>
      <w:r w:rsidR="00715217">
        <w:rPr>
          <w:rStyle w:val="libBold2Char"/>
          <w:rtl/>
        </w:rPr>
        <w:t>؟</w:t>
      </w:r>
      <w:r w:rsidRPr="007318FB">
        <w:rPr>
          <w:rStyle w:val="libBold2Char"/>
          <w:rtl/>
        </w:rPr>
        <w:t xml:space="preserve"> فيقول</w:t>
      </w:r>
      <w:r w:rsidR="00715217">
        <w:rPr>
          <w:rStyle w:val="libBold2Char"/>
          <w:rtl/>
        </w:rPr>
        <w:t>:</w:t>
      </w:r>
      <w:r w:rsidRPr="007318FB">
        <w:rPr>
          <w:rStyle w:val="libBold2Char"/>
          <w:rtl/>
        </w:rPr>
        <w:t xml:space="preserve"> نعم</w:t>
      </w:r>
      <w:r w:rsidR="00E908AC">
        <w:rPr>
          <w:rStyle w:val="libBold2Char"/>
          <w:rtl/>
        </w:rPr>
        <w:t>.</w:t>
      </w:r>
      <w:r w:rsidRPr="007318FB">
        <w:rPr>
          <w:rStyle w:val="libBold2Char"/>
          <w:rtl/>
        </w:rPr>
        <w:t xml:space="preserve"> فيُقال له</w:t>
      </w:r>
      <w:r w:rsidR="00715217">
        <w:rPr>
          <w:rStyle w:val="libBold2Char"/>
          <w:rtl/>
        </w:rPr>
        <w:t>:</w:t>
      </w:r>
      <w:r w:rsidRPr="007318FB">
        <w:rPr>
          <w:rStyle w:val="libBold2Char"/>
          <w:rtl/>
        </w:rPr>
        <w:t xml:space="preserve"> مَن يشهد لك</w:t>
      </w:r>
      <w:r w:rsidR="00715217">
        <w:rPr>
          <w:rStyle w:val="libBold2Char"/>
          <w:rtl/>
        </w:rPr>
        <w:t>؟</w:t>
      </w:r>
      <w:r w:rsidRPr="007318FB">
        <w:rPr>
          <w:rStyle w:val="libBold2Char"/>
          <w:rtl/>
        </w:rPr>
        <w:t xml:space="preserve"> فيقول</w:t>
      </w:r>
      <w:r w:rsidR="00715217">
        <w:rPr>
          <w:rStyle w:val="libBold2Char"/>
          <w:rtl/>
        </w:rPr>
        <w:t>:</w:t>
      </w:r>
      <w:r w:rsidRPr="007318FB">
        <w:rPr>
          <w:rStyle w:val="libBold2Char"/>
          <w:rtl/>
        </w:rPr>
        <w:t xml:space="preserve"> محمّد بن عبد اللّه </w:t>
      </w:r>
      <w:r w:rsidR="00E62179" w:rsidRPr="00E62179">
        <w:rPr>
          <w:rStyle w:val="libAlaemChar"/>
          <w:rtl/>
        </w:rPr>
        <w:t>صلى‌الله‌عليه‌وآله</w:t>
      </w:r>
      <w:r w:rsidR="00E908AC">
        <w:rPr>
          <w:rStyle w:val="libBold2Char"/>
          <w:rtl/>
        </w:rPr>
        <w:t>.</w:t>
      </w:r>
      <w:r w:rsidRPr="007318FB">
        <w:rPr>
          <w:rStyle w:val="libBold2Char"/>
          <w:rtl/>
        </w:rPr>
        <w:t xml:space="preserve"> </w:t>
      </w:r>
    </w:p>
    <w:p w:rsidR="00F36DF8" w:rsidRDefault="00F36DF8" w:rsidP="007318FB">
      <w:pPr>
        <w:pStyle w:val="libNormal"/>
      </w:pPr>
      <w:r w:rsidRPr="007318FB">
        <w:rPr>
          <w:rtl/>
        </w:rPr>
        <w:t>قال</w:t>
      </w:r>
      <w:r w:rsidR="00715217">
        <w:rPr>
          <w:rtl/>
        </w:rPr>
        <w:t>:</w:t>
      </w:r>
      <w:r w:rsidRPr="007318FB">
        <w:rPr>
          <w:rStyle w:val="libBold2Char"/>
          <w:rtl/>
        </w:rPr>
        <w:t xml:space="preserve"> فيخرج نوح (صلّى اللّه عليه) ويتخطّى النّاس حتّى يأتي إلى محمّد </w:t>
      </w:r>
      <w:r w:rsidR="00E62179" w:rsidRPr="00E62179">
        <w:rPr>
          <w:rStyle w:val="libAlaemChar"/>
          <w:rtl/>
        </w:rPr>
        <w:t>صلى‌الله‌عليه‌وآله</w:t>
      </w:r>
      <w:r w:rsidR="00715217">
        <w:rPr>
          <w:rStyle w:val="libBold2Char"/>
          <w:rtl/>
        </w:rPr>
        <w:t>،</w:t>
      </w:r>
      <w:r w:rsidRPr="007318FB">
        <w:rPr>
          <w:rStyle w:val="libBold2Char"/>
          <w:rtl/>
        </w:rPr>
        <w:t xml:space="preserve"> وهو على كثيب المسك</w:t>
      </w:r>
      <w:r w:rsidR="00715217">
        <w:rPr>
          <w:rStyle w:val="libBold2Char"/>
          <w:rtl/>
        </w:rPr>
        <w:t>،</w:t>
      </w:r>
      <w:r w:rsidRPr="007318FB">
        <w:rPr>
          <w:rStyle w:val="libBold2Char"/>
          <w:rtl/>
        </w:rPr>
        <w:t xml:space="preserve"> ومعه عليٌّ </w:t>
      </w:r>
      <w:r w:rsidR="00E62179" w:rsidRPr="00E62179">
        <w:rPr>
          <w:rStyle w:val="libAlaemChar"/>
          <w:rtl/>
        </w:rPr>
        <w:t>عليه‌السلام</w:t>
      </w:r>
      <w:r w:rsidR="00715217">
        <w:rPr>
          <w:rStyle w:val="libBold2Char"/>
          <w:rtl/>
        </w:rPr>
        <w:t>،</w:t>
      </w:r>
      <w:r w:rsidRPr="007318FB">
        <w:rPr>
          <w:rStyle w:val="libBold2Char"/>
          <w:rtl/>
        </w:rPr>
        <w:t xml:space="preserve"> وهو قول اللّه عزّ وجل</w:t>
      </w:r>
      <w:r w:rsidR="00715217">
        <w:rPr>
          <w:rStyle w:val="libBold2Char"/>
          <w:rtl/>
        </w:rPr>
        <w:t>:</w:t>
      </w:r>
      <w:r w:rsidRPr="007318FB">
        <w:rPr>
          <w:rStyle w:val="libBold2Char"/>
          <w:rtl/>
        </w:rPr>
        <w:t xml:space="preserve"> </w:t>
      </w:r>
      <w:r w:rsidRPr="00604ADE">
        <w:rPr>
          <w:rStyle w:val="libAlaemChar"/>
          <w:rtl/>
        </w:rPr>
        <w:t>(</w:t>
      </w:r>
      <w:r w:rsidRPr="00604ADE">
        <w:rPr>
          <w:rStyle w:val="libAieChar"/>
          <w:rtl/>
        </w:rPr>
        <w:t xml:space="preserve"> فَلَمَّا رَأَوْهُ زُلْفَةً سِيئَتْ وُجُوهُ الَّذِينَ كَفَرُوا </w:t>
      </w:r>
      <w:r w:rsidRPr="00604ADE">
        <w:rPr>
          <w:rStyle w:val="libAlaemChar"/>
          <w:rtl/>
        </w:rPr>
        <w:t>)</w:t>
      </w:r>
      <w:r w:rsidRPr="007318FB">
        <w:rPr>
          <w:rStyle w:val="libFootnotenumChar"/>
          <w:rtl/>
        </w:rPr>
        <w:t>(1)</w:t>
      </w:r>
      <w:r w:rsidR="00E908AC">
        <w:rPr>
          <w:rStyle w:val="libBold2Char"/>
          <w:rtl/>
        </w:rPr>
        <w:t>.</w:t>
      </w:r>
      <w:r w:rsidRPr="007318FB">
        <w:rPr>
          <w:rStyle w:val="libBold2Char"/>
          <w:rtl/>
        </w:rPr>
        <w:t xml:space="preserve"> فيقول نوح لمحمّد </w:t>
      </w:r>
      <w:r w:rsidR="00E62179" w:rsidRPr="00E62179">
        <w:rPr>
          <w:rStyle w:val="libAlaemChar"/>
          <w:rtl/>
        </w:rPr>
        <w:t>صلى‌الله‌عليه‌وآله</w:t>
      </w:r>
      <w:r w:rsidR="00715217">
        <w:rPr>
          <w:rStyle w:val="libBold2Char"/>
          <w:rtl/>
        </w:rPr>
        <w:t>:</w:t>
      </w:r>
      <w:r w:rsidRPr="007318FB">
        <w:rPr>
          <w:rStyle w:val="libBold2Char"/>
          <w:rtl/>
        </w:rPr>
        <w:t xml:space="preserve"> يا محمّد</w:t>
      </w:r>
      <w:r w:rsidR="00715217">
        <w:rPr>
          <w:rStyle w:val="libBold2Char"/>
          <w:rtl/>
        </w:rPr>
        <w:t>،</w:t>
      </w:r>
      <w:r w:rsidRPr="007318FB">
        <w:rPr>
          <w:rStyle w:val="libBold2Char"/>
          <w:rtl/>
        </w:rPr>
        <w:t xml:space="preserve"> إنّ اللّه تبارك وتعالى سألني</w:t>
      </w:r>
      <w:r w:rsidR="00715217">
        <w:rPr>
          <w:rStyle w:val="libBold2Char"/>
          <w:rtl/>
        </w:rPr>
        <w:t>:</w:t>
      </w:r>
      <w:r w:rsidRPr="007318FB">
        <w:rPr>
          <w:rStyle w:val="libBold2Char"/>
          <w:rtl/>
        </w:rPr>
        <w:t xml:space="preserve"> هل بلّغت</w:t>
      </w:r>
      <w:r w:rsidR="00715217">
        <w:rPr>
          <w:rStyle w:val="libBold2Char"/>
          <w:rtl/>
        </w:rPr>
        <w:t>؟</w:t>
      </w:r>
      <w:r w:rsidRPr="007318FB">
        <w:rPr>
          <w:rStyle w:val="libBold2Char"/>
          <w:rtl/>
        </w:rPr>
        <w:t xml:space="preserve"> فقلتُ</w:t>
      </w:r>
      <w:r w:rsidR="00715217">
        <w:rPr>
          <w:rStyle w:val="libBold2Char"/>
          <w:rtl/>
        </w:rPr>
        <w:t>:</w:t>
      </w:r>
      <w:r w:rsidRPr="007318FB">
        <w:rPr>
          <w:rStyle w:val="libBold2Char"/>
          <w:rtl/>
        </w:rPr>
        <w:t xml:space="preserve"> نعم</w:t>
      </w:r>
      <w:r w:rsidR="00E908AC">
        <w:rPr>
          <w:rStyle w:val="libBold2Char"/>
          <w:rtl/>
        </w:rPr>
        <w:t>.</w:t>
      </w:r>
      <w:r w:rsidRPr="007318FB">
        <w:rPr>
          <w:rStyle w:val="libBold2Char"/>
          <w:rtl/>
        </w:rPr>
        <w:t xml:space="preserve"> فقال</w:t>
      </w:r>
      <w:r w:rsidR="00715217">
        <w:rPr>
          <w:rStyle w:val="libBold2Char"/>
          <w:rtl/>
        </w:rPr>
        <w:t>:</w:t>
      </w:r>
      <w:r w:rsidRPr="007318FB">
        <w:rPr>
          <w:rStyle w:val="libBold2Char"/>
          <w:rtl/>
        </w:rPr>
        <w:t xml:space="preserve"> مَن يشهد لك</w:t>
      </w:r>
      <w:r w:rsidR="00715217">
        <w:rPr>
          <w:rStyle w:val="libBold2Char"/>
          <w:rtl/>
        </w:rPr>
        <w:t>؟</w:t>
      </w:r>
      <w:r w:rsidRPr="007318FB">
        <w:rPr>
          <w:rStyle w:val="libBold2Char"/>
          <w:rtl/>
        </w:rPr>
        <w:t xml:space="preserve"> قلتُ</w:t>
      </w:r>
      <w:r w:rsidR="00715217">
        <w:rPr>
          <w:rStyle w:val="libBold2Char"/>
          <w:rtl/>
        </w:rPr>
        <w:t>:</w:t>
      </w:r>
      <w:r w:rsidRPr="007318FB">
        <w:rPr>
          <w:rStyle w:val="libBold2Char"/>
          <w:rtl/>
        </w:rPr>
        <w:t xml:space="preserve"> محمّد</w:t>
      </w:r>
      <w:r w:rsidR="00E908AC">
        <w:rPr>
          <w:rStyle w:val="libBold2Char"/>
          <w:rtl/>
        </w:rPr>
        <w:t>.</w:t>
      </w:r>
      <w:r w:rsidRPr="007318FB">
        <w:rPr>
          <w:rStyle w:val="libBold2Char"/>
          <w:rtl/>
        </w:rPr>
        <w:t xml:space="preserve"> فيقول</w:t>
      </w:r>
      <w:r w:rsidR="00715217">
        <w:rPr>
          <w:rStyle w:val="libBold2Char"/>
          <w:rtl/>
        </w:rPr>
        <w:t>:</w:t>
      </w:r>
      <w:r w:rsidRPr="007318FB">
        <w:rPr>
          <w:rStyle w:val="libBold2Char"/>
          <w:rtl/>
        </w:rPr>
        <w:t xml:space="preserve"> يا جعفر</w:t>
      </w:r>
      <w:r w:rsidR="00715217">
        <w:rPr>
          <w:rStyle w:val="libBold2Char"/>
          <w:rtl/>
        </w:rPr>
        <w:t>،</w:t>
      </w:r>
      <w:r w:rsidRPr="007318FB">
        <w:rPr>
          <w:rStyle w:val="libBold2Char"/>
          <w:rtl/>
        </w:rPr>
        <w:t xml:space="preserve"> يا حمزة</w:t>
      </w:r>
      <w:r w:rsidR="00715217">
        <w:rPr>
          <w:rStyle w:val="libBold2Char"/>
          <w:rtl/>
        </w:rPr>
        <w:t>،</w:t>
      </w:r>
      <w:r w:rsidRPr="007318FB">
        <w:rPr>
          <w:rStyle w:val="libBold2Char"/>
          <w:rtl/>
        </w:rPr>
        <w:t xml:space="preserve"> اذهبا واشهدا أنّه قد بلّغ </w:t>
      </w:r>
      <w:r w:rsidR="00927FEC">
        <w:rPr>
          <w:rStyle w:val="libBold2Char"/>
          <w:rtl/>
        </w:rPr>
        <w:t>»</w:t>
      </w:r>
      <w:r w:rsidR="00E908AC">
        <w:rPr>
          <w:rStyle w:val="libBold2Char"/>
          <w:rtl/>
        </w:rPr>
        <w:t>.</w:t>
      </w:r>
      <w:r w:rsidRPr="007318FB">
        <w:rPr>
          <w:rStyle w:val="libBold2Char"/>
          <w:rtl/>
        </w:rPr>
        <w:t xml:space="preserve"> </w:t>
      </w:r>
    </w:p>
    <w:p w:rsidR="00F36DF8" w:rsidRDefault="00F36DF8" w:rsidP="007318FB">
      <w:pPr>
        <w:pStyle w:val="libNormal"/>
      </w:pPr>
      <w:r w:rsidRPr="007318FB">
        <w:rPr>
          <w:rtl/>
        </w:rPr>
        <w:t xml:space="preserve">فقال أبو عبد اللّه </w:t>
      </w:r>
      <w:r w:rsidR="00E62179" w:rsidRPr="00E62179">
        <w:rPr>
          <w:rStyle w:val="libAlaemChar"/>
          <w:rtl/>
        </w:rPr>
        <w:t>عليه‌السلام</w:t>
      </w:r>
      <w:r w:rsidR="00715217">
        <w:rPr>
          <w:rtl/>
        </w:rPr>
        <w:t>:</w:t>
      </w:r>
      <w:r w:rsidRPr="007318FB">
        <w:rPr>
          <w:rStyle w:val="libBold2Char"/>
          <w:rtl/>
        </w:rPr>
        <w:t xml:space="preserve"> </w:t>
      </w:r>
      <w:r w:rsidR="00927FEC">
        <w:rPr>
          <w:rStyle w:val="libBold2Char"/>
          <w:rtl/>
        </w:rPr>
        <w:t>«</w:t>
      </w:r>
      <w:r w:rsidRPr="007318FB">
        <w:rPr>
          <w:rStyle w:val="libBold2Char"/>
          <w:rtl/>
        </w:rPr>
        <w:t xml:space="preserve"> فحمزةُ وجعفرٌ هما الشَّاهدان للأنبياء </w:t>
      </w:r>
      <w:r w:rsidR="00E62179" w:rsidRPr="00E62179">
        <w:rPr>
          <w:rStyle w:val="libAlaemChar"/>
          <w:rtl/>
        </w:rPr>
        <w:t>عليهم‌السلام</w:t>
      </w:r>
      <w:r w:rsidRPr="007318FB">
        <w:rPr>
          <w:rStyle w:val="libBold2Char"/>
          <w:rtl/>
        </w:rPr>
        <w:t xml:space="preserve"> بما بلّغوا </w:t>
      </w:r>
      <w:r w:rsidR="00927FEC">
        <w:rPr>
          <w:rStyle w:val="libBold2Char"/>
          <w:rtl/>
        </w:rPr>
        <w:t>»</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الملك / 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فقال الراوي</w:t>
      </w:r>
      <w:r w:rsidR="00715217">
        <w:rPr>
          <w:rtl/>
        </w:rPr>
        <w:t>:</w:t>
      </w:r>
      <w:r w:rsidRPr="007318FB">
        <w:rPr>
          <w:rtl/>
        </w:rPr>
        <w:t xml:space="preserve"> جُعلت فداك</w:t>
      </w:r>
      <w:r w:rsidR="00715217">
        <w:rPr>
          <w:rtl/>
        </w:rPr>
        <w:t>!</w:t>
      </w:r>
      <w:r w:rsidRPr="007318FB">
        <w:rPr>
          <w:rtl/>
        </w:rPr>
        <w:t xml:space="preserve"> فعليٌّ </w:t>
      </w:r>
      <w:r w:rsidR="00E62179" w:rsidRPr="00E62179">
        <w:rPr>
          <w:rStyle w:val="libAlaemChar"/>
          <w:rtl/>
        </w:rPr>
        <w:t>عليه‌السلام</w:t>
      </w:r>
      <w:r w:rsidRPr="007318FB">
        <w:rPr>
          <w:rtl/>
        </w:rPr>
        <w:t xml:space="preserve"> أين هو</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هو أعظمُ منزلة مِن ذلك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وهذه الشهادة لا بدّ أنْ تكون حقيقية</w:t>
      </w:r>
      <w:r w:rsidR="00715217">
        <w:rPr>
          <w:rtl/>
        </w:rPr>
        <w:t>،</w:t>
      </w:r>
      <w:r>
        <w:rPr>
          <w:rtl/>
        </w:rPr>
        <w:t xml:space="preserve"> بمعنى أنّها تكون عن وقوفٍ بمعالم دين نوح </w:t>
      </w:r>
      <w:r w:rsidR="00E62179" w:rsidRPr="00E62179">
        <w:rPr>
          <w:rStyle w:val="libAlaemChar"/>
          <w:rtl/>
        </w:rPr>
        <w:t>عليه‌السلام</w:t>
      </w:r>
      <w:r w:rsidR="00715217">
        <w:rPr>
          <w:rtl/>
        </w:rPr>
        <w:t>،</w:t>
      </w:r>
      <w:r>
        <w:rPr>
          <w:rtl/>
        </w:rPr>
        <w:t xml:space="preserve"> وأديان الأنبياء الّذين هما الشاهدان لهم بنصّ الحديث</w:t>
      </w:r>
      <w:r w:rsidR="00715217">
        <w:rPr>
          <w:rtl/>
        </w:rPr>
        <w:t>،</w:t>
      </w:r>
      <w:r>
        <w:rPr>
          <w:rtl/>
        </w:rPr>
        <w:t xml:space="preserve"> وإحاطة شهوديّة بها وبمعارفها</w:t>
      </w:r>
      <w:r w:rsidR="00715217">
        <w:rPr>
          <w:rtl/>
        </w:rPr>
        <w:t>،</w:t>
      </w:r>
      <w:r>
        <w:rPr>
          <w:rtl/>
        </w:rPr>
        <w:t xml:space="preserve"> وبمواقعها وبوضعها في الموضع المقرّر له</w:t>
      </w:r>
      <w:r w:rsidR="00715217">
        <w:rPr>
          <w:rtl/>
        </w:rPr>
        <w:t>،</w:t>
      </w:r>
      <w:r>
        <w:rPr>
          <w:rtl/>
        </w:rPr>
        <w:t xml:space="preserve"> وإلاّ لما صحّت الشهادة</w:t>
      </w:r>
      <w:r w:rsidR="00E908AC">
        <w:rPr>
          <w:rtl/>
        </w:rPr>
        <w:t>.</w:t>
      </w:r>
      <w:r>
        <w:rPr>
          <w:rtl/>
        </w:rPr>
        <w:t xml:space="preserve"> </w:t>
      </w:r>
    </w:p>
    <w:p w:rsidR="00F36DF8" w:rsidRDefault="00F36DF8" w:rsidP="007318FB">
      <w:pPr>
        <w:pStyle w:val="libNormal"/>
      </w:pPr>
      <w:r>
        <w:rPr>
          <w:rtl/>
        </w:rPr>
        <w:t>وهذا المعنى هو المتبادر إلى الذهن من الشهادة عند إطلاقها</w:t>
      </w:r>
      <w:r w:rsidR="00715217">
        <w:rPr>
          <w:rtl/>
        </w:rPr>
        <w:t>،</w:t>
      </w:r>
      <w:r>
        <w:rPr>
          <w:rtl/>
        </w:rPr>
        <w:t xml:space="preserve"> فهي ليست شهادة علميّة</w:t>
      </w:r>
      <w:r w:rsidR="00715217">
        <w:rPr>
          <w:rtl/>
        </w:rPr>
        <w:t>،</w:t>
      </w:r>
      <w:r>
        <w:rPr>
          <w:rtl/>
        </w:rPr>
        <w:t xml:space="preserve"> بمعنى حصول العلم لهما من عصمة الأنبياء بأنّهم وضعوا ودائع نبوّاتهم في مواضعها</w:t>
      </w:r>
      <w:r w:rsidR="00715217">
        <w:rPr>
          <w:rtl/>
        </w:rPr>
        <w:t>،</w:t>
      </w:r>
      <w:r>
        <w:rPr>
          <w:rtl/>
        </w:rPr>
        <w:t xml:space="preserve"> ولو كان ذلك كافياً لما طُولبوا بمَن يشهد لهم</w:t>
      </w:r>
      <w:r w:rsidR="00715217">
        <w:rPr>
          <w:rtl/>
        </w:rPr>
        <w:t>؛</w:t>
      </w:r>
      <w:r>
        <w:rPr>
          <w:rtl/>
        </w:rPr>
        <w:t xml:space="preserve"> فإنّ جاعل العصمة فيهم</w:t>
      </w:r>
      <w:r w:rsidR="00E908AC">
        <w:rPr>
          <w:rtl/>
        </w:rPr>
        <w:t xml:space="preserve"> - </w:t>
      </w:r>
      <w:r>
        <w:rPr>
          <w:rtl/>
        </w:rPr>
        <w:t>جلّ شأنه</w:t>
      </w:r>
      <w:r w:rsidR="00E908AC">
        <w:rPr>
          <w:rtl/>
        </w:rPr>
        <w:t xml:space="preserve"> - </w:t>
      </w:r>
      <w:r>
        <w:rPr>
          <w:rtl/>
        </w:rPr>
        <w:t>أعرف بأمانتهم</w:t>
      </w:r>
      <w:r w:rsidR="00715217">
        <w:rPr>
          <w:rtl/>
        </w:rPr>
        <w:t>،</w:t>
      </w:r>
      <w:r>
        <w:rPr>
          <w:rtl/>
        </w:rPr>
        <w:t xml:space="preserve"> لكنّه لضرب من الحكمة أراد سبحانه وتعالى أنْ يجري الأمر على اُصول الحكم يوم فصل القضاء</w:t>
      </w:r>
      <w:r w:rsidR="00E908AC">
        <w:rPr>
          <w:rtl/>
        </w:rPr>
        <w:t>.</w:t>
      </w:r>
      <w:r>
        <w:rPr>
          <w:rtl/>
        </w:rPr>
        <w:t xml:space="preserve"> ثُمّ إنّ هذه الشهادة ليست فرعيّة</w:t>
      </w:r>
      <w:r w:rsidR="00715217">
        <w:rPr>
          <w:rtl/>
        </w:rPr>
        <w:t>،</w:t>
      </w:r>
      <w:r>
        <w:rPr>
          <w:rtl/>
        </w:rPr>
        <w:t xml:space="preserve"> بمعنى أنّهما يشهدان عن شهادة رسول اللّه </w:t>
      </w:r>
      <w:r w:rsidR="00E62179" w:rsidRPr="00E62179">
        <w:rPr>
          <w:rStyle w:val="libAlaemChar"/>
          <w:rtl/>
        </w:rPr>
        <w:t>صلى‌الله‌عليه‌وآله</w:t>
      </w:r>
      <w:r w:rsidR="00715217">
        <w:rPr>
          <w:rtl/>
        </w:rPr>
        <w:t>؛</w:t>
      </w:r>
      <w:r>
        <w:rPr>
          <w:rtl/>
        </w:rPr>
        <w:t xml:space="preserve"> فإنّ المطلوب في المحاكم هي الشهادة الوجدانيّة فحسب</w:t>
      </w:r>
      <w:r w:rsidR="00E908AC">
        <w:rPr>
          <w:rtl/>
        </w:rPr>
        <w:t>.</w:t>
      </w:r>
      <w:r>
        <w:rPr>
          <w:rtl/>
        </w:rPr>
        <w:t xml:space="preserve"> </w:t>
      </w:r>
    </w:p>
    <w:p w:rsidR="00F36DF8" w:rsidRDefault="00F36DF8" w:rsidP="007318FB">
      <w:pPr>
        <w:pStyle w:val="libNormal"/>
      </w:pPr>
      <w:r>
        <w:rPr>
          <w:rtl/>
        </w:rPr>
        <w:t>فإذا تقرّر ذلك</w:t>
      </w:r>
      <w:r w:rsidR="00715217">
        <w:rPr>
          <w:rtl/>
        </w:rPr>
        <w:t>،</w:t>
      </w:r>
      <w:r>
        <w:rPr>
          <w:rtl/>
        </w:rPr>
        <w:t xml:space="preserve"> فحسبُ حمزة وجعفر من العلم المتدفّق خبرتهما بنواميس الأديان كُلِّها</w:t>
      </w:r>
      <w:r w:rsidR="00715217">
        <w:rPr>
          <w:rtl/>
        </w:rPr>
        <w:t>،</w:t>
      </w:r>
      <w:r>
        <w:rPr>
          <w:rtl/>
        </w:rPr>
        <w:t xml:space="preserve"> والنّواميس الإلهيّة جمعاء</w:t>
      </w:r>
      <w:r w:rsidR="00715217">
        <w:rPr>
          <w:rtl/>
        </w:rPr>
        <w:t>،</w:t>
      </w:r>
      <w:r>
        <w:rPr>
          <w:rtl/>
        </w:rPr>
        <w:t xml:space="preserve"> أو وقوفهما بحقِّ اليقين</w:t>
      </w:r>
      <w:r w:rsidR="00715217">
        <w:rPr>
          <w:rtl/>
        </w:rPr>
        <w:t>،</w:t>
      </w:r>
      <w:r>
        <w:rPr>
          <w:rtl/>
        </w:rPr>
        <w:t xml:space="preserve"> أو بالمعاينة في عالم الأنوار</w:t>
      </w:r>
      <w:r w:rsidR="00715217">
        <w:rPr>
          <w:rtl/>
        </w:rPr>
        <w:t>،</w:t>
      </w:r>
      <w:r>
        <w:rPr>
          <w:rtl/>
        </w:rPr>
        <w:t xml:space="preserve"> أو المشاهدة في عالم الأظلّة والذكر لها في عالم الشهود والوجود</w:t>
      </w:r>
      <w:r w:rsidR="00E908AC">
        <w:rPr>
          <w:rtl/>
        </w:rPr>
        <w:t>.</w:t>
      </w:r>
      <w:r>
        <w:rPr>
          <w:rtl/>
        </w:rPr>
        <w:t xml:space="preserve"> ومن المستحيل بعد تلك الإحاطة أنْ يكونا جاهلَين بشيء من نواميس الإسلام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الكافي للكليني 8 / 267</w:t>
      </w:r>
      <w:r w:rsidR="00715217">
        <w:rPr>
          <w:rtl/>
        </w:rPr>
        <w:t>،</w:t>
      </w:r>
      <w:r>
        <w:rPr>
          <w:rtl/>
        </w:rPr>
        <w:t xml:space="preserve"> ح 392</w:t>
      </w:r>
      <w:r w:rsidR="00715217">
        <w:rPr>
          <w:rtl/>
        </w:rPr>
        <w:t>،</w:t>
      </w:r>
      <w:r>
        <w:rPr>
          <w:rtl/>
        </w:rPr>
        <w:t xml:space="preserve"> وعنه بحار الأنوار للمجلسي 7 / 283</w:t>
      </w:r>
      <w:r w:rsidR="00715217">
        <w:rPr>
          <w:rtl/>
        </w:rPr>
        <w:t>،</w:t>
      </w:r>
      <w:r>
        <w:rPr>
          <w:rtl/>
        </w:rPr>
        <w:t xml:space="preserve"> ح4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9" w:name="طالب"/>
      <w:bookmarkStart w:id="10" w:name="_Toc372533083"/>
      <w:bookmarkEnd w:id="9"/>
      <w:r>
        <w:rPr>
          <w:rtl/>
        </w:rPr>
        <w:lastRenderedPageBreak/>
        <w:t>طالب</w:t>
      </w:r>
      <w:r w:rsidR="00715217">
        <w:rPr>
          <w:rtl/>
        </w:rPr>
        <w:t>:</w:t>
      </w:r>
      <w:bookmarkEnd w:id="10"/>
      <w:r>
        <w:rPr>
          <w:rtl/>
        </w:rPr>
        <w:t xml:space="preserve"> </w:t>
      </w:r>
    </w:p>
    <w:p w:rsidR="00F36DF8" w:rsidRDefault="00F36DF8" w:rsidP="007318FB">
      <w:pPr>
        <w:pStyle w:val="libNormal"/>
      </w:pPr>
      <w:r w:rsidRPr="007318FB">
        <w:rPr>
          <w:rtl/>
        </w:rPr>
        <w:t xml:space="preserve">إنّ الثابت عند </w:t>
      </w:r>
      <w:r w:rsidR="00152CDA">
        <w:rPr>
          <w:rtl/>
        </w:rPr>
        <w:t>المـُ</w:t>
      </w:r>
      <w:r w:rsidRPr="007318FB">
        <w:rPr>
          <w:rtl/>
        </w:rPr>
        <w:t>حقّقين إسلام طالب بن أبي طالب من أوّل الدعوة</w:t>
      </w:r>
      <w:r w:rsidR="00715217">
        <w:rPr>
          <w:rtl/>
        </w:rPr>
        <w:t>؛</w:t>
      </w:r>
      <w:r w:rsidRPr="007318FB">
        <w:rPr>
          <w:rtl/>
        </w:rPr>
        <w:t xml:space="preserve"> فإنّ المتأمّل إذا نظر بعين البصيرة إلى أبي طالب</w:t>
      </w:r>
      <w:r w:rsidR="00715217">
        <w:rPr>
          <w:rtl/>
        </w:rPr>
        <w:t>،</w:t>
      </w:r>
      <w:r w:rsidRPr="007318FB">
        <w:rPr>
          <w:rtl/>
        </w:rPr>
        <w:t xml:space="preserve"> وقد ضَمّ أولاده أجمع والنّبيَّ </w:t>
      </w:r>
      <w:r w:rsidR="00E62179" w:rsidRPr="00E62179">
        <w:rPr>
          <w:rStyle w:val="libAlaemChar"/>
          <w:rtl/>
        </w:rPr>
        <w:t>صلى‌الله‌عليه‌وآله</w:t>
      </w:r>
      <w:r w:rsidRPr="007318FB">
        <w:rPr>
          <w:rtl/>
        </w:rPr>
        <w:t xml:space="preserve"> معهم</w:t>
      </w:r>
      <w:r w:rsidR="00715217">
        <w:rPr>
          <w:rtl/>
        </w:rPr>
        <w:t>،</w:t>
      </w:r>
      <w:r w:rsidRPr="007318FB">
        <w:rPr>
          <w:rtl/>
        </w:rPr>
        <w:t xml:space="preserve"> لا يفارقونه في جميع الأحوال مع ما يشاهدونه منه </w:t>
      </w:r>
      <w:r w:rsidR="00E62179" w:rsidRPr="00E62179">
        <w:rPr>
          <w:rStyle w:val="libAlaemChar"/>
          <w:rtl/>
        </w:rPr>
        <w:t>صلى‌الله‌عليه‌وآله</w:t>
      </w:r>
      <w:r w:rsidRPr="007318FB">
        <w:rPr>
          <w:rtl/>
        </w:rPr>
        <w:t xml:space="preserve"> من الآيات الباهرات</w:t>
      </w:r>
      <w:r w:rsidR="008E714A">
        <w:rPr>
          <w:rtl/>
        </w:rPr>
        <w:t>؛</w:t>
      </w:r>
      <w:r w:rsidRPr="007318FB">
        <w:rPr>
          <w:rtl/>
        </w:rPr>
        <w:t xml:space="preserve"> لا يرتاب في صدق الدعوى</w:t>
      </w:r>
      <w:r w:rsidR="00715217">
        <w:rPr>
          <w:rtl/>
        </w:rPr>
        <w:t>،</w:t>
      </w:r>
      <w:r w:rsidRPr="007318FB">
        <w:rPr>
          <w:rtl/>
        </w:rPr>
        <w:t xml:space="preserve"> وقد أفصح عنه شعره</w:t>
      </w:r>
      <w:r w:rsidRPr="007318FB">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783E31">
            <w:pPr>
              <w:pStyle w:val="libPoem"/>
            </w:pPr>
            <w:r w:rsidRPr="00715217">
              <w:rPr>
                <w:rtl/>
              </w:rPr>
              <w:t>إذا</w:t>
            </w:r>
            <w:r>
              <w:rPr>
                <w:rtl/>
              </w:rPr>
              <w:t xml:space="preserve"> </w:t>
            </w:r>
            <w:r w:rsidRPr="00715217">
              <w:rPr>
                <w:rtl/>
              </w:rPr>
              <w:t>قِيلَ</w:t>
            </w:r>
            <w:r>
              <w:rPr>
                <w:rtl/>
              </w:rPr>
              <w:t xml:space="preserve"> </w:t>
            </w:r>
            <w:r w:rsidRPr="00715217">
              <w:rPr>
                <w:rtl/>
              </w:rPr>
              <w:t>مَنْ</w:t>
            </w:r>
            <w:r>
              <w:rPr>
                <w:rtl/>
              </w:rPr>
              <w:t xml:space="preserve"> </w:t>
            </w:r>
            <w:r w:rsidRPr="00715217">
              <w:rPr>
                <w:rtl/>
              </w:rPr>
              <w:t>خَيرُ</w:t>
            </w:r>
            <w:r>
              <w:rPr>
                <w:rtl/>
              </w:rPr>
              <w:t xml:space="preserve"> </w:t>
            </w:r>
            <w:r w:rsidRPr="00715217">
              <w:rPr>
                <w:rtl/>
              </w:rPr>
              <w:t>هذا</w:t>
            </w:r>
            <w:r>
              <w:rPr>
                <w:rtl/>
              </w:rPr>
              <w:t xml:space="preserve"> </w:t>
            </w:r>
            <w:r w:rsidRPr="00715217">
              <w:rPr>
                <w:rtl/>
              </w:rPr>
              <w:t>الوَرى</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قَبيِلاً</w:t>
            </w:r>
            <w:r>
              <w:rPr>
                <w:rtl/>
              </w:rPr>
              <w:t xml:space="preserve"> </w:t>
            </w:r>
            <w:r w:rsidRPr="00715217">
              <w:rPr>
                <w:rtl/>
              </w:rPr>
              <w:t>وأكرَمَهم</w:t>
            </w:r>
            <w:r>
              <w:rPr>
                <w:rtl/>
              </w:rPr>
              <w:t xml:space="preserve"> </w:t>
            </w:r>
            <w:r w:rsidRPr="00715217">
              <w:rPr>
                <w:rtl/>
              </w:rPr>
              <w:t>اُسرَهْ</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أنافَ</w:t>
            </w:r>
            <w:r>
              <w:rPr>
                <w:rtl/>
              </w:rPr>
              <w:t xml:space="preserve"> </w:t>
            </w:r>
            <w:r w:rsidRPr="00715217">
              <w:rPr>
                <w:rtl/>
              </w:rPr>
              <w:t>بعَبِدِ</w:t>
            </w:r>
            <w:r>
              <w:rPr>
                <w:rtl/>
              </w:rPr>
              <w:t xml:space="preserve"> </w:t>
            </w:r>
            <w:r w:rsidRPr="00715217">
              <w:rPr>
                <w:rtl/>
              </w:rPr>
              <w:t>مُنافٍ</w:t>
            </w:r>
            <w:r>
              <w:rPr>
                <w:rtl/>
              </w:rPr>
              <w:t xml:space="preserve"> </w:t>
            </w:r>
            <w:r w:rsidRPr="00715217">
              <w:rPr>
                <w:rtl/>
              </w:rPr>
              <w:t>أبٌ</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وفَضلّهُ</w:t>
            </w:r>
            <w:r>
              <w:rPr>
                <w:rtl/>
              </w:rPr>
              <w:t xml:space="preserve"> </w:t>
            </w:r>
            <w:r w:rsidRPr="00715217">
              <w:rPr>
                <w:rtl/>
              </w:rPr>
              <w:t>هَاشِمُ</w:t>
            </w:r>
            <w:r>
              <w:rPr>
                <w:rtl/>
              </w:rPr>
              <w:t xml:space="preserve"> </w:t>
            </w:r>
            <w:r w:rsidRPr="00715217">
              <w:rPr>
                <w:rtl/>
              </w:rPr>
              <w:t>الغُرّهْ</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لقد</w:t>
            </w:r>
            <w:r>
              <w:rPr>
                <w:rtl/>
              </w:rPr>
              <w:t xml:space="preserve"> </w:t>
            </w:r>
            <w:r w:rsidRPr="00715217">
              <w:rPr>
                <w:rtl/>
              </w:rPr>
              <w:t>حَلّ</w:t>
            </w:r>
            <w:r>
              <w:rPr>
                <w:rtl/>
              </w:rPr>
              <w:t xml:space="preserve"> </w:t>
            </w:r>
            <w:r w:rsidRPr="00715217">
              <w:rPr>
                <w:rtl/>
              </w:rPr>
              <w:t>مَجدُ</w:t>
            </w:r>
            <w:r>
              <w:rPr>
                <w:rtl/>
              </w:rPr>
              <w:t xml:space="preserve"> </w:t>
            </w:r>
            <w:r w:rsidRPr="00715217">
              <w:rPr>
                <w:rtl/>
              </w:rPr>
              <w:t>بَنِي</w:t>
            </w:r>
            <w:r>
              <w:rPr>
                <w:rtl/>
              </w:rPr>
              <w:t xml:space="preserve"> هَاشم</w:t>
            </w:r>
            <w:r w:rsidRPr="00715217">
              <w:rPr>
                <w:rtl/>
              </w:rPr>
              <w:t>ٍ</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مَكانَ</w:t>
            </w:r>
            <w:r>
              <w:rPr>
                <w:rtl/>
              </w:rPr>
              <w:t xml:space="preserve"> </w:t>
            </w:r>
            <w:r w:rsidRPr="00715217">
              <w:rPr>
                <w:rtl/>
              </w:rPr>
              <w:t>النّعائِمِ</w:t>
            </w:r>
            <w:r>
              <w:rPr>
                <w:rtl/>
              </w:rPr>
              <w:t xml:space="preserve"> </w:t>
            </w:r>
            <w:r w:rsidRPr="00715217">
              <w:rPr>
                <w:rtl/>
              </w:rPr>
              <w:t>والنّثرهْ</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وخَيرُ</w:t>
            </w:r>
            <w:r>
              <w:rPr>
                <w:rtl/>
              </w:rPr>
              <w:t xml:space="preserve"> </w:t>
            </w:r>
            <w:r w:rsidRPr="00715217">
              <w:rPr>
                <w:rtl/>
              </w:rPr>
              <w:t>بَنِي</w:t>
            </w:r>
            <w:r>
              <w:rPr>
                <w:rtl/>
              </w:rPr>
              <w:t xml:space="preserve"> </w:t>
            </w:r>
            <w:r w:rsidRPr="00715217">
              <w:rPr>
                <w:rtl/>
              </w:rPr>
              <w:t>هَاشِمٍ</w:t>
            </w:r>
            <w:r>
              <w:rPr>
                <w:rtl/>
              </w:rPr>
              <w:t xml:space="preserve"> </w:t>
            </w:r>
            <w:r w:rsidRPr="00715217">
              <w:rPr>
                <w:rtl/>
              </w:rPr>
              <w:t>أحمدٌ</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رَسولُ</w:t>
            </w:r>
            <w:r>
              <w:rPr>
                <w:rtl/>
              </w:rPr>
              <w:t xml:space="preserve"> </w:t>
            </w:r>
            <w:r w:rsidRPr="00715217">
              <w:rPr>
                <w:rtl/>
              </w:rPr>
              <w:t>الإلهِ</w:t>
            </w:r>
            <w:r>
              <w:rPr>
                <w:rtl/>
              </w:rPr>
              <w:t xml:space="preserve"> </w:t>
            </w:r>
            <w:r w:rsidRPr="00715217">
              <w:rPr>
                <w:rtl/>
              </w:rPr>
              <w:t>عَلى</w:t>
            </w:r>
            <w:r>
              <w:rPr>
                <w:rtl/>
              </w:rPr>
              <w:t xml:space="preserve"> </w:t>
            </w:r>
            <w:r w:rsidRPr="00715217">
              <w:rPr>
                <w:rtl/>
              </w:rPr>
              <w:t>فَترهْ</w:t>
            </w:r>
            <w:r>
              <w:rPr>
                <w:rStyle w:val="libPoemTiniChar0"/>
                <w:rtl/>
              </w:rPr>
              <w:br/>
              <w:t> </w:t>
            </w:r>
          </w:p>
        </w:tc>
      </w:tr>
    </w:tbl>
    <w:p w:rsidR="00F36DF8" w:rsidRDefault="00F36DF8" w:rsidP="007318FB">
      <w:pPr>
        <w:pStyle w:val="libNormal"/>
      </w:pPr>
      <w:r>
        <w:rPr>
          <w:rtl/>
        </w:rPr>
        <w:t>وإنّ في حديث جابر الأنصاري ما يُفيد منزلة أرقى من مجرّد الإسلام</w:t>
      </w:r>
      <w:r w:rsidR="00715217">
        <w:rPr>
          <w:rtl/>
        </w:rPr>
        <w:t>؛</w:t>
      </w:r>
      <w:r>
        <w:rPr>
          <w:rtl/>
        </w:rPr>
        <w:t xml:space="preserve"> يقول قلت لرسول اللّه </w:t>
      </w:r>
      <w:r w:rsidR="00E62179" w:rsidRPr="00E62179">
        <w:rPr>
          <w:rStyle w:val="libAlaemChar"/>
          <w:rtl/>
        </w:rPr>
        <w:t>صلى‌الله‌عليه‌وآله</w:t>
      </w:r>
      <w:r w:rsidR="00715217">
        <w:rPr>
          <w:rtl/>
        </w:rPr>
        <w:t>:</w:t>
      </w:r>
      <w:r>
        <w:rPr>
          <w:rtl/>
        </w:rPr>
        <w:t xml:space="preserve"> أكثر النّاس يقولون</w:t>
      </w:r>
      <w:r w:rsidR="00715217">
        <w:rPr>
          <w:rtl/>
        </w:rPr>
        <w:t>:</w:t>
      </w:r>
      <w:r>
        <w:rPr>
          <w:rtl/>
        </w:rPr>
        <w:t xml:space="preserve"> إنّ أبا طالب مات كافراً</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إيمان أبي طالب للشيخ المفيد / 35</w:t>
      </w:r>
      <w:r w:rsidR="00715217">
        <w:rPr>
          <w:rtl/>
        </w:rPr>
        <w:t>،</w:t>
      </w:r>
      <w:r>
        <w:rPr>
          <w:rtl/>
        </w:rPr>
        <w:t xml:space="preserve"> بحار الأنوار 35 / 165</w:t>
      </w:r>
      <w:r w:rsidR="00715217">
        <w:rPr>
          <w:rtl/>
        </w:rPr>
        <w:t>،</w:t>
      </w:r>
      <w:r>
        <w:rPr>
          <w:rtl/>
        </w:rPr>
        <w:t xml:space="preserve"> شرح نهج البلاغة لابن أبي الحديد 14 / 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يا جابر</w:t>
      </w:r>
      <w:r w:rsidR="00715217">
        <w:rPr>
          <w:rStyle w:val="libBold2Char"/>
          <w:rtl/>
        </w:rPr>
        <w:t>،</w:t>
      </w:r>
      <w:r w:rsidRPr="007318FB">
        <w:rPr>
          <w:rStyle w:val="libBold2Char"/>
          <w:rtl/>
        </w:rPr>
        <w:t xml:space="preserve"> ربّك أعلم بالغيب</w:t>
      </w:r>
      <w:r w:rsidR="00715217">
        <w:rPr>
          <w:rStyle w:val="libBold2Char"/>
          <w:rtl/>
        </w:rPr>
        <w:t>؛</w:t>
      </w:r>
      <w:r w:rsidRPr="007318FB">
        <w:rPr>
          <w:rStyle w:val="libBold2Char"/>
          <w:rtl/>
        </w:rPr>
        <w:t xml:space="preserve"> إنّه </w:t>
      </w:r>
      <w:r w:rsidR="00927FEC">
        <w:rPr>
          <w:rStyle w:val="libBold2Char"/>
          <w:rtl/>
        </w:rPr>
        <w:t>لمـّا</w:t>
      </w:r>
      <w:r w:rsidRPr="007318FB">
        <w:rPr>
          <w:rStyle w:val="libBold2Char"/>
          <w:rtl/>
        </w:rPr>
        <w:t xml:space="preserve"> كانت الليلة التي اُسرِيَ بِي فيها إلى السّماء انتهيت إلى العرش</w:t>
      </w:r>
      <w:r w:rsidR="00715217">
        <w:rPr>
          <w:rStyle w:val="libBold2Char"/>
          <w:rtl/>
        </w:rPr>
        <w:t>،</w:t>
      </w:r>
      <w:r w:rsidRPr="007318FB">
        <w:rPr>
          <w:rStyle w:val="libBold2Char"/>
          <w:rtl/>
        </w:rPr>
        <w:t xml:space="preserve"> فرأيت أربعة أنوار</w:t>
      </w:r>
      <w:r w:rsidR="00715217">
        <w:rPr>
          <w:rStyle w:val="libBold2Char"/>
          <w:rtl/>
        </w:rPr>
        <w:t>،</w:t>
      </w:r>
      <w:r w:rsidRPr="007318FB">
        <w:rPr>
          <w:rStyle w:val="libBold2Char"/>
          <w:rtl/>
        </w:rPr>
        <w:t xml:space="preserve"> فقلتُ</w:t>
      </w:r>
      <w:r w:rsidR="00715217">
        <w:rPr>
          <w:rStyle w:val="libBold2Char"/>
          <w:rtl/>
        </w:rPr>
        <w:t>:</w:t>
      </w:r>
      <w:r w:rsidRPr="007318FB">
        <w:rPr>
          <w:rStyle w:val="libBold2Char"/>
          <w:rtl/>
        </w:rPr>
        <w:t xml:space="preserve"> إلهي</w:t>
      </w:r>
      <w:r w:rsidR="00715217">
        <w:rPr>
          <w:rStyle w:val="libBold2Char"/>
          <w:rtl/>
        </w:rPr>
        <w:t>،</w:t>
      </w:r>
      <w:r w:rsidRPr="007318FB">
        <w:rPr>
          <w:rStyle w:val="libBold2Char"/>
          <w:rtl/>
        </w:rPr>
        <w:t xml:space="preserve"> ما هذه الأنوار</w:t>
      </w:r>
      <w:r w:rsidR="00715217">
        <w:rPr>
          <w:rStyle w:val="libBold2Char"/>
          <w:rtl/>
        </w:rPr>
        <w:t>؟</w:t>
      </w:r>
      <w:r w:rsidRPr="007318FB">
        <w:rPr>
          <w:rStyle w:val="libBold2Char"/>
          <w:rtl/>
        </w:rPr>
        <w:t xml:space="preserve"> فقال</w:t>
      </w:r>
      <w:r w:rsidR="00715217">
        <w:rPr>
          <w:rStyle w:val="libBold2Char"/>
          <w:rtl/>
        </w:rPr>
        <w:t>:</w:t>
      </w:r>
      <w:r w:rsidRPr="007318FB">
        <w:rPr>
          <w:rStyle w:val="libBold2Char"/>
          <w:rtl/>
        </w:rPr>
        <w:t xml:space="preserve"> يا مُحمّد</w:t>
      </w:r>
      <w:r w:rsidR="00715217">
        <w:rPr>
          <w:rStyle w:val="libBold2Char"/>
          <w:rtl/>
        </w:rPr>
        <w:t>،</w:t>
      </w:r>
      <w:r w:rsidRPr="007318FB">
        <w:rPr>
          <w:rStyle w:val="libBold2Char"/>
          <w:rtl/>
        </w:rPr>
        <w:t xml:space="preserve"> هذا عبد </w:t>
      </w:r>
      <w:r w:rsidR="00152CDA">
        <w:rPr>
          <w:rStyle w:val="libBold2Char"/>
          <w:rtl/>
        </w:rPr>
        <w:t>المـُ</w:t>
      </w:r>
      <w:r w:rsidRPr="007318FB">
        <w:rPr>
          <w:rStyle w:val="libBold2Char"/>
          <w:rtl/>
        </w:rPr>
        <w:t>طّلب</w:t>
      </w:r>
      <w:r w:rsidR="00715217">
        <w:rPr>
          <w:rStyle w:val="libBold2Char"/>
          <w:rtl/>
        </w:rPr>
        <w:t>،</w:t>
      </w:r>
      <w:r w:rsidRPr="007318FB">
        <w:rPr>
          <w:rStyle w:val="libBold2Char"/>
          <w:rtl/>
        </w:rPr>
        <w:t xml:space="preserve"> وهذا أبو طالب</w:t>
      </w:r>
      <w:r w:rsidR="00715217">
        <w:rPr>
          <w:rStyle w:val="libBold2Char"/>
          <w:rtl/>
        </w:rPr>
        <w:t>،</w:t>
      </w:r>
      <w:r w:rsidRPr="007318FB">
        <w:rPr>
          <w:rStyle w:val="libBold2Char"/>
          <w:rtl/>
        </w:rPr>
        <w:t xml:space="preserve"> وهذا أبوك عبد اللّه</w:t>
      </w:r>
      <w:r w:rsidR="00715217">
        <w:rPr>
          <w:rStyle w:val="libBold2Char"/>
          <w:rtl/>
        </w:rPr>
        <w:t>،</w:t>
      </w:r>
      <w:r w:rsidRPr="007318FB">
        <w:rPr>
          <w:rStyle w:val="libBold2Char"/>
          <w:rtl/>
        </w:rPr>
        <w:t xml:space="preserve"> وهذا أخوك طالب</w:t>
      </w:r>
      <w:r w:rsidR="00E908AC">
        <w:rPr>
          <w:rStyle w:val="libBold2Char"/>
          <w:rtl/>
        </w:rPr>
        <w:t>.</w:t>
      </w:r>
      <w:r w:rsidRPr="007318FB">
        <w:rPr>
          <w:rStyle w:val="libBold2Char"/>
          <w:rtl/>
        </w:rPr>
        <w:t xml:space="preserve"> فقلتُ</w:t>
      </w:r>
      <w:r w:rsidR="00715217">
        <w:rPr>
          <w:rStyle w:val="libBold2Char"/>
          <w:rtl/>
        </w:rPr>
        <w:t>:</w:t>
      </w:r>
      <w:r w:rsidRPr="007318FB">
        <w:rPr>
          <w:rStyle w:val="libBold2Char"/>
          <w:rtl/>
        </w:rPr>
        <w:t xml:space="preserve"> إلهي وسيّدي</w:t>
      </w:r>
      <w:r w:rsidR="00715217">
        <w:rPr>
          <w:rStyle w:val="libBold2Char"/>
          <w:rtl/>
        </w:rPr>
        <w:t>،</w:t>
      </w:r>
      <w:r w:rsidRPr="007318FB">
        <w:rPr>
          <w:rStyle w:val="libBold2Char"/>
          <w:rtl/>
        </w:rPr>
        <w:t xml:space="preserve"> فِيم نالوا هذه الدرجة</w:t>
      </w:r>
      <w:r w:rsidR="00715217">
        <w:rPr>
          <w:rStyle w:val="libBold2Char"/>
          <w:rtl/>
        </w:rPr>
        <w:t>؟</w:t>
      </w:r>
      <w:r w:rsidRPr="007318FB">
        <w:rPr>
          <w:rStyle w:val="libBold2Char"/>
          <w:rtl/>
        </w:rPr>
        <w:t xml:space="preserve"> قال</w:t>
      </w:r>
      <w:r w:rsidR="00715217">
        <w:rPr>
          <w:rStyle w:val="libBold2Char"/>
          <w:rtl/>
        </w:rPr>
        <w:t>:</w:t>
      </w:r>
      <w:r w:rsidRPr="007318FB">
        <w:rPr>
          <w:rStyle w:val="libBold2Char"/>
          <w:rtl/>
        </w:rPr>
        <w:t xml:space="preserve"> بكتمانِهم الإيمان</w:t>
      </w:r>
      <w:r w:rsidR="00715217">
        <w:rPr>
          <w:rStyle w:val="libBold2Char"/>
          <w:rtl/>
        </w:rPr>
        <w:t>،</w:t>
      </w:r>
      <w:r w:rsidRPr="007318FB">
        <w:rPr>
          <w:rStyle w:val="libBold2Char"/>
          <w:rtl/>
        </w:rPr>
        <w:t xml:space="preserve"> والصبر على ذلك حتّى ماتوا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وروى الكليني في روضة الكافي عن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كان طالب مسلماً قبل بدر</w:t>
      </w:r>
      <w:r w:rsidR="00715217">
        <w:rPr>
          <w:rStyle w:val="libBold2Char"/>
          <w:rtl/>
        </w:rPr>
        <w:t>،</w:t>
      </w:r>
      <w:r w:rsidR="005069F8">
        <w:rPr>
          <w:rStyle w:val="libBold2Char"/>
          <w:rtl/>
        </w:rPr>
        <w:t xml:space="preserve"> وإنّما أخرَجَتْهُ قريشٌ كرها</w:t>
      </w:r>
      <w:r w:rsidRPr="007318FB">
        <w:rPr>
          <w:rStyle w:val="libBold2Char"/>
          <w:rtl/>
        </w:rPr>
        <w:t>ً</w:t>
      </w:r>
      <w:r w:rsidR="00715217">
        <w:rPr>
          <w:rStyle w:val="libBold2Char"/>
          <w:rtl/>
        </w:rPr>
        <w:t>،</w:t>
      </w:r>
      <w:r w:rsidRPr="007318FB">
        <w:rPr>
          <w:rStyle w:val="libBold2Char"/>
          <w:rtl/>
        </w:rPr>
        <w:t xml:space="preserve"> فنزل رجَّازوهم يرتجزونْ</w:t>
      </w:r>
      <w:r w:rsidR="00715217">
        <w:rPr>
          <w:rStyle w:val="libBold2Char"/>
          <w:rtl/>
        </w:rPr>
        <w:t>،</w:t>
      </w:r>
      <w:r w:rsidRPr="007318FB">
        <w:rPr>
          <w:rStyle w:val="libBold2Char"/>
          <w:rtl/>
        </w:rPr>
        <w:t xml:space="preserve"> ونزل طالب يرتجز</w:t>
      </w:r>
      <w:r w:rsidR="00715217">
        <w:rPr>
          <w:rStyle w:val="libBold2Char"/>
          <w:rtl/>
        </w:rPr>
        <w:t>:</w:t>
      </w:r>
      <w:r w:rsidRPr="007318FB">
        <w:rPr>
          <w:rStyle w:val="libBold2Cha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2A70B2">
            <w:pPr>
              <w:pStyle w:val="libPoem"/>
            </w:pPr>
            <w:r>
              <w:rPr>
                <w:rtl/>
              </w:rPr>
              <w:t>يا ربِّ إمّا يغزُوَنْ بطالبِ</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في مَقنبٍ من هذه المقانبِ</w:t>
            </w:r>
            <w:r>
              <w:rPr>
                <w:rStyle w:val="libPoemTiniChar0"/>
                <w:rtl/>
              </w:rPr>
              <w:br/>
              <w:t> </w:t>
            </w:r>
          </w:p>
        </w:tc>
      </w:tr>
      <w:tr w:rsidR="00E62179" w:rsidTr="00E62179">
        <w:trPr>
          <w:trHeight w:val="350"/>
        </w:trPr>
        <w:tc>
          <w:tcPr>
            <w:tcW w:w="3338" w:type="dxa"/>
          </w:tcPr>
          <w:p w:rsidR="00E62179" w:rsidRDefault="00E62179" w:rsidP="00783E31">
            <w:pPr>
              <w:pStyle w:val="libPoem"/>
            </w:pPr>
            <w:r w:rsidRPr="00715217">
              <w:rPr>
                <w:rtl/>
              </w:rPr>
              <w:t xml:space="preserve">في مَقنَبِ </w:t>
            </w:r>
            <w:r w:rsidR="00152CDA">
              <w:rPr>
                <w:rtl/>
              </w:rPr>
              <w:t>المـُ</w:t>
            </w:r>
            <w:r w:rsidRPr="00715217">
              <w:rPr>
                <w:rtl/>
              </w:rPr>
              <w:t xml:space="preserve">حاربِ </w:t>
            </w:r>
            <w:r w:rsidR="00152CDA">
              <w:rPr>
                <w:rtl/>
              </w:rPr>
              <w:t>المـُ</w:t>
            </w:r>
            <w:r w:rsidRPr="00715217">
              <w:rPr>
                <w:rtl/>
              </w:rPr>
              <w:t>غالبِ</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sidRPr="00715217">
              <w:rPr>
                <w:rtl/>
              </w:rPr>
              <w:t>يَجعلُهُ المَسلُوبَ غيرُ السّالبِ</w:t>
            </w:r>
            <w:r w:rsidRPr="007318FB">
              <w:rPr>
                <w:rStyle w:val="libFootnotenumChar"/>
                <w:rtl/>
              </w:rPr>
              <w:t>(2)</w:t>
            </w:r>
            <w:r>
              <w:rPr>
                <w:rStyle w:val="libPoemTiniChar0"/>
                <w:rtl/>
              </w:rPr>
              <w:br/>
              <w:t> </w:t>
            </w:r>
          </w:p>
        </w:tc>
      </w:tr>
    </w:tbl>
    <w:p w:rsidR="00F36DF8" w:rsidRDefault="00F36DF8" w:rsidP="007318FB">
      <w:pPr>
        <w:pStyle w:val="libNormal"/>
      </w:pPr>
      <w:r>
        <w:rPr>
          <w:rtl/>
        </w:rPr>
        <w:t xml:space="preserve">وروى محمّد بن </w:t>
      </w:r>
      <w:r w:rsidR="00152CDA">
        <w:rPr>
          <w:rtl/>
        </w:rPr>
        <w:t>المـُ</w:t>
      </w:r>
      <w:r>
        <w:rPr>
          <w:rtl/>
        </w:rPr>
        <w:t>ثنّى الحضرمي</w:t>
      </w:r>
      <w:r w:rsidR="00715217">
        <w:rPr>
          <w:rtl/>
        </w:rPr>
        <w:t>:</w:t>
      </w:r>
      <w:r>
        <w:rPr>
          <w:rtl/>
        </w:rPr>
        <w:t xml:space="preserve"> أنّ رسول اللّه </w:t>
      </w:r>
      <w:r w:rsidR="00E62179" w:rsidRPr="00E62179">
        <w:rPr>
          <w:rStyle w:val="libAlaemChar"/>
          <w:rtl/>
        </w:rPr>
        <w:t>صلى‌الله‌عليه‌وآله</w:t>
      </w:r>
      <w:r>
        <w:rPr>
          <w:rtl/>
        </w:rPr>
        <w:t xml:space="preserve"> لقي </w:t>
      </w:r>
    </w:p>
    <w:p w:rsidR="00F36DF8" w:rsidRDefault="00604ADE" w:rsidP="00604ADE">
      <w:pPr>
        <w:pStyle w:val="libLine"/>
      </w:pPr>
      <w:r>
        <w:rPr>
          <w:rtl/>
        </w:rPr>
        <w:t>____________________</w:t>
      </w:r>
    </w:p>
    <w:p w:rsidR="00F36DF8" w:rsidRDefault="00F36DF8" w:rsidP="00715217">
      <w:pPr>
        <w:pStyle w:val="libFootnote"/>
      </w:pPr>
      <w:r>
        <w:rPr>
          <w:rtl/>
        </w:rPr>
        <w:t>(1) روضة الواعظين / 81</w:t>
      </w:r>
      <w:r w:rsidR="00715217">
        <w:rPr>
          <w:rtl/>
        </w:rPr>
        <w:t>،</w:t>
      </w:r>
      <w:r>
        <w:rPr>
          <w:rtl/>
        </w:rPr>
        <w:t xml:space="preserve"> وعنه في بحار الأنوار 35 / 16</w:t>
      </w:r>
      <w:r w:rsidR="00715217">
        <w:rPr>
          <w:rtl/>
        </w:rPr>
        <w:t>،</w:t>
      </w:r>
      <w:r>
        <w:rPr>
          <w:rtl/>
        </w:rPr>
        <w:t xml:space="preserve"> ح12</w:t>
      </w:r>
      <w:r w:rsidR="00715217">
        <w:rPr>
          <w:rtl/>
        </w:rPr>
        <w:t>،</w:t>
      </w:r>
      <w:r>
        <w:rPr>
          <w:rtl/>
        </w:rPr>
        <w:t xml:space="preserve"> الدّر النّظيم للعاملي / 234</w:t>
      </w:r>
      <w:r w:rsidR="00E908AC">
        <w:rPr>
          <w:rtl/>
        </w:rPr>
        <w:t>.</w:t>
      </w:r>
      <w:r>
        <w:rPr>
          <w:rtl/>
        </w:rPr>
        <w:t xml:space="preserve"> </w:t>
      </w:r>
    </w:p>
    <w:p w:rsidR="00F36DF8" w:rsidRDefault="00F36DF8" w:rsidP="00715217">
      <w:pPr>
        <w:pStyle w:val="libFootnote"/>
      </w:pPr>
      <w:r>
        <w:rPr>
          <w:rtl/>
        </w:rPr>
        <w:t>(2) روضة الكافي للكليني 8 / 375</w:t>
      </w:r>
      <w:r w:rsidR="00715217">
        <w:rPr>
          <w:rtl/>
        </w:rPr>
        <w:t>،</w:t>
      </w:r>
      <w:r>
        <w:rPr>
          <w:rtl/>
        </w:rPr>
        <w:t xml:space="preserve"> عمدة الطالب لابن عنبة / 30</w:t>
      </w:r>
      <w:r w:rsidR="00715217">
        <w:rPr>
          <w:rtl/>
        </w:rPr>
        <w:t>،</w:t>
      </w:r>
      <w:r>
        <w:rPr>
          <w:rtl/>
        </w:rPr>
        <w:t xml:space="preserve"> وعن الكافي في بحار الأنوار 19 / 294</w:t>
      </w:r>
      <w:r w:rsidR="00715217">
        <w:rPr>
          <w:rtl/>
        </w:rPr>
        <w:t>،</w:t>
      </w:r>
      <w:r>
        <w:rPr>
          <w:rtl/>
        </w:rPr>
        <w:t xml:space="preserve"> ح38</w:t>
      </w:r>
      <w:r w:rsidR="00715217">
        <w:rPr>
          <w:rtl/>
        </w:rPr>
        <w:t>،</w:t>
      </w:r>
      <w:r>
        <w:rPr>
          <w:rtl/>
        </w:rPr>
        <w:t xml:space="preserve"> </w:t>
      </w:r>
      <w:r w:rsidR="00152CDA">
        <w:rPr>
          <w:rtl/>
        </w:rPr>
        <w:t>المـُ</w:t>
      </w:r>
      <w:r>
        <w:rPr>
          <w:rtl/>
        </w:rPr>
        <w:t>جدي في أنساب الطالبيين للعلوي / 318</w:t>
      </w:r>
      <w:r w:rsidR="00715217">
        <w:rPr>
          <w:rtl/>
        </w:rPr>
        <w:t>،</w:t>
      </w:r>
      <w:r>
        <w:rPr>
          <w:rtl/>
        </w:rPr>
        <w:t xml:space="preserve"> تاريخ الطبري 2 / 144</w:t>
      </w:r>
      <w:r w:rsidR="00715217">
        <w:rPr>
          <w:rtl/>
        </w:rPr>
        <w:t>،</w:t>
      </w:r>
      <w:r>
        <w:rPr>
          <w:rtl/>
        </w:rPr>
        <w:t xml:space="preserve"> الكامل في التاريخ 2 / 121</w:t>
      </w:r>
      <w:r w:rsidR="00715217">
        <w:rPr>
          <w:rtl/>
        </w:rPr>
        <w:t>،</w:t>
      </w:r>
      <w:r>
        <w:rPr>
          <w:rtl/>
        </w:rPr>
        <w:t xml:space="preserve"> الوافي بالوفيات 16 / 222</w:t>
      </w:r>
      <w:r w:rsidR="00715217">
        <w:rPr>
          <w:rtl/>
        </w:rPr>
        <w:t>،</w:t>
      </w:r>
      <w:r>
        <w:rPr>
          <w:rtl/>
        </w:rPr>
        <w:t xml:space="preserve"> البداية والنّهاية 3 / 325</w:t>
      </w:r>
      <w:r w:rsidR="00715217">
        <w:rPr>
          <w:rtl/>
        </w:rPr>
        <w:t>،</w:t>
      </w:r>
      <w:r>
        <w:rPr>
          <w:rtl/>
        </w:rPr>
        <w:t xml:space="preserve"> السّيرة النبويّة لابن هشام الحميري 2 / 451</w:t>
      </w:r>
      <w:r w:rsidR="00715217">
        <w:rPr>
          <w:rtl/>
        </w:rPr>
        <w:t>،</w:t>
      </w:r>
      <w:r>
        <w:rPr>
          <w:rtl/>
        </w:rPr>
        <w:t xml:space="preserve"> السّيرة النبويّة لابن كثير 2 / 400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أبا رافع مولى العبّاس بن عبد </w:t>
      </w:r>
      <w:r w:rsidR="00152CDA">
        <w:rPr>
          <w:rtl/>
        </w:rPr>
        <w:t>المـُ</w:t>
      </w:r>
      <w:r w:rsidRPr="007318FB">
        <w:rPr>
          <w:rtl/>
        </w:rPr>
        <w:t>طّلب يوم بدر فسأله عن قومه</w:t>
      </w:r>
      <w:r w:rsidR="00715217">
        <w:rPr>
          <w:rtl/>
        </w:rPr>
        <w:t>،</w:t>
      </w:r>
      <w:r w:rsidRPr="007318FB">
        <w:rPr>
          <w:rtl/>
        </w:rPr>
        <w:t xml:space="preserve"> فأخبره أنّ قريشاً أخرجوهم مُكرَهين</w:t>
      </w:r>
      <w:r w:rsidRPr="007318FB">
        <w:rPr>
          <w:rStyle w:val="libFootnotenumChar"/>
          <w:rtl/>
        </w:rPr>
        <w:t>(1)</w:t>
      </w:r>
      <w:r w:rsidR="00E908AC">
        <w:rPr>
          <w:rtl/>
        </w:rPr>
        <w:t>.</w:t>
      </w:r>
      <w:r w:rsidRPr="007318FB">
        <w:rPr>
          <w:rtl/>
        </w:rPr>
        <w:t xml:space="preserve"> ويشهد له ما رواه ابن جرير</w:t>
      </w:r>
      <w:r w:rsidR="00715217">
        <w:rPr>
          <w:rtl/>
        </w:rPr>
        <w:t>:</w:t>
      </w:r>
      <w:r w:rsidRPr="007318FB">
        <w:rPr>
          <w:rtl/>
        </w:rPr>
        <w:t xml:space="preserve"> أنّ رسول اللّه </w:t>
      </w:r>
      <w:r w:rsidR="00E62179" w:rsidRPr="00E62179">
        <w:rPr>
          <w:rStyle w:val="libAlaemChar"/>
          <w:rtl/>
        </w:rPr>
        <w:t>صلى‌الله‌عليه‌وآله</w:t>
      </w:r>
      <w:r w:rsidRPr="007318FB">
        <w:rPr>
          <w:rtl/>
        </w:rPr>
        <w:t xml:space="preserve"> قال يوم بدر</w:t>
      </w:r>
      <w:r w:rsidR="00715217">
        <w:rPr>
          <w:rtl/>
        </w:rPr>
        <w:t>:</w:t>
      </w:r>
      <w:r w:rsidRPr="007318FB">
        <w:rPr>
          <w:rtl/>
        </w:rPr>
        <w:t xml:space="preserve"> </w:t>
      </w:r>
      <w:r w:rsidR="00927FEC">
        <w:rPr>
          <w:rStyle w:val="libBold2Char"/>
          <w:rtl/>
        </w:rPr>
        <w:t>«</w:t>
      </w:r>
      <w:r w:rsidRPr="007318FB">
        <w:rPr>
          <w:rStyle w:val="libBold2Char"/>
          <w:rtl/>
        </w:rPr>
        <w:t xml:space="preserve"> إنّي لأعرفُ رجالاً من بني هاشم وغيرهم قد اُخرجوا كرهاً</w:t>
      </w:r>
      <w:r w:rsidR="00715217">
        <w:rPr>
          <w:rStyle w:val="libBold2Char"/>
          <w:rtl/>
        </w:rPr>
        <w:t>،</w:t>
      </w:r>
      <w:r w:rsidRPr="007318FB">
        <w:rPr>
          <w:rStyle w:val="libBold2Char"/>
          <w:rtl/>
        </w:rPr>
        <w:t xml:space="preserve"> لا حاجة لهم بقتالنا</w:t>
      </w:r>
      <w:r w:rsidR="00715217">
        <w:rPr>
          <w:rStyle w:val="libBold2Char"/>
          <w:rtl/>
        </w:rPr>
        <w:t>،</w:t>
      </w:r>
      <w:r w:rsidRPr="007318FB">
        <w:rPr>
          <w:rStyle w:val="libBold2Char"/>
          <w:rtl/>
        </w:rPr>
        <w:t xml:space="preserve"> فمَن لقي منكم أحداً منهم فلا يقتله</w:t>
      </w:r>
      <w:r w:rsidR="00715217">
        <w:rPr>
          <w:rStyle w:val="libBold2Char"/>
          <w:rtl/>
        </w:rPr>
        <w:t>،</w:t>
      </w:r>
      <w:r w:rsidRPr="007318FB">
        <w:rPr>
          <w:rStyle w:val="libBold2Char"/>
          <w:rtl/>
        </w:rPr>
        <w:t xml:space="preserve"> ومَن لقيَ العبّاس بن عبد </w:t>
      </w:r>
      <w:r w:rsidR="00152CDA">
        <w:rPr>
          <w:rStyle w:val="libBold2Char"/>
          <w:rtl/>
        </w:rPr>
        <w:t>المـُ</w:t>
      </w:r>
      <w:r w:rsidRPr="007318FB">
        <w:rPr>
          <w:rStyle w:val="libBold2Char"/>
          <w:rtl/>
        </w:rPr>
        <w:t>طّلب فلا يقتله</w:t>
      </w:r>
      <w:r w:rsidR="00715217">
        <w:rPr>
          <w:rStyle w:val="libBold2Char"/>
          <w:rtl/>
        </w:rPr>
        <w:t>؛</w:t>
      </w:r>
      <w:r w:rsidRPr="007318FB">
        <w:rPr>
          <w:rStyle w:val="libBold2Char"/>
          <w:rtl/>
        </w:rPr>
        <w:t xml:space="preserve"> إنّما خرج مُستَكرهاً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وقد اختلف في موت طالب</w:t>
      </w:r>
      <w:r w:rsidR="00715217">
        <w:rPr>
          <w:rtl/>
        </w:rPr>
        <w:t>؛</w:t>
      </w:r>
      <w:r>
        <w:rPr>
          <w:rtl/>
        </w:rPr>
        <w:t xml:space="preserve"> فقيل</w:t>
      </w:r>
      <w:r w:rsidR="00715217">
        <w:rPr>
          <w:rtl/>
        </w:rPr>
        <w:t>:</w:t>
      </w:r>
      <w:r>
        <w:rPr>
          <w:rtl/>
        </w:rPr>
        <w:t xml:space="preserve"> إنّه </w:t>
      </w:r>
      <w:r w:rsidR="00927FEC">
        <w:rPr>
          <w:rtl/>
        </w:rPr>
        <w:t>لمـّا</w:t>
      </w:r>
      <w:r>
        <w:rPr>
          <w:rtl/>
        </w:rPr>
        <w:t xml:space="preserve"> خرج إلى بدر فُقد ولم يُعرف خبره</w:t>
      </w:r>
      <w:r w:rsidR="00E908AC">
        <w:rPr>
          <w:rtl/>
        </w:rPr>
        <w:t>.</w:t>
      </w:r>
      <w:r>
        <w:rPr>
          <w:rtl/>
        </w:rPr>
        <w:t xml:space="preserve"> وقيل</w:t>
      </w:r>
      <w:r w:rsidR="00715217">
        <w:rPr>
          <w:rtl/>
        </w:rPr>
        <w:t>:</w:t>
      </w:r>
      <w:r>
        <w:rPr>
          <w:rtl/>
        </w:rPr>
        <w:t xml:space="preserve"> أقحمه فرسُهُ في البحر فغرق</w:t>
      </w:r>
      <w:r w:rsidR="00E908AC">
        <w:rPr>
          <w:rtl/>
        </w:rPr>
        <w:t>.</w:t>
      </w:r>
      <w:r>
        <w:rPr>
          <w:rtl/>
        </w:rPr>
        <w:t xml:space="preserve"> وليس من البعيد أنّ قريشاً قتلته حينما عرفت منه الإسلام</w:t>
      </w:r>
      <w:r w:rsidR="00715217">
        <w:rPr>
          <w:rtl/>
        </w:rPr>
        <w:t>،</w:t>
      </w:r>
      <w:r>
        <w:rPr>
          <w:rtl/>
        </w:rPr>
        <w:t xml:space="preserve"> وعرفت مصارحته بالتفاؤل بمغلوبيَّتهم</w:t>
      </w:r>
      <w:r w:rsidR="00715217">
        <w:rPr>
          <w:rtl/>
        </w:rPr>
        <w:t>،</w:t>
      </w:r>
      <w:r>
        <w:rPr>
          <w:rtl/>
        </w:rPr>
        <w:t xml:space="preserve"> وكان حاله كحال سعد بن عبادة </w:t>
      </w:r>
      <w:r w:rsidR="00927FEC">
        <w:rPr>
          <w:rtl/>
        </w:rPr>
        <w:t>لمـّا</w:t>
      </w:r>
      <w:r>
        <w:rPr>
          <w:rtl/>
        </w:rPr>
        <w:t xml:space="preserve"> رماه الجنّ </w:t>
      </w:r>
    </w:p>
    <w:p w:rsidR="00F36DF8" w:rsidRDefault="00604ADE" w:rsidP="00604ADE">
      <w:pPr>
        <w:pStyle w:val="libLine"/>
      </w:pPr>
      <w:r>
        <w:rPr>
          <w:rtl/>
        </w:rPr>
        <w:t>____________________</w:t>
      </w:r>
    </w:p>
    <w:p w:rsidR="00F36DF8" w:rsidRDefault="00F36DF8" w:rsidP="00715217">
      <w:pPr>
        <w:pStyle w:val="libFootnote"/>
      </w:pPr>
      <w:r>
        <w:rPr>
          <w:rtl/>
        </w:rPr>
        <w:t>(1) الاُصول السّتة عشر من الاُصول الأوّليّة / 259</w:t>
      </w:r>
      <w:r w:rsidR="00715217">
        <w:rPr>
          <w:rtl/>
        </w:rPr>
        <w:t>،</w:t>
      </w:r>
      <w:r>
        <w:rPr>
          <w:rtl/>
        </w:rPr>
        <w:t xml:space="preserve"> وفي مجمع الزوائد للهيثمي 7 / 10</w:t>
      </w:r>
      <w:r w:rsidR="00715217">
        <w:rPr>
          <w:rtl/>
        </w:rPr>
        <w:t>:</w:t>
      </w:r>
      <w:r>
        <w:rPr>
          <w:rtl/>
        </w:rPr>
        <w:t xml:space="preserve"> عن ابن عباس</w:t>
      </w:r>
      <w:r w:rsidR="00E908AC">
        <w:rPr>
          <w:rtl/>
        </w:rPr>
        <w:t xml:space="preserve"> - </w:t>
      </w:r>
      <w:r w:rsidR="00927FEC" w:rsidRPr="00927FEC">
        <w:rPr>
          <w:rStyle w:val="libAlaemChar"/>
          <w:rtl/>
        </w:rPr>
        <w:t>رضي‌الله‌عنهما</w:t>
      </w:r>
      <w:r w:rsidR="00E908AC">
        <w:rPr>
          <w:rtl/>
        </w:rPr>
        <w:t xml:space="preserve"> - </w:t>
      </w:r>
      <w:r>
        <w:rPr>
          <w:rtl/>
        </w:rPr>
        <w:t>قال</w:t>
      </w:r>
      <w:r w:rsidR="00715217">
        <w:rPr>
          <w:rtl/>
        </w:rPr>
        <w:t>:</w:t>
      </w:r>
      <w:r>
        <w:rPr>
          <w:rtl/>
        </w:rPr>
        <w:t xml:space="preserve"> كان ناسٌ من أهل مكّة قد أسلموا</w:t>
      </w:r>
      <w:r w:rsidR="00715217">
        <w:rPr>
          <w:rtl/>
        </w:rPr>
        <w:t>،</w:t>
      </w:r>
      <w:r>
        <w:rPr>
          <w:rtl/>
        </w:rPr>
        <w:t xml:space="preserve"> وكانوا مُستخفين بالإسلام</w:t>
      </w:r>
      <w:r w:rsidR="00715217">
        <w:rPr>
          <w:rtl/>
        </w:rPr>
        <w:t>،</w:t>
      </w:r>
      <w:r>
        <w:rPr>
          <w:rtl/>
        </w:rPr>
        <w:t xml:space="preserve"> ف</w:t>
      </w:r>
      <w:r w:rsidR="00927FEC">
        <w:rPr>
          <w:rtl/>
        </w:rPr>
        <w:t>لمـّا</w:t>
      </w:r>
      <w:r>
        <w:rPr>
          <w:rtl/>
        </w:rPr>
        <w:t xml:space="preserve"> خرج المشركون إلى بدر أخرجوهم مُكرهين</w:t>
      </w:r>
      <w:r w:rsidR="00E908AC">
        <w:rPr>
          <w:rtl/>
        </w:rPr>
        <w:t>.</w:t>
      </w:r>
      <w:r w:rsidR="00604ADE">
        <w:rPr>
          <w:rtl/>
        </w:rPr>
        <w:t xml:space="preserve"> </w:t>
      </w:r>
    </w:p>
    <w:p w:rsidR="00F36DF8" w:rsidRDefault="00F36DF8" w:rsidP="00715217">
      <w:pPr>
        <w:pStyle w:val="libFootnote"/>
      </w:pPr>
      <w:r>
        <w:rPr>
          <w:rtl/>
        </w:rPr>
        <w:t>قلت</w:t>
      </w:r>
      <w:r w:rsidR="00715217">
        <w:rPr>
          <w:rtl/>
        </w:rPr>
        <w:t>:</w:t>
      </w:r>
      <w:r>
        <w:rPr>
          <w:rtl/>
        </w:rPr>
        <w:t xml:space="preserve"> أخرج البخاري بعضه</w:t>
      </w:r>
      <w:r w:rsidR="00715217">
        <w:rPr>
          <w:rtl/>
        </w:rPr>
        <w:t>،</w:t>
      </w:r>
      <w:r>
        <w:rPr>
          <w:rtl/>
        </w:rPr>
        <w:t xml:space="preserve"> رواه البزّار</w:t>
      </w:r>
      <w:r w:rsidR="00715217">
        <w:rPr>
          <w:rtl/>
        </w:rPr>
        <w:t>،</w:t>
      </w:r>
      <w:r>
        <w:rPr>
          <w:rtl/>
        </w:rPr>
        <w:t xml:space="preserve"> ورجاله رجال الصحيح غير محمّد بن شريك</w:t>
      </w:r>
      <w:r w:rsidR="00715217">
        <w:rPr>
          <w:rtl/>
        </w:rPr>
        <w:t>،</w:t>
      </w:r>
      <w:r>
        <w:rPr>
          <w:rtl/>
        </w:rPr>
        <w:t xml:space="preserve"> وهو ثقة</w:t>
      </w:r>
      <w:r w:rsidR="00E908AC">
        <w:rPr>
          <w:rtl/>
        </w:rPr>
        <w:t>.</w:t>
      </w:r>
      <w:r>
        <w:rPr>
          <w:rtl/>
        </w:rPr>
        <w:t xml:space="preserve"> </w:t>
      </w:r>
    </w:p>
    <w:p w:rsidR="00F36DF8" w:rsidRDefault="00F36DF8" w:rsidP="00715217">
      <w:pPr>
        <w:pStyle w:val="libFootnote"/>
      </w:pPr>
      <w:r>
        <w:rPr>
          <w:rtl/>
        </w:rPr>
        <w:t>أقول</w:t>
      </w:r>
      <w:r w:rsidR="00715217">
        <w:rPr>
          <w:rtl/>
        </w:rPr>
        <w:t>:</w:t>
      </w:r>
      <w:r>
        <w:rPr>
          <w:rtl/>
        </w:rPr>
        <w:t xml:space="preserve"> وفي إخفاء الأسماء عادة قديمة عند القوم</w:t>
      </w:r>
      <w:r w:rsidR="00715217">
        <w:rPr>
          <w:rtl/>
        </w:rPr>
        <w:t>،</w:t>
      </w:r>
      <w:r>
        <w:rPr>
          <w:rtl/>
        </w:rPr>
        <w:t xml:space="preserve"> ولهم تضلّع كبير فيها يعرفها مَن سَبَر كلماتهم</w:t>
      </w:r>
      <w:r w:rsidR="00715217">
        <w:rPr>
          <w:rtl/>
        </w:rPr>
        <w:t>،</w:t>
      </w:r>
      <w:r>
        <w:rPr>
          <w:rtl/>
        </w:rPr>
        <w:t xml:space="preserve"> ولاحظ أقوالهم</w:t>
      </w:r>
      <w:r w:rsidR="00E908AC">
        <w:rPr>
          <w:rtl/>
        </w:rPr>
        <w:t>.</w:t>
      </w:r>
      <w:r>
        <w:rPr>
          <w:rtl/>
        </w:rPr>
        <w:t xml:space="preserve"> وللّه مع ما يُسمَّون بـ ( أهل السُّنَّة والحديث ) شؤون لا تخفى</w:t>
      </w:r>
      <w:r w:rsidR="00E908AC">
        <w:rPr>
          <w:rtl/>
        </w:rPr>
        <w:t>.</w:t>
      </w:r>
      <w:r>
        <w:rPr>
          <w:rtl/>
        </w:rPr>
        <w:t xml:space="preserve"> </w:t>
      </w:r>
    </w:p>
    <w:p w:rsidR="00F36DF8" w:rsidRDefault="00F36DF8" w:rsidP="00715217">
      <w:pPr>
        <w:pStyle w:val="libFootnote"/>
      </w:pPr>
      <w:r>
        <w:rPr>
          <w:rtl/>
        </w:rPr>
        <w:t>(2) بحار الأنوار 19 / 304</w:t>
      </w:r>
      <w:r w:rsidR="00715217">
        <w:rPr>
          <w:rtl/>
        </w:rPr>
        <w:t>،</w:t>
      </w:r>
      <w:r>
        <w:rPr>
          <w:rtl/>
        </w:rPr>
        <w:t xml:space="preserve"> شرح نهج البلاغة لابن أبي الحديد 14 / 183</w:t>
      </w:r>
      <w:r w:rsidR="00715217">
        <w:rPr>
          <w:rtl/>
        </w:rPr>
        <w:t>،</w:t>
      </w:r>
      <w:r>
        <w:rPr>
          <w:rtl/>
        </w:rPr>
        <w:t xml:space="preserve"> تفسير القرطبي 8 / 49</w:t>
      </w:r>
      <w:r w:rsidR="00715217">
        <w:rPr>
          <w:rtl/>
        </w:rPr>
        <w:t>،</w:t>
      </w:r>
      <w:r>
        <w:rPr>
          <w:rtl/>
        </w:rPr>
        <w:t xml:space="preserve"> تفسير ابن كثير 2 / 340</w:t>
      </w:r>
      <w:r w:rsidR="00715217">
        <w:rPr>
          <w:rtl/>
        </w:rPr>
        <w:t>،</w:t>
      </w:r>
      <w:r>
        <w:rPr>
          <w:rtl/>
        </w:rPr>
        <w:t xml:space="preserve"> الطبقات الكبرى لابن سعد 4 / 10</w:t>
      </w:r>
      <w:r w:rsidR="00715217">
        <w:rPr>
          <w:rtl/>
        </w:rPr>
        <w:t>،</w:t>
      </w:r>
      <w:r>
        <w:rPr>
          <w:rtl/>
        </w:rPr>
        <w:t xml:space="preserve"> تاريخ الطبري 2 / 151</w:t>
      </w:r>
      <w:r w:rsidR="00715217">
        <w:rPr>
          <w:rtl/>
        </w:rPr>
        <w:t>،</w:t>
      </w:r>
      <w:r>
        <w:rPr>
          <w:rtl/>
        </w:rPr>
        <w:t xml:space="preserve"> الكامل في التاريخ 2 / 128</w:t>
      </w:r>
      <w:r w:rsidR="00715217">
        <w:rPr>
          <w:rtl/>
        </w:rPr>
        <w:t>،</w:t>
      </w:r>
      <w:r>
        <w:rPr>
          <w:rtl/>
        </w:rPr>
        <w:t xml:space="preserve"> تاريخ الإسلام 2 / 58 و120</w:t>
      </w:r>
      <w:r w:rsidR="00715217">
        <w:rPr>
          <w:rtl/>
        </w:rPr>
        <w:t>،</w:t>
      </w:r>
      <w:r>
        <w:rPr>
          <w:rtl/>
        </w:rPr>
        <w:t xml:space="preserve"> البداية والنّهاية 3 / 348</w:t>
      </w:r>
      <w:r w:rsidR="00715217">
        <w:rPr>
          <w:rtl/>
        </w:rPr>
        <w:t>،</w:t>
      </w:r>
      <w:r>
        <w:rPr>
          <w:rtl/>
        </w:rPr>
        <w:t xml:space="preserve"> السّيرة النّبويّة لابن هشام الحميري 2 / 458</w:t>
      </w:r>
      <w:r w:rsidR="00715217">
        <w:rPr>
          <w:rtl/>
        </w:rPr>
        <w:t>،</w:t>
      </w:r>
      <w:r>
        <w:rPr>
          <w:rtl/>
        </w:rPr>
        <w:t xml:space="preserve"> السّيرة النّبويّة لابن كثير 2 / 436</w:t>
      </w:r>
      <w:r w:rsidR="00715217">
        <w:rPr>
          <w:rtl/>
        </w:rPr>
        <w:t>،</w:t>
      </w:r>
      <w:r>
        <w:rPr>
          <w:rtl/>
        </w:rPr>
        <w:t xml:space="preserve"> سُبل الهدى والرشاد للصالحي الشامي 4 / 49</w:t>
      </w:r>
      <w:r w:rsidR="00715217">
        <w:rPr>
          <w:rtl/>
        </w:rPr>
        <w:t>،</w:t>
      </w:r>
      <w:r>
        <w:rPr>
          <w:rtl/>
        </w:rPr>
        <w:t xml:space="preserve"> السّيرة الحلبيّة للحلبي 2 / 413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لو صدقت الأوهام )</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لم يُعرف حال طالب بن أبي طالب بشيء</w:t>
      </w:r>
      <w:r w:rsidR="00715217">
        <w:rPr>
          <w:rtl/>
        </w:rPr>
        <w:t>،</w:t>
      </w:r>
      <w:r>
        <w:rPr>
          <w:rtl/>
        </w:rPr>
        <w:t xml:space="preserve"> غير ذكر له</w:t>
      </w:r>
      <w:r w:rsidR="00715217">
        <w:rPr>
          <w:rtl/>
        </w:rPr>
        <w:t>:</w:t>
      </w:r>
      <w:r>
        <w:rPr>
          <w:rtl/>
        </w:rPr>
        <w:t xml:space="preserve"> مَن خرج مُكرَهاً من بني هاشم إلى معركة بدر</w:t>
      </w:r>
      <w:r w:rsidR="00E908AC">
        <w:rPr>
          <w:rtl/>
        </w:rPr>
        <w:t>.</w:t>
      </w:r>
      <w:r>
        <w:rPr>
          <w:rtl/>
        </w:rPr>
        <w:t xml:space="preserve"> وأمّا حاله بعدها فهو مجهولٌ عند </w:t>
      </w:r>
      <w:r w:rsidR="00152CDA">
        <w:rPr>
          <w:rtl/>
        </w:rPr>
        <w:t>المـُ</w:t>
      </w:r>
      <w:r>
        <w:rPr>
          <w:rtl/>
        </w:rPr>
        <w:t>حدّثين والمؤرّخين</w:t>
      </w:r>
      <w:r w:rsidR="00E908AC">
        <w:rPr>
          <w:rtl/>
        </w:rPr>
        <w:t>.</w:t>
      </w:r>
      <w:r>
        <w:rPr>
          <w:rtl/>
        </w:rPr>
        <w:t xml:space="preserve"> </w:t>
      </w:r>
    </w:p>
    <w:p w:rsidR="00F36DF8" w:rsidRDefault="00F36DF8" w:rsidP="00715217">
      <w:pPr>
        <w:pStyle w:val="libFootnote"/>
      </w:pPr>
      <w:r>
        <w:rPr>
          <w:rtl/>
        </w:rPr>
        <w:t>قال ابن سعد في الطبقات الكبرى 1 / 121</w:t>
      </w:r>
      <w:r w:rsidR="00715217">
        <w:rPr>
          <w:rtl/>
        </w:rPr>
        <w:t>:</w:t>
      </w:r>
      <w:r>
        <w:rPr>
          <w:rtl/>
        </w:rPr>
        <w:t xml:space="preserve"> كان اسم أبي طالب عبدَ مناف</w:t>
      </w:r>
      <w:r w:rsidR="00715217">
        <w:rPr>
          <w:rtl/>
        </w:rPr>
        <w:t>،</w:t>
      </w:r>
      <w:r>
        <w:rPr>
          <w:rtl/>
        </w:rPr>
        <w:t xml:space="preserve"> وكان له من الولد طالب بن أبي طالب</w:t>
      </w:r>
      <w:r w:rsidR="00715217">
        <w:rPr>
          <w:rtl/>
        </w:rPr>
        <w:t>،</w:t>
      </w:r>
      <w:r>
        <w:rPr>
          <w:rtl/>
        </w:rPr>
        <w:t xml:space="preserve"> وكان </w:t>
      </w:r>
      <w:r w:rsidR="00152CDA">
        <w:rPr>
          <w:rtl/>
        </w:rPr>
        <w:t>المـُ</w:t>
      </w:r>
      <w:r>
        <w:rPr>
          <w:rtl/>
        </w:rPr>
        <w:t>شركون أخرجوه وسائر بني هاشم إلى بدر كرهاً</w:t>
      </w:r>
      <w:r w:rsidR="00E908AC">
        <w:rPr>
          <w:rtl/>
        </w:rPr>
        <w:t>...</w:t>
      </w:r>
      <w:r>
        <w:rPr>
          <w:rtl/>
        </w:rPr>
        <w:t xml:space="preserve"> ف</w:t>
      </w:r>
      <w:r w:rsidR="00927FEC">
        <w:rPr>
          <w:rtl/>
        </w:rPr>
        <w:t>لمـّا</w:t>
      </w:r>
      <w:r>
        <w:rPr>
          <w:rtl/>
        </w:rPr>
        <w:t xml:space="preserve"> انهزموا لم يُوجد في الأسرى</w:t>
      </w:r>
      <w:r w:rsidR="00715217">
        <w:rPr>
          <w:rtl/>
        </w:rPr>
        <w:t>،</w:t>
      </w:r>
      <w:r>
        <w:rPr>
          <w:rtl/>
        </w:rPr>
        <w:t xml:space="preserve"> ولا في القتلى</w:t>
      </w:r>
      <w:r w:rsidR="00715217">
        <w:rPr>
          <w:rtl/>
        </w:rPr>
        <w:t>،</w:t>
      </w:r>
      <w:r>
        <w:rPr>
          <w:rtl/>
        </w:rPr>
        <w:t xml:space="preserve"> ولا رجع إلى مكّة</w:t>
      </w:r>
      <w:r w:rsidR="00715217">
        <w:rPr>
          <w:rtl/>
        </w:rPr>
        <w:t>،</w:t>
      </w:r>
      <w:r>
        <w:rPr>
          <w:rtl/>
        </w:rPr>
        <w:t xml:space="preserve"> ولا يُدرى ما حلّ به</w:t>
      </w:r>
      <w:r w:rsidR="00715217">
        <w:rPr>
          <w:rtl/>
        </w:rPr>
        <w:t>،</w:t>
      </w:r>
      <w:r>
        <w:rPr>
          <w:rtl/>
        </w:rPr>
        <w:t xml:space="preserve"> وليس له عقب</w:t>
      </w:r>
      <w:r w:rsidR="00E908AC">
        <w:rPr>
          <w:rtl/>
        </w:rPr>
        <w:t>.</w:t>
      </w:r>
      <w:r>
        <w:rPr>
          <w:rtl/>
        </w:rPr>
        <w:t xml:space="preserve"> ومثله في تاريخ الطبري 2 / 143</w:t>
      </w:r>
      <w:r w:rsidR="00715217">
        <w:rPr>
          <w:rtl/>
        </w:rPr>
        <w:t>،</w:t>
      </w:r>
      <w:r>
        <w:rPr>
          <w:rtl/>
        </w:rPr>
        <w:t xml:space="preserve"> والكامل في التاريخ لابن الأثير 2 / 121</w:t>
      </w:r>
      <w:r w:rsidR="00E908AC">
        <w:rPr>
          <w:rtl/>
        </w:rPr>
        <w:t>.</w:t>
      </w:r>
      <w:r>
        <w:rPr>
          <w:rtl/>
        </w:rPr>
        <w:t xml:space="preserve"> </w:t>
      </w:r>
    </w:p>
    <w:p w:rsidR="00F36DF8" w:rsidRDefault="00F36DF8" w:rsidP="00715217">
      <w:pPr>
        <w:pStyle w:val="libFootnote"/>
      </w:pPr>
      <w:r>
        <w:rPr>
          <w:rtl/>
        </w:rPr>
        <w:t>وقال ابن عبد البر في الاستيعاب 2 / 817</w:t>
      </w:r>
      <w:r w:rsidR="00715217">
        <w:rPr>
          <w:rtl/>
        </w:rPr>
        <w:t>:</w:t>
      </w:r>
      <w:r>
        <w:rPr>
          <w:rtl/>
        </w:rPr>
        <w:t xml:space="preserve"> وذكروا أنّ ثلاثة نفر ذهبوا على وجوههم فهاموا</w:t>
      </w:r>
      <w:r w:rsidR="00715217">
        <w:rPr>
          <w:rtl/>
        </w:rPr>
        <w:t>،</w:t>
      </w:r>
      <w:r>
        <w:rPr>
          <w:rtl/>
        </w:rPr>
        <w:t xml:space="preserve"> ولم يُوجد ولم يُسمع لهم بأثر</w:t>
      </w:r>
      <w:r w:rsidR="00715217">
        <w:rPr>
          <w:rtl/>
        </w:rPr>
        <w:t>؛</w:t>
      </w:r>
      <w:r>
        <w:rPr>
          <w:rtl/>
        </w:rPr>
        <w:t xml:space="preserve"> طالب بن أبي طالب</w:t>
      </w:r>
      <w:r w:rsidR="00E908AC">
        <w:rPr>
          <w:rtl/>
        </w:rPr>
        <w:t>.</w:t>
      </w:r>
      <w:r>
        <w:rPr>
          <w:rtl/>
        </w:rPr>
        <w:t xml:space="preserve"> ومثله في اُسد الغابة 3 / 112</w:t>
      </w:r>
      <w:r w:rsidR="00715217">
        <w:rPr>
          <w:rtl/>
        </w:rPr>
        <w:t>،</w:t>
      </w:r>
      <w:r>
        <w:rPr>
          <w:rtl/>
        </w:rPr>
        <w:t xml:space="preserve"> وغيرها من المصادر الكثيرة التي اتّفقت على جهالة حال طالب بعد معركة بدر</w:t>
      </w:r>
      <w:r w:rsidR="00715217">
        <w:rPr>
          <w:rtl/>
        </w:rPr>
        <w:t>،</w:t>
      </w:r>
      <w:r>
        <w:rPr>
          <w:rtl/>
        </w:rPr>
        <w:t xml:space="preserve"> وهذا شيء غريب مُلفتٌ للنظر</w:t>
      </w:r>
      <w:r w:rsidR="00715217">
        <w:rPr>
          <w:rtl/>
        </w:rPr>
        <w:t>؛</w:t>
      </w:r>
      <w:r>
        <w:rPr>
          <w:rtl/>
        </w:rPr>
        <w:t xml:space="preserve"> خصوصاً وأنّ المؤرّخين ركَّزوا على بني هاشم وذكرِ أخبارِهم وسيَرهم</w:t>
      </w:r>
      <w:r w:rsidR="00715217">
        <w:rPr>
          <w:rtl/>
        </w:rPr>
        <w:t>!</w:t>
      </w:r>
      <w:r>
        <w:rPr>
          <w:rtl/>
        </w:rPr>
        <w:t xml:space="preserve"> </w:t>
      </w:r>
    </w:p>
    <w:p w:rsidR="00F36DF8" w:rsidRDefault="00F36DF8" w:rsidP="00715217">
      <w:pPr>
        <w:pStyle w:val="libFootnote"/>
      </w:pPr>
      <w:r>
        <w:rPr>
          <w:rtl/>
        </w:rPr>
        <w:t>ثُمّ إنّ المؤلِّف شبّهه</w:t>
      </w:r>
      <w:r w:rsidR="00E908AC">
        <w:rPr>
          <w:rtl/>
        </w:rPr>
        <w:t xml:space="preserve"> - </w:t>
      </w:r>
      <w:r>
        <w:rPr>
          <w:rtl/>
        </w:rPr>
        <w:t>على بُعد</w:t>
      </w:r>
      <w:r w:rsidR="00E908AC">
        <w:rPr>
          <w:rtl/>
        </w:rPr>
        <w:t xml:space="preserve"> - </w:t>
      </w:r>
      <w:r>
        <w:rPr>
          <w:rtl/>
        </w:rPr>
        <w:t>بسعد بن عبادة الأنصاري المعروف في وقعة السّقيفة</w:t>
      </w:r>
      <w:r w:rsidR="00715217">
        <w:rPr>
          <w:rtl/>
        </w:rPr>
        <w:t>،</w:t>
      </w:r>
      <w:r>
        <w:rPr>
          <w:rtl/>
        </w:rPr>
        <w:t xml:space="preserve"> وموقفه من أبي بكر وعمر من معارضته وعدم مبايعته لهما</w:t>
      </w:r>
      <w:r w:rsidR="00715217">
        <w:rPr>
          <w:rtl/>
        </w:rPr>
        <w:t>،</w:t>
      </w:r>
      <w:r>
        <w:rPr>
          <w:rtl/>
        </w:rPr>
        <w:t xml:space="preserve"> وهذا الصحابي اختُلف في موته</w:t>
      </w:r>
      <w:r w:rsidR="00E908AC">
        <w:rPr>
          <w:rtl/>
        </w:rPr>
        <w:t>.</w:t>
      </w:r>
      <w:r>
        <w:rPr>
          <w:rtl/>
        </w:rPr>
        <w:t xml:space="preserve"> </w:t>
      </w:r>
    </w:p>
    <w:p w:rsidR="00F36DF8" w:rsidRDefault="00F36DF8" w:rsidP="00E62179">
      <w:pPr>
        <w:pStyle w:val="libFootnote"/>
      </w:pPr>
      <w:r>
        <w:rPr>
          <w:rtl/>
        </w:rPr>
        <w:t>قال ابن عبد البر في الاستيعاب 2 / 599</w:t>
      </w:r>
      <w:r w:rsidR="00715217">
        <w:rPr>
          <w:rtl/>
        </w:rPr>
        <w:t>:</w:t>
      </w:r>
      <w:r w:rsidR="00604ADE">
        <w:rPr>
          <w:rtl/>
        </w:rPr>
        <w:t xml:space="preserve"> </w:t>
      </w:r>
      <w:r>
        <w:rPr>
          <w:rtl/>
        </w:rPr>
        <w:t>ولم يختلفوا أنّه وُجد ميّتاً في مغتسله</w:t>
      </w:r>
      <w:r w:rsidR="00715217">
        <w:rPr>
          <w:rtl/>
        </w:rPr>
        <w:t>،</w:t>
      </w:r>
      <w:r>
        <w:rPr>
          <w:rtl/>
        </w:rPr>
        <w:t xml:space="preserve"> وقد اخضرّ جسدُهُ ولم يشعروا بموته حتّى سمعوا قائلاً</w:t>
      </w:r>
      <w:r w:rsidR="00604ADE">
        <w:rPr>
          <w:rtl/>
        </w:rPr>
        <w:t xml:space="preserve"> </w:t>
      </w:r>
      <w:r w:rsidR="00E908AC">
        <w:rPr>
          <w:rtl/>
        </w:rPr>
        <w:t xml:space="preserve">- </w:t>
      </w:r>
      <w:r>
        <w:rPr>
          <w:rtl/>
        </w:rPr>
        <w:t xml:space="preserve">ولا يرون أحداً </w:t>
      </w:r>
      <w:r w:rsidR="00E62179">
        <w:rPr>
          <w:rFonts w:hint="cs"/>
          <w:rtl/>
        </w:rPr>
        <w:t>-</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E62179">
            <w:pPr>
              <w:pStyle w:val="libPoemFootnote"/>
            </w:pPr>
            <w:r>
              <w:rPr>
                <w:rtl/>
              </w:rPr>
              <w:t>قَتلنَا سيّدَ الخَزْ</w:t>
            </w:r>
            <w:r>
              <w:rPr>
                <w:rStyle w:val="libPoemTiniChar0"/>
                <w:rtl/>
              </w:rPr>
              <w:br/>
              <w:t> </w:t>
            </w:r>
          </w:p>
        </w:tc>
        <w:tc>
          <w:tcPr>
            <w:tcW w:w="269" w:type="dxa"/>
          </w:tcPr>
          <w:p w:rsidR="00E62179" w:rsidRDefault="00E62179" w:rsidP="00E62179">
            <w:pPr>
              <w:pStyle w:val="libPoemFootnote"/>
              <w:rPr>
                <w:rtl/>
              </w:rPr>
            </w:pPr>
          </w:p>
        </w:tc>
        <w:tc>
          <w:tcPr>
            <w:tcW w:w="3315" w:type="dxa"/>
          </w:tcPr>
          <w:p w:rsidR="00E62179" w:rsidRDefault="00E62179" w:rsidP="00E62179">
            <w:pPr>
              <w:pStyle w:val="libPoemFootnote"/>
            </w:pPr>
            <w:r>
              <w:rPr>
                <w:rtl/>
              </w:rPr>
              <w:t>رجِ سعدَ بنَ عبادَهْ</w:t>
            </w:r>
            <w:r>
              <w:rPr>
                <w:rStyle w:val="libPoemTiniChar0"/>
                <w:rtl/>
              </w:rPr>
              <w:br/>
              <w:t> </w:t>
            </w:r>
          </w:p>
        </w:tc>
      </w:tr>
      <w:tr w:rsidR="00E62179" w:rsidTr="00E62179">
        <w:trPr>
          <w:trHeight w:val="350"/>
        </w:trPr>
        <w:tc>
          <w:tcPr>
            <w:tcW w:w="3338" w:type="dxa"/>
          </w:tcPr>
          <w:p w:rsidR="00E62179" w:rsidRDefault="00E62179" w:rsidP="00E62179">
            <w:pPr>
              <w:pStyle w:val="libPoemFootnote"/>
            </w:pPr>
            <w:r>
              <w:rPr>
                <w:rtl/>
              </w:rPr>
              <w:t>رميناهُ بسهمٍ</w:t>
            </w:r>
            <w:r>
              <w:rPr>
                <w:rStyle w:val="libPoemTiniChar0"/>
                <w:rtl/>
              </w:rPr>
              <w:br/>
              <w:t> </w:t>
            </w:r>
          </w:p>
        </w:tc>
        <w:tc>
          <w:tcPr>
            <w:tcW w:w="269" w:type="dxa"/>
          </w:tcPr>
          <w:p w:rsidR="00E62179" w:rsidRDefault="00E62179" w:rsidP="00E62179">
            <w:pPr>
              <w:pStyle w:val="libPoemFootnote"/>
              <w:rPr>
                <w:rtl/>
              </w:rPr>
            </w:pPr>
          </w:p>
        </w:tc>
        <w:tc>
          <w:tcPr>
            <w:tcW w:w="3315" w:type="dxa"/>
          </w:tcPr>
          <w:p w:rsidR="00E62179" w:rsidRDefault="00E62179" w:rsidP="00E62179">
            <w:pPr>
              <w:pStyle w:val="libPoemFootnote"/>
            </w:pPr>
            <w:r>
              <w:rPr>
                <w:rtl/>
              </w:rPr>
              <w:t>فلَمْ يُخطِ فؤادَهْ</w:t>
            </w:r>
            <w:r>
              <w:rPr>
                <w:rStyle w:val="libPoemTiniChar0"/>
                <w:rtl/>
              </w:rPr>
              <w:br/>
              <w:t> </w:t>
            </w:r>
          </w:p>
        </w:tc>
      </w:tr>
    </w:tbl>
    <w:p w:rsidR="00F36DF8" w:rsidRDefault="00F36DF8" w:rsidP="00715217">
      <w:pPr>
        <w:pStyle w:val="libFootnote"/>
      </w:pPr>
      <w:r>
        <w:rPr>
          <w:rtl/>
        </w:rPr>
        <w:t>ويُقال</w:t>
      </w:r>
      <w:r w:rsidR="00715217">
        <w:rPr>
          <w:rtl/>
        </w:rPr>
        <w:t>:</w:t>
      </w:r>
      <w:r>
        <w:rPr>
          <w:rtl/>
        </w:rPr>
        <w:t xml:space="preserve"> إنّ الجنّ قتلته</w:t>
      </w:r>
      <w:r w:rsidR="00E908AC">
        <w:rPr>
          <w:rtl/>
        </w:rPr>
        <w:t>.</w:t>
      </w:r>
      <w:r>
        <w:rPr>
          <w:rtl/>
        </w:rPr>
        <w:t xml:space="preserve"> </w:t>
      </w:r>
    </w:p>
    <w:p w:rsidR="00F36DF8" w:rsidRDefault="00F36DF8" w:rsidP="00715217">
      <w:pPr>
        <w:pStyle w:val="libFootnote"/>
      </w:pPr>
      <w:r>
        <w:rPr>
          <w:rtl/>
        </w:rPr>
        <w:t>قال السيّد الأمين في أعيان الشيعة 7 / 225</w:t>
      </w:r>
      <w:r w:rsidR="00715217">
        <w:rPr>
          <w:rtl/>
        </w:rPr>
        <w:t>،</w:t>
      </w:r>
      <w:r>
        <w:rPr>
          <w:rtl/>
        </w:rPr>
        <w:t xml:space="preserve"> وقيل</w:t>
      </w:r>
      <w:r w:rsidR="00715217">
        <w:rPr>
          <w:rtl/>
        </w:rPr>
        <w:t>:</w:t>
      </w:r>
      <w:r>
        <w:rPr>
          <w:rtl/>
        </w:rPr>
        <w:t xml:space="preserve"> إنّ الذي رماه المغيرةُ بنُ شعبة</w:t>
      </w:r>
      <w:r w:rsidR="00715217">
        <w:rPr>
          <w:rtl/>
        </w:rPr>
        <w:t>،</w:t>
      </w:r>
      <w:r>
        <w:rPr>
          <w:rtl/>
        </w:rPr>
        <w:t xml:space="preserve"> وقيل</w:t>
      </w:r>
      <w:r w:rsidR="00715217">
        <w:rPr>
          <w:rtl/>
        </w:rPr>
        <w:t>:</w:t>
      </w:r>
      <w:r>
        <w:rPr>
          <w:rtl/>
        </w:rPr>
        <w:t xml:space="preserve"> شخصاً غيره رماه كلّ واحد بسهم</w:t>
      </w:r>
      <w:r w:rsidR="00715217">
        <w:rPr>
          <w:rtl/>
        </w:rPr>
        <w:t>،</w:t>
      </w:r>
      <w:r>
        <w:rPr>
          <w:rtl/>
        </w:rPr>
        <w:t xml:space="preserve"> واُشيع أنّ الجنّ رمته</w:t>
      </w:r>
      <w:r w:rsidR="00715217">
        <w:rPr>
          <w:rtl/>
        </w:rPr>
        <w:t>،</w:t>
      </w:r>
      <w:r>
        <w:rPr>
          <w:rtl/>
        </w:rPr>
        <w:t xml:space="preserve"> وقالت البيتين</w:t>
      </w:r>
      <w:r w:rsidR="00E908AC">
        <w:rPr>
          <w:rtl/>
        </w:rPr>
        <w:t>.</w:t>
      </w:r>
      <w:r>
        <w:rPr>
          <w:rtl/>
        </w:rPr>
        <w:t xml:space="preserve"> </w:t>
      </w:r>
    </w:p>
    <w:p w:rsidR="00F36DF8" w:rsidRDefault="00F36DF8" w:rsidP="00715217">
      <w:pPr>
        <w:pStyle w:val="libFootnote"/>
      </w:pPr>
      <w:r>
        <w:rPr>
          <w:rtl/>
        </w:rPr>
        <w:t>ويُحكى عن بعض الأنصار</w:t>
      </w:r>
      <w:r w:rsidR="00715217">
        <w:rPr>
          <w:rtl/>
        </w:rPr>
        <w:t>،</w:t>
      </w:r>
      <w:r>
        <w:rPr>
          <w:rtl/>
        </w:rPr>
        <w:t xml:space="preserve"> أنّه قال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E62179">
            <w:pPr>
              <w:pStyle w:val="libPoemFootnote"/>
            </w:pPr>
            <w:r>
              <w:rPr>
                <w:rtl/>
              </w:rPr>
              <w:t>وما ذنبُ سعدٍ أنّهُ بالَ قائماً</w:t>
            </w:r>
            <w:r>
              <w:rPr>
                <w:rStyle w:val="libPoemTiniChar0"/>
                <w:rtl/>
              </w:rPr>
              <w:br/>
              <w:t> </w:t>
            </w:r>
          </w:p>
        </w:tc>
        <w:tc>
          <w:tcPr>
            <w:tcW w:w="269" w:type="dxa"/>
          </w:tcPr>
          <w:p w:rsidR="00E62179" w:rsidRDefault="00E62179" w:rsidP="00E62179">
            <w:pPr>
              <w:pStyle w:val="libPoemFootnote"/>
              <w:rPr>
                <w:rtl/>
              </w:rPr>
            </w:pPr>
          </w:p>
        </w:tc>
        <w:tc>
          <w:tcPr>
            <w:tcW w:w="3315" w:type="dxa"/>
          </w:tcPr>
          <w:p w:rsidR="00E62179" w:rsidRDefault="00E62179" w:rsidP="00E62179">
            <w:pPr>
              <w:pStyle w:val="libPoemFootnote"/>
            </w:pPr>
            <w:r>
              <w:rPr>
                <w:rtl/>
              </w:rPr>
              <w:t>ألا رُبَّما حقَّقْتَ فعلَكَ بالغدرِ</w:t>
            </w:r>
            <w:r>
              <w:rPr>
                <w:rStyle w:val="libPoemTiniChar0"/>
                <w:rtl/>
              </w:rPr>
              <w:br/>
              <w:t> </w:t>
            </w:r>
          </w:p>
        </w:tc>
      </w:tr>
      <w:tr w:rsidR="00E62179" w:rsidTr="00E62179">
        <w:trPr>
          <w:trHeight w:val="350"/>
        </w:trPr>
        <w:tc>
          <w:tcPr>
            <w:tcW w:w="3338" w:type="dxa"/>
          </w:tcPr>
          <w:p w:rsidR="00E62179" w:rsidRDefault="00E62179" w:rsidP="00E62179">
            <w:pPr>
              <w:pStyle w:val="libPoemFootnote"/>
            </w:pPr>
            <w:r>
              <w:rPr>
                <w:rtl/>
              </w:rPr>
              <w:t>يقولون سعدٌ شقّتْ الجنُّ بطَنَهُ</w:t>
            </w:r>
            <w:r>
              <w:rPr>
                <w:rStyle w:val="libPoemTiniChar0"/>
                <w:rtl/>
              </w:rPr>
              <w:br/>
              <w:t> </w:t>
            </w:r>
          </w:p>
        </w:tc>
        <w:tc>
          <w:tcPr>
            <w:tcW w:w="269" w:type="dxa"/>
          </w:tcPr>
          <w:p w:rsidR="00E62179" w:rsidRDefault="00E62179" w:rsidP="00E62179">
            <w:pPr>
              <w:pStyle w:val="libPoemFootnote"/>
              <w:rPr>
                <w:rtl/>
              </w:rPr>
            </w:pPr>
          </w:p>
        </w:tc>
        <w:tc>
          <w:tcPr>
            <w:tcW w:w="3315" w:type="dxa"/>
          </w:tcPr>
          <w:p w:rsidR="00E62179" w:rsidRDefault="00E62179" w:rsidP="00E62179">
            <w:pPr>
              <w:pStyle w:val="libPoemFootnote"/>
            </w:pPr>
            <w:r>
              <w:rPr>
                <w:rtl/>
              </w:rPr>
              <w:t>ولكنَّ سعداً لم يُبايع أبا بكرِ</w:t>
            </w:r>
            <w:r>
              <w:rPr>
                <w:rStyle w:val="libPoemTiniChar0"/>
                <w:rtl/>
              </w:rPr>
              <w:br/>
              <w:t> </w:t>
            </w:r>
          </w:p>
        </w:tc>
      </w:tr>
    </w:tbl>
    <w:p w:rsidR="00F36DF8" w:rsidRDefault="00F36DF8" w:rsidP="002A70B2">
      <w:pPr>
        <w:pStyle w:val="libFootnote"/>
      </w:pPr>
      <w:r w:rsidRPr="002A70B2">
        <w:rPr>
          <w:rtl/>
        </w:rPr>
        <w:t>وفي الاستيعاب</w:t>
      </w:r>
      <w:r w:rsidR="00715217" w:rsidRPr="002A70B2">
        <w:rPr>
          <w:rtl/>
        </w:rPr>
        <w:t>:</w:t>
      </w:r>
      <w:r w:rsidRPr="002A70B2">
        <w:rPr>
          <w:rtl/>
        </w:rPr>
        <w:t xml:space="preserve"> لم يختلفوا أنّه وُجد ميّتاً في مغتسله</w:t>
      </w:r>
      <w:r w:rsidR="00715217" w:rsidRPr="002A70B2">
        <w:rPr>
          <w:rtl/>
        </w:rPr>
        <w:t>،</w:t>
      </w:r>
      <w:r w:rsidRPr="002A70B2">
        <w:rPr>
          <w:rtl/>
        </w:rPr>
        <w:t xml:space="preserve"> وقد اخضرّ جسده ولم يشعروا بموته حتّى سمعوا قائلاً يقول</w:t>
      </w:r>
      <w:r w:rsidR="00E908AC" w:rsidRPr="002A70B2">
        <w:rPr>
          <w:rtl/>
        </w:rPr>
        <w:t xml:space="preserve"> - </w:t>
      </w:r>
      <w:r w:rsidRPr="002A70B2">
        <w:rPr>
          <w:rtl/>
        </w:rPr>
        <w:t>ولا يرون أحد</w:t>
      </w:r>
      <w:r w:rsidR="00715217" w:rsidRPr="002A70B2">
        <w:rPr>
          <w:rtl/>
        </w:rPr>
        <w:t xml:space="preserve"> </w:t>
      </w:r>
      <w:r w:rsidR="00E62179" w:rsidRPr="002A70B2">
        <w:rPr>
          <w:rFonts w:hint="cs"/>
          <w:rtl/>
        </w:rPr>
        <w:t>-</w:t>
      </w:r>
      <w:r w:rsidR="00715217" w:rsidRPr="002A70B2">
        <w:rPr>
          <w:rtl/>
        </w:rPr>
        <w:t>:</w:t>
      </w:r>
      <w:r w:rsidR="00604ADE" w:rsidRPr="002A70B2">
        <w:rPr>
          <w:rtl/>
        </w:rPr>
        <w:t xml:space="preserve"> </w:t>
      </w:r>
      <w:r w:rsidRPr="00715217">
        <w:rPr>
          <w:rtl/>
        </w:rPr>
        <w:t>نحن قتلنا</w:t>
      </w:r>
      <w:r w:rsidR="00E908AC">
        <w:rPr>
          <w:rtl/>
        </w:rPr>
        <w:t>...</w:t>
      </w:r>
      <w:r w:rsidR="00604ADE" w:rsidRPr="002A70B2">
        <w:rPr>
          <w:rtl/>
        </w:rPr>
        <w:t xml:space="preserve"> </w:t>
      </w:r>
      <w:r w:rsidRPr="002A70B2">
        <w:rPr>
          <w:rtl/>
        </w:rPr>
        <w:t>البيتين</w:t>
      </w:r>
      <w:r w:rsidR="00715217" w:rsidRPr="002A70B2">
        <w:rPr>
          <w:rtl/>
        </w:rPr>
        <w:t>،</w:t>
      </w:r>
      <w:r w:rsidRPr="002A70B2">
        <w:rPr>
          <w:rtl/>
        </w:rPr>
        <w:t xml:space="preserve"> ويُقال</w:t>
      </w:r>
      <w:r w:rsidR="00715217" w:rsidRPr="002A70B2">
        <w:rPr>
          <w:rtl/>
        </w:rPr>
        <w:t>:</w:t>
      </w:r>
      <w:r w:rsidRPr="002A70B2">
        <w:rPr>
          <w:rtl/>
        </w:rPr>
        <w:t xml:space="preserve"> إنّ الجنّ قتلته</w:t>
      </w:r>
      <w:r w:rsidR="00E908AC" w:rsidRPr="002A70B2">
        <w:rPr>
          <w:rtl/>
        </w:rPr>
        <w:t>.</w:t>
      </w:r>
      <w:r w:rsidRPr="002A70B2">
        <w:rPr>
          <w:rtl/>
        </w:rPr>
        <w:t xml:space="preserve"> </w:t>
      </w:r>
      <w:r>
        <w:rPr>
          <w:rtl/>
        </w:rPr>
        <w:t>وياليت شعري</w:t>
      </w:r>
      <w:r w:rsidR="00715217">
        <w:rPr>
          <w:rtl/>
        </w:rPr>
        <w:t>،</w:t>
      </w:r>
      <w:r>
        <w:rPr>
          <w:rtl/>
        </w:rPr>
        <w:t xml:space="preserve"> وما ذنبه إلى الجنِّ حتّى تقتله الجنّ</w:t>
      </w:r>
      <w:r w:rsidR="00715217">
        <w:rPr>
          <w:rtl/>
        </w:rPr>
        <w:t>؟</w:t>
      </w:r>
      <w:r>
        <w:rPr>
          <w:rtl/>
        </w:rPr>
        <w:t xml:space="preserve">! </w:t>
      </w:r>
      <w:r w:rsidRPr="00715217">
        <w:rPr>
          <w:rtl/>
        </w:rPr>
        <w:t>ويُنقل عن محمّد بن جرير الطبري</w:t>
      </w:r>
      <w:r w:rsidR="00E908AC">
        <w:rPr>
          <w:rtl/>
        </w:rPr>
        <w:t xml:space="preserve"> - </w:t>
      </w:r>
      <w:r w:rsidRPr="00715217">
        <w:rPr>
          <w:rtl/>
        </w:rPr>
        <w:t xml:space="preserve">وكأنّه الشيعي </w:t>
      </w:r>
      <w:r w:rsidR="002A70B2">
        <w:rPr>
          <w:rFonts w:hint="cs"/>
          <w:rtl/>
        </w:rPr>
        <w:t>-</w:t>
      </w:r>
      <w:r w:rsidR="00715217">
        <w:rPr>
          <w:rtl/>
        </w:rPr>
        <w:t>،</w:t>
      </w:r>
      <w:r w:rsidRPr="00715217">
        <w:rPr>
          <w:rtl/>
        </w:rPr>
        <w:t xml:space="preserve"> وفي مؤلّفه عن أبي علقمة</w:t>
      </w:r>
      <w:r w:rsidR="00715217">
        <w:rPr>
          <w:rtl/>
        </w:rPr>
        <w:t>،</w:t>
      </w:r>
      <w:r w:rsidR="005069F8">
        <w:rPr>
          <w:rtl/>
        </w:rPr>
        <w:t xml:space="preserve"> قلتُ</w:t>
      </w:r>
      <w:r w:rsidRPr="00715217">
        <w:rPr>
          <w:rtl/>
        </w:rPr>
        <w:t xml:space="preserve"> لابن عبادة</w:t>
      </w:r>
      <w:r w:rsidR="00715217">
        <w:rPr>
          <w:rtl/>
        </w:rPr>
        <w:t>،</w:t>
      </w:r>
      <w:r w:rsidRPr="00715217">
        <w:rPr>
          <w:rtl/>
        </w:rPr>
        <w:t xml:space="preserve"> وقد مال النّاس إلى بيعة أبي بكر</w:t>
      </w:r>
      <w:r w:rsidR="00715217">
        <w:rPr>
          <w:rtl/>
        </w:rPr>
        <w:t>:</w:t>
      </w:r>
      <w:r w:rsidRPr="00715217">
        <w:rPr>
          <w:rtl/>
        </w:rPr>
        <w:t xml:space="preserve"> ألا تدخل فيما دخل فيه </w:t>
      </w:r>
      <w:r w:rsidR="00152CDA">
        <w:rPr>
          <w:rtl/>
        </w:rPr>
        <w:t>المـُ</w:t>
      </w:r>
      <w:r w:rsidR="00927FEC">
        <w:rPr>
          <w:rtl/>
        </w:rPr>
        <w:t>س</w:t>
      </w:r>
      <w:r w:rsidRPr="00715217">
        <w:rPr>
          <w:rtl/>
        </w:rPr>
        <w:t>لمون</w:t>
      </w:r>
      <w:r w:rsidR="00715217">
        <w:rPr>
          <w:rtl/>
        </w:rPr>
        <w:t>؟</w:t>
      </w:r>
      <w:r w:rsidRPr="00715217">
        <w:rPr>
          <w:rtl/>
        </w:rPr>
        <w:t xml:space="preserve"> قال</w:t>
      </w:r>
      <w:r w:rsidR="00715217">
        <w:rPr>
          <w:rtl/>
        </w:rPr>
        <w:t>:</w:t>
      </w:r>
      <w:r w:rsidRPr="00715217">
        <w:rPr>
          <w:rtl/>
        </w:rPr>
        <w:t xml:space="preserve"> إليك عنّي</w:t>
      </w:r>
      <w:r w:rsidR="00715217">
        <w:rPr>
          <w:rtl/>
        </w:rPr>
        <w:t>،</w:t>
      </w:r>
      <w:r w:rsidRPr="00715217">
        <w:rPr>
          <w:rtl/>
        </w:rPr>
        <w:t xml:space="preserve"> فواللّه</w:t>
      </w:r>
      <w:r w:rsidR="00715217">
        <w:rPr>
          <w:rtl/>
        </w:rPr>
        <w:t>،</w:t>
      </w:r>
      <w:r w:rsidRPr="00715217">
        <w:rPr>
          <w:rtl/>
        </w:rPr>
        <w:t xml:space="preserve"> لقد سمعتُ رسول اللّه </w:t>
      </w:r>
      <w:r w:rsidR="00E62179" w:rsidRPr="00E62179">
        <w:rPr>
          <w:rStyle w:val="libAlaemChar"/>
          <w:rtl/>
        </w:rPr>
        <w:t>صلى‌الله‌عليه‌وآله</w:t>
      </w:r>
      <w:r w:rsidRPr="00715217">
        <w:rPr>
          <w:rtl/>
        </w:rPr>
        <w:t xml:space="preserve"> يقول</w:t>
      </w:r>
      <w:r w:rsidR="00715217">
        <w:rPr>
          <w:rtl/>
        </w:rPr>
        <w:t>:</w:t>
      </w:r>
      <w:r w:rsidRPr="00715217">
        <w:rPr>
          <w:rtl/>
        </w:rPr>
        <w:t xml:space="preserve"> </w:t>
      </w:r>
      <w:r w:rsidR="00927FEC">
        <w:rPr>
          <w:rStyle w:val="libFootnoteBoldChar"/>
          <w:rtl/>
        </w:rPr>
        <w:t>«</w:t>
      </w:r>
      <w:r w:rsidRPr="00715217">
        <w:rPr>
          <w:rStyle w:val="libFootnoteBoldChar"/>
          <w:rtl/>
        </w:rPr>
        <w:t xml:space="preserve"> إذا أنا متُّ تضلّ الأهواء</w:t>
      </w:r>
      <w:r w:rsidR="00715217">
        <w:rPr>
          <w:rStyle w:val="libFootnoteBoldChar"/>
          <w:rtl/>
        </w:rPr>
        <w:t>،</w:t>
      </w:r>
      <w:r w:rsidRPr="00715217">
        <w:rPr>
          <w:rStyle w:val="libFootnoteBoldChar"/>
          <w:rtl/>
        </w:rPr>
        <w:t xml:space="preserve"> ويرجعُ النّاس على أعقابِهم</w:t>
      </w:r>
      <w:r w:rsidR="00715217">
        <w:rPr>
          <w:rStyle w:val="libFootnoteBoldChar"/>
          <w:rtl/>
        </w:rPr>
        <w:t>،</w:t>
      </w:r>
      <w:r w:rsidRPr="00715217">
        <w:rPr>
          <w:rStyle w:val="libFootnoteBoldChar"/>
          <w:rtl/>
        </w:rPr>
        <w:t xml:space="preserve"> فالحقُّ يومئذٍ مع عليٍّ</w:t>
      </w:r>
      <w:r w:rsidR="00715217">
        <w:rPr>
          <w:rStyle w:val="libFootnoteBoldChar"/>
          <w:rtl/>
        </w:rPr>
        <w:t>،</w:t>
      </w:r>
      <w:r w:rsidRPr="00715217">
        <w:rPr>
          <w:rStyle w:val="libFootnoteBoldChar"/>
          <w:rtl/>
        </w:rPr>
        <w:t xml:space="preserve"> وكتابُ اللّه بيده </w:t>
      </w:r>
      <w:r w:rsidR="00927FEC">
        <w:rPr>
          <w:rStyle w:val="libFootnoteBoldChar"/>
          <w:rtl/>
        </w:rPr>
        <w:t>»</w:t>
      </w:r>
      <w:r w:rsidR="00E908AC">
        <w:rPr>
          <w:rtl/>
        </w:rPr>
        <w:t>.</w:t>
      </w:r>
      <w:r w:rsidRPr="00715217">
        <w:rPr>
          <w:rtl/>
        </w:rPr>
        <w:t xml:space="preserve"> لا نُبايع أحداً غيره</w:t>
      </w:r>
      <w:r w:rsidR="00E908AC">
        <w:rPr>
          <w:rtl/>
        </w:rPr>
        <w:t>.</w:t>
      </w:r>
      <w:r w:rsidRPr="00715217">
        <w:rPr>
          <w:rtl/>
        </w:rPr>
        <w:t xml:space="preserve"> فقلتُ له</w:t>
      </w:r>
      <w:r w:rsidR="00715217">
        <w:rPr>
          <w:rtl/>
        </w:rPr>
        <w:t>:</w:t>
      </w:r>
      <w:r w:rsidRPr="00715217">
        <w:rPr>
          <w:rtl/>
        </w:rPr>
        <w:t xml:space="preserve"> هل سمع هذا الخبر أحدٌ غيرك من رسول اللّه </w:t>
      </w:r>
      <w:r w:rsidR="00E62179" w:rsidRPr="00E62179">
        <w:rPr>
          <w:rStyle w:val="libAlaemChar"/>
          <w:rtl/>
        </w:rPr>
        <w:t>صلى‌الله‌عليه‌وآله</w:t>
      </w:r>
      <w:r w:rsidR="00715217">
        <w:rPr>
          <w:rtl/>
        </w:rPr>
        <w:t>؟</w:t>
      </w:r>
      <w:r w:rsidRPr="00715217">
        <w:rPr>
          <w:rtl/>
        </w:rPr>
        <w:t xml:space="preserve"> فقال</w:t>
      </w:r>
      <w:r w:rsidR="00715217">
        <w:rPr>
          <w:rtl/>
        </w:rPr>
        <w:t>:</w:t>
      </w:r>
      <w:r w:rsidRPr="00715217">
        <w:rPr>
          <w:rtl/>
        </w:rPr>
        <w:t xml:space="preserve"> اُناسٌ في قلوبهم أحقادٌ وضغائنٌ</w:t>
      </w:r>
      <w:r w:rsidR="00E908AC">
        <w:rPr>
          <w:rtl/>
        </w:rPr>
        <w:t>.</w:t>
      </w:r>
      <w:r w:rsidRPr="00715217">
        <w:rPr>
          <w:rtl/>
        </w:rPr>
        <w:t xml:space="preserve"> قلتُ</w:t>
      </w:r>
      <w:r w:rsidR="00715217">
        <w:rPr>
          <w:rtl/>
        </w:rPr>
        <w:t>:</w:t>
      </w:r>
      <w:r w:rsidRPr="00715217">
        <w:rPr>
          <w:rtl/>
        </w:rPr>
        <w:t xml:space="preserve"> بل نازعتك نفسك أنْ يكون هذا الأمر لك دون النّاس</w:t>
      </w:r>
      <w:r w:rsidR="00E908AC">
        <w:rPr>
          <w:rtl/>
        </w:rPr>
        <w:t>.</w:t>
      </w:r>
      <w:r w:rsidRPr="00715217">
        <w:rPr>
          <w:rtl/>
        </w:rPr>
        <w:t xml:space="preserve"> فحلف أنّه لم يهمّ بها ولم يُردها</w:t>
      </w:r>
      <w:r w:rsidR="00715217">
        <w:rPr>
          <w:rtl/>
        </w:rPr>
        <w:t>،</w:t>
      </w:r>
      <w:r w:rsidRPr="00715217">
        <w:rPr>
          <w:rtl/>
        </w:rPr>
        <w:t xml:space="preserve"> وأنّهم لو بايعوا عليّاً لكان أوّلَ مَن بايعه</w:t>
      </w:r>
      <w:r w:rsidR="00E908AC">
        <w:rPr>
          <w:rtl/>
        </w:rPr>
        <w:t>.</w:t>
      </w:r>
      <w:r w:rsidRPr="00715217">
        <w:rPr>
          <w:rtl/>
        </w:rPr>
        <w:t xml:space="preserve"> </w:t>
      </w:r>
    </w:p>
    <w:p w:rsidR="0026219E" w:rsidRPr="0026219E" w:rsidRDefault="0026219E" w:rsidP="0026219E">
      <w:pPr>
        <w:pStyle w:val="libNormal"/>
        <w:rPr>
          <w:rtl/>
        </w:rPr>
      </w:pPr>
      <w:bookmarkStart w:id="11" w:name="عقيل"/>
      <w:bookmarkEnd w:id="11"/>
      <w:r>
        <w:rPr>
          <w:rtl/>
        </w:rPr>
        <w:br w:type="page"/>
      </w:r>
    </w:p>
    <w:p w:rsidR="00F36DF8" w:rsidRDefault="00F36DF8" w:rsidP="00E908AC">
      <w:pPr>
        <w:pStyle w:val="Heading2"/>
      </w:pPr>
      <w:bookmarkStart w:id="12" w:name="_Toc372533084"/>
      <w:r>
        <w:rPr>
          <w:rtl/>
        </w:rPr>
        <w:lastRenderedPageBreak/>
        <w:t>عقيل</w:t>
      </w:r>
      <w:r w:rsidR="00715217">
        <w:rPr>
          <w:rtl/>
        </w:rPr>
        <w:t>:</w:t>
      </w:r>
      <w:bookmarkEnd w:id="12"/>
    </w:p>
    <w:p w:rsidR="00F36DF8" w:rsidRDefault="00F36DF8" w:rsidP="007318FB">
      <w:pPr>
        <w:pStyle w:val="libNormal"/>
      </w:pPr>
      <w:r w:rsidRPr="007318FB">
        <w:rPr>
          <w:rtl/>
        </w:rPr>
        <w:t>كان عقيل بن أبي طالب أحد أغصان الشجرة الطيّبة</w:t>
      </w:r>
      <w:r w:rsidR="00715217">
        <w:rPr>
          <w:rtl/>
        </w:rPr>
        <w:t>،</w:t>
      </w:r>
      <w:r w:rsidRPr="007318FB">
        <w:rPr>
          <w:rtl/>
        </w:rPr>
        <w:t xml:space="preserve"> وممّن رضي عنهم الرسول </w:t>
      </w:r>
      <w:r w:rsidR="00E62179" w:rsidRPr="00E62179">
        <w:rPr>
          <w:rStyle w:val="libAlaemChar"/>
          <w:rtl/>
        </w:rPr>
        <w:t>صلى‌الله‌عليه‌وآله</w:t>
      </w:r>
      <w:r w:rsidR="00715217">
        <w:rPr>
          <w:rtl/>
        </w:rPr>
        <w:t>؛</w:t>
      </w:r>
      <w:r w:rsidRPr="007318FB">
        <w:rPr>
          <w:rtl/>
        </w:rPr>
        <w:t xml:space="preserve"> فإنّ النّظرة الصحيحة في التاريخ تفيدنا اعتناقه الإسلام أوّل الدعوة</w:t>
      </w:r>
      <w:r w:rsidR="00715217">
        <w:rPr>
          <w:rtl/>
        </w:rPr>
        <w:t>،</w:t>
      </w:r>
      <w:r w:rsidRPr="007318FB">
        <w:rPr>
          <w:rtl/>
        </w:rPr>
        <w:t xml:space="preserve"> وكان هذا مجلبة للحبّ النّبوي</w:t>
      </w:r>
      <w:r w:rsidR="00715217">
        <w:rPr>
          <w:rtl/>
        </w:rPr>
        <w:t>؛</w:t>
      </w:r>
      <w:r w:rsidRPr="007318FB">
        <w:rPr>
          <w:rtl/>
        </w:rPr>
        <w:t xml:space="preserve"> حيث اجتمعت فيه شرائط الولاء من</w:t>
      </w:r>
      <w:r w:rsidR="00715217">
        <w:rPr>
          <w:rtl/>
        </w:rPr>
        <w:t>:</w:t>
      </w:r>
      <w:r w:rsidRPr="007318FB">
        <w:rPr>
          <w:rtl/>
        </w:rPr>
        <w:t xml:space="preserve"> رسوخ الإيمان في جوانحه</w:t>
      </w:r>
      <w:r w:rsidR="00715217">
        <w:rPr>
          <w:rtl/>
        </w:rPr>
        <w:t>،</w:t>
      </w:r>
      <w:r w:rsidRPr="007318FB">
        <w:rPr>
          <w:rtl/>
        </w:rPr>
        <w:t xml:space="preserve"> وعمل الخيرات بجوارحه</w:t>
      </w:r>
      <w:r w:rsidR="00715217">
        <w:rPr>
          <w:rtl/>
        </w:rPr>
        <w:t>،</w:t>
      </w:r>
      <w:r w:rsidRPr="007318FB">
        <w:rPr>
          <w:rtl/>
        </w:rPr>
        <w:t xml:space="preserve"> ولزوم الطاعة في أعماله</w:t>
      </w:r>
      <w:r w:rsidR="00715217">
        <w:rPr>
          <w:rtl/>
        </w:rPr>
        <w:t>،</w:t>
      </w:r>
      <w:r w:rsidRPr="007318FB">
        <w:rPr>
          <w:rtl/>
        </w:rPr>
        <w:t xml:space="preserve"> واقتفاء الصدق في أقواله</w:t>
      </w:r>
      <w:r w:rsidR="00715217">
        <w:rPr>
          <w:rtl/>
        </w:rPr>
        <w:t>،</w:t>
      </w:r>
      <w:r w:rsidRPr="007318FB">
        <w:rPr>
          <w:rtl/>
        </w:rPr>
        <w:t xml:space="preserve"> فقول النّبيِّ </w:t>
      </w:r>
      <w:r w:rsidR="00E62179" w:rsidRPr="00E62179">
        <w:rPr>
          <w:rStyle w:val="libAlaemChar"/>
          <w:rtl/>
        </w:rPr>
        <w:t>صلى‌الله‌عليه‌وآله</w:t>
      </w:r>
      <w:r w:rsidRPr="007318FB">
        <w:rPr>
          <w:rtl/>
        </w:rPr>
        <w:t xml:space="preserve"> له</w:t>
      </w:r>
      <w:r w:rsidR="00715217">
        <w:rPr>
          <w:rtl/>
        </w:rPr>
        <w:t>:</w:t>
      </w:r>
      <w:r w:rsidRPr="007318FB">
        <w:rPr>
          <w:rtl/>
        </w:rPr>
        <w:t xml:space="preserve"> </w:t>
      </w:r>
      <w:r w:rsidR="00927FEC">
        <w:rPr>
          <w:rStyle w:val="libBold2Char"/>
          <w:rtl/>
        </w:rPr>
        <w:t>«</w:t>
      </w:r>
      <w:r w:rsidRPr="007318FB">
        <w:rPr>
          <w:rStyle w:val="libBold2Char"/>
          <w:rtl/>
        </w:rPr>
        <w:t xml:space="preserve"> إنّي اُحبّك حُبّين</w:t>
      </w:r>
      <w:r w:rsidR="00715217">
        <w:rPr>
          <w:rStyle w:val="libBold2Char"/>
          <w:rtl/>
        </w:rPr>
        <w:t>:</w:t>
      </w:r>
      <w:r w:rsidRPr="007318FB">
        <w:rPr>
          <w:rStyle w:val="libBold2Char"/>
          <w:rtl/>
        </w:rPr>
        <w:t xml:space="preserve"> حُبّاً لك</w:t>
      </w:r>
      <w:r w:rsidR="00715217">
        <w:rPr>
          <w:rStyle w:val="libBold2Char"/>
          <w:rtl/>
        </w:rPr>
        <w:t>،</w:t>
      </w:r>
      <w:r w:rsidRPr="007318FB">
        <w:rPr>
          <w:rStyle w:val="libBold2Char"/>
          <w:rtl/>
        </w:rPr>
        <w:t xml:space="preserve"> وحبّاً لحبِّ أبي طالب لك </w:t>
      </w:r>
      <w:r w:rsidR="00927FEC">
        <w:rPr>
          <w:rStyle w:val="libBold2Char"/>
          <w:rtl/>
        </w:rPr>
        <w:t>»</w:t>
      </w:r>
      <w:r w:rsidRPr="007318FB">
        <w:rPr>
          <w:rStyle w:val="libFootnotenumChar"/>
          <w:rtl/>
        </w:rPr>
        <w:t>(1)</w:t>
      </w:r>
      <w:r w:rsidR="00E908AC">
        <w:rPr>
          <w:rtl/>
        </w:rPr>
        <w:t>.</w:t>
      </w:r>
      <w:r w:rsidRPr="007318FB">
        <w:rPr>
          <w:rtl/>
        </w:rPr>
        <w:t xml:space="preserve"> إنّما هو لأجل هاتيك المآثر</w:t>
      </w:r>
      <w:r w:rsidR="00715217">
        <w:rPr>
          <w:rtl/>
        </w:rPr>
        <w:t>،</w:t>
      </w:r>
      <w:r w:rsidRPr="007318FB">
        <w:rPr>
          <w:rtl/>
        </w:rPr>
        <w:t xml:space="preserve"> وليس من المعقول كون حُبّه لغاية شهويّة</w:t>
      </w:r>
      <w:r w:rsidR="00715217">
        <w:rPr>
          <w:rtl/>
        </w:rPr>
        <w:t>،</w:t>
      </w:r>
      <w:r w:rsidRPr="007318FB">
        <w:rPr>
          <w:rtl/>
        </w:rPr>
        <w:t xml:space="preserve"> أو لشيء من عرض الدنيا</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ورد هذا الحديث بألفاظه المختلفة في المصادر التالية</w:t>
      </w:r>
      <w:r w:rsidR="00715217">
        <w:rPr>
          <w:rtl/>
        </w:rPr>
        <w:t>:</w:t>
      </w:r>
      <w:r>
        <w:rPr>
          <w:rtl/>
        </w:rPr>
        <w:t xml:space="preserve"> بحار الأنوار 35 / 157 و42 / 115</w:t>
      </w:r>
      <w:r w:rsidR="00715217">
        <w:rPr>
          <w:rtl/>
        </w:rPr>
        <w:t>،</w:t>
      </w:r>
      <w:r>
        <w:rPr>
          <w:rtl/>
        </w:rPr>
        <w:t xml:space="preserve"> </w:t>
      </w:r>
      <w:r w:rsidR="00152CDA">
        <w:rPr>
          <w:rtl/>
        </w:rPr>
        <w:t>المـُ</w:t>
      </w:r>
      <w:r w:rsidR="00927FEC">
        <w:rPr>
          <w:rtl/>
        </w:rPr>
        <w:t>س</w:t>
      </w:r>
      <w:r>
        <w:rPr>
          <w:rtl/>
        </w:rPr>
        <w:t>تدرك للحاكم 3 / 576</w:t>
      </w:r>
      <w:r w:rsidR="00715217">
        <w:rPr>
          <w:rtl/>
        </w:rPr>
        <w:t>،</w:t>
      </w:r>
      <w:r>
        <w:rPr>
          <w:rtl/>
        </w:rPr>
        <w:t xml:space="preserve"> مجمع الزوائد 9 / 273</w:t>
      </w:r>
      <w:r w:rsidR="00715217">
        <w:rPr>
          <w:rtl/>
        </w:rPr>
        <w:t>،</w:t>
      </w:r>
      <w:r>
        <w:rPr>
          <w:rtl/>
        </w:rPr>
        <w:t xml:space="preserve"> المعجم الكبير للطبراني 17 / 191</w:t>
      </w:r>
      <w:r w:rsidR="00715217">
        <w:rPr>
          <w:rtl/>
        </w:rPr>
        <w:t>،</w:t>
      </w:r>
      <w:r>
        <w:rPr>
          <w:rtl/>
        </w:rPr>
        <w:t xml:space="preserve"> الاستيعاب 3 / 1078</w:t>
      </w:r>
      <w:r w:rsidR="00715217">
        <w:rPr>
          <w:rtl/>
        </w:rPr>
        <w:t>،</w:t>
      </w:r>
      <w:r>
        <w:rPr>
          <w:rtl/>
        </w:rPr>
        <w:t xml:space="preserve"> الطبقات الكبرى 4 / 44</w:t>
      </w:r>
      <w:r w:rsidR="00715217">
        <w:rPr>
          <w:rtl/>
        </w:rPr>
        <w:t>،</w:t>
      </w:r>
      <w:r>
        <w:rPr>
          <w:rtl/>
        </w:rPr>
        <w:t xml:space="preserve"> معرفة الثقات للعجلي 1 / 383</w:t>
      </w:r>
      <w:r w:rsidR="00715217">
        <w:rPr>
          <w:rtl/>
        </w:rPr>
        <w:t>،</w:t>
      </w:r>
      <w:r>
        <w:rPr>
          <w:rtl/>
        </w:rPr>
        <w:t xml:space="preserve"> تاريخ مدينة دمشق 20 / 55 و41 / 18</w:t>
      </w:r>
      <w:r w:rsidR="00715217">
        <w:rPr>
          <w:rtl/>
        </w:rPr>
        <w:t>،</w:t>
      </w:r>
      <w:r>
        <w:rPr>
          <w:rtl/>
        </w:rPr>
        <w:t xml:space="preserve"> اُسد الغابة 3 / 422</w:t>
      </w:r>
      <w:r w:rsidR="00715217">
        <w:rPr>
          <w:rtl/>
        </w:rPr>
        <w:t>،</w:t>
      </w:r>
      <w:r>
        <w:rPr>
          <w:rtl/>
        </w:rPr>
        <w:t xml:space="preserve"> سير أعلام النّبلاء 1 / 219</w:t>
      </w:r>
      <w:r w:rsidR="00715217">
        <w:rPr>
          <w:rtl/>
        </w:rPr>
        <w:t>،</w:t>
      </w:r>
      <w:r>
        <w:rPr>
          <w:rtl/>
        </w:rPr>
        <w:t xml:space="preserve"> تاريخ الإسلام للذهبي 4 / 84</w:t>
      </w:r>
      <w:r w:rsidR="00715217">
        <w:rPr>
          <w:rtl/>
        </w:rPr>
        <w:t>،</w:t>
      </w:r>
      <w:r>
        <w:rPr>
          <w:rtl/>
        </w:rPr>
        <w:t xml:space="preserve"> الوافي بالوفيات 20 / 63</w:t>
      </w:r>
      <w:r w:rsidR="00715217">
        <w:rPr>
          <w:rtl/>
        </w:rPr>
        <w:t>،</w:t>
      </w:r>
      <w:r>
        <w:rPr>
          <w:rtl/>
        </w:rPr>
        <w:t xml:space="preserve"> شرح نهج البلاغة لابن أبي الحديد 11 / 25 و14 / 70</w:t>
      </w:r>
      <w:r w:rsidR="00715217">
        <w:rPr>
          <w:rtl/>
        </w:rPr>
        <w:t>،</w:t>
      </w:r>
      <w:r>
        <w:rPr>
          <w:rtl/>
        </w:rPr>
        <w:t xml:space="preserve"> السّيرة الحلبيّة 1 / 432</w:t>
      </w:r>
      <w:r w:rsidR="00E908AC">
        <w:rPr>
          <w:rtl/>
        </w:rPr>
        <w:t>.</w:t>
      </w:r>
      <w:r>
        <w:rPr>
          <w:rtl/>
        </w:rPr>
        <w:t xml:space="preserve"> </w:t>
      </w:r>
    </w:p>
    <w:p w:rsidR="00F36DF8" w:rsidRDefault="00F36DF8" w:rsidP="00715217">
      <w:pPr>
        <w:pStyle w:val="libFootnote"/>
      </w:pPr>
      <w:r w:rsidRPr="00715217">
        <w:rPr>
          <w:rtl/>
        </w:rPr>
        <w:t>قال المؤلِّف</w:t>
      </w:r>
      <w:r w:rsidR="00715217">
        <w:rPr>
          <w:rtl/>
        </w:rPr>
        <w:t>:</w:t>
      </w:r>
      <w:r w:rsidRPr="00715217">
        <w:rPr>
          <w:rtl/>
        </w:rPr>
        <w:t xml:space="preserve"> ولكنّه في المجالس</w:t>
      </w:r>
      <w:r w:rsidR="00E908AC">
        <w:rPr>
          <w:rtl/>
        </w:rPr>
        <w:t xml:space="preserve"> - </w:t>
      </w:r>
      <w:r w:rsidRPr="00715217">
        <w:rPr>
          <w:rtl/>
        </w:rPr>
        <w:t>مجلس 27</w:t>
      </w:r>
      <w:r w:rsidR="00E908AC">
        <w:rPr>
          <w:rtl/>
        </w:rPr>
        <w:t xml:space="preserve"> - </w:t>
      </w:r>
      <w:r w:rsidRPr="00715217">
        <w:rPr>
          <w:rtl/>
        </w:rPr>
        <w:t>روى عن ابن عباس</w:t>
      </w:r>
      <w:r w:rsidR="00715217">
        <w:rPr>
          <w:rtl/>
        </w:rPr>
        <w:t>:</w:t>
      </w:r>
      <w:r w:rsidRPr="00715217">
        <w:rPr>
          <w:rtl/>
        </w:rPr>
        <w:t xml:space="preserve"> أنّ عليّاً </w:t>
      </w:r>
      <w:r w:rsidR="00E62179" w:rsidRPr="00E62179">
        <w:rPr>
          <w:rStyle w:val="libAlaemChar"/>
          <w:rtl/>
        </w:rPr>
        <w:t>عليه‌السلام</w:t>
      </w:r>
      <w:r w:rsidRPr="00715217">
        <w:rPr>
          <w:rtl/>
        </w:rPr>
        <w:t xml:space="preserve"> قال لرسول اللّه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715217">
        <w:rPr>
          <w:rStyle w:val="libFootnoteBoldChar"/>
          <w:rtl/>
        </w:rPr>
        <w:t xml:space="preserve"> أتحب عقيلاً</w:t>
      </w:r>
      <w:r w:rsidR="00715217">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قال </w:t>
      </w:r>
      <w:r w:rsidR="00E62179" w:rsidRPr="00E62179">
        <w:rPr>
          <w:rStyle w:val="libAlaemChar"/>
          <w:rtl/>
        </w:rPr>
        <w:t>صلى‌الله‌عليه‌وآله</w:t>
      </w:r>
      <w:r w:rsidR="00715217">
        <w:rPr>
          <w:rtl/>
        </w:rPr>
        <w:t>:</w:t>
      </w:r>
      <w:r w:rsidRPr="00715217">
        <w:rPr>
          <w:rtl/>
        </w:rPr>
        <w:t xml:space="preserve"> </w:t>
      </w:r>
      <w:r w:rsidR="00927FEC">
        <w:rPr>
          <w:rStyle w:val="libFootnoteBoldChar"/>
          <w:rtl/>
        </w:rPr>
        <w:t>«</w:t>
      </w:r>
      <w:r w:rsidRPr="00715217">
        <w:rPr>
          <w:rStyle w:val="libFootnoteBoldChar"/>
          <w:rtl/>
        </w:rPr>
        <w:t xml:space="preserve"> أي واللّه</w:t>
      </w:r>
      <w:r w:rsidR="00715217">
        <w:rPr>
          <w:rStyle w:val="libFootnoteBoldChar"/>
          <w:rtl/>
        </w:rPr>
        <w:t>،</w:t>
      </w:r>
      <w:r w:rsidRPr="00715217">
        <w:rPr>
          <w:rStyle w:val="libFootnoteBoldChar"/>
          <w:rtl/>
        </w:rPr>
        <w:t xml:space="preserve"> إنّي لأحبُّه حُبّين</w:t>
      </w:r>
      <w:r w:rsidR="00715217">
        <w:rPr>
          <w:rStyle w:val="libFootnoteBoldChar"/>
          <w:rtl/>
        </w:rPr>
        <w:t>:</w:t>
      </w:r>
      <w:r w:rsidRPr="00715217">
        <w:rPr>
          <w:rStyle w:val="libFootnoteBoldChar"/>
          <w:rtl/>
        </w:rPr>
        <w:t xml:space="preserve"> حُبّاً لرسول اللّه</w:t>
      </w:r>
      <w:r w:rsidR="00715217">
        <w:rPr>
          <w:rStyle w:val="libFootnoteBoldChar"/>
          <w:rtl/>
        </w:rPr>
        <w:t>،</w:t>
      </w:r>
      <w:r w:rsidRPr="00715217">
        <w:rPr>
          <w:rStyle w:val="libFootnoteBoldChar"/>
          <w:rtl/>
        </w:rPr>
        <w:t xml:space="preserve"> وحُبّاً لحبّ أبي طالب له</w:t>
      </w:r>
      <w:r w:rsidR="00715217">
        <w:rPr>
          <w:rStyle w:val="libFootnoteBoldChar"/>
          <w:rtl/>
        </w:rPr>
        <w:t>،</w:t>
      </w:r>
      <w:r w:rsidRPr="00715217">
        <w:rPr>
          <w:rStyle w:val="libFootnoteBoldChar"/>
          <w:rtl/>
        </w:rPr>
        <w:t xml:space="preserve"> وإنّ ولدَهُ لمقتولٌ في محبّة ولدك</w:t>
      </w:r>
      <w:r w:rsidR="00715217">
        <w:rPr>
          <w:rStyle w:val="libFootnoteBoldChar"/>
          <w:rtl/>
        </w:rPr>
        <w:t>،</w:t>
      </w:r>
      <w:r w:rsidRPr="00715217">
        <w:rPr>
          <w:rStyle w:val="libFootnoteBoldChar"/>
          <w:rtl/>
        </w:rPr>
        <w:t xml:space="preserve"> فتدمع عليه عيونُ المؤمنين</w:t>
      </w:r>
      <w:r w:rsidR="00715217">
        <w:rPr>
          <w:rStyle w:val="libFootnoteBoldChar"/>
          <w:rtl/>
        </w:rPr>
        <w:t>،</w:t>
      </w:r>
      <w:r w:rsidRPr="00715217">
        <w:rPr>
          <w:rStyle w:val="libFootnoteBoldChar"/>
          <w:rtl/>
        </w:rPr>
        <w:t xml:space="preserve"> وتُصلّي عليه الملائكة </w:t>
      </w:r>
      <w:r w:rsidR="00152CDA">
        <w:rPr>
          <w:rStyle w:val="libFootnoteBoldChar"/>
          <w:rtl/>
        </w:rPr>
        <w:t>المـُ</w:t>
      </w:r>
      <w:r w:rsidRPr="00715217">
        <w:rPr>
          <w:rStyle w:val="libFootnoteBoldChar"/>
          <w:rtl/>
        </w:rPr>
        <w:t xml:space="preserve">قرّبون </w:t>
      </w:r>
      <w:r w:rsidR="00927FEC">
        <w:rPr>
          <w:rStyle w:val="libFootnoteBoldChar"/>
          <w:rtl/>
        </w:rPr>
        <w:t>»</w:t>
      </w:r>
      <w:r w:rsidR="00E908AC">
        <w:rPr>
          <w:rtl/>
        </w:rPr>
        <w:t>.</w:t>
      </w:r>
      <w:r w:rsidRPr="00715217">
        <w:rPr>
          <w:rtl/>
        </w:rPr>
        <w:t xml:space="preserve"> ثُمّ بكى رسول اللّه </w:t>
      </w:r>
      <w:r w:rsidR="00E62179" w:rsidRPr="00E62179">
        <w:rPr>
          <w:rStyle w:val="libAlaemChar"/>
          <w:rtl/>
        </w:rPr>
        <w:t>صلى‌الله‌عليه‌وآله</w:t>
      </w:r>
      <w:r w:rsidRPr="00715217">
        <w:rPr>
          <w:rtl/>
        </w:rPr>
        <w:t xml:space="preserve"> حتّى جرت دموعه على صدره</w:t>
      </w:r>
      <w:r w:rsidR="00715217">
        <w:rPr>
          <w:rtl/>
        </w:rPr>
        <w:t>،</w:t>
      </w:r>
      <w:r w:rsidRPr="00715217">
        <w:rPr>
          <w:rtl/>
        </w:rPr>
        <w:t xml:space="preserve"> وقال</w:t>
      </w:r>
      <w:r w:rsidR="00715217">
        <w:rPr>
          <w:rtl/>
        </w:rPr>
        <w:t>:</w:t>
      </w:r>
      <w:r w:rsidRPr="00715217">
        <w:rPr>
          <w:rtl/>
        </w:rPr>
        <w:t xml:space="preserve"> </w:t>
      </w:r>
      <w:r w:rsidR="00927FEC">
        <w:rPr>
          <w:rStyle w:val="libFootnoteBoldChar"/>
          <w:rtl/>
        </w:rPr>
        <w:t>«</w:t>
      </w:r>
      <w:r w:rsidRPr="00715217">
        <w:rPr>
          <w:rStyle w:val="libFootnoteBoldChar"/>
          <w:rtl/>
        </w:rPr>
        <w:t xml:space="preserve"> إلى اللّه أشكو ما تلقَى عترتي بعدي </w:t>
      </w:r>
      <w:r w:rsidR="00927FEC">
        <w:rPr>
          <w:rStyle w:val="libFootnoteBoldChar"/>
          <w:rtl/>
        </w:rPr>
        <w:t>»</w:t>
      </w:r>
      <w:r w:rsidR="00E908AC">
        <w:rPr>
          <w:rtl/>
        </w:rPr>
        <w:t>.</w:t>
      </w:r>
      <w:r w:rsidRPr="00715217">
        <w:rPr>
          <w:rtl/>
        </w:rPr>
        <w:t xml:space="preserve"> </w:t>
      </w:r>
    </w:p>
    <w:p w:rsidR="00F36DF8" w:rsidRDefault="00F36DF8" w:rsidP="00715217">
      <w:pPr>
        <w:pStyle w:val="libFootnote"/>
      </w:pPr>
      <w:r>
        <w:rPr>
          <w:rtl/>
        </w:rPr>
        <w:t>وهو في الأمالي للشيخ الصدوق / 191 ح201/3</w:t>
      </w:r>
      <w:r w:rsidR="00715217">
        <w:rPr>
          <w:rtl/>
        </w:rPr>
        <w:t>،</w:t>
      </w:r>
      <w:r>
        <w:rPr>
          <w:rtl/>
        </w:rPr>
        <w:t xml:space="preserve"> وعنه بحار الأنوار 22 / 288</w:t>
      </w:r>
      <w:r w:rsidR="00715217">
        <w:rPr>
          <w:rtl/>
        </w:rPr>
        <w:t>،</w:t>
      </w:r>
      <w:r>
        <w:rPr>
          <w:rtl/>
        </w:rPr>
        <w:t xml:space="preserve"> ح58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إذاً فحسب عقيل من العظمة هذه المكانة الشامخة</w:t>
      </w:r>
      <w:r w:rsidR="00715217">
        <w:rPr>
          <w:rtl/>
        </w:rPr>
        <w:t>؛</w:t>
      </w:r>
      <w:r w:rsidRPr="007318FB">
        <w:rPr>
          <w:rtl/>
        </w:rPr>
        <w:t xml:space="preserve"> وقد حدته قوةُ الإيمان إلى أنْ يسلق أعداء أخيه أمير المؤمنين </w:t>
      </w:r>
      <w:r w:rsidR="00E62179" w:rsidRPr="00E62179">
        <w:rPr>
          <w:rStyle w:val="libAlaemChar"/>
          <w:rtl/>
        </w:rPr>
        <w:t>عليه‌السلام</w:t>
      </w:r>
      <w:r w:rsidRPr="007318FB">
        <w:rPr>
          <w:rtl/>
        </w:rPr>
        <w:t xml:space="preserve"> بلسان حديد</w:t>
      </w:r>
      <w:r w:rsidR="00715217">
        <w:rPr>
          <w:rtl/>
        </w:rPr>
        <w:t>،</w:t>
      </w:r>
      <w:r w:rsidRPr="007318FB">
        <w:rPr>
          <w:rtl/>
        </w:rPr>
        <w:t xml:space="preserve"> خلّده عاراً عليهم مدى الحقب والأعوام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على أنّ حُبَّ أبي طالب له لم يكن لمحض النّبوّة</w:t>
      </w:r>
      <w:r w:rsidR="00715217">
        <w:rPr>
          <w:rtl/>
        </w:rPr>
        <w:t>؛</w:t>
      </w:r>
      <w:r>
        <w:rPr>
          <w:rtl/>
        </w:rPr>
        <w:t xml:space="preserve"> فإنّه لم يكن ولده البكر</w:t>
      </w:r>
      <w:r w:rsidR="00715217">
        <w:rPr>
          <w:rtl/>
        </w:rPr>
        <w:t>،</w:t>
      </w:r>
      <w:r>
        <w:rPr>
          <w:rtl/>
        </w:rPr>
        <w:t xml:space="preserve"> ولا كان أشجع ولده</w:t>
      </w:r>
      <w:r w:rsidR="00715217">
        <w:rPr>
          <w:rtl/>
        </w:rPr>
        <w:t>،</w:t>
      </w:r>
      <w:r>
        <w:rPr>
          <w:rtl/>
        </w:rPr>
        <w:t xml:space="preserve"> ولا أوفاهم ذمّة</w:t>
      </w:r>
      <w:r w:rsidR="00715217">
        <w:rPr>
          <w:rtl/>
        </w:rPr>
        <w:t>،</w:t>
      </w:r>
      <w:r>
        <w:rPr>
          <w:rtl/>
        </w:rPr>
        <w:t xml:space="preserve"> ولا ولده الوحيد</w:t>
      </w:r>
      <w:r w:rsidR="00715217">
        <w:rPr>
          <w:rtl/>
        </w:rPr>
        <w:t>،</w:t>
      </w:r>
      <w:r>
        <w:rPr>
          <w:rtl/>
        </w:rPr>
        <w:t xml:space="preserve"> وقد كان في ولده مثل أمير المؤمنين </w:t>
      </w:r>
      <w:r w:rsidR="00E62179" w:rsidRPr="00E62179">
        <w:rPr>
          <w:rStyle w:val="libAlaemChar"/>
          <w:rtl/>
        </w:rPr>
        <w:t>عليه‌السلام</w:t>
      </w:r>
      <w:r w:rsidR="00715217">
        <w:rPr>
          <w:rtl/>
        </w:rPr>
        <w:t>،</w:t>
      </w:r>
      <w:r>
        <w:rPr>
          <w:rtl/>
        </w:rPr>
        <w:t xml:space="preserve"> وأبي المساكين جعفر الطيّار</w:t>
      </w:r>
      <w:r w:rsidR="00715217">
        <w:rPr>
          <w:rtl/>
        </w:rPr>
        <w:t>،</w:t>
      </w:r>
      <w:r>
        <w:rPr>
          <w:rtl/>
        </w:rPr>
        <w:t xml:space="preserve"> وهو أكبرهم سنّاً</w:t>
      </w:r>
      <w:r w:rsidR="00715217">
        <w:rPr>
          <w:rtl/>
        </w:rPr>
        <w:t>،</w:t>
      </w:r>
      <w:r>
        <w:rPr>
          <w:rtl/>
        </w:rPr>
        <w:t xml:space="preserve"> وإنّما كان ( شيخ الأبطح ) يُظهر مرتبة من الحُبِّ له مع وجود ولده (الإمام) وأخيه الطيّار</w:t>
      </w:r>
      <w:r w:rsidR="00715217">
        <w:rPr>
          <w:rtl/>
        </w:rPr>
        <w:t>؛</w:t>
      </w:r>
      <w:r>
        <w:rPr>
          <w:rtl/>
        </w:rPr>
        <w:t xml:space="preserve"> لجمعه الفضائل والفواضل</w:t>
      </w:r>
      <w:r w:rsidR="00715217">
        <w:rPr>
          <w:rtl/>
        </w:rPr>
        <w:t>،</w:t>
      </w:r>
      <w:r>
        <w:rPr>
          <w:rtl/>
        </w:rPr>
        <w:t xml:space="preserve"> موروثة ومكتسبة</w:t>
      </w:r>
      <w:r w:rsidR="00E908AC">
        <w:rPr>
          <w:rtl/>
        </w:rPr>
        <w:t>.</w:t>
      </w:r>
      <w:r>
        <w:rPr>
          <w:rtl/>
        </w:rPr>
        <w:t xml:space="preserve"> </w:t>
      </w:r>
    </w:p>
    <w:p w:rsidR="00F36DF8" w:rsidRDefault="00F36DF8" w:rsidP="007318FB">
      <w:pPr>
        <w:pStyle w:val="libNormal"/>
      </w:pPr>
      <w:r>
        <w:rPr>
          <w:rtl/>
        </w:rPr>
        <w:t>وبعد أنْ فرضنا أنّ أبا طالب حجّة وقته</w:t>
      </w:r>
      <w:r w:rsidR="00715217">
        <w:rPr>
          <w:rtl/>
        </w:rPr>
        <w:t>،</w:t>
      </w:r>
      <w:r>
        <w:rPr>
          <w:rtl/>
        </w:rPr>
        <w:t xml:space="preserve"> وأنّه وصيٌّ من الأوصياء</w:t>
      </w:r>
      <w:r w:rsidR="00715217">
        <w:rPr>
          <w:rtl/>
        </w:rPr>
        <w:t>،</w:t>
      </w:r>
      <w:r>
        <w:rPr>
          <w:rtl/>
        </w:rPr>
        <w:t xml:space="preserve"> لم يكن يحابي أحداً بالمحبّة وإنْ كان أعزّ ولده</w:t>
      </w:r>
      <w:r w:rsidR="00715217">
        <w:rPr>
          <w:rtl/>
        </w:rPr>
        <w:t>،</w:t>
      </w:r>
      <w:r>
        <w:rPr>
          <w:rtl/>
        </w:rPr>
        <w:t xml:space="preserve"> إلاّ أنْ يجده ذلك الإنسان الكامل الذي يجب في شريعة الحقِّ ولاؤه</w:t>
      </w:r>
      <w:r w:rsidR="00715217">
        <w:rPr>
          <w:rtl/>
        </w:rPr>
        <w:t>؛</w:t>
      </w:r>
      <w:r>
        <w:rPr>
          <w:rtl/>
        </w:rPr>
        <w:t xml:space="preserve"> ولا شكّ أنّ عقيلاً لم يكن على غير الطريقة التي عليها أهل بيته أجمع من الإيمان والوحدانية للّه تعالى</w:t>
      </w:r>
      <w:r w:rsidR="00715217">
        <w:rPr>
          <w:rtl/>
        </w:rPr>
        <w:t>،</w:t>
      </w:r>
      <w:r>
        <w:rPr>
          <w:rtl/>
        </w:rPr>
        <w:t xml:space="preserve"> وكيف يشذّ عن خاصّته وأهله وهو وإيّاهم في بيت واحد</w:t>
      </w:r>
      <w:r w:rsidR="00715217">
        <w:rPr>
          <w:rtl/>
        </w:rPr>
        <w:t>،</w:t>
      </w:r>
      <w:r>
        <w:rPr>
          <w:rtl/>
        </w:rPr>
        <w:t xml:space="preserve"> وأبو طالب هو </w:t>
      </w:r>
      <w:r w:rsidR="00152CDA">
        <w:rPr>
          <w:rtl/>
        </w:rPr>
        <w:t>المـُ</w:t>
      </w:r>
      <w:r>
        <w:rPr>
          <w:rtl/>
        </w:rPr>
        <w:t xml:space="preserve">تكفّل </w:t>
      </w:r>
    </w:p>
    <w:p w:rsidR="00F36DF8" w:rsidRDefault="00604ADE" w:rsidP="00604ADE">
      <w:pPr>
        <w:pStyle w:val="libLine"/>
      </w:pPr>
      <w:r>
        <w:rPr>
          <w:rtl/>
        </w:rPr>
        <w:t>____________________</w:t>
      </w:r>
    </w:p>
    <w:p w:rsidR="00F36DF8" w:rsidRDefault="00F36DF8" w:rsidP="00715217">
      <w:pPr>
        <w:pStyle w:val="libFootnote"/>
      </w:pPr>
      <w:r>
        <w:rPr>
          <w:rtl/>
        </w:rPr>
        <w:t>(1) قال العلاّمة الأميني في الغدير 10 / 261</w:t>
      </w:r>
      <w:r w:rsidR="00715217">
        <w:rPr>
          <w:rtl/>
        </w:rPr>
        <w:t>:</w:t>
      </w:r>
      <w:r>
        <w:rPr>
          <w:rtl/>
        </w:rPr>
        <w:t xml:space="preserve"> قال معاوية لعقيل بن أبي طالب</w:t>
      </w:r>
      <w:r w:rsidR="00715217">
        <w:rPr>
          <w:rtl/>
        </w:rPr>
        <w:t>:</w:t>
      </w:r>
      <w:r>
        <w:rPr>
          <w:rtl/>
        </w:rPr>
        <w:t xml:space="preserve"> إنّ عليّاً قد قطعك وأنا وصلتُك</w:t>
      </w:r>
      <w:r w:rsidR="00715217">
        <w:rPr>
          <w:rtl/>
        </w:rPr>
        <w:t>،</w:t>
      </w:r>
      <w:r>
        <w:rPr>
          <w:rtl/>
        </w:rPr>
        <w:t xml:space="preserve"> ولا يرضيني منك إلاّ أنْ تلعنه على المنبر</w:t>
      </w:r>
      <w:r w:rsidR="00E908AC">
        <w:rPr>
          <w:rtl/>
        </w:rPr>
        <w:t>.</w:t>
      </w:r>
      <w:r>
        <w:rPr>
          <w:rtl/>
        </w:rPr>
        <w:t xml:space="preserve"> </w:t>
      </w:r>
    </w:p>
    <w:p w:rsidR="00F36DF8" w:rsidRDefault="00F36DF8" w:rsidP="00715217">
      <w:pPr>
        <w:pStyle w:val="libFootnote"/>
      </w:pPr>
      <w:r>
        <w:rPr>
          <w:rtl/>
        </w:rPr>
        <w:t>قال</w:t>
      </w:r>
      <w:r w:rsidR="00715217">
        <w:rPr>
          <w:rtl/>
        </w:rPr>
        <w:t>:</w:t>
      </w:r>
      <w:r>
        <w:rPr>
          <w:rtl/>
        </w:rPr>
        <w:t xml:space="preserve"> أفعل</w:t>
      </w:r>
      <w:r w:rsidR="00E908AC">
        <w:rPr>
          <w:rtl/>
        </w:rPr>
        <w:t>.</w:t>
      </w:r>
      <w:r>
        <w:rPr>
          <w:rtl/>
        </w:rPr>
        <w:t xml:space="preserve"> فصعد المنبر</w:t>
      </w:r>
      <w:r w:rsidR="00715217">
        <w:rPr>
          <w:rtl/>
        </w:rPr>
        <w:t>،</w:t>
      </w:r>
      <w:r>
        <w:rPr>
          <w:rtl/>
        </w:rPr>
        <w:t xml:space="preserve"> ثُمّ قال</w:t>
      </w:r>
      <w:r w:rsidR="00E908AC">
        <w:rPr>
          <w:rtl/>
        </w:rPr>
        <w:t xml:space="preserve"> - </w:t>
      </w:r>
      <w:r>
        <w:rPr>
          <w:rtl/>
        </w:rPr>
        <w:t>بعد أنْ حمدَ اللّهَ وأثنى عليه</w:t>
      </w:r>
      <w:r w:rsidR="00715217">
        <w:rPr>
          <w:rtl/>
        </w:rPr>
        <w:t>،</w:t>
      </w:r>
      <w:r>
        <w:rPr>
          <w:rtl/>
        </w:rPr>
        <w:t xml:space="preserve"> وصلّى على نبيّه </w:t>
      </w:r>
      <w:r w:rsidR="00E62179" w:rsidRPr="00E62179">
        <w:rPr>
          <w:rStyle w:val="libAlaemChar"/>
          <w:rtl/>
        </w:rPr>
        <w:t>صلى‌الله‌عليه‌وآله</w:t>
      </w:r>
      <w:r w:rsidR="00152CDA">
        <w:rPr>
          <w:rtl/>
        </w:rPr>
        <w:t xml:space="preserve"> -</w:t>
      </w:r>
      <w:r w:rsidR="00715217">
        <w:rPr>
          <w:rtl/>
        </w:rPr>
        <w:t>:</w:t>
      </w:r>
      <w:r>
        <w:rPr>
          <w:rtl/>
        </w:rPr>
        <w:t xml:space="preserve"> أيّها النّاس</w:t>
      </w:r>
      <w:r w:rsidR="00715217">
        <w:rPr>
          <w:rtl/>
        </w:rPr>
        <w:t>،</w:t>
      </w:r>
      <w:r>
        <w:rPr>
          <w:rtl/>
        </w:rPr>
        <w:t xml:space="preserve"> إنّ معاوية بن أبي سفيان قد أمرني أنْ ألعن عليَّ بن أبي طالب فالعنوه</w:t>
      </w:r>
      <w:r w:rsidR="00715217">
        <w:rPr>
          <w:rtl/>
        </w:rPr>
        <w:t>،</w:t>
      </w:r>
      <w:r>
        <w:rPr>
          <w:rtl/>
        </w:rPr>
        <w:t xml:space="preserve"> فعليه لعنةُ اللّه والملائكة والنّاس أجمعين</w:t>
      </w:r>
      <w:r w:rsidR="00E908AC">
        <w:rPr>
          <w:rtl/>
        </w:rPr>
        <w:t>.</w:t>
      </w:r>
      <w:r>
        <w:rPr>
          <w:rtl/>
        </w:rPr>
        <w:t xml:space="preserve"> </w:t>
      </w:r>
    </w:p>
    <w:p w:rsidR="00F36DF8" w:rsidRDefault="00F36DF8" w:rsidP="00715217">
      <w:pPr>
        <w:pStyle w:val="libFootnote"/>
      </w:pPr>
      <w:r>
        <w:rPr>
          <w:rtl/>
        </w:rPr>
        <w:t>ثُمّ نزل</w:t>
      </w:r>
      <w:r w:rsidR="00715217">
        <w:rPr>
          <w:rtl/>
        </w:rPr>
        <w:t>،</w:t>
      </w:r>
      <w:r>
        <w:rPr>
          <w:rtl/>
        </w:rPr>
        <w:t xml:space="preserve"> فقال له معاوية</w:t>
      </w:r>
      <w:r w:rsidR="00715217">
        <w:rPr>
          <w:rtl/>
        </w:rPr>
        <w:t>:</w:t>
      </w:r>
      <w:r>
        <w:rPr>
          <w:rtl/>
        </w:rPr>
        <w:t xml:space="preserve"> إنّك لمْ تُبيّن مَن لعنت منهما</w:t>
      </w:r>
      <w:r w:rsidR="00715217">
        <w:rPr>
          <w:rtl/>
        </w:rPr>
        <w:t>،</w:t>
      </w:r>
      <w:r>
        <w:rPr>
          <w:rtl/>
        </w:rPr>
        <w:t xml:space="preserve"> بيّنه</w:t>
      </w:r>
      <w:r w:rsidR="00E908AC">
        <w:rPr>
          <w:rtl/>
        </w:rPr>
        <w:t>.</w:t>
      </w:r>
      <w:r>
        <w:rPr>
          <w:rtl/>
        </w:rPr>
        <w:t xml:space="preserve"> فقال</w:t>
      </w:r>
      <w:r w:rsidR="00715217">
        <w:rPr>
          <w:rtl/>
        </w:rPr>
        <w:t>:</w:t>
      </w:r>
      <w:r>
        <w:rPr>
          <w:rtl/>
        </w:rPr>
        <w:t xml:space="preserve"> واللّه</w:t>
      </w:r>
      <w:r w:rsidR="00715217">
        <w:rPr>
          <w:rtl/>
        </w:rPr>
        <w:t>،</w:t>
      </w:r>
      <w:r>
        <w:rPr>
          <w:rtl/>
        </w:rPr>
        <w:t xml:space="preserve"> لا زدتُ حرفاً ولا نقصت حرفاً</w:t>
      </w:r>
      <w:r w:rsidR="00715217">
        <w:rPr>
          <w:rtl/>
        </w:rPr>
        <w:t>،</w:t>
      </w:r>
      <w:r>
        <w:rPr>
          <w:rtl/>
        </w:rPr>
        <w:t xml:space="preserve"> والكلام إلى نيّة </w:t>
      </w:r>
      <w:r w:rsidR="00152CDA">
        <w:rPr>
          <w:rtl/>
        </w:rPr>
        <w:t>المـُ</w:t>
      </w:r>
      <w:r>
        <w:rPr>
          <w:rtl/>
        </w:rPr>
        <w:t>تكلّم</w:t>
      </w:r>
      <w:r w:rsidR="00E908AC">
        <w:rPr>
          <w:rtl/>
        </w:rPr>
        <w:t>.</w:t>
      </w:r>
      <w:r>
        <w:rPr>
          <w:rtl/>
        </w:rPr>
        <w:t xml:space="preserve"> </w:t>
      </w:r>
    </w:p>
    <w:p w:rsidR="00F36DF8" w:rsidRDefault="00F36DF8" w:rsidP="00715217">
      <w:pPr>
        <w:pStyle w:val="libFootnote"/>
      </w:pPr>
      <w:r>
        <w:rPr>
          <w:rtl/>
        </w:rPr>
        <w:t>العقد الفريد 2 / 144</w:t>
      </w:r>
      <w:r w:rsidR="00715217">
        <w:rPr>
          <w:rtl/>
        </w:rPr>
        <w:t>،</w:t>
      </w:r>
      <w:r>
        <w:rPr>
          <w:rtl/>
        </w:rPr>
        <w:t xml:space="preserve"> المستطرف 1 / 54</w:t>
      </w:r>
      <w:r w:rsidR="00E908AC">
        <w:rPr>
          <w:rtl/>
        </w:rPr>
        <w:t>.</w:t>
      </w:r>
      <w:r>
        <w:rPr>
          <w:rtl/>
        </w:rPr>
        <w:t xml:space="preserve"> </w:t>
      </w:r>
    </w:p>
    <w:p w:rsidR="00F36DF8" w:rsidRDefault="00F36DF8" w:rsidP="00715217">
      <w:pPr>
        <w:pStyle w:val="libFootnote"/>
      </w:pPr>
      <w:r>
        <w:rPr>
          <w:rtl/>
        </w:rPr>
        <w:t>والكلام فيه تورية لطيفة</w:t>
      </w:r>
      <w:r w:rsidR="00715217">
        <w:rPr>
          <w:rtl/>
        </w:rPr>
        <w:t>،</w:t>
      </w:r>
      <w:r>
        <w:rPr>
          <w:rtl/>
        </w:rPr>
        <w:t xml:space="preserve"> ولعنٌ لمعاوية من قِبل عقيل</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تربيته وإعاشته</w:t>
      </w:r>
      <w:r w:rsidR="00715217">
        <w:rPr>
          <w:rtl/>
        </w:rPr>
        <w:t>،</w:t>
      </w:r>
      <w:r>
        <w:rPr>
          <w:rtl/>
        </w:rPr>
        <w:t xml:space="preserve"> فلا هو بطارده عن حوزته</w:t>
      </w:r>
      <w:r w:rsidR="00715217">
        <w:rPr>
          <w:rtl/>
        </w:rPr>
        <w:t>،</w:t>
      </w:r>
      <w:r>
        <w:rPr>
          <w:rtl/>
        </w:rPr>
        <w:t xml:space="preserve"> ولا بمبعده عن حومته</w:t>
      </w:r>
      <w:r w:rsidR="00715217">
        <w:rPr>
          <w:rtl/>
        </w:rPr>
        <w:t>،</w:t>
      </w:r>
      <w:r>
        <w:rPr>
          <w:rtl/>
        </w:rPr>
        <w:t xml:space="preserve"> ولا بمتضجّر منه على الأقل</w:t>
      </w:r>
      <w:r w:rsidR="00E908AC">
        <w:rPr>
          <w:rtl/>
        </w:rPr>
        <w:t>.</w:t>
      </w:r>
      <w:r>
        <w:rPr>
          <w:rtl/>
        </w:rPr>
        <w:t xml:space="preserve"> </w:t>
      </w:r>
    </w:p>
    <w:p w:rsidR="00F36DF8" w:rsidRDefault="00F36DF8" w:rsidP="007318FB">
      <w:pPr>
        <w:pStyle w:val="libNormal"/>
      </w:pPr>
      <w:r>
        <w:rPr>
          <w:rtl/>
        </w:rPr>
        <w:t>وكيف يتظاهر بحُبِّه ويدنيه منه</w:t>
      </w:r>
      <w:r w:rsidR="00E908AC">
        <w:rPr>
          <w:rtl/>
        </w:rPr>
        <w:t xml:space="preserve"> - </w:t>
      </w:r>
      <w:r>
        <w:rPr>
          <w:rtl/>
        </w:rPr>
        <w:t>كما يعلمنا النّص النّبوي السّابق</w:t>
      </w:r>
      <w:r w:rsidR="00E908AC">
        <w:rPr>
          <w:rtl/>
        </w:rPr>
        <w:t xml:space="preserve"> - </w:t>
      </w:r>
      <w:r>
        <w:rPr>
          <w:rtl/>
        </w:rPr>
        <w:t>لو لمْ يتوثّق من إيمانه ويتيقّن من إسلامه</w:t>
      </w:r>
      <w:r w:rsidR="00715217">
        <w:rPr>
          <w:rtl/>
        </w:rPr>
        <w:t>،</w:t>
      </w:r>
      <w:r>
        <w:rPr>
          <w:rtl/>
        </w:rPr>
        <w:t xml:space="preserve"> غير أنّه كان مُبطناً له كما كان أبوه من قبل وأخوه طالب</w:t>
      </w:r>
      <w:r w:rsidR="00715217">
        <w:rPr>
          <w:rtl/>
        </w:rPr>
        <w:t>؛</w:t>
      </w:r>
      <w:r>
        <w:rPr>
          <w:rtl/>
        </w:rPr>
        <w:t xml:space="preserve"> وإنْ كُنّا لا نشكّ في تفاوت الإيمان فيه وفي أخويه الطيّار وأمير المؤمنين </w:t>
      </w:r>
      <w:r w:rsidR="00E62179" w:rsidRPr="00E62179">
        <w:rPr>
          <w:rStyle w:val="libAlaemChar"/>
          <w:rtl/>
        </w:rPr>
        <w:t>عليهما‌السلام</w:t>
      </w:r>
      <w:r w:rsidR="00E908AC">
        <w:rPr>
          <w:rtl/>
        </w:rPr>
        <w:t>.</w:t>
      </w:r>
      <w:r>
        <w:rPr>
          <w:rtl/>
        </w:rPr>
        <w:t xml:space="preserve"> وحينئذ لم يكن عقيل بدعاً من هذا البيت الطاهر الّذي بُني الإسلام على علاليه</w:t>
      </w:r>
      <w:r w:rsidR="00715217">
        <w:rPr>
          <w:rtl/>
        </w:rPr>
        <w:t>،</w:t>
      </w:r>
      <w:r>
        <w:rPr>
          <w:rtl/>
        </w:rPr>
        <w:t xml:space="preserve"> فهو مؤمن بما صدع به الرسول </w:t>
      </w:r>
      <w:r w:rsidR="00E62179" w:rsidRPr="00E62179">
        <w:rPr>
          <w:rStyle w:val="libAlaemChar"/>
          <w:rtl/>
        </w:rPr>
        <w:t>صلى‌الله‌عليه‌وآله</w:t>
      </w:r>
      <w:r>
        <w:rPr>
          <w:rtl/>
        </w:rPr>
        <w:t xml:space="preserve"> منذ هتف داعية الهدى</w:t>
      </w:r>
      <w:r w:rsidR="00E908AC">
        <w:rPr>
          <w:rtl/>
        </w:rPr>
        <w:t>.</w:t>
      </w:r>
      <w:r>
        <w:rPr>
          <w:rtl/>
        </w:rPr>
        <w:t xml:space="preserve"> </w:t>
      </w:r>
    </w:p>
    <w:p w:rsidR="00F36DF8" w:rsidRDefault="00F36DF8" w:rsidP="007318FB">
      <w:pPr>
        <w:pStyle w:val="libNormal"/>
      </w:pPr>
      <w:r w:rsidRPr="007318FB">
        <w:rPr>
          <w:rtl/>
        </w:rPr>
        <w:t>كما لبّت هذا الهتاف اُختهم اُمّ هاني</w:t>
      </w:r>
      <w:r w:rsidR="00715217">
        <w:rPr>
          <w:rtl/>
        </w:rPr>
        <w:t>،</w:t>
      </w:r>
      <w:r w:rsidRPr="007318FB">
        <w:rPr>
          <w:rtl/>
        </w:rPr>
        <w:t xml:space="preserve"> فكانت من السّابقات إلى الإيمان</w:t>
      </w:r>
      <w:r w:rsidR="00715217">
        <w:rPr>
          <w:rtl/>
        </w:rPr>
        <w:t>،</w:t>
      </w:r>
      <w:r w:rsidRPr="007318FB">
        <w:rPr>
          <w:rtl/>
        </w:rPr>
        <w:t xml:space="preserve"> كما عليه صحيح الأثر</w:t>
      </w:r>
      <w:r w:rsidR="00715217">
        <w:rPr>
          <w:rtl/>
        </w:rPr>
        <w:t>،</w:t>
      </w:r>
      <w:r w:rsidRPr="007318FB">
        <w:rPr>
          <w:rtl/>
        </w:rPr>
        <w:t xml:space="preserve"> وفي بيتها نزل النّبي </w:t>
      </w:r>
      <w:r w:rsidR="00E62179" w:rsidRPr="00E62179">
        <w:rPr>
          <w:rStyle w:val="libAlaemChar"/>
          <w:rtl/>
        </w:rPr>
        <w:t>صلى‌الله‌عليه‌وآله</w:t>
      </w:r>
      <w:r w:rsidRPr="007318FB">
        <w:rPr>
          <w:rtl/>
        </w:rPr>
        <w:t xml:space="preserve"> عن معراجه</w:t>
      </w:r>
      <w:r w:rsidR="00715217">
        <w:rPr>
          <w:rtl/>
        </w:rPr>
        <w:t>،</w:t>
      </w:r>
      <w:r w:rsidRPr="007318FB">
        <w:rPr>
          <w:rtl/>
        </w:rPr>
        <w:t xml:space="preserve"> وهو في السّنة الثالثة من البعثة</w:t>
      </w:r>
      <w:r w:rsidR="00715217">
        <w:rPr>
          <w:rtl/>
        </w:rPr>
        <w:t>،</w:t>
      </w:r>
      <w:r w:rsidRPr="007318FB">
        <w:rPr>
          <w:rtl/>
        </w:rPr>
        <w:t xml:space="preserve"> وحدّثها بأمره قبل أنْ يخرج إلى النّاس</w:t>
      </w:r>
      <w:r w:rsidR="00715217">
        <w:rPr>
          <w:rtl/>
        </w:rPr>
        <w:t>،</w:t>
      </w:r>
      <w:r w:rsidRPr="007318FB">
        <w:rPr>
          <w:rtl/>
        </w:rPr>
        <w:t xml:space="preserve"> وكانت مُصدّقة له</w:t>
      </w:r>
      <w:r w:rsidR="00715217">
        <w:rPr>
          <w:rtl/>
        </w:rPr>
        <w:t>،</w:t>
      </w:r>
      <w:r w:rsidRPr="007318FB">
        <w:rPr>
          <w:rtl/>
        </w:rPr>
        <w:t xml:space="preserve"> غير أنّها خشيت تكذيب قريش إيّاه</w:t>
      </w:r>
      <w:r w:rsidR="00715217">
        <w:rPr>
          <w:rtl/>
        </w:rPr>
        <w:t>،</w:t>
      </w:r>
      <w:r w:rsidRPr="007318FB">
        <w:rPr>
          <w:rtl/>
        </w:rPr>
        <w:t xml:space="preserve"> وعليه فلا يُعبأ بما زعم من تأخّر إسلامها إلى عام الفتح سنة ثمان من الهجرة</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في مناقب ابن شهر آشوب 1 / 110</w:t>
      </w:r>
      <w:r w:rsidR="00715217">
        <w:rPr>
          <w:rtl/>
        </w:rPr>
        <w:t>،</w:t>
      </w:r>
      <w:r>
        <w:rPr>
          <w:rtl/>
        </w:rPr>
        <w:t xml:space="preserve"> إنّها ماتت في أيام النّبي </w:t>
      </w:r>
      <w:r w:rsidR="00E62179" w:rsidRPr="00E62179">
        <w:rPr>
          <w:rStyle w:val="libAlaemChar"/>
          <w:rtl/>
        </w:rPr>
        <w:t>صلى‌الله‌عليه‌وآله</w:t>
      </w:r>
      <w:r w:rsidR="00715217">
        <w:rPr>
          <w:rtl/>
        </w:rPr>
        <w:t>،</w:t>
      </w:r>
      <w:r>
        <w:rPr>
          <w:rtl/>
        </w:rPr>
        <w:t xml:space="preserve"> ولكن ابن حجر في تقريب التهذيب 2 / 673</w:t>
      </w:r>
      <w:r w:rsidR="00715217">
        <w:rPr>
          <w:rtl/>
        </w:rPr>
        <w:t>،</w:t>
      </w:r>
      <w:r>
        <w:rPr>
          <w:rtl/>
        </w:rPr>
        <w:t xml:space="preserve"> 8821 نصّ على وفاتها في خلافة معاوية</w:t>
      </w:r>
      <w:r w:rsidR="00715217">
        <w:rPr>
          <w:rtl/>
        </w:rPr>
        <w:t>،</w:t>
      </w:r>
      <w:r>
        <w:rPr>
          <w:rtl/>
        </w:rPr>
        <w:t xml:space="preserve"> وعليه فليست هي المعنيّة بما في كامل الزيارات / 195</w:t>
      </w:r>
      <w:r w:rsidR="00715217">
        <w:rPr>
          <w:rtl/>
        </w:rPr>
        <w:t>:</w:t>
      </w:r>
      <w:r>
        <w:rPr>
          <w:rtl/>
        </w:rPr>
        <w:t xml:space="preserve"> وأقبلت إليه بعضُ عمّاته تقول</w:t>
      </w:r>
      <w:r w:rsidR="00715217">
        <w:rPr>
          <w:rtl/>
        </w:rPr>
        <w:t>:</w:t>
      </w:r>
      <w:r>
        <w:rPr>
          <w:rtl/>
        </w:rPr>
        <w:t xml:space="preserve"> أشهد يا حسين</w:t>
      </w:r>
      <w:r w:rsidR="00715217">
        <w:rPr>
          <w:rtl/>
        </w:rPr>
        <w:t>،</w:t>
      </w:r>
      <w:r>
        <w:rPr>
          <w:rtl/>
        </w:rPr>
        <w:t xml:space="preserve"> لقد سمعت قائلاً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783E31">
        <w:trPr>
          <w:trHeight w:val="350"/>
        </w:trPr>
        <w:tc>
          <w:tcPr>
            <w:tcW w:w="3338" w:type="dxa"/>
          </w:tcPr>
          <w:p w:rsidR="00E62179" w:rsidRDefault="00E62179" w:rsidP="00E62179">
            <w:pPr>
              <w:pStyle w:val="libPoemFootnote"/>
            </w:pPr>
            <w:r>
              <w:rPr>
                <w:rtl/>
              </w:rPr>
              <w:t>وإنّ قَتيلَ الطّفِّ من آلِ هَاشمٍ</w:t>
            </w:r>
            <w:r>
              <w:rPr>
                <w:rStyle w:val="libPoemTiniChar0"/>
                <w:rtl/>
              </w:rPr>
              <w:br/>
              <w:t> </w:t>
            </w:r>
          </w:p>
        </w:tc>
        <w:tc>
          <w:tcPr>
            <w:tcW w:w="269" w:type="dxa"/>
          </w:tcPr>
          <w:p w:rsidR="00E62179" w:rsidRDefault="00E62179" w:rsidP="00E62179">
            <w:pPr>
              <w:pStyle w:val="libPoemFootnote"/>
              <w:rPr>
                <w:rtl/>
              </w:rPr>
            </w:pPr>
          </w:p>
        </w:tc>
        <w:tc>
          <w:tcPr>
            <w:tcW w:w="3315" w:type="dxa"/>
          </w:tcPr>
          <w:p w:rsidR="00E62179" w:rsidRDefault="00E62179" w:rsidP="00E62179">
            <w:pPr>
              <w:pStyle w:val="libPoemFootnote"/>
            </w:pPr>
            <w:r>
              <w:rPr>
                <w:rtl/>
              </w:rPr>
              <w:t>أذلَّ رِقَاباً مِنَ قُريشٍ فَذلّتِ</w:t>
            </w:r>
            <w:r>
              <w:rPr>
                <w:rStyle w:val="libPoemTiniChar0"/>
                <w:rtl/>
              </w:rPr>
              <w:br/>
              <w:t> </w:t>
            </w:r>
          </w:p>
        </w:tc>
      </w:tr>
    </w:tbl>
    <w:p w:rsidR="00F36DF8" w:rsidRDefault="00F36DF8" w:rsidP="00715217">
      <w:pPr>
        <w:pStyle w:val="libFootnote"/>
      </w:pPr>
      <w:r>
        <w:rPr>
          <w:rtl/>
        </w:rPr>
        <w:t>انتهى كلام المؤلِّف</w:t>
      </w:r>
      <w:r w:rsidR="00E908AC">
        <w:rPr>
          <w:rtl/>
        </w:rPr>
        <w:t>.</w:t>
      </w:r>
      <w:r>
        <w:rPr>
          <w:rtl/>
        </w:rPr>
        <w:t xml:space="preserve"> </w:t>
      </w:r>
    </w:p>
    <w:p w:rsidR="00F36DF8" w:rsidRDefault="00F36DF8" w:rsidP="00715217">
      <w:pPr>
        <w:pStyle w:val="libFootnote"/>
      </w:pPr>
      <w:r>
        <w:rPr>
          <w:rtl/>
        </w:rPr>
        <w:t>أقول</w:t>
      </w:r>
      <w:r w:rsidR="00715217">
        <w:rPr>
          <w:rtl/>
        </w:rPr>
        <w:t>:</w:t>
      </w:r>
      <w:r>
        <w:rPr>
          <w:rtl/>
        </w:rPr>
        <w:t xml:space="preserve"> مضافاً إلى ذلك</w:t>
      </w:r>
      <w:r w:rsidR="00715217">
        <w:rPr>
          <w:rtl/>
        </w:rPr>
        <w:t>،</w:t>
      </w:r>
      <w:r>
        <w:rPr>
          <w:rtl/>
        </w:rPr>
        <w:t xml:space="preserve"> فإنّ </w:t>
      </w:r>
      <w:r w:rsidR="00152CDA">
        <w:rPr>
          <w:rtl/>
        </w:rPr>
        <w:t>المـُ</w:t>
      </w:r>
      <w:r>
        <w:rPr>
          <w:rtl/>
        </w:rPr>
        <w:t>حدّثين ذكروا أنّ قائل هذه الأبيات سليمان بن قتّة الخُزاعي</w:t>
      </w:r>
      <w:r w:rsidR="00E908AC">
        <w:rPr>
          <w:rtl/>
        </w:rPr>
        <w:t>.</w:t>
      </w:r>
      <w:r>
        <w:rPr>
          <w:rtl/>
        </w:rPr>
        <w:t xml:space="preserve"> وارجع إلى</w:t>
      </w:r>
      <w:r w:rsidR="00715217">
        <w:rPr>
          <w:rtl/>
        </w:rPr>
        <w:t>:</w:t>
      </w:r>
      <w:r>
        <w:rPr>
          <w:rtl/>
        </w:rPr>
        <w:t xml:space="preserve"> مناقب آل أبي طالب 3 / 263</w:t>
      </w:r>
      <w:r w:rsidR="00715217">
        <w:rPr>
          <w:rtl/>
        </w:rPr>
        <w:t>،</w:t>
      </w:r>
      <w:r>
        <w:rPr>
          <w:rtl/>
        </w:rPr>
        <w:t xml:space="preserve"> مثير الأحزان لابن نما الحلّي / 89</w:t>
      </w:r>
      <w:r w:rsidR="00715217">
        <w:rPr>
          <w:rtl/>
        </w:rPr>
        <w:t>،</w:t>
      </w:r>
      <w:r>
        <w:rPr>
          <w:rtl/>
        </w:rPr>
        <w:t xml:space="preserve"> الاستيعاب لابن عبد البر 1 / 394</w:t>
      </w:r>
      <w:r w:rsidR="00715217">
        <w:rPr>
          <w:rtl/>
        </w:rPr>
        <w:t>،</w:t>
      </w:r>
      <w:r>
        <w:rPr>
          <w:rtl/>
        </w:rPr>
        <w:t xml:space="preserve"> نظم درر السّمطين / 226</w:t>
      </w:r>
      <w:r w:rsidR="00715217">
        <w:rPr>
          <w:rtl/>
        </w:rPr>
        <w:t>،</w:t>
      </w:r>
      <w:r>
        <w:rPr>
          <w:rtl/>
        </w:rPr>
        <w:t xml:space="preserve"> تاريخ مدينة دمشق 14 / 259</w:t>
      </w:r>
      <w:r w:rsidR="00715217">
        <w:rPr>
          <w:rtl/>
        </w:rPr>
        <w:t>،</w:t>
      </w:r>
      <w:r>
        <w:rPr>
          <w:rtl/>
        </w:rPr>
        <w:t xml:space="preserve"> اُسد الغابة 2 / 22</w:t>
      </w:r>
      <w:r w:rsidR="00715217">
        <w:rPr>
          <w:rtl/>
        </w:rPr>
        <w:t>،</w:t>
      </w:r>
      <w:r>
        <w:rPr>
          <w:rtl/>
        </w:rPr>
        <w:t xml:space="preserve"> تهذيب الكمال 6 / 447</w:t>
      </w:r>
      <w:r w:rsidR="00715217">
        <w:rPr>
          <w:rtl/>
        </w:rPr>
        <w:t>،</w:t>
      </w:r>
      <w:r>
        <w:rPr>
          <w:rtl/>
        </w:rPr>
        <w:t xml:space="preserve"> سير أعلام النّبلاء 3 / 318</w:t>
      </w:r>
      <w:r w:rsidR="00715217">
        <w:rPr>
          <w:rtl/>
        </w:rPr>
        <w:t>،</w:t>
      </w:r>
      <w:r>
        <w:rPr>
          <w:rtl/>
        </w:rPr>
        <w:t xml:space="preserve"> تاريخ الإسلام 5 / 108</w:t>
      </w:r>
      <w:r w:rsidR="00715217">
        <w:rPr>
          <w:rtl/>
        </w:rPr>
        <w:t>،</w:t>
      </w:r>
      <w:r>
        <w:rPr>
          <w:rtl/>
        </w:rPr>
        <w:t xml:space="preserve"> البداية والنّهاية 8 / 230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وما عسى أنْ يقول القائل في اُمّهم</w:t>
      </w:r>
      <w:r w:rsidR="00E908AC">
        <w:rPr>
          <w:rtl/>
        </w:rPr>
        <w:t xml:space="preserve"> - </w:t>
      </w:r>
      <w:r>
        <w:rPr>
          <w:rtl/>
        </w:rPr>
        <w:t>زوج شيخ الأبطح</w:t>
      </w:r>
      <w:r w:rsidR="00E908AC">
        <w:rPr>
          <w:rtl/>
        </w:rPr>
        <w:t xml:space="preserve"> - </w:t>
      </w:r>
      <w:r>
        <w:rPr>
          <w:rtl/>
        </w:rPr>
        <w:t xml:space="preserve">بعد شهادة الرسول الأمين </w:t>
      </w:r>
      <w:r w:rsidR="00E62179" w:rsidRPr="00E62179">
        <w:rPr>
          <w:rStyle w:val="libAlaemChar"/>
          <w:rtl/>
        </w:rPr>
        <w:t>صلى‌الله‌عليه‌وآله</w:t>
      </w:r>
      <w:r>
        <w:rPr>
          <w:rtl/>
        </w:rPr>
        <w:t xml:space="preserve"> بأنّها من الطاهرات الطيّبات المؤمنات في جميع أدوار حياتها</w:t>
      </w:r>
      <w:r w:rsidR="00E908AC">
        <w:rPr>
          <w:rtl/>
        </w:rPr>
        <w:t>.</w:t>
      </w:r>
      <w:r>
        <w:rPr>
          <w:rtl/>
        </w:rPr>
        <w:t xml:space="preserve"> </w:t>
      </w:r>
    </w:p>
    <w:p w:rsidR="00F36DF8" w:rsidRDefault="00F36DF8" w:rsidP="007318FB">
      <w:pPr>
        <w:pStyle w:val="libNormal"/>
      </w:pPr>
      <w:r w:rsidRPr="007318FB">
        <w:rPr>
          <w:rtl/>
        </w:rPr>
        <w:t xml:space="preserve">والعجب ممّن اغتر بتمويه </w:t>
      </w:r>
      <w:r w:rsidR="00152CDA">
        <w:rPr>
          <w:rtl/>
        </w:rPr>
        <w:t>المـُ</w:t>
      </w:r>
      <w:r w:rsidRPr="007318FB">
        <w:rPr>
          <w:rtl/>
        </w:rPr>
        <w:t>بطلين</w:t>
      </w:r>
      <w:r w:rsidR="00715217">
        <w:rPr>
          <w:rtl/>
        </w:rPr>
        <w:t>؛</w:t>
      </w:r>
      <w:r w:rsidRPr="007318FB">
        <w:rPr>
          <w:rtl/>
        </w:rPr>
        <w:t xml:space="preserve"> فدوّن تلك الفرية زعماً منه أنّها من فضائل سيّد الأوصياء</w:t>
      </w:r>
      <w:r w:rsidR="00715217">
        <w:rPr>
          <w:rtl/>
        </w:rPr>
        <w:t>،</w:t>
      </w:r>
      <w:r w:rsidRPr="007318FB">
        <w:rPr>
          <w:rtl/>
        </w:rPr>
        <w:t xml:space="preserve"> وهي</w:t>
      </w:r>
      <w:r w:rsidR="00715217">
        <w:rPr>
          <w:rtl/>
        </w:rPr>
        <w:t>:</w:t>
      </w:r>
      <w:r w:rsidRPr="007318FB">
        <w:rPr>
          <w:rtl/>
        </w:rPr>
        <w:t xml:space="preserve"> إنّ فاطمة بنت أسد دخلت البيت الحرام وهي حاملة بعليٍّ </w:t>
      </w:r>
      <w:r w:rsidR="00E62179" w:rsidRPr="00E62179">
        <w:rPr>
          <w:rStyle w:val="libAlaemChar"/>
          <w:rtl/>
        </w:rPr>
        <w:t>عليه‌السلام</w:t>
      </w:r>
      <w:r w:rsidR="00715217">
        <w:rPr>
          <w:rtl/>
        </w:rPr>
        <w:t>،</w:t>
      </w:r>
      <w:r w:rsidRPr="007318FB">
        <w:rPr>
          <w:rtl/>
        </w:rPr>
        <w:t xml:space="preserve"> فأرادت أنْ تسجد لهُبل فمنعها عليٌّ </w:t>
      </w:r>
      <w:r w:rsidR="00E62179" w:rsidRPr="00E62179">
        <w:rPr>
          <w:rStyle w:val="libAlaemChar"/>
          <w:rtl/>
        </w:rPr>
        <w:t>عليه‌السلام</w:t>
      </w:r>
      <w:r w:rsidRPr="007318FB">
        <w:rPr>
          <w:rtl/>
        </w:rPr>
        <w:t xml:space="preserve"> وهو في بطنها</w:t>
      </w:r>
      <w:r w:rsidR="00715217">
        <w:rPr>
          <w:rStyle w:val="libFootnotenumChar"/>
          <w:rtl/>
        </w:rPr>
        <w:t>!</w:t>
      </w:r>
      <w:r w:rsidRPr="007318FB">
        <w:rPr>
          <w:rStyle w:val="libFootnotenumChar"/>
          <w:rtl/>
        </w:rPr>
        <w:t>(1)</w:t>
      </w:r>
      <w:r w:rsidR="00E908AC">
        <w:rPr>
          <w:rtl/>
        </w:rPr>
        <w:t>.</w:t>
      </w:r>
      <w:r w:rsidRPr="007318FB">
        <w:rPr>
          <w:rtl/>
        </w:rPr>
        <w:t xml:space="preserve"> وقد فات المسكين أنّ في هذه الكرامة طعناً بتلك الذات </w:t>
      </w:r>
      <w:r w:rsidR="00152CDA">
        <w:rPr>
          <w:rtl/>
        </w:rPr>
        <w:t>المـُ</w:t>
      </w:r>
      <w:r w:rsidRPr="007318FB">
        <w:rPr>
          <w:rtl/>
        </w:rPr>
        <w:t>برّأة من رجس الجاهليّة ودنس الشرك</w:t>
      </w:r>
      <w:r w:rsidR="00715217">
        <w:rPr>
          <w:rtl/>
        </w:rPr>
        <w:t>؛</w:t>
      </w:r>
      <w:r w:rsidRPr="007318FB">
        <w:rPr>
          <w:rtl/>
        </w:rPr>
        <w:t xml:space="preserve"> وكيف يكون أشرف المخلوقات بعد خاتم الأنبياء </w:t>
      </w:r>
      <w:r w:rsidR="00E62179" w:rsidRPr="00E62179">
        <w:rPr>
          <w:rStyle w:val="libAlaemChar"/>
          <w:rtl/>
        </w:rPr>
        <w:t>صلى‌الله‌عليه‌وآله</w:t>
      </w:r>
      <w:r w:rsidRPr="007318FB">
        <w:rPr>
          <w:rtl/>
        </w:rPr>
        <w:t xml:space="preserve"> المتكوّن من النّور الإلهي مُودَعاً في وعاء الكفر والجحود</w:t>
      </w:r>
      <w:r w:rsidR="00715217">
        <w:rPr>
          <w:rtl/>
        </w:rPr>
        <w:t>؟</w:t>
      </w:r>
      <w:r w:rsidRPr="007318FB">
        <w:rPr>
          <w:rtl/>
        </w:rPr>
        <w:t xml:space="preserve">! </w:t>
      </w:r>
    </w:p>
    <w:p w:rsidR="00F36DF8" w:rsidRDefault="00F36DF8" w:rsidP="007318FB">
      <w:pPr>
        <w:pStyle w:val="libNormal"/>
      </w:pPr>
      <w:r>
        <w:rPr>
          <w:rtl/>
        </w:rPr>
        <w:t>كما أنّهم أبعدوها كثيراً عن مستوى التعاليم الإلهيّة</w:t>
      </w:r>
      <w:r w:rsidR="00715217">
        <w:rPr>
          <w:rtl/>
        </w:rPr>
        <w:t>،</w:t>
      </w:r>
      <w:r>
        <w:rPr>
          <w:rtl/>
        </w:rPr>
        <w:t xml:space="preserve"> ودروس خاتم الأنبياء </w:t>
      </w:r>
      <w:r w:rsidR="00E62179" w:rsidRPr="00E62179">
        <w:rPr>
          <w:rStyle w:val="libAlaemChar"/>
          <w:rtl/>
        </w:rPr>
        <w:t>صلى‌الله‌عليه‌وآله</w:t>
      </w:r>
      <w:r>
        <w:rPr>
          <w:rtl/>
        </w:rPr>
        <w:t xml:space="preserve"> </w:t>
      </w:r>
      <w:r w:rsidR="00152CDA">
        <w:rPr>
          <w:rtl/>
        </w:rPr>
        <w:t>المـُ</w:t>
      </w:r>
      <w:r>
        <w:rPr>
          <w:rtl/>
        </w:rPr>
        <w:t>لقاة عليها كُلَّ صباح ومساء</w:t>
      </w:r>
      <w:r w:rsidR="00715217">
        <w:rPr>
          <w:rtl/>
        </w:rPr>
        <w:t>،</w:t>
      </w:r>
      <w:r>
        <w:rPr>
          <w:rtl/>
        </w:rPr>
        <w:t xml:space="preserve"> وفيها ما فرضه المهيمن</w:t>
      </w:r>
      <w:r w:rsidR="00E908AC">
        <w:rPr>
          <w:rtl/>
        </w:rPr>
        <w:t xml:space="preserve"> - </w:t>
      </w:r>
      <w:r>
        <w:rPr>
          <w:rtl/>
        </w:rPr>
        <w:t>جلّ شأنه</w:t>
      </w:r>
      <w:r w:rsidR="00E908AC">
        <w:rPr>
          <w:rtl/>
        </w:rPr>
        <w:t xml:space="preserve"> - </w:t>
      </w:r>
      <w:r>
        <w:rPr>
          <w:rtl/>
        </w:rPr>
        <w:t xml:space="preserve">على الاُمّة جمعاء من الإيمان بما حبى ولدها الوصيَّ </w:t>
      </w:r>
      <w:r w:rsidR="00E62179" w:rsidRPr="00E62179">
        <w:rPr>
          <w:rStyle w:val="libAlaemChar"/>
          <w:rtl/>
        </w:rPr>
        <w:t>عليه‌السلام</w:t>
      </w:r>
      <w:r>
        <w:rPr>
          <w:rtl/>
        </w:rPr>
        <w:t xml:space="preserve"> بالولاية على المؤمنين حتّى اُختصّ بها دون الأئمّة من أبنائه </w:t>
      </w:r>
      <w:r w:rsidR="00E62179" w:rsidRPr="00E62179">
        <w:rPr>
          <w:rStyle w:val="libAlaemChar"/>
          <w:rtl/>
        </w:rPr>
        <w:t>عليهم‌السلام</w:t>
      </w:r>
      <w:r w:rsidR="00715217">
        <w:rPr>
          <w:rtl/>
        </w:rPr>
        <w:t>؛</w:t>
      </w:r>
      <w:r>
        <w:rPr>
          <w:rtl/>
        </w:rPr>
        <w:t xml:space="preserve"> وإنْ كانوا نوراً واحداً</w:t>
      </w:r>
      <w:r w:rsidR="00715217">
        <w:rPr>
          <w:rtl/>
        </w:rPr>
        <w:t>،</w:t>
      </w:r>
      <w:r>
        <w:rPr>
          <w:rtl/>
        </w:rPr>
        <w:t xml:space="preserve"> وطينة واحدة</w:t>
      </w:r>
      <w:r w:rsidR="00E908AC">
        <w:rPr>
          <w:rtl/>
        </w:rPr>
        <w:t>.</w:t>
      </w:r>
      <w:r>
        <w:rPr>
          <w:rtl/>
        </w:rPr>
        <w:t xml:space="preserve"> </w:t>
      </w:r>
    </w:p>
    <w:p w:rsidR="00F36DF8" w:rsidRDefault="00F36DF8" w:rsidP="007318FB">
      <w:pPr>
        <w:pStyle w:val="libNormal"/>
      </w:pPr>
      <w:r w:rsidRPr="007318FB">
        <w:rPr>
          <w:rtl/>
        </w:rPr>
        <w:t xml:space="preserve">ولقد غضب الإمام الصادق </w:t>
      </w:r>
      <w:r w:rsidR="00E62179" w:rsidRPr="00E62179">
        <w:rPr>
          <w:rStyle w:val="libAlaemChar"/>
          <w:rtl/>
        </w:rPr>
        <w:t>عليه‌السلام</w:t>
      </w:r>
      <w:r w:rsidRPr="007318FB">
        <w:rPr>
          <w:rtl/>
        </w:rPr>
        <w:t xml:space="preserve"> على مَن سمّاه أمير المؤمنين</w:t>
      </w:r>
      <w:r w:rsidR="00715217">
        <w:rPr>
          <w:rtl/>
        </w:rPr>
        <w:t>،</w:t>
      </w:r>
      <w:r w:rsidRPr="007318FB">
        <w:rPr>
          <w:rtl/>
        </w:rPr>
        <w:t xml:space="preserve"> وقال</w:t>
      </w:r>
      <w:r w:rsidR="00715217">
        <w:rPr>
          <w:rtl/>
        </w:rPr>
        <w:t>:</w:t>
      </w:r>
      <w:r w:rsidRPr="007318FB">
        <w:rPr>
          <w:rtl/>
        </w:rPr>
        <w:t xml:space="preserve"> </w:t>
      </w:r>
      <w:r w:rsidR="00927FEC">
        <w:rPr>
          <w:rStyle w:val="libBold2Char"/>
          <w:rtl/>
        </w:rPr>
        <w:t>«</w:t>
      </w:r>
      <w:r w:rsidRPr="007318FB">
        <w:rPr>
          <w:rStyle w:val="libBold2Char"/>
          <w:rtl/>
        </w:rPr>
        <w:t xml:space="preserve"> مه</w:t>
      </w:r>
      <w:r w:rsidR="00715217">
        <w:rPr>
          <w:rStyle w:val="libBold2Char"/>
          <w:rtl/>
        </w:rPr>
        <w:t>،</w:t>
      </w:r>
      <w:r w:rsidRPr="007318FB">
        <w:rPr>
          <w:rStyle w:val="libBold2Char"/>
          <w:rtl/>
        </w:rPr>
        <w:t xml:space="preserve"> لا يصلح هذا الاسم إلاّ لجدّي أمير المؤمنين </w:t>
      </w:r>
      <w:r w:rsidR="00927FEC">
        <w:rPr>
          <w:rStyle w:val="libBold2Char"/>
          <w:rtl/>
        </w:rPr>
        <w:t>»</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السّيرة الحلبيّة للحلبي 1 / 422</w:t>
      </w:r>
      <w:r w:rsidR="00715217">
        <w:rPr>
          <w:rtl/>
        </w:rPr>
        <w:t>،</w:t>
      </w:r>
      <w:r>
        <w:rPr>
          <w:rtl/>
        </w:rPr>
        <w:t xml:space="preserve"> شرح إحقاق الحقّ للمرعشي 8 / 70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فرووا أنّ النّبي </w:t>
      </w:r>
      <w:r w:rsidR="00E62179" w:rsidRPr="00E62179">
        <w:rPr>
          <w:rStyle w:val="libAlaemChar"/>
          <w:rtl/>
        </w:rPr>
        <w:t>صلى‌الله‌عليه‌وآله</w:t>
      </w:r>
      <w:r w:rsidRPr="007318FB">
        <w:rPr>
          <w:rtl/>
        </w:rPr>
        <w:t xml:space="preserve"> وقف على قبرها وصاح</w:t>
      </w:r>
      <w:r w:rsidR="00715217">
        <w:rPr>
          <w:rtl/>
        </w:rPr>
        <w:t>:</w:t>
      </w:r>
      <w:r w:rsidRPr="007318FB">
        <w:rPr>
          <w:rtl/>
        </w:rPr>
        <w:t xml:space="preserve"> </w:t>
      </w:r>
      <w:r w:rsidR="00927FEC">
        <w:rPr>
          <w:rStyle w:val="libBold2Char"/>
          <w:rtl/>
        </w:rPr>
        <w:t>«</w:t>
      </w:r>
      <w:r w:rsidRPr="007318FB">
        <w:rPr>
          <w:rStyle w:val="libBold2Char"/>
          <w:rtl/>
        </w:rPr>
        <w:t xml:space="preserve"> ابنك عليٌّ لا جعفر ولا عقيل </w:t>
      </w:r>
      <w:r w:rsidR="00927FEC">
        <w:rPr>
          <w:rStyle w:val="libBold2Char"/>
          <w:rtl/>
        </w:rPr>
        <w:t>»</w:t>
      </w:r>
      <w:r w:rsidR="00E908AC">
        <w:rPr>
          <w:rtl/>
        </w:rPr>
        <w:t>.</w:t>
      </w:r>
      <w:r w:rsidRPr="007318FB">
        <w:rPr>
          <w:rtl/>
        </w:rPr>
        <w:t xml:space="preserve"> ولما سُئل عنه</w:t>
      </w:r>
      <w:r w:rsidR="00715217">
        <w:rPr>
          <w:rtl/>
        </w:rPr>
        <w:t>،</w:t>
      </w:r>
      <w:r w:rsidRPr="007318FB">
        <w:rPr>
          <w:rtl/>
        </w:rPr>
        <w:t xml:space="preserve"> أجاب</w:t>
      </w:r>
      <w:r w:rsidR="00715217">
        <w:rPr>
          <w:rtl/>
        </w:rPr>
        <w:t>:</w:t>
      </w:r>
      <w:r w:rsidRPr="007318FB">
        <w:rPr>
          <w:rtl/>
        </w:rPr>
        <w:t xml:space="preserve"> </w:t>
      </w:r>
      <w:r w:rsidR="00927FEC">
        <w:rPr>
          <w:rStyle w:val="libBold2Char"/>
          <w:rtl/>
        </w:rPr>
        <w:t>«</w:t>
      </w:r>
      <w:r w:rsidRPr="007318FB">
        <w:rPr>
          <w:rStyle w:val="libBold2Char"/>
          <w:rtl/>
        </w:rPr>
        <w:t xml:space="preserve"> إنّ المَلكَ سألَها عمّن تُدين بولايته بعد الرسول</w:t>
      </w:r>
      <w:r w:rsidR="00715217">
        <w:rPr>
          <w:rStyle w:val="libBold2Char"/>
          <w:rtl/>
        </w:rPr>
        <w:t>،</w:t>
      </w:r>
      <w:r w:rsidRPr="007318FB">
        <w:rPr>
          <w:rStyle w:val="libBold2Char"/>
          <w:rtl/>
        </w:rPr>
        <w:t xml:space="preserve"> فخجلت أنْ تقول ولدي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أمن المعقول أنْ تكون تلك الذات الطاهرة</w:t>
      </w:r>
      <w:r w:rsidR="00715217">
        <w:rPr>
          <w:rtl/>
        </w:rPr>
        <w:t>،</w:t>
      </w:r>
      <w:r w:rsidRPr="007318FB">
        <w:rPr>
          <w:rtl/>
        </w:rPr>
        <w:t xml:space="preserve"> الحاملة لأشرف الخلق بعد النّبوّة بعيدة عن تلك التعاليم </w:t>
      </w:r>
      <w:r w:rsidR="00152CDA">
        <w:rPr>
          <w:rtl/>
        </w:rPr>
        <w:t>المـُ</w:t>
      </w:r>
      <w:r w:rsidRPr="007318FB">
        <w:rPr>
          <w:rtl/>
        </w:rPr>
        <w:t>قدّسة</w:t>
      </w:r>
      <w:r w:rsidR="00715217">
        <w:rPr>
          <w:rtl/>
        </w:rPr>
        <w:t>؟</w:t>
      </w:r>
      <w:r w:rsidRPr="007318FB">
        <w:rPr>
          <w:rtl/>
        </w:rPr>
        <w:t>! وهل في الدِّين حياء</w:t>
      </w:r>
      <w:r w:rsidR="00715217">
        <w:rPr>
          <w:rtl/>
        </w:rPr>
        <w:t>؟</w:t>
      </w:r>
      <w:r w:rsidRPr="007318FB">
        <w:rPr>
          <w:rtl/>
        </w:rPr>
        <w:t>! نعم</w:t>
      </w:r>
      <w:r w:rsidR="00715217">
        <w:rPr>
          <w:rtl/>
        </w:rPr>
        <w:t>،</w:t>
      </w:r>
      <w:r w:rsidRPr="007318FB">
        <w:rPr>
          <w:rtl/>
        </w:rPr>
        <w:t xml:space="preserve"> أرادوا أنْ يزحزحوها عن الصراط السّوي</w:t>
      </w:r>
      <w:r w:rsidR="00715217">
        <w:rPr>
          <w:rtl/>
        </w:rPr>
        <w:t>،</w:t>
      </w:r>
      <w:r w:rsidRPr="007318FB">
        <w:rPr>
          <w:rtl/>
        </w:rPr>
        <w:t xml:space="preserve"> ولكن فاتهم الغرض وأخطؤوا الرمية</w:t>
      </w:r>
      <w:r w:rsidR="00715217">
        <w:rPr>
          <w:rtl/>
        </w:rPr>
        <w:t>؛</w:t>
      </w:r>
      <w:r w:rsidRPr="007318FB">
        <w:rPr>
          <w:rtl/>
        </w:rPr>
        <w:t xml:space="preserve"> فإنّ الصحيح من الآثار ينصّ على أنّ النّبي </w:t>
      </w:r>
      <w:r w:rsidR="00E62179" w:rsidRPr="00E62179">
        <w:rPr>
          <w:rStyle w:val="libAlaemChar"/>
          <w:rtl/>
        </w:rPr>
        <w:t>صلى‌الله‌عليه‌وآله</w:t>
      </w:r>
      <w:r w:rsidRPr="007318FB">
        <w:rPr>
          <w:rtl/>
        </w:rPr>
        <w:t xml:space="preserve"> </w:t>
      </w:r>
      <w:r w:rsidR="00927FEC">
        <w:rPr>
          <w:rtl/>
        </w:rPr>
        <w:t>لمـّا</w:t>
      </w:r>
      <w:r w:rsidRPr="007318FB">
        <w:rPr>
          <w:rtl/>
        </w:rPr>
        <w:t xml:space="preserve"> أنزلها في لحدها</w:t>
      </w:r>
      <w:r w:rsidR="00715217">
        <w:rPr>
          <w:rtl/>
        </w:rPr>
        <w:t>،</w:t>
      </w:r>
      <w:r w:rsidRPr="007318FB">
        <w:rPr>
          <w:rtl/>
        </w:rPr>
        <w:t xml:space="preserve"> ناداها بصوت رفيع</w:t>
      </w:r>
      <w:r w:rsidR="00715217">
        <w:rPr>
          <w:rtl/>
        </w:rPr>
        <w:t>:</w:t>
      </w:r>
      <w:r w:rsidRPr="007318FB">
        <w:rPr>
          <w:rtl/>
        </w:rPr>
        <w:t xml:space="preserve"> </w:t>
      </w:r>
      <w:r w:rsidR="00927FEC">
        <w:rPr>
          <w:rStyle w:val="libBold2Char"/>
          <w:rtl/>
        </w:rPr>
        <w:t>«</w:t>
      </w:r>
      <w:r w:rsidRPr="007318FB">
        <w:rPr>
          <w:rStyle w:val="libBold2Char"/>
          <w:rtl/>
        </w:rPr>
        <w:t xml:space="preserve"> يا فاطمة</w:t>
      </w:r>
      <w:r w:rsidR="00715217">
        <w:rPr>
          <w:rStyle w:val="libBold2Char"/>
          <w:rtl/>
        </w:rPr>
        <w:t>،</w:t>
      </w:r>
      <w:r w:rsidRPr="007318FB">
        <w:rPr>
          <w:rStyle w:val="libBold2Char"/>
          <w:rtl/>
        </w:rPr>
        <w:t xml:space="preserve"> أنا محمّدٌ سيّدُ وُلدِ آدمَ ولا فخر</w:t>
      </w:r>
      <w:r w:rsidR="00715217">
        <w:rPr>
          <w:rStyle w:val="libBold2Char"/>
          <w:rtl/>
        </w:rPr>
        <w:t>،</w:t>
      </w:r>
      <w:r w:rsidRPr="007318FB">
        <w:rPr>
          <w:rStyle w:val="libBold2Char"/>
          <w:rtl/>
        </w:rPr>
        <w:t xml:space="preserve"> فإذا أتاك منكرٌ ونكيرٌ فسألاك</w:t>
      </w:r>
      <w:r w:rsidR="00715217">
        <w:rPr>
          <w:rStyle w:val="libBold2Char"/>
          <w:rtl/>
        </w:rPr>
        <w:t>:</w:t>
      </w:r>
      <w:r w:rsidRPr="007318FB">
        <w:rPr>
          <w:rStyle w:val="libBold2Char"/>
          <w:rtl/>
        </w:rPr>
        <w:t xml:space="preserve"> مَن ربّك</w:t>
      </w:r>
      <w:r w:rsidR="00715217">
        <w:rPr>
          <w:rStyle w:val="libBold2Char"/>
          <w:rtl/>
        </w:rPr>
        <w:t>؟</w:t>
      </w:r>
      <w:r w:rsidRPr="007318FB">
        <w:rPr>
          <w:rStyle w:val="libBold2Char"/>
          <w:rtl/>
        </w:rPr>
        <w:t xml:space="preserve"> فقولي</w:t>
      </w:r>
      <w:r w:rsidR="00715217">
        <w:rPr>
          <w:rStyle w:val="libBold2Char"/>
          <w:rtl/>
        </w:rPr>
        <w:t>:</w:t>
      </w:r>
      <w:r w:rsidRPr="007318FB">
        <w:rPr>
          <w:rStyle w:val="libBold2Char"/>
          <w:rtl/>
        </w:rPr>
        <w:t xml:space="preserve"> اللّهُ ربّي</w:t>
      </w:r>
      <w:r w:rsidR="00715217">
        <w:rPr>
          <w:rStyle w:val="libBold2Char"/>
          <w:rtl/>
        </w:rPr>
        <w:t>،</w:t>
      </w:r>
      <w:r w:rsidRPr="007318FB">
        <w:rPr>
          <w:rStyle w:val="libBold2Char"/>
          <w:rtl/>
        </w:rPr>
        <w:t xml:space="preserve"> ومحمّدٌ نبيِّي</w:t>
      </w:r>
      <w:r w:rsidR="00715217">
        <w:rPr>
          <w:rStyle w:val="libBold2Char"/>
          <w:rtl/>
        </w:rPr>
        <w:t>،</w:t>
      </w:r>
      <w:r w:rsidRPr="007318FB">
        <w:rPr>
          <w:rStyle w:val="libBold2Char"/>
          <w:rtl/>
        </w:rPr>
        <w:t xml:space="preserve"> والإسلامُ ديني</w:t>
      </w:r>
      <w:r w:rsidR="00715217">
        <w:rPr>
          <w:rStyle w:val="libBold2Char"/>
          <w:rtl/>
        </w:rPr>
        <w:t>،</w:t>
      </w:r>
      <w:r w:rsidRPr="007318FB">
        <w:rPr>
          <w:rStyle w:val="libBold2Char"/>
          <w:rtl/>
        </w:rPr>
        <w:t xml:space="preserve"> والقرآنُ كتابي</w:t>
      </w:r>
      <w:r w:rsidR="00715217">
        <w:rPr>
          <w:rStyle w:val="libBold2Char"/>
          <w:rtl/>
        </w:rPr>
        <w:t>،</w:t>
      </w:r>
      <w:r w:rsidRPr="007318FB">
        <w:rPr>
          <w:rStyle w:val="libBold2Char"/>
          <w:rtl/>
        </w:rPr>
        <w:t xml:space="preserve"> وابني إمامي ووليّي </w:t>
      </w:r>
      <w:r w:rsidR="00927FEC">
        <w:rPr>
          <w:rStyle w:val="libBold2Char"/>
          <w:rtl/>
        </w:rPr>
        <w:t>»</w:t>
      </w:r>
      <w:r w:rsidR="00E908AC">
        <w:rPr>
          <w:rtl/>
        </w:rPr>
        <w:t>.</w:t>
      </w:r>
      <w:r w:rsidRPr="007318FB">
        <w:rPr>
          <w:rtl/>
        </w:rPr>
        <w:t xml:space="preserve"> ثمّ خرج من القبر</w:t>
      </w:r>
      <w:r w:rsidR="00715217">
        <w:rPr>
          <w:rtl/>
        </w:rPr>
        <w:t>،</w:t>
      </w:r>
      <w:r w:rsidRPr="007318FB">
        <w:rPr>
          <w:rtl/>
        </w:rPr>
        <w:t xml:space="preserve"> وأهال عليها التُّراب</w:t>
      </w:r>
      <w:r w:rsidRPr="007318FB">
        <w:rPr>
          <w:rStyle w:val="libFootnotenumChar"/>
          <w:rtl/>
        </w:rPr>
        <w:t>(2)</w:t>
      </w:r>
      <w:r w:rsidR="00E908AC">
        <w:rPr>
          <w:rtl/>
        </w:rPr>
        <w:t>.</w:t>
      </w:r>
      <w:r w:rsidRPr="007318FB">
        <w:rPr>
          <w:rtl/>
        </w:rPr>
        <w:t xml:space="preserve"> ولعلّ هذا خاصّ بها ومَن جرى مجراها من الزّاكين الطيّبين</w:t>
      </w:r>
      <w:r w:rsidR="00715217">
        <w:rPr>
          <w:rtl/>
        </w:rPr>
        <w:t>،</w:t>
      </w:r>
      <w:r w:rsidRPr="007318FB">
        <w:rPr>
          <w:rtl/>
        </w:rPr>
        <w:t xml:space="preserve"> وإلاّ فلم يعهد في زمن الرسالة تلقين الأموات بمعرفة الولي بعده</w:t>
      </w:r>
      <w:r w:rsidR="00715217">
        <w:rPr>
          <w:rtl/>
        </w:rPr>
        <w:t>؛</w:t>
      </w:r>
      <w:r w:rsidRPr="007318FB">
        <w:rPr>
          <w:rtl/>
        </w:rPr>
        <w:t xml:space="preserve"> فإنّه كتخصيصها بالتكبير أربعين مع أنّ التكبير على الأموات خمس</w:t>
      </w:r>
      <w:r w:rsidR="00E908AC">
        <w:rPr>
          <w:rtl/>
        </w:rPr>
        <w:t>.</w:t>
      </w:r>
      <w:r w:rsidRPr="007318FB">
        <w:rPr>
          <w:rtl/>
        </w:rPr>
        <w:t xml:space="preserve"> </w:t>
      </w:r>
    </w:p>
    <w:p w:rsidR="00F36DF8" w:rsidRDefault="00F36DF8" w:rsidP="007318FB">
      <w:pPr>
        <w:pStyle w:val="libNormal"/>
      </w:pPr>
      <w:r>
        <w:rPr>
          <w:rtl/>
        </w:rPr>
        <w:t xml:space="preserve">وبالرغم من هاتيك السّفاسف التي أرادوا بها الحطّ من مقام والدة الإمام </w:t>
      </w:r>
      <w:r w:rsidR="00E62179" w:rsidRPr="00E62179">
        <w:rPr>
          <w:rStyle w:val="libAlaemChar"/>
          <w:rtl/>
        </w:rPr>
        <w:t>عليه‌السلام</w:t>
      </w:r>
      <w:r w:rsidR="00715217">
        <w:rPr>
          <w:rtl/>
        </w:rPr>
        <w:t>،</w:t>
      </w:r>
      <w:r>
        <w:rPr>
          <w:rtl/>
        </w:rPr>
        <w:t xml:space="preserve"> أظهر الرسول </w:t>
      </w:r>
      <w:r w:rsidR="00E62179" w:rsidRPr="00E62179">
        <w:rPr>
          <w:rStyle w:val="libAlaemChar"/>
          <w:rtl/>
        </w:rPr>
        <w:t>صلى‌الله‌عليه‌وآله</w:t>
      </w:r>
      <w:r>
        <w:rPr>
          <w:rtl/>
        </w:rPr>
        <w:t xml:space="preserve"> أمام الاُمّة ما أعرب عن مكانتها من الدِّين</w:t>
      </w:r>
      <w:r w:rsidR="00715217">
        <w:rPr>
          <w:rtl/>
        </w:rPr>
        <w:t>،</w:t>
      </w:r>
      <w:r>
        <w:rPr>
          <w:rtl/>
        </w:rPr>
        <w:t xml:space="preserve"> وأنّها بعين فاطر السّماء حين كفّنها بقميصه الذي لا يبلى</w:t>
      </w:r>
      <w:r w:rsidR="00715217">
        <w:rPr>
          <w:rtl/>
        </w:rPr>
        <w:t>؛</w:t>
      </w:r>
      <w:r>
        <w:rPr>
          <w:rtl/>
        </w:rPr>
        <w:t xml:space="preserve"> لتكن مستورة يوم يعرى الخلق</w:t>
      </w:r>
      <w:r w:rsidR="00715217">
        <w:rPr>
          <w:rtl/>
        </w:rPr>
        <w:t>،</w:t>
      </w:r>
      <w:r>
        <w:rPr>
          <w:rtl/>
        </w:rPr>
        <w:t xml:space="preserve"> وكان الاضطجاع في قبرها إجابة </w:t>
      </w:r>
    </w:p>
    <w:p w:rsidR="00F36DF8" w:rsidRDefault="00604ADE" w:rsidP="00604ADE">
      <w:pPr>
        <w:pStyle w:val="libLine"/>
      </w:pPr>
      <w:r>
        <w:rPr>
          <w:rtl/>
        </w:rPr>
        <w:t>____________________</w:t>
      </w:r>
    </w:p>
    <w:p w:rsidR="00F36DF8" w:rsidRDefault="00F36DF8" w:rsidP="00715217">
      <w:pPr>
        <w:pStyle w:val="libFootnote"/>
      </w:pPr>
      <w:r>
        <w:rPr>
          <w:rtl/>
        </w:rPr>
        <w:t>(1) الفضائل لابن شاذان / 103</w:t>
      </w:r>
      <w:r w:rsidR="00715217">
        <w:rPr>
          <w:rtl/>
        </w:rPr>
        <w:t>،</w:t>
      </w:r>
      <w:r>
        <w:rPr>
          <w:rtl/>
        </w:rPr>
        <w:t xml:space="preserve"> مستدرك الوسائل 2 / 342</w:t>
      </w:r>
      <w:r w:rsidR="00E908AC">
        <w:rPr>
          <w:rtl/>
        </w:rPr>
        <w:t>.</w:t>
      </w:r>
      <w:r>
        <w:rPr>
          <w:rtl/>
        </w:rPr>
        <w:t xml:space="preserve"> </w:t>
      </w:r>
    </w:p>
    <w:p w:rsidR="00F36DF8" w:rsidRDefault="00F36DF8" w:rsidP="00715217">
      <w:pPr>
        <w:pStyle w:val="libFootnote"/>
      </w:pPr>
      <w:r>
        <w:rPr>
          <w:rtl/>
        </w:rPr>
        <w:t>(2) روضة الواعظين للنيسابوري / 142</w:t>
      </w:r>
      <w:r w:rsidR="00715217">
        <w:rPr>
          <w:rtl/>
        </w:rPr>
        <w:t>،</w:t>
      </w:r>
      <w:r>
        <w:rPr>
          <w:rtl/>
        </w:rPr>
        <w:t xml:space="preserve"> بحار الأنوار 78 / 351</w:t>
      </w:r>
      <w:r w:rsidR="00715217">
        <w:rPr>
          <w:rtl/>
        </w:rPr>
        <w:t>،</w:t>
      </w:r>
      <w:r>
        <w:rPr>
          <w:rtl/>
        </w:rPr>
        <w:t xml:space="preserve"> ح 22 عن مجالس الصدوق</w:t>
      </w:r>
      <w:r w:rsidR="00715217">
        <w:rPr>
          <w:rtl/>
        </w:rPr>
        <w:t>،</w:t>
      </w:r>
      <w:r>
        <w:rPr>
          <w:rtl/>
        </w:rPr>
        <w:t xml:space="preserve"> بشارة المصطفى للطبري / 372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لرغبتها فيه عند ما حدّثها عن أهوال القبر</w:t>
      </w:r>
      <w:r w:rsidR="00715217">
        <w:rPr>
          <w:rtl/>
        </w:rPr>
        <w:t>،</w:t>
      </w:r>
      <w:r>
        <w:rPr>
          <w:rtl/>
        </w:rPr>
        <w:t xml:space="preserve"> وما يكون فيه من ضغطة ابن آدم</w:t>
      </w:r>
      <w:r w:rsidR="00E908AC">
        <w:rPr>
          <w:rtl/>
        </w:rPr>
        <w:t>.</w:t>
      </w:r>
      <w:r>
        <w:rPr>
          <w:rtl/>
        </w:rPr>
        <w:t xml:space="preserve"> </w:t>
      </w:r>
    </w:p>
    <w:p w:rsidR="00F36DF8" w:rsidRDefault="00F36DF8" w:rsidP="007318FB">
      <w:pPr>
        <w:pStyle w:val="libNormal"/>
      </w:pPr>
      <w:r>
        <w:rPr>
          <w:rtl/>
        </w:rPr>
        <w:t>فتحصّل</w:t>
      </w:r>
      <w:r w:rsidR="00715217">
        <w:rPr>
          <w:rtl/>
        </w:rPr>
        <w:t>:</w:t>
      </w:r>
      <w:r>
        <w:rPr>
          <w:rtl/>
        </w:rPr>
        <w:t xml:space="preserve"> إنّ هذا البيت الطاهر (بيت أبي طالب) بيتُ توحيدٍ وإيمانٍ</w:t>
      </w:r>
      <w:r w:rsidR="00715217">
        <w:rPr>
          <w:rtl/>
        </w:rPr>
        <w:t>،</w:t>
      </w:r>
      <w:r>
        <w:rPr>
          <w:rtl/>
        </w:rPr>
        <w:t xml:space="preserve"> وهدى ورشاد</w:t>
      </w:r>
      <w:r w:rsidR="00715217">
        <w:rPr>
          <w:rtl/>
        </w:rPr>
        <w:t>،</w:t>
      </w:r>
      <w:r>
        <w:rPr>
          <w:rtl/>
        </w:rPr>
        <w:t xml:space="preserve"> وإنّ مَن حواه البيت رجالاً ونساءً كُلّهم على دين واحد منذ هتف داعية الهُدى وصَدعَ بأمر الرسالة</w:t>
      </w:r>
      <w:r w:rsidR="00715217">
        <w:rPr>
          <w:rtl/>
        </w:rPr>
        <w:t>،</w:t>
      </w:r>
      <w:r>
        <w:rPr>
          <w:rtl/>
        </w:rPr>
        <w:t xml:space="preserve"> غير أنّهم بين مَن جاهر باتّباع الدعوة</w:t>
      </w:r>
      <w:r w:rsidR="00715217">
        <w:rPr>
          <w:rtl/>
        </w:rPr>
        <w:t>،</w:t>
      </w:r>
      <w:r>
        <w:rPr>
          <w:rtl/>
        </w:rPr>
        <w:t xml:space="preserve"> وبين مَن كتم الإيمان لضرب من المصلحة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3" w:name="السّفر_إلى_الشام"/>
      <w:bookmarkStart w:id="14" w:name="_Toc372533085"/>
      <w:bookmarkEnd w:id="13"/>
      <w:r>
        <w:rPr>
          <w:rtl/>
        </w:rPr>
        <w:lastRenderedPageBreak/>
        <w:t>السّفر إلى الشام</w:t>
      </w:r>
      <w:r w:rsidR="00715217">
        <w:rPr>
          <w:rtl/>
        </w:rPr>
        <w:t>:</w:t>
      </w:r>
      <w:bookmarkEnd w:id="14"/>
    </w:p>
    <w:p w:rsidR="00F36DF8" w:rsidRDefault="00F36DF8" w:rsidP="007318FB">
      <w:pPr>
        <w:pStyle w:val="libNormal"/>
      </w:pPr>
      <w:r>
        <w:rPr>
          <w:rtl/>
        </w:rPr>
        <w:t>لقد كانت الروايات في سفر عقيل إلى الشام</w:t>
      </w:r>
      <w:r w:rsidR="00715217">
        <w:rPr>
          <w:rtl/>
        </w:rPr>
        <w:t>،</w:t>
      </w:r>
      <w:r>
        <w:rPr>
          <w:rtl/>
        </w:rPr>
        <w:t xml:space="preserve"> في أنّه على عهد أخيه الإمام أو بعده</w:t>
      </w:r>
      <w:r w:rsidR="00715217">
        <w:rPr>
          <w:rtl/>
        </w:rPr>
        <w:t>،</w:t>
      </w:r>
      <w:r>
        <w:rPr>
          <w:rtl/>
        </w:rPr>
        <w:t xml:space="preserve"> متضاربة</w:t>
      </w:r>
      <w:r w:rsidR="00715217">
        <w:rPr>
          <w:rtl/>
        </w:rPr>
        <w:t>،</w:t>
      </w:r>
      <w:r>
        <w:rPr>
          <w:rtl/>
        </w:rPr>
        <w:t xml:space="preserve"> واستظهر ابن أبي الحديد في شرح النّهج 3 / 82 أنّه بعد شهادة أمير المؤمنين </w:t>
      </w:r>
      <w:r w:rsidR="00E62179" w:rsidRPr="00E62179">
        <w:rPr>
          <w:rStyle w:val="libAlaemChar"/>
          <w:rtl/>
        </w:rPr>
        <w:t>عليه‌السلام</w:t>
      </w:r>
      <w:r w:rsidR="00715217">
        <w:rPr>
          <w:rtl/>
        </w:rPr>
        <w:t>،</w:t>
      </w:r>
      <w:r>
        <w:rPr>
          <w:rtl/>
        </w:rPr>
        <w:t xml:space="preserve"> وجزم به العلاّمة الجليل السيّد علي خان في الدرجات الرفيعة</w:t>
      </w:r>
      <w:r w:rsidR="00715217">
        <w:rPr>
          <w:rtl/>
        </w:rPr>
        <w:t>،</w:t>
      </w:r>
      <w:r>
        <w:rPr>
          <w:rtl/>
        </w:rPr>
        <w:t xml:space="preserve"> وهو الذي يقوى في النّظر بعد ملاحظة مجموع ما يُؤثر في هذا الباب</w:t>
      </w:r>
      <w:r w:rsidR="00715217">
        <w:rPr>
          <w:rtl/>
        </w:rPr>
        <w:t>؛</w:t>
      </w:r>
      <w:r>
        <w:rPr>
          <w:rtl/>
        </w:rPr>
        <w:t xml:space="preserve"> وعليه تكون وفادته كوفود غيره من الرجال المرضيِّين عند أهل البيت </w:t>
      </w:r>
      <w:r w:rsidR="00E62179" w:rsidRPr="00E62179">
        <w:rPr>
          <w:rStyle w:val="libAlaemChar"/>
          <w:rtl/>
        </w:rPr>
        <w:t>عليهم‌السلام</w:t>
      </w:r>
      <w:r>
        <w:rPr>
          <w:rtl/>
        </w:rPr>
        <w:t xml:space="preserve"> إلى معاوية في تلك الظروف القاسية</w:t>
      </w:r>
      <w:r w:rsidR="00715217">
        <w:rPr>
          <w:rtl/>
        </w:rPr>
        <w:t>،</w:t>
      </w:r>
      <w:r>
        <w:rPr>
          <w:rtl/>
        </w:rPr>
        <w:t xml:space="preserve"> بعد أنْ اضطرّتهم إليه الحاجة</w:t>
      </w:r>
      <w:r w:rsidR="00715217">
        <w:rPr>
          <w:rtl/>
        </w:rPr>
        <w:t>،</w:t>
      </w:r>
      <w:r>
        <w:rPr>
          <w:rtl/>
        </w:rPr>
        <w:t xml:space="preserve"> وساقهم وجه الحيلة في الإبقاء على النّفس</w:t>
      </w:r>
      <w:r w:rsidR="00715217">
        <w:rPr>
          <w:rtl/>
        </w:rPr>
        <w:t>،</w:t>
      </w:r>
      <w:r>
        <w:rPr>
          <w:rtl/>
        </w:rPr>
        <w:t xml:space="preserve"> والكفّ من بوادر الرَّجل</w:t>
      </w:r>
      <w:r w:rsidR="00715217">
        <w:rPr>
          <w:rtl/>
        </w:rPr>
        <w:t>،</w:t>
      </w:r>
      <w:r>
        <w:rPr>
          <w:rtl/>
        </w:rPr>
        <w:t xml:space="preserve"> فلا هُم بملومين بشيء من ذلك</w:t>
      </w:r>
      <w:r w:rsidR="00715217">
        <w:rPr>
          <w:rtl/>
        </w:rPr>
        <w:t>،</w:t>
      </w:r>
      <w:r>
        <w:rPr>
          <w:rtl/>
        </w:rPr>
        <w:t xml:space="preserve"> ولا يحطّ من كرامتهم عند الملأ الديني</w:t>
      </w:r>
      <w:r w:rsidR="00715217">
        <w:rPr>
          <w:rtl/>
        </w:rPr>
        <w:t>؛</w:t>
      </w:r>
      <w:r>
        <w:rPr>
          <w:rtl/>
        </w:rPr>
        <w:t xml:space="preserve"> فإنّ للتقيّة أحكاماً لا تُنقض</w:t>
      </w:r>
      <w:r w:rsidR="00715217">
        <w:rPr>
          <w:rtl/>
        </w:rPr>
        <w:t>،</w:t>
      </w:r>
      <w:r>
        <w:rPr>
          <w:rtl/>
        </w:rPr>
        <w:t xml:space="preserve"> ولا يُلام </w:t>
      </w:r>
      <w:r w:rsidR="00152CDA">
        <w:rPr>
          <w:rtl/>
        </w:rPr>
        <w:t>المـُ</w:t>
      </w:r>
      <w:r>
        <w:rPr>
          <w:rtl/>
        </w:rPr>
        <w:t>ضطرّ على أمر اضطرّ إليه</w:t>
      </w:r>
      <w:r w:rsidR="00E908AC">
        <w:rPr>
          <w:rtl/>
        </w:rPr>
        <w:t>.</w:t>
      </w:r>
      <w:r>
        <w:rPr>
          <w:rtl/>
        </w:rPr>
        <w:t xml:space="preserve"> </w:t>
      </w:r>
    </w:p>
    <w:p w:rsidR="00F36DF8" w:rsidRDefault="00F36DF8" w:rsidP="007318FB">
      <w:pPr>
        <w:pStyle w:val="libNormal"/>
      </w:pPr>
      <w:r>
        <w:rPr>
          <w:rtl/>
        </w:rPr>
        <w:t>على أنّ عقيلاً لم يُؤثر عنه يوم وفادته على معاوية إقرار له بإمامةٍ</w:t>
      </w:r>
      <w:r w:rsidR="00715217">
        <w:rPr>
          <w:rtl/>
        </w:rPr>
        <w:t>،</w:t>
      </w:r>
      <w:r>
        <w:rPr>
          <w:rtl/>
        </w:rPr>
        <w:t xml:space="preserve"> ولا خضوع له عند كرامة</w:t>
      </w:r>
      <w:r w:rsidR="00715217">
        <w:rPr>
          <w:rtl/>
        </w:rPr>
        <w:t>،</w:t>
      </w:r>
      <w:r>
        <w:rPr>
          <w:rtl/>
        </w:rPr>
        <w:t xml:space="preserve"> وإنّما المأثور عنه الوقيعة فيه</w:t>
      </w:r>
      <w:r w:rsidR="00715217">
        <w:rPr>
          <w:rtl/>
        </w:rPr>
        <w:t>،</w:t>
      </w:r>
      <w:r>
        <w:rPr>
          <w:rtl/>
        </w:rPr>
        <w:t xml:space="preserve"> والطعن في حسبه ونسبه</w:t>
      </w:r>
      <w:r w:rsidR="00715217">
        <w:rPr>
          <w:rtl/>
        </w:rPr>
        <w:t>،</w:t>
      </w:r>
      <w:r>
        <w:rPr>
          <w:rtl/>
        </w:rPr>
        <w:t xml:space="preserve"> والحطّ من كرامته</w:t>
      </w:r>
      <w:r w:rsidR="00715217">
        <w:rPr>
          <w:rtl/>
        </w:rPr>
        <w:t>،</w:t>
      </w:r>
      <w:r>
        <w:rPr>
          <w:rtl/>
        </w:rPr>
        <w:t xml:space="preserve"> والإصحار بمطاعنه</w:t>
      </w:r>
      <w:r w:rsidR="00715217">
        <w:rPr>
          <w:rtl/>
        </w:rPr>
        <w:t>،</w:t>
      </w:r>
      <w:r>
        <w:rPr>
          <w:rtl/>
        </w:rPr>
        <w:t xml:space="preserve"> مشفوعة بالإشارة إلى فضل أخيه أمير المؤمنين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من ذلك أنّ معاوية قال له</w:t>
      </w:r>
      <w:r w:rsidR="00715217">
        <w:rPr>
          <w:rtl/>
        </w:rPr>
        <w:t>:</w:t>
      </w:r>
      <w:r>
        <w:rPr>
          <w:rtl/>
        </w:rPr>
        <w:t xml:space="preserve"> يا أبا يزيد</w:t>
      </w:r>
      <w:r w:rsidR="00715217">
        <w:rPr>
          <w:rtl/>
        </w:rPr>
        <w:t>،</w:t>
      </w:r>
      <w:r>
        <w:rPr>
          <w:rtl/>
        </w:rPr>
        <w:t xml:space="preserve"> أخبرني عن عسكري وعسكر أخيك</w:t>
      </w:r>
      <w:r w:rsidR="00715217">
        <w:rPr>
          <w:rtl/>
        </w:rPr>
        <w:t>؟</w:t>
      </w:r>
      <w:r>
        <w:rPr>
          <w:rtl/>
        </w:rPr>
        <w:t xml:space="preserve"> فقال عقيل</w:t>
      </w:r>
      <w:r w:rsidR="00715217">
        <w:rPr>
          <w:rtl/>
        </w:rPr>
        <w:t>:</w:t>
      </w:r>
      <w:r>
        <w:rPr>
          <w:rtl/>
        </w:rPr>
        <w:t xml:space="preserve"> مررت والله</w:t>
      </w:r>
      <w:r w:rsidR="00715217">
        <w:rPr>
          <w:rtl/>
        </w:rPr>
        <w:t>،</w:t>
      </w:r>
      <w:r>
        <w:rPr>
          <w:rtl/>
        </w:rPr>
        <w:t xml:space="preserve"> بعسكر أخي</w:t>
      </w:r>
      <w:r w:rsidR="00715217">
        <w:rPr>
          <w:rtl/>
        </w:rPr>
        <w:t>،</w:t>
      </w:r>
      <w:r>
        <w:rPr>
          <w:rtl/>
        </w:rPr>
        <w:t xml:space="preserve"> فإذا ليلٌ كليل رسول اللّه </w:t>
      </w:r>
      <w:r w:rsidR="00E62179" w:rsidRPr="00E62179">
        <w:rPr>
          <w:rStyle w:val="libAlaemChar"/>
          <w:rtl/>
        </w:rPr>
        <w:t>صلى‌الله‌عليه‌وآله</w:t>
      </w:r>
      <w:r w:rsidR="00715217">
        <w:rPr>
          <w:rtl/>
        </w:rPr>
        <w:t>،</w:t>
      </w:r>
      <w:r>
        <w:rPr>
          <w:rtl/>
        </w:rPr>
        <w:t xml:space="preserve"> ونهارٌ كنهار رسول اللّه </w:t>
      </w:r>
      <w:r w:rsidR="00E62179" w:rsidRPr="00E62179">
        <w:rPr>
          <w:rStyle w:val="libAlaemChar"/>
          <w:rtl/>
        </w:rPr>
        <w:t>صلى‌الله‌عليه‌وآله</w:t>
      </w:r>
      <w:r w:rsidR="00715217">
        <w:rPr>
          <w:rtl/>
        </w:rPr>
        <w:t>،</w:t>
      </w:r>
      <w:r>
        <w:rPr>
          <w:rtl/>
        </w:rPr>
        <w:t xml:space="preserve"> إلاّ أنّ رسول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اللّه </w:t>
      </w:r>
      <w:r w:rsidR="00E62179" w:rsidRPr="00E62179">
        <w:rPr>
          <w:rStyle w:val="libAlaemChar"/>
          <w:rtl/>
        </w:rPr>
        <w:t>صلى‌الله‌عليه‌وآله</w:t>
      </w:r>
      <w:r w:rsidRPr="007318FB">
        <w:rPr>
          <w:rtl/>
        </w:rPr>
        <w:t xml:space="preserve"> ليس في القوم</w:t>
      </w:r>
      <w:r w:rsidR="00715217">
        <w:rPr>
          <w:rtl/>
        </w:rPr>
        <w:t>؛</w:t>
      </w:r>
      <w:r w:rsidRPr="007318FB">
        <w:rPr>
          <w:rtl/>
        </w:rPr>
        <w:t xml:space="preserve"> ما رأيت إلاّ مُصلّياً</w:t>
      </w:r>
      <w:r w:rsidR="00715217">
        <w:rPr>
          <w:rtl/>
        </w:rPr>
        <w:t>،</w:t>
      </w:r>
      <w:r w:rsidRPr="007318FB">
        <w:rPr>
          <w:rtl/>
        </w:rPr>
        <w:t xml:space="preserve"> ولا سمعت إلاّ قارئاً</w:t>
      </w:r>
      <w:r w:rsidR="00715217">
        <w:rPr>
          <w:rtl/>
        </w:rPr>
        <w:t>،</w:t>
      </w:r>
      <w:r w:rsidRPr="007318FB">
        <w:rPr>
          <w:rtl/>
        </w:rPr>
        <w:t xml:space="preserve"> ومررت بعسكرك</w:t>
      </w:r>
      <w:r w:rsidR="00715217">
        <w:rPr>
          <w:rtl/>
        </w:rPr>
        <w:t>،</w:t>
      </w:r>
      <w:r w:rsidRPr="007318FB">
        <w:rPr>
          <w:rtl/>
        </w:rPr>
        <w:t xml:space="preserve"> فاستقبلني قوم من </w:t>
      </w:r>
      <w:r w:rsidR="00152CDA">
        <w:rPr>
          <w:rtl/>
        </w:rPr>
        <w:t>المـُ</w:t>
      </w:r>
      <w:r w:rsidRPr="007318FB">
        <w:rPr>
          <w:rtl/>
        </w:rPr>
        <w:t xml:space="preserve">نافقين ممّن نفر برسول اللّه </w:t>
      </w:r>
      <w:r w:rsidR="00E62179" w:rsidRPr="00E62179">
        <w:rPr>
          <w:rStyle w:val="libAlaemChar"/>
          <w:rtl/>
        </w:rPr>
        <w:t>صلى‌الله‌عليه‌وآله</w:t>
      </w:r>
      <w:r w:rsidRPr="007318FB">
        <w:rPr>
          <w:rtl/>
        </w:rPr>
        <w:t xml:space="preserve"> ليلة العقبة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وقال له معاوية</w:t>
      </w:r>
      <w:r w:rsidR="00715217">
        <w:rPr>
          <w:rtl/>
        </w:rPr>
        <w:t>:</w:t>
      </w:r>
      <w:r w:rsidRPr="007318FB">
        <w:rPr>
          <w:rtl/>
        </w:rPr>
        <w:t xml:space="preserve"> إنّ عليّاً قطع قرابتك وما وصلك</w:t>
      </w:r>
      <w:r w:rsidR="00E908AC">
        <w:rPr>
          <w:rtl/>
        </w:rPr>
        <w:t>.</w:t>
      </w:r>
      <w:r w:rsidRPr="007318FB">
        <w:rPr>
          <w:rtl/>
        </w:rPr>
        <w:t xml:space="preserve"> فقال له عقيل</w:t>
      </w:r>
      <w:r w:rsidR="00715217">
        <w:rPr>
          <w:rtl/>
        </w:rPr>
        <w:t>:</w:t>
      </w:r>
      <w:r w:rsidRPr="007318FB">
        <w:rPr>
          <w:rtl/>
        </w:rPr>
        <w:t xml:space="preserve"> واللّه</w:t>
      </w:r>
      <w:r w:rsidR="00715217">
        <w:rPr>
          <w:rtl/>
        </w:rPr>
        <w:t>،</w:t>
      </w:r>
      <w:r w:rsidRPr="007318FB">
        <w:rPr>
          <w:rtl/>
        </w:rPr>
        <w:t xml:space="preserve"> لقد أجزلَ العطيّة وأعظَمها</w:t>
      </w:r>
      <w:r w:rsidR="00715217">
        <w:rPr>
          <w:rtl/>
        </w:rPr>
        <w:t>،</w:t>
      </w:r>
      <w:r w:rsidRPr="007318FB">
        <w:rPr>
          <w:rtl/>
        </w:rPr>
        <w:t xml:space="preserve"> ووصل القرابة وحفظها</w:t>
      </w:r>
      <w:r w:rsidR="00715217">
        <w:rPr>
          <w:rtl/>
        </w:rPr>
        <w:t>،</w:t>
      </w:r>
      <w:r w:rsidRPr="007318FB">
        <w:rPr>
          <w:rtl/>
        </w:rPr>
        <w:t xml:space="preserve"> وحسنَ ظنّه باللّه إذ ساء به مثلك</w:t>
      </w:r>
      <w:r w:rsidR="00715217">
        <w:rPr>
          <w:rtl/>
        </w:rPr>
        <w:t>،</w:t>
      </w:r>
      <w:r w:rsidRPr="007318FB">
        <w:rPr>
          <w:rtl/>
        </w:rPr>
        <w:t xml:space="preserve"> وحفظ أمانته</w:t>
      </w:r>
      <w:r w:rsidR="00715217">
        <w:rPr>
          <w:rtl/>
        </w:rPr>
        <w:t>،</w:t>
      </w:r>
      <w:r w:rsidRPr="007318FB">
        <w:rPr>
          <w:rtl/>
        </w:rPr>
        <w:t xml:space="preserve"> وأصلح رعيته إذ خنتُم وأفسدتم وجرتم</w:t>
      </w:r>
      <w:r w:rsidR="00715217">
        <w:rPr>
          <w:rtl/>
        </w:rPr>
        <w:t>،</w:t>
      </w:r>
      <w:r w:rsidRPr="007318FB">
        <w:rPr>
          <w:rtl/>
        </w:rPr>
        <w:t xml:space="preserve"> فاكفف لا أباً لك</w:t>
      </w:r>
      <w:r w:rsidR="008E714A">
        <w:rPr>
          <w:rtl/>
        </w:rPr>
        <w:t>؛</w:t>
      </w:r>
      <w:r w:rsidRPr="007318FB">
        <w:rPr>
          <w:rtl/>
        </w:rPr>
        <w:t xml:space="preserve"> فإنّه عمّا تقول بمعزل</w:t>
      </w:r>
      <w:r w:rsidRPr="007318FB">
        <w:rPr>
          <w:rStyle w:val="libFootnotenumChar"/>
          <w:rtl/>
        </w:rPr>
        <w:t>(2)</w:t>
      </w:r>
      <w:r w:rsidR="00E908AC">
        <w:rPr>
          <w:rtl/>
        </w:rPr>
        <w:t>.</w:t>
      </w:r>
      <w:r w:rsidRPr="007318FB">
        <w:rPr>
          <w:rtl/>
        </w:rPr>
        <w:t xml:space="preserve"> ثُمّ صاح</w:t>
      </w:r>
      <w:r w:rsidR="00715217">
        <w:rPr>
          <w:rtl/>
        </w:rPr>
        <w:t>:</w:t>
      </w:r>
      <w:r w:rsidRPr="007318FB">
        <w:rPr>
          <w:rtl/>
        </w:rPr>
        <w:t xml:space="preserve"> يا أهل الشام</w:t>
      </w:r>
      <w:r w:rsidR="00715217">
        <w:rPr>
          <w:rtl/>
        </w:rPr>
        <w:t>،</w:t>
      </w:r>
      <w:r w:rsidRPr="007318FB">
        <w:rPr>
          <w:rtl/>
        </w:rPr>
        <w:t xml:space="preserve"> عنّي فاسمعوا لا عن معاوية</w:t>
      </w:r>
      <w:r w:rsidR="00715217">
        <w:rPr>
          <w:rtl/>
        </w:rPr>
        <w:t>،</w:t>
      </w:r>
      <w:r w:rsidRPr="007318FB">
        <w:rPr>
          <w:rtl/>
        </w:rPr>
        <w:t xml:space="preserve"> إنّي أتيت أخي عليّاً </w:t>
      </w:r>
      <w:r w:rsidR="00E62179" w:rsidRPr="00E62179">
        <w:rPr>
          <w:rStyle w:val="libAlaemChar"/>
          <w:rtl/>
        </w:rPr>
        <w:t>عليه‌السلام</w:t>
      </w:r>
      <w:r w:rsidRPr="007318FB">
        <w:rPr>
          <w:rtl/>
        </w:rPr>
        <w:t xml:space="preserve"> فوجدته رجلاً قد جعل دنياه دون دينه</w:t>
      </w:r>
      <w:r w:rsidR="00715217">
        <w:rPr>
          <w:rtl/>
        </w:rPr>
        <w:t>،</w:t>
      </w:r>
      <w:r w:rsidRPr="007318FB">
        <w:rPr>
          <w:rtl/>
        </w:rPr>
        <w:t xml:space="preserve"> وخشي اللّه على نفسه</w:t>
      </w:r>
      <w:r w:rsidR="00715217">
        <w:rPr>
          <w:rtl/>
        </w:rPr>
        <w:t>،</w:t>
      </w:r>
      <w:r w:rsidRPr="007318FB">
        <w:rPr>
          <w:rtl/>
        </w:rPr>
        <w:t xml:space="preserve"> ولم تأخذه في اللّه لومة لائم</w:t>
      </w:r>
      <w:r w:rsidR="00E908AC">
        <w:rPr>
          <w:rtl/>
        </w:rPr>
        <w:t>...</w:t>
      </w:r>
      <w:r w:rsidRPr="007318FB">
        <w:rPr>
          <w:rtl/>
        </w:rPr>
        <w:t xml:space="preserve"> وإنّي أتيت معاوية فوجدته قد جعل دينه دون دنياه</w:t>
      </w:r>
      <w:r w:rsidR="00715217">
        <w:rPr>
          <w:rtl/>
        </w:rPr>
        <w:t>،</w:t>
      </w:r>
      <w:r w:rsidRPr="007318FB">
        <w:rPr>
          <w:rtl/>
        </w:rPr>
        <w:t xml:space="preserve"> وركب الضلالة واتّبع هواه</w:t>
      </w:r>
      <w:r w:rsidR="00715217">
        <w:rPr>
          <w:rtl/>
        </w:rPr>
        <w:t>،</w:t>
      </w:r>
      <w:r w:rsidRPr="007318FB">
        <w:rPr>
          <w:rtl/>
        </w:rPr>
        <w:t xml:space="preserve"> فأعطاني ما لمْ يعرق فيه جبينُه</w:t>
      </w:r>
      <w:r w:rsidR="00715217">
        <w:rPr>
          <w:rtl/>
        </w:rPr>
        <w:t>،</w:t>
      </w:r>
      <w:r w:rsidRPr="007318FB">
        <w:rPr>
          <w:rtl/>
        </w:rPr>
        <w:t xml:space="preserve"> ولم تكدح فيه يمينُه</w:t>
      </w:r>
      <w:r w:rsidR="00715217">
        <w:rPr>
          <w:rtl/>
        </w:rPr>
        <w:t>؛</w:t>
      </w:r>
      <w:r w:rsidRPr="007318FB">
        <w:rPr>
          <w:rtl/>
        </w:rPr>
        <w:t xml:space="preserve"> رزقاً أجراه اللّه على يديه</w:t>
      </w:r>
      <w:r w:rsidR="00715217">
        <w:rPr>
          <w:rtl/>
        </w:rPr>
        <w:t>،</w:t>
      </w:r>
      <w:r w:rsidRPr="007318FB">
        <w:rPr>
          <w:rtl/>
        </w:rPr>
        <w:t xml:space="preserve"> وهو </w:t>
      </w:r>
      <w:r w:rsidR="00152CDA">
        <w:rPr>
          <w:rtl/>
        </w:rPr>
        <w:t>المـُ</w:t>
      </w:r>
      <w:r w:rsidRPr="007318FB">
        <w:rPr>
          <w:rtl/>
        </w:rPr>
        <w:t>حاسَب عليه دوني</w:t>
      </w:r>
      <w:r w:rsidR="00715217">
        <w:rPr>
          <w:rtl/>
        </w:rPr>
        <w:t>،</w:t>
      </w:r>
      <w:r w:rsidRPr="007318FB">
        <w:rPr>
          <w:rtl/>
        </w:rPr>
        <w:t xml:space="preserve"> لا محمود ولا مشكور</w:t>
      </w:r>
      <w:r w:rsidR="00E908AC">
        <w:rPr>
          <w:rtl/>
        </w:rPr>
        <w:t>.</w:t>
      </w:r>
      <w:r w:rsidRPr="007318FB">
        <w:rPr>
          <w:rtl/>
        </w:rPr>
        <w:t xml:space="preserve"> </w:t>
      </w:r>
    </w:p>
    <w:p w:rsidR="00F36DF8" w:rsidRDefault="00F36DF8" w:rsidP="007318FB">
      <w:pPr>
        <w:pStyle w:val="libNormal"/>
      </w:pPr>
      <w:r>
        <w:rPr>
          <w:rtl/>
        </w:rPr>
        <w:t>ثُمّ التفت إلى معاوية</w:t>
      </w:r>
      <w:r w:rsidR="00715217">
        <w:rPr>
          <w:rtl/>
        </w:rPr>
        <w:t>،</w:t>
      </w:r>
      <w:r>
        <w:rPr>
          <w:rtl/>
        </w:rPr>
        <w:t xml:space="preserve"> فقال</w:t>
      </w:r>
      <w:r w:rsidR="00715217">
        <w:rPr>
          <w:rtl/>
        </w:rPr>
        <w:t>:</w:t>
      </w:r>
      <w:r>
        <w:rPr>
          <w:rtl/>
        </w:rPr>
        <w:t xml:space="preserve"> أما واللّه يابن هند</w:t>
      </w:r>
      <w:r w:rsidR="00715217">
        <w:rPr>
          <w:rtl/>
        </w:rPr>
        <w:t>،</w:t>
      </w:r>
      <w:r>
        <w:rPr>
          <w:rtl/>
        </w:rPr>
        <w:t xml:space="preserve"> ما تزال منك سوالف يمرّها منك قول وفعل</w:t>
      </w:r>
      <w:r w:rsidR="00715217">
        <w:rPr>
          <w:rtl/>
        </w:rPr>
        <w:t>؛</w:t>
      </w:r>
      <w:r>
        <w:rPr>
          <w:rtl/>
        </w:rPr>
        <w:t xml:space="preserve"> فكأنّي بك وقد أحاط بك ما الذي منه تحاذر</w:t>
      </w:r>
      <w:r w:rsidR="00E908AC">
        <w:rPr>
          <w:rtl/>
        </w:rPr>
        <w:t>.</w:t>
      </w:r>
      <w:r>
        <w:rPr>
          <w:rtl/>
        </w:rPr>
        <w:t xml:space="preserve"> فأطرق معاوية ساعة</w:t>
      </w:r>
      <w:r w:rsidR="00715217">
        <w:rPr>
          <w:rtl/>
        </w:rPr>
        <w:t>،</w:t>
      </w:r>
      <w:r>
        <w:rPr>
          <w:rtl/>
        </w:rPr>
        <w:t xml:space="preserve"> ثُمّ قال</w:t>
      </w:r>
      <w:r w:rsidR="00715217">
        <w:rPr>
          <w:rtl/>
        </w:rPr>
        <w:t>:</w:t>
      </w:r>
      <w:r>
        <w:rPr>
          <w:rtl/>
        </w:rPr>
        <w:t xml:space="preserve"> مَن يعذرني من بني هاشم</w:t>
      </w:r>
      <w:r w:rsidR="00E908AC">
        <w:rPr>
          <w:rtl/>
        </w:rPr>
        <w:t>.</w:t>
      </w:r>
      <w:r>
        <w:rPr>
          <w:rtl/>
        </w:rPr>
        <w:t xml:space="preserve"> ثُمّ أنشد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783E31">
        <w:trPr>
          <w:trHeight w:val="350"/>
        </w:trPr>
        <w:tc>
          <w:tcPr>
            <w:tcW w:w="3338" w:type="dxa"/>
          </w:tcPr>
          <w:p w:rsidR="00E62179" w:rsidRDefault="00E62179" w:rsidP="00783E31">
            <w:pPr>
              <w:pStyle w:val="libPoem"/>
            </w:pPr>
            <w:r>
              <w:rPr>
                <w:rtl/>
              </w:rPr>
              <w:t>اُزيدُهُمُ الإكرامَ كَي يشعَبُوا العَصَا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فيأبَوا لدَى الإكرامِ أنْ لا يُكرَمُوا</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شرح نهج البلاغة لابن أبي الحديد 2 / 125</w:t>
      </w:r>
      <w:r w:rsidR="00E908AC">
        <w:rPr>
          <w:rtl/>
        </w:rPr>
        <w:t>.</w:t>
      </w:r>
      <w:r>
        <w:rPr>
          <w:rtl/>
        </w:rPr>
        <w:t xml:space="preserve"> </w:t>
      </w:r>
    </w:p>
    <w:p w:rsidR="00F36DF8" w:rsidRDefault="00F36DF8" w:rsidP="00715217">
      <w:pPr>
        <w:pStyle w:val="libFootnote"/>
      </w:pPr>
      <w:r>
        <w:rPr>
          <w:rtl/>
        </w:rPr>
        <w:t>(2) الدرجات الرفيعة / 161</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2A70B2">
            <w:pPr>
              <w:pStyle w:val="libPoem"/>
            </w:pPr>
            <w:r>
              <w:rPr>
                <w:rtl/>
              </w:rPr>
              <w:lastRenderedPageBreak/>
              <w:t>وإذا عَطَفتني رقَّتانِ عَليهمُ</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نَأوا حَسداً عنّي فكانوا هُمُ هُمُ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واُعطيهمُ صَفوَ الإخا فكأنَّنِي</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 xml:space="preserve">معاً وعطايايَ </w:t>
            </w:r>
            <w:r w:rsidR="00152CDA">
              <w:rPr>
                <w:rtl/>
              </w:rPr>
              <w:t>المـُ</w:t>
            </w:r>
            <w:r>
              <w:rPr>
                <w:rtl/>
              </w:rPr>
              <w:t>باحةَ عَلقَمُ</w:t>
            </w:r>
            <w:r>
              <w:rPr>
                <w:rStyle w:val="libPoemTiniChar0"/>
                <w:rtl/>
              </w:rPr>
              <w:br/>
              <w:t> </w:t>
            </w:r>
          </w:p>
        </w:tc>
      </w:tr>
      <w:tr w:rsidR="00E62179" w:rsidTr="00E62179">
        <w:trPr>
          <w:trHeight w:val="350"/>
        </w:trPr>
        <w:tc>
          <w:tcPr>
            <w:tcW w:w="3338" w:type="dxa"/>
          </w:tcPr>
          <w:p w:rsidR="00E62179" w:rsidRDefault="00E62179" w:rsidP="00783E31">
            <w:pPr>
              <w:pStyle w:val="libPoem"/>
            </w:pPr>
            <w:r>
              <w:rPr>
                <w:rtl/>
              </w:rPr>
              <w:t>واُغضِي عَنِ الذَّنبِ الّذي لا يُقيلُهُ</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 xml:space="preserve">مِنَ القومِ إلاّ الهَزْبَريُّ </w:t>
            </w:r>
            <w:r w:rsidR="00152CDA">
              <w:rPr>
                <w:rtl/>
              </w:rPr>
              <w:t>المـُ</w:t>
            </w:r>
            <w:r>
              <w:rPr>
                <w:rtl/>
              </w:rPr>
              <w:t>قَمَّمُ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حُباً واصطباراً وانعطافاً ورقَّةً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وأكظمُ غيظَ القلبِ إذْ ليسَ يُكظَم</w:t>
            </w:r>
            <w:r>
              <w:rPr>
                <w:rStyle w:val="libPoemTiniChar0"/>
                <w:rtl/>
              </w:rPr>
              <w:br/>
              <w:t> </w:t>
            </w:r>
          </w:p>
        </w:tc>
      </w:tr>
    </w:tbl>
    <w:p w:rsidR="00F36DF8" w:rsidRDefault="00F36DF8" w:rsidP="007318FB">
      <w:pPr>
        <w:pStyle w:val="libNormal"/>
      </w:pPr>
      <w:r>
        <w:rPr>
          <w:rtl/>
        </w:rPr>
        <w:t>أما واللّه يابن أبي طالب</w:t>
      </w:r>
      <w:r w:rsidR="00715217">
        <w:rPr>
          <w:rtl/>
        </w:rPr>
        <w:t>،</w:t>
      </w:r>
      <w:r>
        <w:rPr>
          <w:rtl/>
        </w:rPr>
        <w:t xml:space="preserve"> لولا أنْ يُقال</w:t>
      </w:r>
      <w:r w:rsidR="00715217">
        <w:rPr>
          <w:rtl/>
        </w:rPr>
        <w:t>:</w:t>
      </w:r>
      <w:r>
        <w:rPr>
          <w:rtl/>
        </w:rPr>
        <w:t xml:space="preserve"> عجل معاوية لخرقٍ ونكل عن جوابك</w:t>
      </w:r>
      <w:r w:rsidR="00715217">
        <w:rPr>
          <w:rtl/>
        </w:rPr>
        <w:t>،</w:t>
      </w:r>
      <w:r>
        <w:rPr>
          <w:rtl/>
        </w:rPr>
        <w:t xml:space="preserve"> لتركتُ هامتَكَ أخفَّ على أيدي الرِّجال من حَوي الحنظل</w:t>
      </w:r>
      <w:r w:rsidR="00E908AC">
        <w:rPr>
          <w:rtl/>
        </w:rPr>
        <w:t>.</w:t>
      </w:r>
      <w:r>
        <w:rPr>
          <w:rtl/>
        </w:rPr>
        <w:t xml:space="preserve"> </w:t>
      </w:r>
    </w:p>
    <w:p w:rsidR="00F36DF8" w:rsidRDefault="00F36DF8" w:rsidP="007318FB">
      <w:pPr>
        <w:pStyle w:val="libNormal"/>
      </w:pPr>
      <w:r>
        <w:rPr>
          <w:rtl/>
        </w:rPr>
        <w:t>فأجابه عقيل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2A70B2">
            <w:pPr>
              <w:pStyle w:val="libPoem"/>
            </w:pPr>
            <w:r>
              <w:rPr>
                <w:rtl/>
              </w:rPr>
              <w:t>عذيرُكَ مِنهُمْ مَنْ يلومُ عليهمُ</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ومَنْ هو مِنهُمْ في المقالةِ أظلَمُ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لَعمرُكَ ما أعطيتَهُمْ منكَ رأفة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ولكنْ لأسبابٍ وحولَكَ علقَمُ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أبَى لهُمُ أنْ ينزلَ الذلُّ دارَهمْ</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بنو حُرَّةٍ زُهرٌ وعقلٌ مُسلّمُ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وإنَّهُمُ لمْ يقبَلوا الذّلَّ عنوةً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إذا ما طغَى الجبَّارُ كانوا هُمُ هُمُ</w:t>
            </w:r>
            <w:r>
              <w:rPr>
                <w:rStyle w:val="libPoemTiniChar0"/>
                <w:rtl/>
              </w:rPr>
              <w:br/>
              <w:t> </w:t>
            </w:r>
          </w:p>
        </w:tc>
      </w:tr>
      <w:tr w:rsidR="00E62179" w:rsidTr="00E62179">
        <w:trPr>
          <w:trHeight w:val="350"/>
        </w:trPr>
        <w:tc>
          <w:tcPr>
            <w:tcW w:w="3338" w:type="dxa"/>
          </w:tcPr>
          <w:p w:rsidR="00E62179" w:rsidRDefault="00E62179" w:rsidP="002A70B2">
            <w:pPr>
              <w:pStyle w:val="libPoem"/>
            </w:pPr>
            <w:r>
              <w:rPr>
                <w:rtl/>
              </w:rPr>
              <w:t>فدونَكَ ما أسْدَيتَ فاشدُدْ يداً بِه</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وخيرُكُمُ المبْسوطُ والشرَّ فالزموا</w:t>
            </w:r>
            <w:r>
              <w:rPr>
                <w:rStyle w:val="libPoemTiniChar0"/>
                <w:rtl/>
              </w:rPr>
              <w:br/>
              <w:t> </w:t>
            </w:r>
          </w:p>
        </w:tc>
      </w:tr>
    </w:tbl>
    <w:p w:rsidR="00F36DF8" w:rsidRDefault="00F36DF8" w:rsidP="007318FB">
      <w:pPr>
        <w:pStyle w:val="libNormal"/>
      </w:pPr>
      <w:r>
        <w:rPr>
          <w:rtl/>
        </w:rPr>
        <w:t>ثُمّ رمى المئة ألف درهم</w:t>
      </w:r>
      <w:r w:rsidR="00715217">
        <w:rPr>
          <w:rtl/>
        </w:rPr>
        <w:t>،</w:t>
      </w:r>
      <w:r>
        <w:rPr>
          <w:rtl/>
        </w:rPr>
        <w:t xml:space="preserve"> ونفض ثوبه وقام ومضى</w:t>
      </w:r>
      <w:r w:rsidR="00715217">
        <w:rPr>
          <w:rtl/>
        </w:rPr>
        <w:t>،</w:t>
      </w:r>
      <w:r>
        <w:rPr>
          <w:rtl/>
        </w:rPr>
        <w:t xml:space="preserve"> فلم يلتفت إليه</w:t>
      </w:r>
      <w:r w:rsidR="00E908AC">
        <w:rPr>
          <w:rtl/>
        </w:rPr>
        <w:t>.</w:t>
      </w:r>
      <w:r>
        <w:rPr>
          <w:rtl/>
        </w:rPr>
        <w:t xml:space="preserve"> </w:t>
      </w:r>
    </w:p>
    <w:p w:rsidR="00F36DF8" w:rsidRDefault="00F36DF8" w:rsidP="007318FB">
      <w:pPr>
        <w:pStyle w:val="libNormal"/>
      </w:pPr>
      <w:r>
        <w:rPr>
          <w:rtl/>
        </w:rPr>
        <w:t>فكتب إليه معاوية</w:t>
      </w:r>
      <w:r w:rsidR="00715217">
        <w:rPr>
          <w:rtl/>
        </w:rPr>
        <w:t>:</w:t>
      </w:r>
      <w:r>
        <w:rPr>
          <w:rtl/>
        </w:rPr>
        <w:t xml:space="preserve"> أمّا بعد</w:t>
      </w:r>
      <w:r w:rsidR="00715217">
        <w:rPr>
          <w:rtl/>
        </w:rPr>
        <w:t>،</w:t>
      </w:r>
      <w:r>
        <w:rPr>
          <w:rtl/>
        </w:rPr>
        <w:t xml:space="preserve"> يا بني عبد </w:t>
      </w:r>
      <w:r w:rsidR="00152CDA">
        <w:rPr>
          <w:rtl/>
        </w:rPr>
        <w:t>المـُ</w:t>
      </w:r>
      <w:r>
        <w:rPr>
          <w:rtl/>
        </w:rPr>
        <w:t>طّلب</w:t>
      </w:r>
      <w:r w:rsidR="00715217">
        <w:rPr>
          <w:rtl/>
        </w:rPr>
        <w:t>،</w:t>
      </w:r>
      <w:r>
        <w:rPr>
          <w:rtl/>
        </w:rPr>
        <w:t xml:space="preserve"> أنتم واللّه فروعُ قَصي</w:t>
      </w:r>
      <w:r w:rsidR="00715217">
        <w:rPr>
          <w:rtl/>
        </w:rPr>
        <w:t>،</w:t>
      </w:r>
      <w:r>
        <w:rPr>
          <w:rtl/>
        </w:rPr>
        <w:t xml:space="preserve"> ولبابُ عبد مناف</w:t>
      </w:r>
      <w:r w:rsidR="00715217">
        <w:rPr>
          <w:rtl/>
        </w:rPr>
        <w:t>،</w:t>
      </w:r>
      <w:r>
        <w:rPr>
          <w:rtl/>
        </w:rPr>
        <w:t xml:space="preserve"> وصفوةُ هاشم</w:t>
      </w:r>
      <w:r w:rsidR="00715217">
        <w:rPr>
          <w:rtl/>
        </w:rPr>
        <w:t>،</w:t>
      </w:r>
      <w:r>
        <w:rPr>
          <w:rtl/>
        </w:rPr>
        <w:t xml:space="preserve"> فأين أحلامكم الراسية وعقولكم الكاسية</w:t>
      </w:r>
      <w:r w:rsidR="00715217">
        <w:rPr>
          <w:rtl/>
        </w:rPr>
        <w:t>،</w:t>
      </w:r>
      <w:r>
        <w:rPr>
          <w:rtl/>
        </w:rPr>
        <w:t xml:space="preserve"> وحفظكم الأواصر وحبكم العشائر</w:t>
      </w:r>
      <w:r w:rsidR="00715217">
        <w:rPr>
          <w:rtl/>
        </w:rPr>
        <w:t>،</w:t>
      </w:r>
      <w:r>
        <w:rPr>
          <w:rtl/>
        </w:rPr>
        <w:t xml:space="preserve"> ولكم الصفح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الجميل والعفو الجزيل</w:t>
      </w:r>
      <w:r w:rsidR="00715217">
        <w:rPr>
          <w:rtl/>
        </w:rPr>
        <w:t>،</w:t>
      </w:r>
      <w:r>
        <w:rPr>
          <w:rtl/>
        </w:rPr>
        <w:t xml:space="preserve"> مقرونان بشرف النّبوّة وعزّ الرسالة</w:t>
      </w:r>
      <w:r w:rsidR="00715217">
        <w:rPr>
          <w:rtl/>
        </w:rPr>
        <w:t>،</w:t>
      </w:r>
      <w:r>
        <w:rPr>
          <w:rtl/>
        </w:rPr>
        <w:t xml:space="preserve"> وقد والله</w:t>
      </w:r>
      <w:r w:rsidR="00715217">
        <w:rPr>
          <w:rtl/>
        </w:rPr>
        <w:t>،</w:t>
      </w:r>
      <w:r>
        <w:rPr>
          <w:rtl/>
        </w:rPr>
        <w:t xml:space="preserve"> ساءني ما كان جرى</w:t>
      </w:r>
      <w:r w:rsidR="00715217">
        <w:rPr>
          <w:rtl/>
        </w:rPr>
        <w:t>،</w:t>
      </w:r>
      <w:r>
        <w:rPr>
          <w:rtl/>
        </w:rPr>
        <w:t xml:space="preserve"> ولنْ أعود لمثله إلى أنْ اُغيّب في الثرى</w:t>
      </w:r>
      <w:r w:rsidR="00E908AC">
        <w:rPr>
          <w:rtl/>
        </w:rPr>
        <w:t>.</w:t>
      </w:r>
      <w:r>
        <w:rPr>
          <w:rtl/>
        </w:rPr>
        <w:t xml:space="preserve"> </w:t>
      </w:r>
    </w:p>
    <w:p w:rsidR="00F36DF8" w:rsidRDefault="00F36DF8" w:rsidP="007318FB">
      <w:pPr>
        <w:pStyle w:val="libNormal"/>
      </w:pPr>
      <w:r>
        <w:rPr>
          <w:rtl/>
        </w:rPr>
        <w:t>فكتب إليه عقيل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2A70B2">
            <w:pPr>
              <w:pStyle w:val="libPoem"/>
            </w:pPr>
            <w:r>
              <w:rPr>
                <w:rtl/>
              </w:rPr>
              <w:t>صَدقتَ وقلتَ حقّاً غيرَ أنّي</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أرَى ألا أراكَ ولا ترانِي</w:t>
            </w:r>
            <w:r>
              <w:rPr>
                <w:rStyle w:val="libPoemTiniChar0"/>
                <w:rtl/>
              </w:rPr>
              <w:br/>
              <w:t> </w:t>
            </w:r>
          </w:p>
        </w:tc>
      </w:tr>
      <w:tr w:rsidR="00E62179" w:rsidTr="00E62179">
        <w:trPr>
          <w:trHeight w:val="350"/>
        </w:trPr>
        <w:tc>
          <w:tcPr>
            <w:tcW w:w="3338" w:type="dxa"/>
          </w:tcPr>
          <w:p w:rsidR="00E62179" w:rsidRDefault="00E62179" w:rsidP="00783E31">
            <w:pPr>
              <w:pStyle w:val="libPoem"/>
            </w:pPr>
            <w:r>
              <w:rPr>
                <w:rtl/>
              </w:rPr>
              <w:t>ولستُ أقولُ سُوءاً في صدِيقي</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Pr>
                <w:rtl/>
              </w:rPr>
              <w:t>ولكنِّي أصدُّ إذا جفاني</w:t>
            </w:r>
            <w:r>
              <w:rPr>
                <w:rStyle w:val="libPoemTiniChar0"/>
                <w:rtl/>
              </w:rPr>
              <w:br/>
              <w:t> </w:t>
            </w:r>
          </w:p>
        </w:tc>
      </w:tr>
    </w:tbl>
    <w:p w:rsidR="00F36DF8" w:rsidRDefault="00F36DF8" w:rsidP="007318FB">
      <w:pPr>
        <w:pStyle w:val="libNormal"/>
      </w:pPr>
      <w:r w:rsidRPr="007318FB">
        <w:rPr>
          <w:rtl/>
        </w:rPr>
        <w:t>فكتب إليه معاوية وناشده في الصفح</w:t>
      </w:r>
      <w:r w:rsidR="00715217">
        <w:rPr>
          <w:rtl/>
        </w:rPr>
        <w:t>،</w:t>
      </w:r>
      <w:r w:rsidRPr="007318FB">
        <w:rPr>
          <w:rtl/>
        </w:rPr>
        <w:t xml:space="preserve"> وأجازه مئة ألف درهم حتّى رجع</w:t>
      </w:r>
      <w:r w:rsidRPr="007318FB">
        <w:rPr>
          <w:rStyle w:val="libFootnotenumChar"/>
          <w:rtl/>
        </w:rPr>
        <w:t>(1)</w:t>
      </w:r>
      <w:r w:rsidR="00E908AC">
        <w:rPr>
          <w:rtl/>
        </w:rPr>
        <w:t>.</w:t>
      </w:r>
      <w:r w:rsidRPr="007318FB">
        <w:rPr>
          <w:rtl/>
        </w:rPr>
        <w:t xml:space="preserve"> فقال له معاوية</w:t>
      </w:r>
      <w:r w:rsidR="00715217">
        <w:rPr>
          <w:rtl/>
        </w:rPr>
        <w:t>:</w:t>
      </w:r>
      <w:r w:rsidRPr="007318FB">
        <w:rPr>
          <w:rtl/>
        </w:rPr>
        <w:t xml:space="preserve"> لِمَ جفوتنا يا أبا يزيد</w:t>
      </w:r>
      <w:r w:rsidR="00715217">
        <w:rPr>
          <w:rtl/>
        </w:rPr>
        <w:t>؟</w:t>
      </w:r>
      <w:r w:rsidRPr="007318FB">
        <w:rPr>
          <w:rtl/>
        </w:rPr>
        <w:t xml:space="preserve"> فأنشأ عقيل</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E62179" w:rsidTr="00783E31">
        <w:trPr>
          <w:trHeight w:val="350"/>
        </w:trPr>
        <w:tc>
          <w:tcPr>
            <w:tcW w:w="3338" w:type="dxa"/>
          </w:tcPr>
          <w:p w:rsidR="00E62179" w:rsidRDefault="00E62179" w:rsidP="00783E31">
            <w:pPr>
              <w:pStyle w:val="libPoem"/>
            </w:pPr>
            <w:r>
              <w:rPr>
                <w:rtl/>
              </w:rPr>
              <w:t>وإنّي امرُؤٌ منّي التَّكرُّمُ شيمةٌ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إذا صاحبِي يوماً على الهَونِ أضمَرَا</w:t>
            </w:r>
            <w:r>
              <w:rPr>
                <w:rStyle w:val="libPoemTiniChar0"/>
                <w:rtl/>
              </w:rPr>
              <w:br/>
              <w:t> </w:t>
            </w:r>
          </w:p>
        </w:tc>
      </w:tr>
    </w:tbl>
    <w:p w:rsidR="00F36DF8" w:rsidRDefault="00F36DF8" w:rsidP="007318FB">
      <w:pPr>
        <w:pStyle w:val="libNormal"/>
      </w:pPr>
      <w:r w:rsidRPr="007318FB">
        <w:rPr>
          <w:rtl/>
        </w:rPr>
        <w:t>ثُمّ قال</w:t>
      </w:r>
      <w:r w:rsidR="00715217">
        <w:rPr>
          <w:rtl/>
        </w:rPr>
        <w:t>:</w:t>
      </w:r>
      <w:r w:rsidRPr="007318FB">
        <w:rPr>
          <w:rtl/>
        </w:rPr>
        <w:t xml:space="preserve"> أيم اللّه يا معاوية</w:t>
      </w:r>
      <w:r w:rsidR="00715217">
        <w:rPr>
          <w:rtl/>
        </w:rPr>
        <w:t>،</w:t>
      </w:r>
      <w:r w:rsidRPr="007318FB">
        <w:rPr>
          <w:rtl/>
        </w:rPr>
        <w:t xml:space="preserve"> لئن كانت الدُّنيا أفرشتك مهادها</w:t>
      </w:r>
      <w:r w:rsidR="00715217">
        <w:rPr>
          <w:rtl/>
        </w:rPr>
        <w:t>،</w:t>
      </w:r>
      <w:r w:rsidRPr="007318FB">
        <w:rPr>
          <w:rtl/>
        </w:rPr>
        <w:t xml:space="preserve"> وأظلّتك بسرادقها</w:t>
      </w:r>
      <w:r w:rsidR="00715217">
        <w:rPr>
          <w:rtl/>
        </w:rPr>
        <w:t>،</w:t>
      </w:r>
      <w:r w:rsidRPr="007318FB">
        <w:rPr>
          <w:rtl/>
        </w:rPr>
        <w:t xml:space="preserve"> ومدّت عليك أطناب سلطانها</w:t>
      </w:r>
      <w:r w:rsidR="00715217">
        <w:rPr>
          <w:rtl/>
        </w:rPr>
        <w:t>،</w:t>
      </w:r>
      <w:r w:rsidRPr="007318FB">
        <w:rPr>
          <w:rtl/>
        </w:rPr>
        <w:t xml:space="preserve"> ما ذاك بالذي يزيدك منّي رغبةً ولا تخشّعاً لرهبة</w:t>
      </w:r>
      <w:r w:rsidR="00E908AC">
        <w:rPr>
          <w:rtl/>
        </w:rPr>
        <w:t>.</w:t>
      </w:r>
      <w:r w:rsidRPr="007318FB">
        <w:rPr>
          <w:rtl/>
        </w:rPr>
        <w:t xml:space="preserve"> فقال معاوية</w:t>
      </w:r>
      <w:r w:rsidR="00715217">
        <w:rPr>
          <w:rtl/>
        </w:rPr>
        <w:t>:</w:t>
      </w:r>
      <w:r w:rsidRPr="007318FB">
        <w:rPr>
          <w:rtl/>
        </w:rPr>
        <w:t xml:space="preserve"> لقد نعتها أبو يزيد نعتاً هشّ له قلبي</w:t>
      </w:r>
      <w:r w:rsidR="00E908AC">
        <w:rPr>
          <w:rtl/>
        </w:rPr>
        <w:t>.</w:t>
      </w:r>
      <w:r w:rsidRPr="007318FB">
        <w:rPr>
          <w:rtl/>
        </w:rPr>
        <w:t xml:space="preserve"> وأيم اللّه يا أبا يزيد</w:t>
      </w:r>
      <w:r w:rsidR="00715217">
        <w:rPr>
          <w:rtl/>
        </w:rPr>
        <w:t>،</w:t>
      </w:r>
      <w:r w:rsidRPr="007318FB">
        <w:rPr>
          <w:rtl/>
        </w:rPr>
        <w:t xml:space="preserve"> لقد أصبحت كريماً وإلينا حبيباً</w:t>
      </w:r>
      <w:r w:rsidR="00715217">
        <w:rPr>
          <w:rtl/>
        </w:rPr>
        <w:t>،</w:t>
      </w:r>
      <w:r w:rsidRPr="007318FB">
        <w:rPr>
          <w:rtl/>
        </w:rPr>
        <w:t xml:space="preserve"> وما أصبحتُ أضمر لك إساءة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هذا حال عقيل مع معاوية</w:t>
      </w:r>
      <w:r w:rsidR="00715217">
        <w:rPr>
          <w:rtl/>
        </w:rPr>
        <w:t>،</w:t>
      </w:r>
      <w:r>
        <w:rPr>
          <w:rtl/>
        </w:rPr>
        <w:t xml:space="preserve"> وحينئذ فأيّ نقص يلمّ به والحالة هذه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الدرجات الرفيعة / 163</w:t>
      </w:r>
      <w:r w:rsidR="00E908AC">
        <w:rPr>
          <w:rtl/>
        </w:rPr>
        <w:t xml:space="preserve"> - </w:t>
      </w:r>
      <w:r>
        <w:rPr>
          <w:rtl/>
        </w:rPr>
        <w:t>164</w:t>
      </w:r>
      <w:r w:rsidR="00E908AC">
        <w:rPr>
          <w:rtl/>
        </w:rPr>
        <w:t>.</w:t>
      </w:r>
      <w:r>
        <w:rPr>
          <w:rtl/>
        </w:rPr>
        <w:t xml:space="preserve"> </w:t>
      </w:r>
    </w:p>
    <w:p w:rsidR="00F36DF8" w:rsidRDefault="00F36DF8" w:rsidP="00715217">
      <w:pPr>
        <w:pStyle w:val="libFootnote"/>
      </w:pPr>
      <w:r>
        <w:rPr>
          <w:rtl/>
        </w:rPr>
        <w:t>(2) الدرجات الرفيعة / 164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وعلى الوصف الذي أتينا به تعرف أنّه لا صحة لما رواه المتساهلون في النّقل من كونه مع معاوية بصفين</w:t>
      </w:r>
      <w:r w:rsidR="00715217">
        <w:rPr>
          <w:rtl/>
        </w:rPr>
        <w:t>؛</w:t>
      </w:r>
      <w:r>
        <w:rPr>
          <w:rtl/>
        </w:rPr>
        <w:t xml:space="preserve"> فإنّه ممّا لم يُتأكد إسنادُهُ ولا عُرِفَ متنُه</w:t>
      </w:r>
      <w:r w:rsidR="00715217">
        <w:rPr>
          <w:rtl/>
        </w:rPr>
        <w:t>،</w:t>
      </w:r>
      <w:r>
        <w:rPr>
          <w:rtl/>
        </w:rPr>
        <w:t xml:space="preserve"> ويُضادُه جميعُ ما ذكرناه</w:t>
      </w:r>
      <w:r w:rsidR="00715217">
        <w:rPr>
          <w:rtl/>
        </w:rPr>
        <w:t>،</w:t>
      </w:r>
      <w:r>
        <w:rPr>
          <w:rtl/>
        </w:rPr>
        <w:t xml:space="preserve"> كما يبعده كتابه من مكّة إلى أمير المؤمنين </w:t>
      </w:r>
      <w:r w:rsidR="00E62179" w:rsidRPr="00E62179">
        <w:rPr>
          <w:rStyle w:val="libAlaemChar"/>
          <w:rtl/>
        </w:rPr>
        <w:t>عليه‌السلام</w:t>
      </w:r>
      <w:r>
        <w:rPr>
          <w:rtl/>
        </w:rPr>
        <w:t xml:space="preserve"> حين أغار الضحّاك على الحيرة وما والاها</w:t>
      </w:r>
      <w:r w:rsidR="00715217">
        <w:rPr>
          <w:rtl/>
        </w:rPr>
        <w:t>،</w:t>
      </w:r>
      <w:r>
        <w:rPr>
          <w:rtl/>
        </w:rPr>
        <w:t xml:space="preserve"> وذلك بعد حادثة صفين</w:t>
      </w:r>
      <w:r w:rsidR="00715217">
        <w:rPr>
          <w:rtl/>
        </w:rPr>
        <w:t>،</w:t>
      </w:r>
      <w:r>
        <w:rPr>
          <w:rtl/>
        </w:rPr>
        <w:t xml:space="preserve"> وهذه صورة الكتاب</w:t>
      </w:r>
      <w:r w:rsidR="00715217">
        <w:rPr>
          <w:rtl/>
        </w:rPr>
        <w:t>:</w:t>
      </w:r>
      <w:r>
        <w:rPr>
          <w:rtl/>
        </w:rPr>
        <w:t xml:space="preserve"> لعبد اللّه أمير المؤمنين</w:t>
      </w:r>
      <w:r w:rsidR="00715217">
        <w:rPr>
          <w:rtl/>
        </w:rPr>
        <w:t>،</w:t>
      </w:r>
      <w:r>
        <w:rPr>
          <w:rtl/>
        </w:rPr>
        <w:t xml:space="preserve"> من عقيل بن أبي طالب</w:t>
      </w:r>
      <w:r w:rsidR="00715217">
        <w:rPr>
          <w:rtl/>
        </w:rPr>
        <w:t>:</w:t>
      </w:r>
      <w:r>
        <w:rPr>
          <w:rtl/>
        </w:rPr>
        <w:t xml:space="preserve"> سلام عليك</w:t>
      </w:r>
      <w:r w:rsidR="00715217">
        <w:rPr>
          <w:rtl/>
        </w:rPr>
        <w:t>،</w:t>
      </w:r>
      <w:r>
        <w:rPr>
          <w:rtl/>
        </w:rPr>
        <w:t xml:space="preserve"> فإنّي أحمد إليك اللّه الذي لا إله إلاّ هو</w:t>
      </w:r>
      <w:r w:rsidR="00E908AC">
        <w:rPr>
          <w:rtl/>
        </w:rPr>
        <w:t>.</w:t>
      </w:r>
      <w:r>
        <w:rPr>
          <w:rtl/>
        </w:rPr>
        <w:t xml:space="preserve"> </w:t>
      </w:r>
    </w:p>
    <w:p w:rsidR="00F36DF8" w:rsidRDefault="00F36DF8" w:rsidP="007318FB">
      <w:pPr>
        <w:pStyle w:val="libNormal"/>
      </w:pPr>
      <w:r>
        <w:rPr>
          <w:rtl/>
        </w:rPr>
        <w:t>أمّا بعد</w:t>
      </w:r>
      <w:r w:rsidR="00715217">
        <w:rPr>
          <w:rtl/>
        </w:rPr>
        <w:t>،</w:t>
      </w:r>
      <w:r>
        <w:rPr>
          <w:rtl/>
        </w:rPr>
        <w:t xml:space="preserve"> فإنّ اللّه حارسك من كُلّ سوء</w:t>
      </w:r>
      <w:r w:rsidR="00715217">
        <w:rPr>
          <w:rtl/>
        </w:rPr>
        <w:t>،</w:t>
      </w:r>
      <w:r>
        <w:rPr>
          <w:rtl/>
        </w:rPr>
        <w:t xml:space="preserve"> وعاصمك من كُلّ مكروه وعلى كُلّ حال</w:t>
      </w:r>
      <w:r w:rsidR="00715217">
        <w:rPr>
          <w:rtl/>
        </w:rPr>
        <w:t>،</w:t>
      </w:r>
      <w:r>
        <w:rPr>
          <w:rtl/>
        </w:rPr>
        <w:t xml:space="preserve"> فإنّي خرجت إلى مكّة معتمراً</w:t>
      </w:r>
      <w:r w:rsidR="00715217">
        <w:rPr>
          <w:rtl/>
        </w:rPr>
        <w:t>،</w:t>
      </w:r>
      <w:r>
        <w:rPr>
          <w:rtl/>
        </w:rPr>
        <w:t xml:space="preserve"> فلقيت عبد اللّه بن أبي سرح مُقبلاً من ( قديد ) في نحو من أربعين شابّاً من أبناء الطُّلقاء</w:t>
      </w:r>
      <w:r w:rsidR="00715217">
        <w:rPr>
          <w:rtl/>
        </w:rPr>
        <w:t>،</w:t>
      </w:r>
      <w:r>
        <w:rPr>
          <w:rtl/>
        </w:rPr>
        <w:t xml:space="preserve"> فعرفت المنكر في وجوههم</w:t>
      </w:r>
      <w:r w:rsidR="00715217">
        <w:rPr>
          <w:rtl/>
        </w:rPr>
        <w:t>،</w:t>
      </w:r>
      <w:r>
        <w:rPr>
          <w:rtl/>
        </w:rPr>
        <w:t xml:space="preserve"> فقلت</w:t>
      </w:r>
      <w:r w:rsidR="00715217">
        <w:rPr>
          <w:rtl/>
        </w:rPr>
        <w:t>:</w:t>
      </w:r>
      <w:r>
        <w:rPr>
          <w:rtl/>
        </w:rPr>
        <w:t xml:space="preserve"> إلى أين يا أبناء الشانئين</w:t>
      </w:r>
      <w:r w:rsidR="00715217">
        <w:rPr>
          <w:rtl/>
        </w:rPr>
        <w:t>؟</w:t>
      </w:r>
      <w:r>
        <w:rPr>
          <w:rtl/>
        </w:rPr>
        <w:t xml:space="preserve"> أبمعاوية لاحقون</w:t>
      </w:r>
      <w:r w:rsidR="00715217">
        <w:rPr>
          <w:rtl/>
        </w:rPr>
        <w:t>؛</w:t>
      </w:r>
      <w:r>
        <w:rPr>
          <w:rtl/>
        </w:rPr>
        <w:t xml:space="preserve"> عداوة للّه منكم غير مُستنكَرة</w:t>
      </w:r>
      <w:r w:rsidR="00715217">
        <w:rPr>
          <w:rtl/>
        </w:rPr>
        <w:t>،</w:t>
      </w:r>
      <w:r>
        <w:rPr>
          <w:rtl/>
        </w:rPr>
        <w:t xml:space="preserve"> تُريدون إطفاء نور اللّه وتبديل أمره</w:t>
      </w:r>
      <w:r w:rsidR="00715217">
        <w:rPr>
          <w:rtl/>
        </w:rPr>
        <w:t>؟</w:t>
      </w:r>
      <w:r>
        <w:rPr>
          <w:rtl/>
        </w:rPr>
        <w:t xml:space="preserve"> فأسمعني القوم وأسمعتهم</w:t>
      </w:r>
      <w:r w:rsidR="00715217">
        <w:rPr>
          <w:rtl/>
        </w:rPr>
        <w:t>،</w:t>
      </w:r>
      <w:r>
        <w:rPr>
          <w:rtl/>
        </w:rPr>
        <w:t xml:space="preserve"> ف</w:t>
      </w:r>
      <w:r w:rsidR="00927FEC">
        <w:rPr>
          <w:rtl/>
        </w:rPr>
        <w:t>لمـّا</w:t>
      </w:r>
      <w:r>
        <w:rPr>
          <w:rtl/>
        </w:rPr>
        <w:t xml:space="preserve"> قدمت مكّة سمعت أهلها يتحدّثون أنّ الضحّاك بن قيس أغار على الحيرة فاحتمل من أموالها ما شاء</w:t>
      </w:r>
      <w:r w:rsidR="00715217">
        <w:rPr>
          <w:rtl/>
        </w:rPr>
        <w:t>،</w:t>
      </w:r>
      <w:r>
        <w:rPr>
          <w:rtl/>
        </w:rPr>
        <w:t xml:space="preserve"> ثُمّ انكفأ راجعاً سالماً</w:t>
      </w:r>
      <w:r w:rsidR="00715217">
        <w:rPr>
          <w:rtl/>
        </w:rPr>
        <w:t>،</w:t>
      </w:r>
      <w:r>
        <w:rPr>
          <w:rtl/>
        </w:rPr>
        <w:t xml:space="preserve"> وإنّ الحياة في دهرٍ جرّأ عليك الضحّاك لذميمة</w:t>
      </w:r>
      <w:r w:rsidR="00715217">
        <w:rPr>
          <w:rtl/>
        </w:rPr>
        <w:t>،</w:t>
      </w:r>
      <w:r>
        <w:rPr>
          <w:rtl/>
        </w:rPr>
        <w:t xml:space="preserve"> وما الضحّاك إلاّ فقع بقرقر</w:t>
      </w:r>
      <w:r w:rsidR="00E908AC">
        <w:rPr>
          <w:rtl/>
        </w:rPr>
        <w:t>.</w:t>
      </w:r>
      <w:r>
        <w:rPr>
          <w:rtl/>
        </w:rPr>
        <w:t xml:space="preserve"> </w:t>
      </w:r>
    </w:p>
    <w:p w:rsidR="00F36DF8" w:rsidRDefault="00F36DF8" w:rsidP="007318FB">
      <w:pPr>
        <w:pStyle w:val="libNormal"/>
      </w:pPr>
      <w:r>
        <w:rPr>
          <w:rtl/>
        </w:rPr>
        <w:t>وقد توهّمت حيث بلغني ذلك أنّ شيعتك وأنصارك خذلوك</w:t>
      </w:r>
      <w:r w:rsidR="00715217">
        <w:rPr>
          <w:rtl/>
        </w:rPr>
        <w:t>،</w:t>
      </w:r>
      <w:r>
        <w:rPr>
          <w:rtl/>
        </w:rPr>
        <w:t xml:space="preserve"> فاكتب إليّ يابن أبي برأيك</w:t>
      </w:r>
      <w:r w:rsidR="00715217">
        <w:rPr>
          <w:rtl/>
        </w:rPr>
        <w:t>؛</w:t>
      </w:r>
      <w:r>
        <w:rPr>
          <w:rtl/>
        </w:rPr>
        <w:t xml:space="preserve"> فإنْ كنتَ الموت تُريد</w:t>
      </w:r>
      <w:r w:rsidR="00715217">
        <w:rPr>
          <w:rtl/>
        </w:rPr>
        <w:t>،</w:t>
      </w:r>
      <w:r>
        <w:rPr>
          <w:rtl/>
        </w:rPr>
        <w:t xml:space="preserve"> تحمّلتُ إليك ببَني أخيك وولد أبيك</w:t>
      </w:r>
      <w:r w:rsidR="00715217">
        <w:rPr>
          <w:rtl/>
        </w:rPr>
        <w:t>،</w:t>
      </w:r>
      <w:r>
        <w:rPr>
          <w:rtl/>
        </w:rPr>
        <w:t xml:space="preserve"> فعشنا معك ما عشت</w:t>
      </w:r>
      <w:r w:rsidR="00715217">
        <w:rPr>
          <w:rtl/>
        </w:rPr>
        <w:t>،</w:t>
      </w:r>
      <w:r>
        <w:rPr>
          <w:rtl/>
        </w:rPr>
        <w:t xml:space="preserve"> ومتنا معك إذا متّ</w:t>
      </w:r>
      <w:r w:rsidR="00715217">
        <w:rPr>
          <w:rtl/>
        </w:rPr>
        <w:t>؛</w:t>
      </w:r>
      <w:r>
        <w:rPr>
          <w:rtl/>
        </w:rPr>
        <w:t xml:space="preserve"> فواللّه</w:t>
      </w:r>
      <w:r w:rsidR="00715217">
        <w:rPr>
          <w:rtl/>
        </w:rPr>
        <w:t>،</w:t>
      </w:r>
      <w:r>
        <w:rPr>
          <w:rtl/>
        </w:rPr>
        <w:t xml:space="preserve"> ما اُحبّ أنْ أبقى في الدُّنيا بعدك فواق ناقة</w:t>
      </w:r>
      <w:r w:rsidR="00715217">
        <w:rPr>
          <w:rtl/>
        </w:rPr>
        <w:t>،</w:t>
      </w:r>
      <w:r>
        <w:rPr>
          <w:rtl/>
        </w:rPr>
        <w:t xml:space="preserve"> واُقسم بالأعزّ الأجل</w:t>
      </w:r>
      <w:r w:rsidR="00715217">
        <w:rPr>
          <w:rtl/>
        </w:rPr>
        <w:t>،</w:t>
      </w:r>
      <w:r>
        <w:rPr>
          <w:rtl/>
        </w:rPr>
        <w:t xml:space="preserve"> إنّ عيشاً نعيشه بعدك لا هنئ ولا مرئ ولا نجيع</w:t>
      </w:r>
      <w:r w:rsidR="00715217">
        <w:rPr>
          <w:rtl/>
        </w:rPr>
        <w:t>،</w:t>
      </w:r>
      <w:r>
        <w:rPr>
          <w:rtl/>
        </w:rPr>
        <w:t xml:space="preserve"> والسّلام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فكتب إليه أمير المؤمنين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من عبد اللّه عليٍّ أمير المؤمنين إلى عقيل بن أبي طالب</w:t>
      </w:r>
      <w:r w:rsidR="00715217">
        <w:rPr>
          <w:rStyle w:val="libBold2Char"/>
          <w:rtl/>
        </w:rPr>
        <w:t>:</w:t>
      </w:r>
      <w:r w:rsidRPr="007318FB">
        <w:rPr>
          <w:rStyle w:val="libBold2Char"/>
          <w:rtl/>
        </w:rPr>
        <w:t xml:space="preserve"> سلامٌ عليكَ</w:t>
      </w:r>
      <w:r w:rsidR="00715217">
        <w:rPr>
          <w:rStyle w:val="libBold2Char"/>
          <w:rtl/>
        </w:rPr>
        <w:t>،</w:t>
      </w:r>
      <w:r w:rsidRPr="007318FB">
        <w:rPr>
          <w:rStyle w:val="libBold2Char"/>
          <w:rtl/>
        </w:rPr>
        <w:t xml:space="preserve"> فإنّي أحمد إليك اللّه الذي لا إله إلاّ هو</w:t>
      </w:r>
      <w:r w:rsidR="00E908AC">
        <w:rPr>
          <w:rStyle w:val="libBold2Char"/>
          <w:rtl/>
        </w:rPr>
        <w:t>.</w:t>
      </w:r>
      <w:r w:rsidRPr="007318FB">
        <w:rPr>
          <w:rStyle w:val="libBold2Char"/>
          <w:rtl/>
        </w:rPr>
        <w:t xml:space="preserve"> </w:t>
      </w:r>
    </w:p>
    <w:p w:rsidR="00F36DF8" w:rsidRDefault="00F36DF8" w:rsidP="0026219E">
      <w:pPr>
        <w:pStyle w:val="libBold2"/>
      </w:pPr>
      <w:r>
        <w:rPr>
          <w:rtl/>
        </w:rPr>
        <w:t>أمّا بعد</w:t>
      </w:r>
      <w:r w:rsidR="00715217">
        <w:rPr>
          <w:rtl/>
        </w:rPr>
        <w:t>،</w:t>
      </w:r>
      <w:r>
        <w:rPr>
          <w:rtl/>
        </w:rPr>
        <w:t xml:space="preserve"> كلأنا اللّهُ وإيّاك كلأة مَنْ يخشاه بالغيب</w:t>
      </w:r>
      <w:r w:rsidR="00715217">
        <w:rPr>
          <w:rtl/>
        </w:rPr>
        <w:t>،</w:t>
      </w:r>
      <w:r>
        <w:rPr>
          <w:rtl/>
        </w:rPr>
        <w:t xml:space="preserve"> إنّه حميدٌ مجيدٌ</w:t>
      </w:r>
      <w:r w:rsidR="00E908AC">
        <w:rPr>
          <w:rtl/>
        </w:rPr>
        <w:t>.</w:t>
      </w:r>
      <w:r>
        <w:rPr>
          <w:rtl/>
        </w:rPr>
        <w:t xml:space="preserve"> وقد وصل إليّ كتابك مع عبد الرحمن بن عبيد الأزدي تذكر فيه أنّك لقيت عبد اللّه بن أبي سرح مقبلاً من ( قديد )</w:t>
      </w:r>
      <w:r w:rsidR="00715217">
        <w:rPr>
          <w:rtl/>
        </w:rPr>
        <w:t>،</w:t>
      </w:r>
      <w:r>
        <w:rPr>
          <w:rtl/>
        </w:rPr>
        <w:t xml:space="preserve"> في نحو من أربعين فارساً من أبناء الطلقاء</w:t>
      </w:r>
      <w:r w:rsidR="00715217">
        <w:rPr>
          <w:rtl/>
        </w:rPr>
        <w:t>،</w:t>
      </w:r>
      <w:r>
        <w:rPr>
          <w:rtl/>
        </w:rPr>
        <w:t xml:space="preserve"> متوجّهين إلى جهة المغرب</w:t>
      </w:r>
      <w:r w:rsidR="00715217">
        <w:rPr>
          <w:rtl/>
        </w:rPr>
        <w:t>،</w:t>
      </w:r>
      <w:r>
        <w:rPr>
          <w:rtl/>
        </w:rPr>
        <w:t xml:space="preserve"> وإنّ ابن أبي سرح طالما كاد اللّه ورسوله وكتابه</w:t>
      </w:r>
      <w:r w:rsidR="00715217">
        <w:rPr>
          <w:rtl/>
        </w:rPr>
        <w:t>،</w:t>
      </w:r>
      <w:r>
        <w:rPr>
          <w:rtl/>
        </w:rPr>
        <w:t xml:space="preserve"> وصدّ عن سبيله</w:t>
      </w:r>
      <w:r w:rsidR="00715217">
        <w:rPr>
          <w:rtl/>
        </w:rPr>
        <w:t>،</w:t>
      </w:r>
      <w:r>
        <w:rPr>
          <w:rtl/>
        </w:rPr>
        <w:t xml:space="preserve"> وبغاها عوجاً</w:t>
      </w:r>
      <w:r w:rsidR="00715217">
        <w:rPr>
          <w:rtl/>
        </w:rPr>
        <w:t>،</w:t>
      </w:r>
      <w:r>
        <w:rPr>
          <w:rtl/>
        </w:rPr>
        <w:t xml:space="preserve"> فدع عنك ابن أبي سرح</w:t>
      </w:r>
      <w:r w:rsidR="00715217">
        <w:rPr>
          <w:rtl/>
        </w:rPr>
        <w:t>،</w:t>
      </w:r>
      <w:r>
        <w:rPr>
          <w:rtl/>
        </w:rPr>
        <w:t xml:space="preserve"> ودع عنك قريشاً وتركاضهم في الضلال</w:t>
      </w:r>
      <w:r w:rsidR="00715217">
        <w:rPr>
          <w:rtl/>
        </w:rPr>
        <w:t>،</w:t>
      </w:r>
      <w:r>
        <w:rPr>
          <w:rtl/>
        </w:rPr>
        <w:t xml:space="preserve"> وتجوالهم في الشقاق</w:t>
      </w:r>
      <w:r w:rsidR="00715217">
        <w:rPr>
          <w:rtl/>
        </w:rPr>
        <w:t>،</w:t>
      </w:r>
      <w:r>
        <w:rPr>
          <w:rtl/>
        </w:rPr>
        <w:t xml:space="preserve"> ألا وإنّ العرب قد أجمعت على حرب أخيك اليوم إجماعها على حرب النّبيِّ قبل اليوم</w:t>
      </w:r>
      <w:r w:rsidR="00715217">
        <w:rPr>
          <w:rtl/>
        </w:rPr>
        <w:t>؛</w:t>
      </w:r>
      <w:r>
        <w:rPr>
          <w:rtl/>
        </w:rPr>
        <w:t xml:space="preserve"> فأصبحوا قد جهلوا حقَّه وجحدوا فضله</w:t>
      </w:r>
      <w:r w:rsidR="00715217">
        <w:rPr>
          <w:rtl/>
        </w:rPr>
        <w:t>،</w:t>
      </w:r>
      <w:r>
        <w:rPr>
          <w:rtl/>
        </w:rPr>
        <w:t xml:space="preserve"> وبادروه بالعداوة ونصبوا له الحرب</w:t>
      </w:r>
      <w:r w:rsidR="00715217">
        <w:rPr>
          <w:rtl/>
        </w:rPr>
        <w:t>،</w:t>
      </w:r>
      <w:r>
        <w:rPr>
          <w:rtl/>
        </w:rPr>
        <w:t xml:space="preserve"> وجهدوا عليه كُلّ الجهد</w:t>
      </w:r>
      <w:r w:rsidR="00715217">
        <w:rPr>
          <w:rtl/>
        </w:rPr>
        <w:t>،</w:t>
      </w:r>
      <w:r>
        <w:rPr>
          <w:rtl/>
        </w:rPr>
        <w:t xml:space="preserve"> وجروا إليه جيش الأحزاب</w:t>
      </w:r>
      <w:r w:rsidR="00E908AC">
        <w:rPr>
          <w:rtl/>
        </w:rPr>
        <w:t>.</w:t>
      </w:r>
      <w:r>
        <w:rPr>
          <w:rtl/>
        </w:rPr>
        <w:t xml:space="preserve"> اللهمّ</w:t>
      </w:r>
      <w:r w:rsidR="00715217">
        <w:rPr>
          <w:rtl/>
        </w:rPr>
        <w:t>،</w:t>
      </w:r>
      <w:r>
        <w:rPr>
          <w:rtl/>
        </w:rPr>
        <w:t xml:space="preserve"> فاجزِ قريشاً عنّي الجوازي</w:t>
      </w:r>
      <w:r w:rsidR="00715217">
        <w:rPr>
          <w:rtl/>
        </w:rPr>
        <w:t>؛</w:t>
      </w:r>
      <w:r>
        <w:rPr>
          <w:rtl/>
        </w:rPr>
        <w:t xml:space="preserve"> فقد قطعت رحمي وتظاهرت عليّ</w:t>
      </w:r>
      <w:r w:rsidR="00715217">
        <w:rPr>
          <w:rtl/>
        </w:rPr>
        <w:t>،</w:t>
      </w:r>
      <w:r>
        <w:rPr>
          <w:rtl/>
        </w:rPr>
        <w:t xml:space="preserve"> ودفعتني عن حقّي وسلبتني سلطان ابن اُمّي</w:t>
      </w:r>
      <w:r w:rsidR="00715217">
        <w:rPr>
          <w:rtl/>
        </w:rPr>
        <w:t>،</w:t>
      </w:r>
      <w:r>
        <w:rPr>
          <w:rtl/>
        </w:rPr>
        <w:t xml:space="preserve"> وسلّمت ذلك إلى مَن ليس مثلي في قرابتي من الرسول وسابقتي في الإسلام</w:t>
      </w:r>
      <w:r w:rsidR="00715217">
        <w:rPr>
          <w:rtl/>
        </w:rPr>
        <w:t>،</w:t>
      </w:r>
      <w:r>
        <w:rPr>
          <w:rtl/>
        </w:rPr>
        <w:t xml:space="preserve"> ألا يدّعي مدّعٍ ما لا أعرفه</w:t>
      </w:r>
      <w:r w:rsidR="00715217">
        <w:rPr>
          <w:rtl/>
        </w:rPr>
        <w:t>،</w:t>
      </w:r>
      <w:r>
        <w:rPr>
          <w:rtl/>
        </w:rPr>
        <w:t xml:space="preserve"> ولا أظنّ اللّه يعرفه</w:t>
      </w:r>
      <w:r w:rsidR="00715217">
        <w:rPr>
          <w:rtl/>
        </w:rPr>
        <w:t>،</w:t>
      </w:r>
      <w:r>
        <w:rPr>
          <w:rtl/>
        </w:rPr>
        <w:t xml:space="preserve"> والحمد للّه على كُلّ حال</w:t>
      </w:r>
      <w:r w:rsidR="00E908AC">
        <w:rPr>
          <w:rtl/>
        </w:rPr>
        <w:t>.</w:t>
      </w:r>
      <w:r>
        <w:rPr>
          <w:rtl/>
        </w:rPr>
        <w:t xml:space="preserve"> </w:t>
      </w:r>
    </w:p>
    <w:p w:rsidR="00F36DF8" w:rsidRDefault="00F36DF8" w:rsidP="007318FB">
      <w:pPr>
        <w:pStyle w:val="libNormal"/>
      </w:pPr>
      <w:r w:rsidRPr="0026219E">
        <w:rPr>
          <w:rStyle w:val="libBold2Char"/>
          <w:rtl/>
        </w:rPr>
        <w:t>فأمّا ما ذكرته من غارة الضحّاك على أهل الحيرة</w:t>
      </w:r>
      <w:r w:rsidR="00715217">
        <w:rPr>
          <w:rStyle w:val="libBold2Char"/>
          <w:rtl/>
        </w:rPr>
        <w:t>،</w:t>
      </w:r>
      <w:r w:rsidRPr="0026219E">
        <w:rPr>
          <w:rStyle w:val="libBold2Char"/>
          <w:rtl/>
        </w:rPr>
        <w:t xml:space="preserve"> فهو أقلّ وأزلّ من أنْ يلمّ بها أو يدنو منها</w:t>
      </w:r>
      <w:r w:rsidR="00715217">
        <w:rPr>
          <w:rStyle w:val="libBold2Char"/>
          <w:rtl/>
        </w:rPr>
        <w:t>،</w:t>
      </w:r>
      <w:r w:rsidRPr="0026219E">
        <w:rPr>
          <w:rStyle w:val="libBold2Char"/>
          <w:rtl/>
        </w:rPr>
        <w:t xml:space="preserve"> ولكنّه قد أقبل في جريدة خيل</w:t>
      </w:r>
      <w:r w:rsidR="00715217">
        <w:rPr>
          <w:rStyle w:val="libBold2Char"/>
          <w:rtl/>
        </w:rPr>
        <w:t>،</w:t>
      </w:r>
      <w:r w:rsidRPr="0026219E">
        <w:rPr>
          <w:rStyle w:val="libBold2Char"/>
          <w:rtl/>
        </w:rPr>
        <w:t xml:space="preserve"> فأخذ على السّماوة حتّى قربوا من واقصة</w:t>
      </w:r>
      <w:r w:rsidRPr="007318FB">
        <w:rPr>
          <w:rStyle w:val="libFootnotenumChar"/>
          <w:rtl/>
        </w:rPr>
        <w:t>(1)</w:t>
      </w:r>
      <w:r w:rsidRPr="007318FB">
        <w:rPr>
          <w:rtl/>
        </w:rPr>
        <w:t xml:space="preserve"> </w:t>
      </w:r>
      <w:r w:rsidRPr="007318FB">
        <w:rPr>
          <w:rStyle w:val="libBold2Char"/>
          <w:rtl/>
        </w:rPr>
        <w:t>وشراف</w:t>
      </w:r>
      <w:r w:rsidRPr="007318FB">
        <w:rPr>
          <w:rStyle w:val="libFootnotenumChar"/>
          <w:rtl/>
        </w:rPr>
        <w:t>(2)</w:t>
      </w:r>
      <w:r w:rsidR="00715217">
        <w:rPr>
          <w:rtl/>
        </w:rPr>
        <w:t>،</w:t>
      </w:r>
    </w:p>
    <w:p w:rsidR="00F36DF8" w:rsidRDefault="00604ADE" w:rsidP="00604ADE">
      <w:pPr>
        <w:pStyle w:val="libLine"/>
      </w:pPr>
      <w:r>
        <w:rPr>
          <w:rtl/>
        </w:rPr>
        <w:t>____________________</w:t>
      </w:r>
    </w:p>
    <w:p w:rsidR="00F36DF8" w:rsidRDefault="00F36DF8" w:rsidP="00715217">
      <w:pPr>
        <w:pStyle w:val="libFootnote"/>
      </w:pPr>
      <w:r>
        <w:rPr>
          <w:rtl/>
        </w:rPr>
        <w:t>(1) منزل في طريق مكّة</w:t>
      </w:r>
      <w:r w:rsidR="00E908AC">
        <w:rPr>
          <w:rtl/>
        </w:rPr>
        <w:t>.</w:t>
      </w:r>
      <w:r>
        <w:rPr>
          <w:rtl/>
        </w:rPr>
        <w:t xml:space="preserve"> </w:t>
      </w:r>
    </w:p>
    <w:p w:rsidR="00F36DF8" w:rsidRDefault="00F36DF8" w:rsidP="00715217">
      <w:pPr>
        <w:pStyle w:val="libFootnote"/>
      </w:pPr>
      <w:r>
        <w:rPr>
          <w:rtl/>
        </w:rPr>
        <w:t>(2) شراف</w:t>
      </w:r>
      <w:r w:rsidR="00715217">
        <w:rPr>
          <w:rtl/>
        </w:rPr>
        <w:t>:</w:t>
      </w:r>
      <w:r>
        <w:rPr>
          <w:rtl/>
        </w:rPr>
        <w:t xml:space="preserve"> موضع قريب من مكّة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26219E">
        <w:rPr>
          <w:rStyle w:val="libBold2Char"/>
          <w:rtl/>
        </w:rPr>
        <w:lastRenderedPageBreak/>
        <w:t>والقطقطانة</w:t>
      </w:r>
      <w:r w:rsidRPr="007318FB">
        <w:rPr>
          <w:rStyle w:val="libFootnotenumChar"/>
          <w:rtl/>
        </w:rPr>
        <w:t>(1)</w:t>
      </w:r>
      <w:r w:rsidRPr="007318FB">
        <w:rPr>
          <w:rtl/>
        </w:rPr>
        <w:t xml:space="preserve"> </w:t>
      </w:r>
      <w:r w:rsidRPr="007318FB">
        <w:rPr>
          <w:rStyle w:val="libBold2Char"/>
          <w:rtl/>
        </w:rPr>
        <w:t>وما والى ذلك الصقع</w:t>
      </w:r>
      <w:r w:rsidR="00715217">
        <w:rPr>
          <w:rStyle w:val="libBold2Char"/>
          <w:rtl/>
        </w:rPr>
        <w:t>،</w:t>
      </w:r>
      <w:r w:rsidRPr="007318FB">
        <w:rPr>
          <w:rStyle w:val="libBold2Char"/>
          <w:rtl/>
        </w:rPr>
        <w:t xml:space="preserve"> فوجّهت إليه جنداً كثيفاً من المسلمين</w:t>
      </w:r>
      <w:r w:rsidR="00715217">
        <w:rPr>
          <w:rStyle w:val="libBold2Char"/>
          <w:rtl/>
        </w:rPr>
        <w:t>،</w:t>
      </w:r>
      <w:r w:rsidRPr="007318FB">
        <w:rPr>
          <w:rStyle w:val="libBold2Char"/>
          <w:rtl/>
        </w:rPr>
        <w:t xml:space="preserve"> ف</w:t>
      </w:r>
      <w:r w:rsidR="00927FEC">
        <w:rPr>
          <w:rStyle w:val="libBold2Char"/>
          <w:rtl/>
        </w:rPr>
        <w:t>لمـّا</w:t>
      </w:r>
      <w:r w:rsidRPr="007318FB">
        <w:rPr>
          <w:rStyle w:val="libBold2Char"/>
          <w:rtl/>
        </w:rPr>
        <w:t xml:space="preserve"> بلغه ذلك فرّ هارباً</w:t>
      </w:r>
      <w:r w:rsidR="00715217">
        <w:rPr>
          <w:rStyle w:val="libBold2Char"/>
          <w:rtl/>
        </w:rPr>
        <w:t>،</w:t>
      </w:r>
      <w:r w:rsidRPr="007318FB">
        <w:rPr>
          <w:rStyle w:val="libBold2Char"/>
          <w:rtl/>
        </w:rPr>
        <w:t xml:space="preserve"> فأتبعوه ولحقوه ببعض الطريق وقد أمعن</w:t>
      </w:r>
      <w:r w:rsidR="00715217">
        <w:rPr>
          <w:rStyle w:val="libBold2Char"/>
          <w:rtl/>
        </w:rPr>
        <w:t>،</w:t>
      </w:r>
      <w:r w:rsidRPr="007318FB">
        <w:rPr>
          <w:rStyle w:val="libBold2Char"/>
          <w:rtl/>
        </w:rPr>
        <w:t xml:space="preserve"> وكان ذلك حين طفلت الشمس للإياب</w:t>
      </w:r>
      <w:r w:rsidR="00715217">
        <w:rPr>
          <w:rStyle w:val="libBold2Char"/>
          <w:rtl/>
        </w:rPr>
        <w:t>،</w:t>
      </w:r>
      <w:r w:rsidRPr="007318FB">
        <w:rPr>
          <w:rStyle w:val="libBold2Char"/>
          <w:rtl/>
        </w:rPr>
        <w:t xml:space="preserve"> فتناوشوا القتال قليلاً</w:t>
      </w:r>
      <w:r w:rsidR="00715217">
        <w:rPr>
          <w:rStyle w:val="libBold2Char"/>
          <w:rtl/>
        </w:rPr>
        <w:t>،</w:t>
      </w:r>
      <w:r w:rsidRPr="007318FB">
        <w:rPr>
          <w:rStyle w:val="libBold2Char"/>
          <w:rtl/>
        </w:rPr>
        <w:t xml:space="preserve"> فلم يبصر إلاّ بوقع المشرفيّة</w:t>
      </w:r>
      <w:r w:rsidR="00715217">
        <w:rPr>
          <w:rStyle w:val="libBold2Char"/>
          <w:rtl/>
        </w:rPr>
        <w:t>،</w:t>
      </w:r>
      <w:r w:rsidRPr="007318FB">
        <w:rPr>
          <w:rStyle w:val="libBold2Char"/>
          <w:rtl/>
        </w:rPr>
        <w:t xml:space="preserve"> وولّى هارباً</w:t>
      </w:r>
      <w:r w:rsidR="00715217">
        <w:rPr>
          <w:rStyle w:val="libBold2Char"/>
          <w:rtl/>
        </w:rPr>
        <w:t>،</w:t>
      </w:r>
      <w:r w:rsidRPr="007318FB">
        <w:rPr>
          <w:rStyle w:val="libBold2Char"/>
          <w:rtl/>
        </w:rPr>
        <w:t xml:space="preserve"> وقُتل من أصحابه بضعة عشر رجلاً</w:t>
      </w:r>
      <w:r w:rsidR="00715217">
        <w:rPr>
          <w:rStyle w:val="libBold2Char"/>
          <w:rtl/>
        </w:rPr>
        <w:t>،</w:t>
      </w:r>
      <w:r w:rsidRPr="007318FB">
        <w:rPr>
          <w:rStyle w:val="libBold2Char"/>
          <w:rtl/>
        </w:rPr>
        <w:t xml:space="preserve"> ونجا مريضاً بعد ما اُخذ منه بالمخنق</w:t>
      </w:r>
      <w:r w:rsidR="00715217">
        <w:rPr>
          <w:rStyle w:val="libBold2Char"/>
          <w:rtl/>
        </w:rPr>
        <w:t>،</w:t>
      </w:r>
      <w:r w:rsidRPr="007318FB">
        <w:rPr>
          <w:rStyle w:val="libBold2Char"/>
          <w:rtl/>
        </w:rPr>
        <w:t xml:space="preserve"> فلأيا بلأي ما نجا</w:t>
      </w:r>
      <w:r w:rsidR="00E908AC">
        <w:rPr>
          <w:rStyle w:val="libBold2Char"/>
          <w:rtl/>
        </w:rPr>
        <w:t>.</w:t>
      </w:r>
      <w:r w:rsidRPr="007318FB">
        <w:rPr>
          <w:rStyle w:val="libBold2Char"/>
          <w:rtl/>
        </w:rPr>
        <w:t xml:space="preserve"> </w:t>
      </w:r>
    </w:p>
    <w:p w:rsidR="00F36DF8" w:rsidRDefault="00F36DF8" w:rsidP="0026219E">
      <w:pPr>
        <w:pStyle w:val="libBold2"/>
      </w:pPr>
      <w:r>
        <w:rPr>
          <w:rtl/>
        </w:rPr>
        <w:t>وأمّا ما سألتني أنْ أكتب إليك برأيي فيما أنا فيه</w:t>
      </w:r>
      <w:r w:rsidR="00715217">
        <w:rPr>
          <w:rtl/>
        </w:rPr>
        <w:t>؛</w:t>
      </w:r>
      <w:r>
        <w:rPr>
          <w:rtl/>
        </w:rPr>
        <w:t xml:space="preserve"> فإنّ رأيي جهاد المحلّين حتّى ألقى اللّه</w:t>
      </w:r>
      <w:r w:rsidR="00715217">
        <w:rPr>
          <w:rtl/>
        </w:rPr>
        <w:t>،</w:t>
      </w:r>
      <w:r>
        <w:rPr>
          <w:rtl/>
        </w:rPr>
        <w:t xml:space="preserve"> لا تزدني كثرةُ النّاس عزّةً</w:t>
      </w:r>
      <w:r w:rsidR="00715217">
        <w:rPr>
          <w:rtl/>
        </w:rPr>
        <w:t>،</w:t>
      </w:r>
      <w:r>
        <w:rPr>
          <w:rtl/>
        </w:rPr>
        <w:t xml:space="preserve"> ولا تفرقّهم عنّي وحشةً</w:t>
      </w:r>
      <w:r w:rsidR="00715217">
        <w:rPr>
          <w:rtl/>
        </w:rPr>
        <w:t>؛</w:t>
      </w:r>
      <w:r>
        <w:rPr>
          <w:rtl/>
        </w:rPr>
        <w:t xml:space="preserve"> لأنّي محقٌّ واللّه مع الحقّ</w:t>
      </w:r>
      <w:r w:rsidR="00715217">
        <w:rPr>
          <w:rtl/>
        </w:rPr>
        <w:t>،</w:t>
      </w:r>
      <w:r>
        <w:rPr>
          <w:rtl/>
        </w:rPr>
        <w:t xml:space="preserve"> وواللّه</w:t>
      </w:r>
      <w:r w:rsidR="00715217">
        <w:rPr>
          <w:rtl/>
        </w:rPr>
        <w:t>،</w:t>
      </w:r>
      <w:r>
        <w:rPr>
          <w:rtl/>
        </w:rPr>
        <w:t xml:space="preserve"> ما أكره الموت على الحقِّ</w:t>
      </w:r>
      <w:r w:rsidR="00715217">
        <w:rPr>
          <w:rtl/>
        </w:rPr>
        <w:t>،</w:t>
      </w:r>
      <w:r>
        <w:rPr>
          <w:rtl/>
        </w:rPr>
        <w:t xml:space="preserve"> وما الخير كُلّه إلاّ بعد الموت لمَن كان مُحقّاً</w:t>
      </w:r>
      <w:r w:rsidR="00E908AC">
        <w:rPr>
          <w:rtl/>
        </w:rPr>
        <w:t>.</w:t>
      </w:r>
      <w:r>
        <w:rPr>
          <w:rtl/>
        </w:rPr>
        <w:t xml:space="preserve"> </w:t>
      </w:r>
    </w:p>
    <w:p w:rsidR="00F36DF8" w:rsidRDefault="00F36DF8" w:rsidP="0026219E">
      <w:pPr>
        <w:pStyle w:val="libBold2"/>
      </w:pPr>
      <w:r>
        <w:rPr>
          <w:rtl/>
        </w:rPr>
        <w:t>وأمّا ما عرضت به من مسيرك إلى بنيك وبني أبيك</w:t>
      </w:r>
      <w:r w:rsidR="00715217">
        <w:rPr>
          <w:rtl/>
        </w:rPr>
        <w:t>،</w:t>
      </w:r>
      <w:r>
        <w:rPr>
          <w:rtl/>
        </w:rPr>
        <w:t xml:space="preserve"> فلا حاجة لي في ذلك</w:t>
      </w:r>
      <w:r w:rsidR="00715217">
        <w:rPr>
          <w:rtl/>
        </w:rPr>
        <w:t>،</w:t>
      </w:r>
      <w:r>
        <w:rPr>
          <w:rtl/>
        </w:rPr>
        <w:t xml:space="preserve"> فأقم راشداً محموداً</w:t>
      </w:r>
      <w:r w:rsidR="00715217">
        <w:rPr>
          <w:rtl/>
        </w:rPr>
        <w:t>،</w:t>
      </w:r>
      <w:r>
        <w:rPr>
          <w:rtl/>
        </w:rPr>
        <w:t xml:space="preserve"> فواللّه</w:t>
      </w:r>
      <w:r w:rsidR="00715217">
        <w:rPr>
          <w:rtl/>
        </w:rPr>
        <w:t>،</w:t>
      </w:r>
      <w:r>
        <w:rPr>
          <w:rtl/>
        </w:rPr>
        <w:t xml:space="preserve"> ما اُحبُّ أنْ تهلكوا معي إنْ هلكت</w:t>
      </w:r>
      <w:r w:rsidR="00715217">
        <w:rPr>
          <w:rtl/>
        </w:rPr>
        <w:t>،</w:t>
      </w:r>
      <w:r>
        <w:rPr>
          <w:rtl/>
        </w:rPr>
        <w:t xml:space="preserve"> ولا تحسبنّ ابن أبيك</w:t>
      </w:r>
      <w:r w:rsidR="00715217">
        <w:rPr>
          <w:rtl/>
        </w:rPr>
        <w:t>،</w:t>
      </w:r>
      <w:r>
        <w:rPr>
          <w:rtl/>
        </w:rPr>
        <w:t xml:space="preserve"> لو أسلمه النّاس</w:t>
      </w:r>
      <w:r w:rsidR="00715217">
        <w:rPr>
          <w:rtl/>
        </w:rPr>
        <w:t>،</w:t>
      </w:r>
      <w:r>
        <w:rPr>
          <w:rtl/>
        </w:rPr>
        <w:t xml:space="preserve"> مُتخشّعاً ولا مُتضرّعاً</w:t>
      </w:r>
      <w:r w:rsidR="00715217">
        <w:rPr>
          <w:rtl/>
        </w:rPr>
        <w:t>،</w:t>
      </w:r>
      <w:r>
        <w:rPr>
          <w:rtl/>
        </w:rPr>
        <w:t xml:space="preserve"> إنّه لكما قال أخو بني سليم</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783E31">
            <w:pPr>
              <w:pStyle w:val="libPoem"/>
            </w:pPr>
            <w:r>
              <w:rPr>
                <w:rFonts w:hint="cs"/>
                <w:rtl/>
              </w:rPr>
              <w:t>فَإِنْ تَسْأَلِينِي كَيْفَ أَنْتَ فَإِنَّنِي</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Fonts w:hint="cs"/>
                <w:rtl/>
              </w:rPr>
              <w:t>صَبُورٌ عَلَى رَيْبِ الزَّمَانِ صَلِيبُ</w:t>
            </w:r>
            <w:r>
              <w:rPr>
                <w:rStyle w:val="libPoemTiniChar0"/>
                <w:rtl/>
              </w:rPr>
              <w:br/>
              <w:t> </w:t>
            </w:r>
          </w:p>
        </w:tc>
      </w:tr>
      <w:tr w:rsidR="00E62179" w:rsidTr="00E62179">
        <w:trPr>
          <w:trHeight w:val="350"/>
        </w:trPr>
        <w:tc>
          <w:tcPr>
            <w:tcW w:w="3338" w:type="dxa"/>
          </w:tcPr>
          <w:p w:rsidR="00E62179" w:rsidRDefault="00E62179" w:rsidP="00783E31">
            <w:pPr>
              <w:pStyle w:val="libPoem"/>
            </w:pPr>
            <w:r>
              <w:rPr>
                <w:rFonts w:hint="cs"/>
                <w:rtl/>
              </w:rPr>
              <w:t>يَعِزُّ عَلَيَّ أَنْ تُرَى بِي كَآبَةٌ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Fonts w:hint="cs"/>
                <w:rtl/>
              </w:rPr>
              <w:t xml:space="preserve">فَيَشْمَتَ باغٍ أَوْ يُسَاءَ حَبِيبُ </w:t>
            </w:r>
            <w:r w:rsidR="00927FEC">
              <w:rPr>
                <w:rtl/>
              </w:rPr>
              <w:t>»</w:t>
            </w:r>
            <w:r w:rsidRPr="007318FB">
              <w:rPr>
                <w:rStyle w:val="libFootnotenumChar"/>
                <w:rtl/>
              </w:rPr>
              <w:t>(2)</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موضع قرب الكوفة</w:t>
      </w:r>
      <w:r w:rsidR="00E908AC">
        <w:rPr>
          <w:rtl/>
        </w:rPr>
        <w:t>.</w:t>
      </w:r>
      <w:r>
        <w:rPr>
          <w:rtl/>
        </w:rPr>
        <w:t xml:space="preserve"> </w:t>
      </w:r>
    </w:p>
    <w:p w:rsidR="00F36DF8" w:rsidRDefault="00F36DF8" w:rsidP="00715217">
      <w:pPr>
        <w:pStyle w:val="libFootnote"/>
      </w:pPr>
      <w:r>
        <w:rPr>
          <w:rtl/>
        </w:rPr>
        <w:t>(2) شرح نهج البلاغة 2 / 120</w:t>
      </w:r>
      <w:r w:rsidR="00715217">
        <w:rPr>
          <w:rtl/>
        </w:rPr>
        <w:t>،</w:t>
      </w:r>
      <w:r>
        <w:rPr>
          <w:rtl/>
        </w:rPr>
        <w:t xml:space="preserve"> الإمامة والسّياسة / 54</w:t>
      </w:r>
      <w:r w:rsidR="00715217">
        <w:rPr>
          <w:rtl/>
        </w:rPr>
        <w:t>،</w:t>
      </w:r>
      <w:r>
        <w:rPr>
          <w:rtl/>
        </w:rPr>
        <w:t xml:space="preserve"> بحار الأنوار 34 / 24</w:t>
      </w:r>
      <w:r w:rsidR="00715217">
        <w:rPr>
          <w:rtl/>
        </w:rPr>
        <w:t>،</w:t>
      </w:r>
      <w:r>
        <w:rPr>
          <w:rtl/>
        </w:rPr>
        <w:t xml:space="preserve"> جواهر المطالب 1 / 366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وهذا الكتاب من عقيل</w:t>
      </w:r>
      <w:r w:rsidR="00715217">
        <w:rPr>
          <w:rtl/>
        </w:rPr>
        <w:t>،</w:t>
      </w:r>
      <w:r>
        <w:rPr>
          <w:rtl/>
        </w:rPr>
        <w:t xml:space="preserve"> المروي بطرق متعدّدة</w:t>
      </w:r>
      <w:r w:rsidR="00715217">
        <w:rPr>
          <w:rtl/>
        </w:rPr>
        <w:t>،</w:t>
      </w:r>
      <w:r>
        <w:rPr>
          <w:rtl/>
        </w:rPr>
        <w:t xml:space="preserve"> يدلّنا على أنّه كان مع أخيه الإمام </w:t>
      </w:r>
      <w:r w:rsidR="00E62179" w:rsidRPr="00E62179">
        <w:rPr>
          <w:rStyle w:val="libAlaemChar"/>
          <w:rtl/>
        </w:rPr>
        <w:t>عليه‌السلام</w:t>
      </w:r>
      <w:r>
        <w:rPr>
          <w:rtl/>
        </w:rPr>
        <w:t xml:space="preserve"> في حياته غير مفارق له</w:t>
      </w:r>
      <w:r w:rsidR="00715217">
        <w:rPr>
          <w:rtl/>
        </w:rPr>
        <w:t>؛</w:t>
      </w:r>
      <w:r>
        <w:rPr>
          <w:rtl/>
        </w:rPr>
        <w:t xml:space="preserve"> فإنّ الكتاب الذي كتبه إليه بعد غارة الضحّاك على أطراف أعماله</w:t>
      </w:r>
      <w:r w:rsidR="00715217">
        <w:rPr>
          <w:rtl/>
        </w:rPr>
        <w:t>،</w:t>
      </w:r>
      <w:r>
        <w:rPr>
          <w:rtl/>
        </w:rPr>
        <w:t xml:space="preserve"> وذلك قرب شهادة أمير المؤمنين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اذاً فالقول بأنّ وفادة عقيل على معاوية بعد أخيه متعيّن</w:t>
      </w:r>
      <w:r w:rsidR="00715217">
        <w:rPr>
          <w:rtl/>
        </w:rPr>
        <w:t>،</w:t>
      </w:r>
      <w:r>
        <w:rPr>
          <w:rtl/>
        </w:rPr>
        <w:t xml:space="preserve"> كما اختاره السيّد المحقّق في الدرجات الرفيعة</w:t>
      </w:r>
      <w:r w:rsidR="00715217">
        <w:rPr>
          <w:rtl/>
        </w:rPr>
        <w:t>،</w:t>
      </w:r>
      <w:r>
        <w:rPr>
          <w:rtl/>
        </w:rPr>
        <w:t xml:space="preserve"> وجعله ابن أبي الحديد الأظهر عنده</w:t>
      </w:r>
      <w:r w:rsidR="00715217">
        <w:rPr>
          <w:rtl/>
        </w:rPr>
        <w:t>،</w:t>
      </w:r>
      <w:r>
        <w:rPr>
          <w:rtl/>
        </w:rPr>
        <w:t xml:space="preserve"> وقد وضح من ذلك أنّه لم يكن مع معاوية بصفين</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5" w:name="الحديدة"/>
      <w:bookmarkStart w:id="16" w:name="_Toc372533086"/>
      <w:bookmarkEnd w:id="15"/>
      <w:r>
        <w:rPr>
          <w:rtl/>
        </w:rPr>
        <w:lastRenderedPageBreak/>
        <w:t>الحديدة</w:t>
      </w:r>
      <w:r w:rsidR="00715217">
        <w:rPr>
          <w:rtl/>
        </w:rPr>
        <w:t>:</w:t>
      </w:r>
      <w:bookmarkEnd w:id="16"/>
    </w:p>
    <w:p w:rsidR="00F36DF8" w:rsidRDefault="00F36DF8" w:rsidP="007318FB">
      <w:pPr>
        <w:pStyle w:val="libNormal"/>
      </w:pPr>
      <w:r>
        <w:rPr>
          <w:rtl/>
        </w:rPr>
        <w:t xml:space="preserve">أمّا حديث الحديدة المحماة التي أدناها منه أمير المؤمنين </w:t>
      </w:r>
      <w:r w:rsidR="00E62179" w:rsidRPr="00E62179">
        <w:rPr>
          <w:rStyle w:val="libAlaemChar"/>
          <w:rtl/>
        </w:rPr>
        <w:t>عليه‌السلام</w:t>
      </w:r>
      <w:r w:rsidR="00715217">
        <w:rPr>
          <w:rtl/>
        </w:rPr>
        <w:t>،</w:t>
      </w:r>
      <w:r>
        <w:rPr>
          <w:rtl/>
        </w:rPr>
        <w:t xml:space="preserve"> فليس فيها ما يدلّ على اقترافه إثماً أو خروجاً عن طاعة</w:t>
      </w:r>
      <w:r w:rsidR="00715217">
        <w:rPr>
          <w:rtl/>
        </w:rPr>
        <w:t>؛</w:t>
      </w:r>
      <w:r>
        <w:rPr>
          <w:rtl/>
        </w:rPr>
        <w:t xml:space="preserve"> فإنّ أمير المؤمنين </w:t>
      </w:r>
      <w:r w:rsidR="00E62179" w:rsidRPr="00E62179">
        <w:rPr>
          <w:rStyle w:val="libAlaemChar"/>
          <w:rtl/>
        </w:rPr>
        <w:t>عليه‌السلام</w:t>
      </w:r>
      <w:r>
        <w:rPr>
          <w:rtl/>
        </w:rPr>
        <w:t xml:space="preserve"> أراد بذلك تهذيبه بأكثر ممّا تتهذّب به العامّة</w:t>
      </w:r>
      <w:r w:rsidR="00715217">
        <w:rPr>
          <w:rtl/>
        </w:rPr>
        <w:t>،</w:t>
      </w:r>
      <w:r>
        <w:rPr>
          <w:rtl/>
        </w:rPr>
        <w:t xml:space="preserve"> كما هو المطلوب من مثل عقيل والمناسب لمقامه</w:t>
      </w:r>
      <w:r w:rsidR="00E908AC">
        <w:rPr>
          <w:rtl/>
        </w:rPr>
        <w:t>.</w:t>
      </w:r>
      <w:r>
        <w:rPr>
          <w:rtl/>
        </w:rPr>
        <w:t xml:space="preserve"> </w:t>
      </w:r>
    </w:p>
    <w:p w:rsidR="00F36DF8" w:rsidRDefault="00F36DF8" w:rsidP="007318FB">
      <w:pPr>
        <w:pStyle w:val="libNormal"/>
      </w:pPr>
      <w:r>
        <w:rPr>
          <w:rtl/>
        </w:rPr>
        <w:t>فعرّفة ( سيّد الأوصياء ) إنّ إنساناً بلغ من الضعف إلى أنْ يئنّ من قرب الحديدة المحماة بنار الدُّنيا من دون أنْ تمسّه</w:t>
      </w:r>
      <w:r w:rsidR="00715217">
        <w:rPr>
          <w:rtl/>
        </w:rPr>
        <w:t>،</w:t>
      </w:r>
      <w:r>
        <w:rPr>
          <w:rtl/>
        </w:rPr>
        <w:t xml:space="preserve"> كيف يتحمّل نار الآخرة في لظى نزّاعة للشوى وهو مضطرم بين أوارها</w:t>
      </w:r>
      <w:r w:rsidR="00715217">
        <w:rPr>
          <w:rtl/>
        </w:rPr>
        <w:t>!</w:t>
      </w:r>
      <w:r>
        <w:rPr>
          <w:rtl/>
        </w:rPr>
        <w:t xml:space="preserve"> فمِن واجب الإنسان الكامل التبعّد منها بكبح النّهمة</w:t>
      </w:r>
      <w:r w:rsidR="00715217">
        <w:rPr>
          <w:rtl/>
        </w:rPr>
        <w:t>،</w:t>
      </w:r>
      <w:r>
        <w:rPr>
          <w:rtl/>
        </w:rPr>
        <w:t xml:space="preserve"> وكسر سورة الجشع</w:t>
      </w:r>
      <w:r w:rsidR="00715217">
        <w:rPr>
          <w:rtl/>
        </w:rPr>
        <w:t>،</w:t>
      </w:r>
      <w:r>
        <w:rPr>
          <w:rtl/>
        </w:rPr>
        <w:t xml:space="preserve"> والمكابدة للم</w:t>
      </w:r>
      <w:r w:rsidR="00927FEC">
        <w:rPr>
          <w:rtl/>
        </w:rPr>
        <w:t>لمـّا</w:t>
      </w:r>
      <w:r>
        <w:rPr>
          <w:rtl/>
        </w:rPr>
        <w:t>ت القاسية</w:t>
      </w:r>
      <w:r w:rsidR="00715217">
        <w:rPr>
          <w:rtl/>
        </w:rPr>
        <w:t>؛</w:t>
      </w:r>
      <w:r>
        <w:rPr>
          <w:rtl/>
        </w:rPr>
        <w:t xml:space="preserve"> فهي مجلبة لمرضاة الربِّ ومكسبة لغفرانه وإنْ كان غيره من أفراد الرعيّة يتبعّد عنها بترك </w:t>
      </w:r>
      <w:r w:rsidR="00152CDA">
        <w:rPr>
          <w:rtl/>
        </w:rPr>
        <w:t>المـُ</w:t>
      </w:r>
      <w:r>
        <w:rPr>
          <w:rtl/>
        </w:rPr>
        <w:t>حرّمات</w:t>
      </w:r>
      <w:r w:rsidR="00E908AC">
        <w:rPr>
          <w:rtl/>
        </w:rPr>
        <w:t>.</w:t>
      </w:r>
    </w:p>
    <w:p w:rsidR="00F36DF8" w:rsidRDefault="00F36DF8" w:rsidP="007318FB">
      <w:pPr>
        <w:pStyle w:val="libNormal"/>
      </w:pPr>
      <w:r>
        <w:rPr>
          <w:rtl/>
        </w:rPr>
        <w:t>فحقيق بمثله</w:t>
      </w:r>
      <w:r w:rsidR="00E908AC">
        <w:rPr>
          <w:rtl/>
        </w:rPr>
        <w:t xml:space="preserve"> - </w:t>
      </w:r>
      <w:r>
        <w:rPr>
          <w:rtl/>
        </w:rPr>
        <w:t>وهو ابن بيت الوحي ورجالات عصبة الخلافة</w:t>
      </w:r>
      <w:r w:rsidR="00E908AC">
        <w:rPr>
          <w:rtl/>
        </w:rPr>
        <w:t xml:space="preserve"> - </w:t>
      </w:r>
      <w:r>
        <w:rPr>
          <w:rtl/>
        </w:rPr>
        <w:t>التجنّب حتّى عن المكروهات</w:t>
      </w:r>
      <w:r w:rsidR="00715217">
        <w:rPr>
          <w:rtl/>
        </w:rPr>
        <w:t>،</w:t>
      </w:r>
      <w:r>
        <w:rPr>
          <w:rtl/>
        </w:rPr>
        <w:t xml:space="preserve"> وما لا يلائم مقامه من المباحات</w:t>
      </w:r>
      <w:r w:rsidR="00715217">
        <w:rPr>
          <w:rtl/>
        </w:rPr>
        <w:t>،</w:t>
      </w:r>
      <w:r>
        <w:rPr>
          <w:rtl/>
        </w:rPr>
        <w:t xml:space="preserve"> ويروّض نفسه بترك ذلك كُلّه حتّى تقتدي به الطبقات الواطئة بما يسعهم</w:t>
      </w:r>
      <w:r w:rsidR="00715217">
        <w:rPr>
          <w:rtl/>
        </w:rPr>
        <w:t>،</w:t>
      </w:r>
      <w:r>
        <w:rPr>
          <w:rtl/>
        </w:rPr>
        <w:t xml:space="preserve"> أو يُسلّون أنفسهم بمقاسات مثل عقيل الشدائد في دنياه</w:t>
      </w:r>
      <w:r w:rsidR="00715217">
        <w:rPr>
          <w:rtl/>
        </w:rPr>
        <w:t>،</w:t>
      </w:r>
      <w:r>
        <w:rPr>
          <w:rtl/>
        </w:rPr>
        <w:t xml:space="preserve"> فلا يبهضهم الفقر </w:t>
      </w:r>
      <w:r w:rsidR="00152CDA">
        <w:rPr>
          <w:rtl/>
        </w:rPr>
        <w:t>المـُ</w:t>
      </w:r>
      <w:r>
        <w:rPr>
          <w:rtl/>
        </w:rPr>
        <w:t xml:space="preserve">لمُّ والكرب </w:t>
      </w:r>
      <w:r w:rsidR="00152CDA">
        <w:rPr>
          <w:rtl/>
        </w:rPr>
        <w:t>المـُ</w:t>
      </w:r>
      <w:r>
        <w:rPr>
          <w:rtl/>
        </w:rPr>
        <w:t>دلهمُّ</w:t>
      </w:r>
      <w:r w:rsidR="00715217">
        <w:rPr>
          <w:rtl/>
        </w:rPr>
        <w:t>،</w:t>
      </w:r>
      <w:r>
        <w:rPr>
          <w:rtl/>
        </w:rPr>
        <w:t xml:space="preserve"> فرُبَّ مُباحٍ يُنقم عليه مِن مثله ولا يُلام مَن هو دونه بارتكابه</w:t>
      </w:r>
      <w:r w:rsidR="00715217">
        <w:rPr>
          <w:rtl/>
        </w:rPr>
        <w:t>؛</w:t>
      </w:r>
      <w:r>
        <w:rPr>
          <w:rtl/>
        </w:rPr>
        <w:t xml:space="preserve"> فإنّ ( حسنات الأبرار سيئات المقرّبين )</w:t>
      </w:r>
      <w:r w:rsidR="00715217">
        <w:rPr>
          <w:rtl/>
        </w:rPr>
        <w:t>؛</w:t>
      </w:r>
      <w:r>
        <w:rPr>
          <w:rtl/>
        </w:rPr>
        <w:t xml:space="preserve"> وأمير المؤمنين </w:t>
      </w:r>
      <w:r w:rsidR="00E62179" w:rsidRPr="00E62179">
        <w:rPr>
          <w:rStyle w:val="libAlaemChar"/>
          <w:rtl/>
        </w:rPr>
        <w:t>عليه‌السلام</w:t>
      </w:r>
      <w:r>
        <w:rPr>
          <w:rtl/>
        </w:rPr>
        <w:t xml:space="preserve"> أراد أنْ يوقف أخاه على هذا الخطر </w:t>
      </w:r>
      <w:r w:rsidR="00152CDA">
        <w:rPr>
          <w:rtl/>
        </w:rPr>
        <w:t>المـُ</w:t>
      </w:r>
      <w:r>
        <w:rPr>
          <w:rtl/>
        </w:rPr>
        <w:t>منَّع الذي حواه</w:t>
      </w:r>
      <w:r w:rsidR="00715217">
        <w:rPr>
          <w:rtl/>
        </w:rPr>
        <w:t>،</w:t>
      </w:r>
      <w:r>
        <w:rPr>
          <w:rtl/>
        </w:rPr>
        <w:t xml:space="preserve"> وقد ذهل عنه في ساعته تلك</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7" w:name="افتراء"/>
      <w:bookmarkStart w:id="18" w:name="_Toc372533087"/>
      <w:bookmarkEnd w:id="17"/>
      <w:r>
        <w:rPr>
          <w:rtl/>
        </w:rPr>
        <w:lastRenderedPageBreak/>
        <w:t>افتراء</w:t>
      </w:r>
      <w:r w:rsidR="00715217">
        <w:rPr>
          <w:rtl/>
        </w:rPr>
        <w:t>:</w:t>
      </w:r>
      <w:bookmarkEnd w:id="18"/>
    </w:p>
    <w:p w:rsidR="00F36DF8" w:rsidRDefault="00F36DF8" w:rsidP="007318FB">
      <w:pPr>
        <w:pStyle w:val="libNormal"/>
      </w:pPr>
      <w:r w:rsidRPr="007318FB">
        <w:rPr>
          <w:rtl/>
        </w:rPr>
        <w:t>قال الصفدي</w:t>
      </w:r>
      <w:r w:rsidR="00715217">
        <w:rPr>
          <w:rtl/>
        </w:rPr>
        <w:t>:</w:t>
      </w:r>
      <w:r w:rsidRPr="007318FB">
        <w:rPr>
          <w:rtl/>
        </w:rPr>
        <w:t xml:space="preserve"> لقد بغَّض عقيلاً إلى النّاس ذكرُهُ مثالب قريش</w:t>
      </w:r>
      <w:r w:rsidR="00715217">
        <w:rPr>
          <w:rtl/>
        </w:rPr>
        <w:t>،</w:t>
      </w:r>
      <w:r w:rsidRPr="007318FB">
        <w:rPr>
          <w:rtl/>
        </w:rPr>
        <w:t xml:space="preserve"> وما اُوتي من فضل وعلم بالنّسب</w:t>
      </w:r>
      <w:r w:rsidR="00715217">
        <w:rPr>
          <w:rtl/>
        </w:rPr>
        <w:t>،</w:t>
      </w:r>
      <w:r w:rsidRPr="007318FB">
        <w:rPr>
          <w:rtl/>
        </w:rPr>
        <w:t xml:space="preserve"> والسّرعة في الجواب حتّى قالوا فيه الباطل</w:t>
      </w:r>
      <w:r w:rsidR="00715217">
        <w:rPr>
          <w:rtl/>
        </w:rPr>
        <w:t>،</w:t>
      </w:r>
      <w:r w:rsidRPr="007318FB">
        <w:rPr>
          <w:rtl/>
        </w:rPr>
        <w:t xml:space="preserve"> ونسبوه إلى الحمق</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واختلقوا عليه أحاديث كان بعيداً عنها</w:t>
      </w:r>
      <w:r w:rsidR="00715217">
        <w:rPr>
          <w:rtl/>
        </w:rPr>
        <w:t>،</w:t>
      </w:r>
      <w:r>
        <w:rPr>
          <w:rtl/>
        </w:rPr>
        <w:t xml:space="preserve"> فوضعوا على لسان أمير المؤمنين </w:t>
      </w:r>
      <w:r w:rsidR="00E62179" w:rsidRPr="00E62179">
        <w:rPr>
          <w:rStyle w:val="libAlaemChar"/>
          <w:rtl/>
        </w:rPr>
        <w:t>عليه‌السلام</w:t>
      </w:r>
      <w:r>
        <w:rPr>
          <w:rtl/>
        </w:rPr>
        <w:t xml:space="preserve"> ما ينقص مِن قدرِهِ</w:t>
      </w:r>
      <w:r w:rsidR="00715217">
        <w:rPr>
          <w:rtl/>
        </w:rPr>
        <w:t>،</w:t>
      </w:r>
      <w:r>
        <w:rPr>
          <w:rtl/>
        </w:rPr>
        <w:t xml:space="preserve"> ويحطُّ من كرامته</w:t>
      </w:r>
      <w:r w:rsidR="00715217">
        <w:rPr>
          <w:rtl/>
        </w:rPr>
        <w:t>؛</w:t>
      </w:r>
      <w:r>
        <w:rPr>
          <w:rtl/>
        </w:rPr>
        <w:t xml:space="preserve"> زعماً منهم أنّ في ذلك تشويهاً لأهل هذا البيت الطاهر</w:t>
      </w:r>
      <w:r w:rsidR="00E908AC">
        <w:rPr>
          <w:rtl/>
        </w:rPr>
        <w:t xml:space="preserve"> - </w:t>
      </w:r>
      <w:r>
        <w:rPr>
          <w:rtl/>
        </w:rPr>
        <w:t>بيت أبي طالب</w:t>
      </w:r>
      <w:r w:rsidR="00E908AC">
        <w:rPr>
          <w:rtl/>
        </w:rPr>
        <w:t xml:space="preserve"> - </w:t>
      </w:r>
      <w:r>
        <w:rPr>
          <w:rtl/>
        </w:rPr>
        <w:t>بإخراجهم عن مستوى الإنسانيّة فضلاً عن الدِّين</w:t>
      </w:r>
      <w:r w:rsidR="00715217">
        <w:rPr>
          <w:rtl/>
        </w:rPr>
        <w:t>،</w:t>
      </w:r>
      <w:r>
        <w:rPr>
          <w:rtl/>
        </w:rPr>
        <w:t xml:space="preserve"> بعد أنْ أعوزتهم الوقيعة في سيّد الأوصياء </w:t>
      </w:r>
      <w:r w:rsidR="00E62179" w:rsidRPr="00E62179">
        <w:rPr>
          <w:rStyle w:val="libAlaemChar"/>
          <w:rtl/>
        </w:rPr>
        <w:t>عليه‌السلام</w:t>
      </w:r>
      <w:r>
        <w:rPr>
          <w:rtl/>
        </w:rPr>
        <w:t xml:space="preserve"> بشيء من تلك </w:t>
      </w:r>
      <w:r w:rsidR="00152CDA">
        <w:rPr>
          <w:rtl/>
        </w:rPr>
        <w:t>المـُ</w:t>
      </w:r>
      <w:r>
        <w:rPr>
          <w:rtl/>
        </w:rPr>
        <w:t>فتريات</w:t>
      </w:r>
      <w:r w:rsidR="00715217">
        <w:rPr>
          <w:rtl/>
        </w:rPr>
        <w:t>،</w:t>
      </w:r>
      <w:r>
        <w:rPr>
          <w:rtl/>
        </w:rPr>
        <w:t xml:space="preserve"> فطفقوا يُشوّهون مقام أبيه وحامته</w:t>
      </w:r>
      <w:r w:rsidR="00715217">
        <w:rPr>
          <w:rtl/>
        </w:rPr>
        <w:t>،</w:t>
      </w:r>
      <w:r>
        <w:rPr>
          <w:rtl/>
        </w:rPr>
        <w:t xml:space="preserve"> ولكنْ لا ينطلي ذلك على الجيل </w:t>
      </w:r>
      <w:r w:rsidR="00152CDA">
        <w:rPr>
          <w:rtl/>
        </w:rPr>
        <w:t>المـُ</w:t>
      </w:r>
      <w:r>
        <w:rPr>
          <w:rtl/>
        </w:rPr>
        <w:t>نقّب حتّى كشف عن تلك النّوايا السّيئة</w:t>
      </w:r>
      <w:r w:rsidR="00715217">
        <w:rPr>
          <w:rtl/>
        </w:rPr>
        <w:t>،</w:t>
      </w:r>
      <w:r>
        <w:rPr>
          <w:rtl/>
        </w:rPr>
        <w:t xml:space="preserve"> وعرف الملأ افتعال الحديث وبعده عن الصواب</w:t>
      </w:r>
      <w:r w:rsidR="00E908AC">
        <w:rPr>
          <w:rtl/>
        </w:rPr>
        <w:t>.</w:t>
      </w:r>
      <w:r>
        <w:rPr>
          <w:rtl/>
        </w:rPr>
        <w:t xml:space="preserve"> </w:t>
      </w:r>
    </w:p>
    <w:p w:rsidR="00F36DF8" w:rsidRDefault="00F36DF8" w:rsidP="007318FB">
      <w:pPr>
        <w:pStyle w:val="libNormal"/>
      </w:pPr>
      <w:r w:rsidRPr="007318FB">
        <w:rPr>
          <w:rtl/>
        </w:rPr>
        <w:t xml:space="preserve">قالوا في الرواية عن أمير المؤمنين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ما زلتُ مظلوماً مُنذُ ولدتني اُمّي</w:t>
      </w:r>
      <w:r w:rsidR="00715217">
        <w:rPr>
          <w:rStyle w:val="libBold2Char"/>
          <w:rtl/>
        </w:rPr>
        <w:t>،</w:t>
      </w:r>
      <w:r w:rsidRPr="007318FB">
        <w:rPr>
          <w:rStyle w:val="libBold2Char"/>
          <w:rtl/>
        </w:rPr>
        <w:t xml:space="preserve"> حتّى إنْ كان عقيلٌ لَيُصيبه رمدٌ</w:t>
      </w:r>
      <w:r w:rsidR="00715217">
        <w:rPr>
          <w:rStyle w:val="libBold2Char"/>
          <w:rtl/>
        </w:rPr>
        <w:t>،</w:t>
      </w:r>
      <w:r w:rsidRPr="007318FB">
        <w:rPr>
          <w:rStyle w:val="libBold2Char"/>
          <w:rtl/>
        </w:rPr>
        <w:t xml:space="preserve"> فيقول</w:t>
      </w:r>
      <w:r w:rsidR="00715217">
        <w:rPr>
          <w:rStyle w:val="libBold2Char"/>
          <w:rtl/>
        </w:rPr>
        <w:t>:</w:t>
      </w:r>
      <w:r w:rsidRPr="007318FB">
        <w:rPr>
          <w:rStyle w:val="libBold2Char"/>
          <w:rtl/>
        </w:rPr>
        <w:t xml:space="preserve"> لا تَذْرونِي حتّى تَذْروا عليّاً</w:t>
      </w:r>
      <w:r w:rsidR="00715217">
        <w:rPr>
          <w:rStyle w:val="libBold2Char"/>
          <w:rtl/>
        </w:rPr>
        <w:t>،</w:t>
      </w:r>
      <w:r w:rsidRPr="007318FB">
        <w:rPr>
          <w:rStyle w:val="libBold2Char"/>
          <w:rtl/>
        </w:rPr>
        <w:t xml:space="preserve"> فيذْرُوني وما بي رَمدٌ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نكت الهميان / 200</w:t>
      </w:r>
      <w:r w:rsidR="00E908AC">
        <w:rPr>
          <w:rtl/>
        </w:rPr>
        <w:t>.</w:t>
      </w:r>
      <w:r>
        <w:rPr>
          <w:rtl/>
        </w:rPr>
        <w:t xml:space="preserve"> </w:t>
      </w:r>
    </w:p>
    <w:p w:rsidR="00F36DF8" w:rsidRDefault="00F36DF8" w:rsidP="00715217">
      <w:pPr>
        <w:pStyle w:val="libFootnote"/>
      </w:pPr>
      <w:r>
        <w:rPr>
          <w:rtl/>
        </w:rPr>
        <w:t>(2) علل الشرائع 1 / 45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لا أقرأ هذا الحديث إلاّ ويأخذني العجب</w:t>
      </w:r>
      <w:r w:rsidR="00715217">
        <w:rPr>
          <w:rtl/>
        </w:rPr>
        <w:t>،</w:t>
      </w:r>
      <w:r>
        <w:rPr>
          <w:rtl/>
        </w:rPr>
        <w:t xml:space="preserve"> كيف رضي </w:t>
      </w:r>
      <w:r w:rsidR="00152CDA">
        <w:rPr>
          <w:rtl/>
        </w:rPr>
        <w:t>المـُ</w:t>
      </w:r>
      <w:r>
        <w:rPr>
          <w:rtl/>
        </w:rPr>
        <w:t>فتعل بهذه الفرية البيّنة</w:t>
      </w:r>
      <w:r w:rsidR="00715217">
        <w:rPr>
          <w:rtl/>
        </w:rPr>
        <w:t>!</w:t>
      </w:r>
      <w:r>
        <w:rPr>
          <w:rtl/>
        </w:rPr>
        <w:t xml:space="preserve"> فإنّ أمير المؤمنين </w:t>
      </w:r>
      <w:r w:rsidR="00E62179" w:rsidRPr="00E62179">
        <w:rPr>
          <w:rStyle w:val="libAlaemChar"/>
          <w:rtl/>
        </w:rPr>
        <w:t>عليه‌السلام</w:t>
      </w:r>
      <w:r>
        <w:rPr>
          <w:rtl/>
        </w:rPr>
        <w:t xml:space="preserve"> ولد ولعقيل عشرون سنة</w:t>
      </w:r>
      <w:r w:rsidR="00715217">
        <w:rPr>
          <w:rtl/>
        </w:rPr>
        <w:t>،</w:t>
      </w:r>
      <w:r>
        <w:rPr>
          <w:rtl/>
        </w:rPr>
        <w:t xml:space="preserve"> وهل يعتقد أحدٌ أو يظنّ أنّ إنساناً له من العمر ذلك المقدار</w:t>
      </w:r>
      <w:r w:rsidR="00715217">
        <w:rPr>
          <w:rtl/>
        </w:rPr>
        <w:t>،</w:t>
      </w:r>
      <w:r>
        <w:rPr>
          <w:rtl/>
        </w:rPr>
        <w:t xml:space="preserve"> إذا اقتضى صلاحه شرب الدواء</w:t>
      </w:r>
      <w:r w:rsidR="00715217">
        <w:rPr>
          <w:rtl/>
        </w:rPr>
        <w:t>،</w:t>
      </w:r>
      <w:r>
        <w:rPr>
          <w:rtl/>
        </w:rPr>
        <w:t xml:space="preserve"> يمتنع منه إلاّ إذا شرب مثله أخوه البالغ سنة واحدة أو سنتين</w:t>
      </w:r>
      <w:r w:rsidR="00715217">
        <w:rPr>
          <w:rtl/>
        </w:rPr>
        <w:t>؟</w:t>
      </w:r>
      <w:r>
        <w:rPr>
          <w:rtl/>
        </w:rPr>
        <w:t>! كلاّ لا يفعله أيُّ أحد وإنْ بلغ الغاية في الخِسّة والضعف</w:t>
      </w:r>
      <w:r w:rsidR="00715217">
        <w:rPr>
          <w:rtl/>
        </w:rPr>
        <w:t>،</w:t>
      </w:r>
      <w:r>
        <w:rPr>
          <w:rtl/>
        </w:rPr>
        <w:t xml:space="preserve"> فكيف بمثل عقيل </w:t>
      </w:r>
      <w:r w:rsidR="00152CDA">
        <w:rPr>
          <w:rtl/>
        </w:rPr>
        <w:t>المـُ</w:t>
      </w:r>
      <w:r>
        <w:rPr>
          <w:rtl/>
        </w:rPr>
        <w:t>تربّي بحجر أبي طالب</w:t>
      </w:r>
      <w:r w:rsidR="00715217">
        <w:rPr>
          <w:rtl/>
        </w:rPr>
        <w:t>،</w:t>
      </w:r>
      <w:r>
        <w:rPr>
          <w:rtl/>
        </w:rPr>
        <w:t xml:space="preserve"> و</w:t>
      </w:r>
      <w:r w:rsidR="00152CDA">
        <w:rPr>
          <w:rtl/>
        </w:rPr>
        <w:t>المـُ</w:t>
      </w:r>
      <w:r>
        <w:rPr>
          <w:rtl/>
        </w:rPr>
        <w:t>رتضع درَّ المعرفة</w:t>
      </w:r>
      <w:r w:rsidR="00715217">
        <w:rPr>
          <w:rtl/>
        </w:rPr>
        <w:t>؛</w:t>
      </w:r>
      <w:r>
        <w:rPr>
          <w:rtl/>
        </w:rPr>
        <w:t xml:space="preserve"> خصوصاً مع ما يشاهد من الآيات الباهرة من أخيه الإمام منذ ولادته</w:t>
      </w:r>
      <w:r w:rsidR="00715217">
        <w:rPr>
          <w:rtl/>
        </w:rPr>
        <w:t>!</w:t>
      </w:r>
      <w:r>
        <w:rPr>
          <w:rtl/>
        </w:rPr>
        <w:t xml:space="preserve"> </w:t>
      </w:r>
    </w:p>
    <w:p w:rsidR="00F36DF8" w:rsidRDefault="00F36DF8" w:rsidP="007318FB">
      <w:pPr>
        <w:pStyle w:val="libNormal"/>
      </w:pPr>
      <w:r w:rsidRPr="007318FB">
        <w:rPr>
          <w:rtl/>
        </w:rPr>
        <w:t>نعم</w:t>
      </w:r>
      <w:r w:rsidR="00715217">
        <w:rPr>
          <w:rtl/>
        </w:rPr>
        <w:t>،</w:t>
      </w:r>
      <w:r w:rsidRPr="007318FB">
        <w:rPr>
          <w:rtl/>
        </w:rPr>
        <w:t xml:space="preserve"> الضغائن والأحقاد حبّذت لمَن تخلّق بها التردّد في العمي</w:t>
      </w:r>
      <w:r w:rsidR="00715217">
        <w:rPr>
          <w:rtl/>
        </w:rPr>
        <w:t>،</w:t>
      </w:r>
      <w:r w:rsidRPr="007318FB">
        <w:rPr>
          <w:rtl/>
        </w:rPr>
        <w:t xml:space="preserve"> والخبط في الضلال مِن دون رويّة أو تفكير</w:t>
      </w:r>
      <w:r w:rsidR="00715217">
        <w:rPr>
          <w:rtl/>
        </w:rPr>
        <w:t>:</w:t>
      </w:r>
      <w:r w:rsidR="00604ADE">
        <w:rPr>
          <w:rtl/>
        </w:rPr>
        <w:t xml:space="preserve"> </w:t>
      </w:r>
      <w:r w:rsidRPr="00604ADE">
        <w:rPr>
          <w:rStyle w:val="libAlaemChar"/>
          <w:rtl/>
        </w:rPr>
        <w:t>(</w:t>
      </w:r>
      <w:r w:rsidRPr="00604ADE">
        <w:rPr>
          <w:rStyle w:val="libAieChar"/>
          <w:rtl/>
        </w:rPr>
        <w:t xml:space="preserve"> اسْتَحْوَذَ عَلَيْهِمُ الشَّيْطَانُ فَأَنسَاهُمْ ذِكْرَ اللَّهِ اُوْلَئِكَ حِزْبُ الشَّيْطَانِ أَلا إِنَّ حِزْبَ الشَّيْطَانِ هُمُ الْخَاسِرُونَ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نعم</w:t>
      </w:r>
      <w:r w:rsidR="00715217">
        <w:rPr>
          <w:rtl/>
        </w:rPr>
        <w:t>،</w:t>
      </w:r>
      <w:r w:rsidRPr="007318FB">
        <w:rPr>
          <w:rtl/>
        </w:rPr>
        <w:t xml:space="preserve"> كان أمير المؤمنين </w:t>
      </w:r>
      <w:r w:rsidR="00E62179" w:rsidRPr="00E62179">
        <w:rPr>
          <w:rStyle w:val="libAlaemChar"/>
          <w:rtl/>
        </w:rPr>
        <w:t>عليه‌السلام</w:t>
      </w:r>
      <w:r w:rsidRPr="007318FB">
        <w:rPr>
          <w:rtl/>
        </w:rPr>
        <w:t xml:space="preserve"> يقول غير مرّة</w:t>
      </w:r>
      <w:r w:rsidR="00715217">
        <w:rPr>
          <w:rtl/>
        </w:rPr>
        <w:t>:</w:t>
      </w:r>
      <w:r w:rsidRPr="007318FB">
        <w:rPr>
          <w:rtl/>
        </w:rPr>
        <w:t xml:space="preserve"> </w:t>
      </w:r>
      <w:r w:rsidR="00927FEC">
        <w:rPr>
          <w:rStyle w:val="libBold2Char"/>
          <w:rtl/>
        </w:rPr>
        <w:t>«</w:t>
      </w:r>
      <w:r w:rsidRPr="007318FB">
        <w:rPr>
          <w:rStyle w:val="libBold2Char"/>
          <w:rtl/>
        </w:rPr>
        <w:t xml:space="preserve"> ما زلتُ مظلوماً </w:t>
      </w:r>
      <w:r w:rsidR="00927FEC">
        <w:rPr>
          <w:rStyle w:val="libBold2Char"/>
          <w:rtl/>
        </w:rPr>
        <w:t>»</w:t>
      </w:r>
      <w:r w:rsidRPr="007318FB">
        <w:rPr>
          <w:rStyle w:val="libFootnotenumChar"/>
          <w:rtl/>
        </w:rPr>
        <w:t>(2)</w:t>
      </w:r>
      <w:r w:rsidR="00E908AC">
        <w:rPr>
          <w:rtl/>
        </w:rPr>
        <w:t>.</w:t>
      </w:r>
      <w:r w:rsidRPr="007318FB">
        <w:rPr>
          <w:rtl/>
        </w:rPr>
        <w:t xml:space="preserve"> من دون تلك الزيادة</w:t>
      </w:r>
      <w:r w:rsidR="00715217">
        <w:rPr>
          <w:rtl/>
        </w:rPr>
        <w:t>،</w:t>
      </w:r>
      <w:r w:rsidRPr="007318FB">
        <w:rPr>
          <w:rtl/>
        </w:rPr>
        <w:t xml:space="preserve"> يعني بذلك دفعه عن حقّه الواجب على الاُمّة القيام به والميل عنه</w:t>
      </w:r>
      <w:r w:rsidR="00715217">
        <w:rPr>
          <w:rtl/>
        </w:rPr>
        <w:t>،</w:t>
      </w:r>
      <w:r w:rsidRPr="007318FB">
        <w:rPr>
          <w:rtl/>
        </w:rPr>
        <w:t xml:space="preserve"> وتعطيل أحكام اللّه بالأخذ من غيره</w:t>
      </w:r>
      <w:r w:rsidR="00715217">
        <w:rPr>
          <w:rtl/>
        </w:rPr>
        <w:t>،</w:t>
      </w:r>
      <w:r w:rsidRPr="007318FB">
        <w:rPr>
          <w:rtl/>
        </w:rPr>
        <w:t xml:space="preserve"> وتقديم مَن ليس له قدمٌ ثابتٌ في كُلّ مكرمة</w:t>
      </w:r>
      <w:r w:rsidR="00715217">
        <w:rPr>
          <w:rtl/>
        </w:rPr>
        <w:t>،</w:t>
      </w:r>
      <w:r w:rsidRPr="007318FB">
        <w:rPr>
          <w:rtl/>
        </w:rPr>
        <w:t xml:space="preserve"> ولا نصٌّ من صاحب الشريعة</w:t>
      </w:r>
      <w:r w:rsidR="00715217">
        <w:rPr>
          <w:rtl/>
        </w:rPr>
        <w:t>،</w:t>
      </w:r>
      <w:r w:rsidRPr="007318FB">
        <w:rPr>
          <w:rtl/>
        </w:rPr>
        <w:t xml:space="preserve"> ولا فقهٌ ناجعٌ</w:t>
      </w:r>
      <w:r w:rsidR="00715217">
        <w:rPr>
          <w:rtl/>
        </w:rPr>
        <w:t>،</w:t>
      </w:r>
      <w:r w:rsidRPr="007318FB">
        <w:rPr>
          <w:rtl/>
        </w:rPr>
        <w:t xml:space="preserve"> ولا إقدامٌ في الحروب</w:t>
      </w:r>
      <w:r w:rsidR="00E908AC">
        <w:rPr>
          <w:rtl/>
        </w:rPr>
        <w:t>.</w:t>
      </w:r>
      <w:r w:rsidRPr="007318FB">
        <w:rPr>
          <w:rtl/>
        </w:rPr>
        <w:t xml:space="preserve"> </w:t>
      </w:r>
    </w:p>
    <w:p w:rsidR="00F36DF8" w:rsidRDefault="00F36DF8" w:rsidP="007318FB">
      <w:pPr>
        <w:pStyle w:val="libNormal"/>
      </w:pPr>
      <w:r>
        <w:rPr>
          <w:rtl/>
        </w:rPr>
        <w:t>وحيث إنّ في هذه الكلمة حطّاً بمَن ناوأه</w:t>
      </w:r>
      <w:r w:rsidR="00715217">
        <w:rPr>
          <w:rtl/>
        </w:rPr>
        <w:t>،</w:t>
      </w:r>
      <w:r>
        <w:rPr>
          <w:rtl/>
        </w:rPr>
        <w:t xml:space="preserve"> زحزحوها عنهم وألصقوها بذلك السيّد الكريم</w:t>
      </w:r>
      <w:r w:rsidR="00715217">
        <w:rPr>
          <w:rtl/>
        </w:rPr>
        <w:t>،</w:t>
      </w:r>
      <w:r>
        <w:rPr>
          <w:rtl/>
        </w:rPr>
        <w:t xml:space="preserve"> وما أسرع أنْ عاد السّهم فكان كالباحث عن حتفه بظلفه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المجادلة / 19</w:t>
      </w:r>
      <w:r w:rsidR="00E908AC">
        <w:rPr>
          <w:rtl/>
        </w:rPr>
        <w:t>.</w:t>
      </w:r>
      <w:r>
        <w:rPr>
          <w:rtl/>
        </w:rPr>
        <w:t xml:space="preserve"> </w:t>
      </w:r>
    </w:p>
    <w:p w:rsidR="00F36DF8" w:rsidRDefault="00F36DF8" w:rsidP="00715217">
      <w:pPr>
        <w:pStyle w:val="libFootnote"/>
      </w:pPr>
      <w:r>
        <w:rPr>
          <w:rtl/>
        </w:rPr>
        <w:t>(2) علل الشرائع 1 / 45</w:t>
      </w:r>
      <w:r w:rsidR="00715217">
        <w:rPr>
          <w:rtl/>
        </w:rPr>
        <w:t>،</w:t>
      </w:r>
      <w:r>
        <w:rPr>
          <w:rtl/>
        </w:rPr>
        <w:t xml:space="preserve"> الاعتقادات في دين الإماميّة للصدوق / 105</w:t>
      </w:r>
      <w:r w:rsidR="00715217">
        <w:rPr>
          <w:rtl/>
        </w:rPr>
        <w:t>،</w:t>
      </w:r>
      <w:r>
        <w:rPr>
          <w:rtl/>
        </w:rPr>
        <w:t xml:space="preserve"> شرح نهج البلاغة لابن أبي الحديد 9 / 306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9" w:name="الخلف_عن_عقيل"/>
      <w:bookmarkStart w:id="20" w:name="_Toc372533088"/>
      <w:bookmarkEnd w:id="19"/>
      <w:r>
        <w:rPr>
          <w:rtl/>
        </w:rPr>
        <w:lastRenderedPageBreak/>
        <w:t>الخلف عن عقيل</w:t>
      </w:r>
      <w:r w:rsidR="00715217">
        <w:rPr>
          <w:rtl/>
        </w:rPr>
        <w:t>:</w:t>
      </w:r>
      <w:bookmarkEnd w:id="20"/>
    </w:p>
    <w:p w:rsidR="00F36DF8" w:rsidRDefault="00F36DF8" w:rsidP="007318FB">
      <w:pPr>
        <w:pStyle w:val="libNormal"/>
      </w:pPr>
      <w:r w:rsidRPr="007318FB">
        <w:rPr>
          <w:rtl/>
        </w:rPr>
        <w:t>الخلف الصالح يخلّد ذكر سلفه</w:t>
      </w:r>
      <w:r w:rsidR="00715217">
        <w:rPr>
          <w:rtl/>
        </w:rPr>
        <w:t>،</w:t>
      </w:r>
      <w:r w:rsidRPr="007318FB">
        <w:rPr>
          <w:rtl/>
        </w:rPr>
        <w:t xml:space="preserve"> فلا يزال ذكرُه حيّاً بعمره الثاني من ذكرٍ جميل</w:t>
      </w:r>
      <w:r w:rsidR="00715217">
        <w:rPr>
          <w:rtl/>
        </w:rPr>
        <w:t>،</w:t>
      </w:r>
      <w:r w:rsidRPr="007318FB">
        <w:rPr>
          <w:rtl/>
        </w:rPr>
        <w:t xml:space="preserve"> وثناءٍ جزيل</w:t>
      </w:r>
      <w:r w:rsidR="00715217">
        <w:rPr>
          <w:rtl/>
        </w:rPr>
        <w:t>،</w:t>
      </w:r>
      <w:r w:rsidRPr="007318FB">
        <w:rPr>
          <w:rtl/>
        </w:rPr>
        <w:t xml:space="preserve"> وترحّمٍ متواصل</w:t>
      </w:r>
      <w:r w:rsidR="00715217">
        <w:rPr>
          <w:rtl/>
        </w:rPr>
        <w:t>،</w:t>
      </w:r>
      <w:r w:rsidRPr="007318FB">
        <w:rPr>
          <w:rtl/>
        </w:rPr>
        <w:t xml:space="preserve"> واستغفار له منه وممّن تعرّف به</w:t>
      </w:r>
      <w:r w:rsidR="00E908AC">
        <w:rPr>
          <w:rtl/>
        </w:rPr>
        <w:t>.</w:t>
      </w:r>
      <w:r w:rsidRPr="007318FB">
        <w:rPr>
          <w:rtl/>
        </w:rPr>
        <w:t xml:space="preserve"> وفي الحديث</w:t>
      </w:r>
      <w:r w:rsidR="00715217">
        <w:rPr>
          <w:rtl/>
        </w:rPr>
        <w:t>:</w:t>
      </w:r>
      <w:r w:rsidRPr="007318FB">
        <w:rPr>
          <w:rtl/>
        </w:rPr>
        <w:t xml:space="preserve"> </w:t>
      </w:r>
      <w:r w:rsidR="00927FEC">
        <w:rPr>
          <w:rStyle w:val="libBold2Char"/>
          <w:rtl/>
        </w:rPr>
        <w:t>«</w:t>
      </w:r>
      <w:r w:rsidRPr="007318FB">
        <w:rPr>
          <w:rStyle w:val="libBold2Char"/>
          <w:rtl/>
        </w:rPr>
        <w:t xml:space="preserve"> إنّ ابنَ آدم إذا مات انقطع عملُهُ من الدُّنيا إلاّ من ثلاث</w:t>
      </w:r>
      <w:r w:rsidR="00E908AC">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وعدّ منها الولد الصالح</w:t>
      </w:r>
      <w:r w:rsidR="00E908AC">
        <w:rPr>
          <w:rtl/>
        </w:rPr>
        <w:t>.</w:t>
      </w:r>
      <w:r w:rsidRPr="007318FB">
        <w:rPr>
          <w:rtl/>
        </w:rPr>
        <w:t xml:space="preserve"> </w:t>
      </w:r>
    </w:p>
    <w:p w:rsidR="00F36DF8" w:rsidRDefault="00F36DF8" w:rsidP="007318FB">
      <w:pPr>
        <w:pStyle w:val="libNormal"/>
      </w:pPr>
      <w:r w:rsidRPr="007318FB">
        <w:rPr>
          <w:rtl/>
        </w:rPr>
        <w:t>ومن أجلى الواضحات أنّ هذا التذكير يختلف حسب تدرّج الأولاد في المآثر</w:t>
      </w:r>
      <w:r w:rsidR="00715217">
        <w:rPr>
          <w:rtl/>
        </w:rPr>
        <w:t>،</w:t>
      </w:r>
      <w:r w:rsidRPr="007318FB">
        <w:rPr>
          <w:rtl/>
        </w:rPr>
        <w:t xml:space="preserve"> فمهما كان قسطهم منها أكثر فهم لمجد آبائهم أخلد</w:t>
      </w:r>
      <w:r w:rsidR="00715217">
        <w:rPr>
          <w:rtl/>
        </w:rPr>
        <w:t>،</w:t>
      </w:r>
      <w:r w:rsidRPr="007318FB">
        <w:rPr>
          <w:rtl/>
        </w:rPr>
        <w:t xml:space="preserve"> وكذلك الأسلاف</w:t>
      </w:r>
      <w:r w:rsidR="00715217">
        <w:rPr>
          <w:rtl/>
        </w:rPr>
        <w:t>،</w:t>
      </w:r>
      <w:r w:rsidRPr="007318FB">
        <w:rPr>
          <w:rtl/>
        </w:rPr>
        <w:t xml:space="preserve"> فكُلّما كانوا في الشرف والسُّؤدد أقرب فانتشار فضلهم بصالحي خلفهم أسرع</w:t>
      </w:r>
      <w:r w:rsidR="00E908AC">
        <w:rPr>
          <w:rtl/>
        </w:rPr>
        <w:t>.</w:t>
      </w:r>
      <w:r w:rsidRPr="007318FB">
        <w:rPr>
          <w:rtl/>
        </w:rPr>
        <w:t xml:space="preserve"> إذاً فما ظنّك بمثل عقيل بن أبي طالب ذلك الشريف </w:t>
      </w:r>
      <w:r w:rsidR="00152CDA">
        <w:rPr>
          <w:rtl/>
        </w:rPr>
        <w:t>المـُ</w:t>
      </w:r>
      <w:r w:rsidRPr="007318FB">
        <w:rPr>
          <w:rtl/>
        </w:rPr>
        <w:t>بجّل</w:t>
      </w:r>
      <w:r w:rsidR="00715217">
        <w:rPr>
          <w:rtl/>
        </w:rPr>
        <w:t>،</w:t>
      </w:r>
      <w:r w:rsidRPr="007318FB">
        <w:rPr>
          <w:rtl/>
        </w:rPr>
        <w:t xml:space="preserve"> وقد خلّفه ( شهيد الكوفة ) ووُلدُهُ الأطائب ( شُهداء الطَّفِّ )</w:t>
      </w:r>
      <w:r w:rsidRPr="007318FB">
        <w:rPr>
          <w:rStyle w:val="libFootnotenumChar"/>
          <w:rtl/>
        </w:rPr>
        <w:t>(1)</w:t>
      </w:r>
      <w:r w:rsidR="00715217">
        <w:rPr>
          <w:rtl/>
        </w:rPr>
        <w:t>،</w:t>
      </w:r>
      <w:r w:rsidRPr="007318FB">
        <w:rPr>
          <w:rtl/>
        </w:rPr>
        <w:t xml:space="preserve"> الذين لم يسبقهم ولا يلحقهم لاحق</w:t>
      </w:r>
      <w:r w:rsidR="00715217">
        <w:rPr>
          <w:rtl/>
        </w:rPr>
        <w:t>،</w:t>
      </w:r>
      <w:r w:rsidRPr="007318FB">
        <w:rPr>
          <w:rtl/>
        </w:rPr>
        <w:t xml:space="preserve"> فلو لَمْ يكُنْ لعقيلٍ شيءٌ من الخطر والعظمة لتسنّم بهؤلاء الأكارم أوجَ العُلا والرفعة</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E62179" w:rsidTr="00783E31">
        <w:trPr>
          <w:trHeight w:val="350"/>
        </w:trPr>
        <w:tc>
          <w:tcPr>
            <w:tcW w:w="3338" w:type="dxa"/>
          </w:tcPr>
          <w:p w:rsidR="00E62179" w:rsidRDefault="00E62179" w:rsidP="00783E31">
            <w:pPr>
              <w:pStyle w:val="libPoem"/>
            </w:pPr>
            <w:r>
              <w:rPr>
                <w:rtl/>
              </w:rPr>
              <w:t>وكمْ أبٍ قدْ علا بابنٍ ذُرَى شَرفٍ</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كما عَلا برسولِ اللَّهِ عدنانُ</w:t>
            </w:r>
            <w:r>
              <w:rPr>
                <w:rStyle w:val="libPoemTiniChar0"/>
                <w:rtl/>
              </w:rPr>
              <w:br/>
              <w:t> </w:t>
            </w:r>
          </w:p>
        </w:tc>
      </w:tr>
    </w:tbl>
    <w:p w:rsidR="00F36DF8" w:rsidRDefault="00F36DF8" w:rsidP="007318FB">
      <w:pPr>
        <w:pStyle w:val="libNormal"/>
      </w:pPr>
      <w:r>
        <w:rPr>
          <w:rtl/>
        </w:rPr>
        <w:t>وكيف به وهو مِن أشرف عنصر في العالم كُلّه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في كامل الزيارات / 241</w:t>
      </w:r>
      <w:r w:rsidR="00715217">
        <w:rPr>
          <w:rtl/>
        </w:rPr>
        <w:t>:</w:t>
      </w:r>
      <w:r w:rsidRPr="00715217">
        <w:rPr>
          <w:rtl/>
        </w:rPr>
        <w:t xml:space="preserve"> كان عليُّ بن الحسين </w:t>
      </w:r>
      <w:r w:rsidR="00E62179" w:rsidRPr="00E62179">
        <w:rPr>
          <w:rStyle w:val="libAlaemChar"/>
          <w:rtl/>
        </w:rPr>
        <w:t>عليه‌السلام</w:t>
      </w:r>
      <w:r w:rsidRPr="00715217">
        <w:rPr>
          <w:rtl/>
        </w:rPr>
        <w:t xml:space="preserve"> يميل إلى وِلدِ عقيل</w:t>
      </w:r>
      <w:r w:rsidR="00715217">
        <w:rPr>
          <w:rtl/>
        </w:rPr>
        <w:t>،</w:t>
      </w:r>
      <w:r w:rsidRPr="00715217">
        <w:rPr>
          <w:rtl/>
        </w:rPr>
        <w:t xml:space="preserve"> فقيل له</w:t>
      </w:r>
      <w:r w:rsidR="00715217">
        <w:rPr>
          <w:rtl/>
        </w:rPr>
        <w:t>:</w:t>
      </w:r>
      <w:r w:rsidRPr="00715217">
        <w:rPr>
          <w:rtl/>
        </w:rPr>
        <w:t xml:space="preserve"> ما بالك تميل إلى بني عمّك هؤلاء دون آل جعفر</w:t>
      </w:r>
      <w:r w:rsidR="00715217">
        <w:rPr>
          <w:rtl/>
        </w:rPr>
        <w:t>؟</w:t>
      </w:r>
      <w:r w:rsidRPr="00715217">
        <w:rPr>
          <w:rtl/>
        </w:rPr>
        <w:t xml:space="preserve"> فقال </w:t>
      </w:r>
      <w:r w:rsidR="00E62179" w:rsidRPr="00E62179">
        <w:rPr>
          <w:rStyle w:val="libAlaemChar"/>
          <w:rtl/>
        </w:rPr>
        <w:t>عليه‌السلام</w:t>
      </w:r>
      <w:r w:rsidR="00715217">
        <w:rPr>
          <w:rtl/>
        </w:rPr>
        <w:t>:</w:t>
      </w:r>
      <w:r w:rsidRPr="00715217">
        <w:rPr>
          <w:rtl/>
        </w:rPr>
        <w:t xml:space="preserve"> </w:t>
      </w:r>
      <w:r w:rsidR="00927FEC">
        <w:rPr>
          <w:rStyle w:val="libFootnoteBoldChar"/>
          <w:rtl/>
        </w:rPr>
        <w:t>«</w:t>
      </w:r>
      <w:r w:rsidRPr="00715217">
        <w:rPr>
          <w:rStyle w:val="libFootnoteBoldChar"/>
          <w:rtl/>
        </w:rPr>
        <w:t xml:space="preserve"> إنّي لأذكر يومَهم مع أبي عبد اللّه الحسين </w:t>
      </w:r>
      <w:r w:rsidR="00E62179" w:rsidRPr="00E62179">
        <w:rPr>
          <w:rStyle w:val="libAlaemChar"/>
          <w:rtl/>
        </w:rPr>
        <w:t>عليه‌السلام</w:t>
      </w:r>
      <w:r w:rsidR="00715217">
        <w:rPr>
          <w:rStyle w:val="libFootnoteBoldChar"/>
          <w:rtl/>
        </w:rPr>
        <w:t>؛</w:t>
      </w:r>
      <w:r w:rsidRPr="00715217">
        <w:rPr>
          <w:rStyle w:val="libFootnoteBoldChar"/>
          <w:rtl/>
        </w:rPr>
        <w:t xml:space="preserve"> فأرقّ لهم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ولم يزل له ذكرٌ خالد في أحفاده </w:t>
      </w:r>
      <w:r w:rsidR="00152CDA">
        <w:rPr>
          <w:rtl/>
        </w:rPr>
        <w:t>المـُ</w:t>
      </w:r>
      <w:r>
        <w:rPr>
          <w:rtl/>
        </w:rPr>
        <w:t>تعاقبين</w:t>
      </w:r>
      <w:r w:rsidR="00715217">
        <w:rPr>
          <w:rtl/>
        </w:rPr>
        <w:t>؛</w:t>
      </w:r>
      <w:r>
        <w:rPr>
          <w:rtl/>
        </w:rPr>
        <w:t xml:space="preserve"> فإنّهم بين علماء أعاظم وفقهاء مُبرّزين</w:t>
      </w:r>
      <w:r w:rsidR="00715217">
        <w:rPr>
          <w:rtl/>
        </w:rPr>
        <w:t>،</w:t>
      </w:r>
      <w:r>
        <w:rPr>
          <w:rtl/>
        </w:rPr>
        <w:t xml:space="preserve"> وشعراء ومحدّثين</w:t>
      </w:r>
      <w:r w:rsidR="00715217">
        <w:rPr>
          <w:rtl/>
        </w:rPr>
        <w:t>،</w:t>
      </w:r>
      <w:r>
        <w:rPr>
          <w:rtl/>
        </w:rPr>
        <w:t xml:space="preserve"> واُمراء صالحين</w:t>
      </w:r>
      <w:r w:rsidR="00715217">
        <w:rPr>
          <w:rtl/>
        </w:rPr>
        <w:t>،</w:t>
      </w:r>
      <w:r>
        <w:rPr>
          <w:rtl/>
        </w:rPr>
        <w:t xml:space="preserve"> ونسّابين</w:t>
      </w:r>
      <w:r w:rsidR="00715217">
        <w:rPr>
          <w:rtl/>
        </w:rPr>
        <w:t>،</w:t>
      </w:r>
      <w:r>
        <w:rPr>
          <w:rtl/>
        </w:rPr>
        <w:t xml:space="preserve"> وقد انتشروا في مصر ونصيبين</w:t>
      </w:r>
      <w:r w:rsidR="00715217">
        <w:rPr>
          <w:rtl/>
        </w:rPr>
        <w:t>،</w:t>
      </w:r>
      <w:r>
        <w:rPr>
          <w:rtl/>
        </w:rPr>
        <w:t xml:space="preserve"> واليمن وحلب</w:t>
      </w:r>
      <w:r w:rsidR="00715217">
        <w:rPr>
          <w:rtl/>
        </w:rPr>
        <w:t>،</w:t>
      </w:r>
      <w:r>
        <w:rPr>
          <w:rtl/>
        </w:rPr>
        <w:t xml:space="preserve"> وبيروت والمدينة</w:t>
      </w:r>
      <w:r w:rsidR="00715217">
        <w:rPr>
          <w:rtl/>
        </w:rPr>
        <w:t>،</w:t>
      </w:r>
      <w:r>
        <w:rPr>
          <w:rtl/>
        </w:rPr>
        <w:t xml:space="preserve"> والكوفة والحلّة</w:t>
      </w:r>
      <w:r w:rsidR="00715217">
        <w:rPr>
          <w:rtl/>
        </w:rPr>
        <w:t>،</w:t>
      </w:r>
      <w:r>
        <w:rPr>
          <w:rtl/>
        </w:rPr>
        <w:t xml:space="preserve"> وطبرستان وخراسان</w:t>
      </w:r>
      <w:r w:rsidR="00715217">
        <w:rPr>
          <w:rtl/>
        </w:rPr>
        <w:t>،</w:t>
      </w:r>
      <w:r>
        <w:rPr>
          <w:rtl/>
        </w:rPr>
        <w:t xml:space="preserve"> وجرجان وكرمان</w:t>
      </w:r>
      <w:r w:rsidR="00715217">
        <w:rPr>
          <w:rtl/>
        </w:rPr>
        <w:t>،</w:t>
      </w:r>
      <w:r>
        <w:rPr>
          <w:rtl/>
        </w:rPr>
        <w:t xml:space="preserve"> وقم وأصفهان</w:t>
      </w:r>
      <w:r w:rsidR="00E908AC">
        <w:rPr>
          <w:rtl/>
        </w:rPr>
        <w:t>.</w:t>
      </w:r>
      <w:r>
        <w:rPr>
          <w:rtl/>
        </w:rPr>
        <w:t xml:space="preserve"> </w:t>
      </w:r>
    </w:p>
    <w:p w:rsidR="00F36DF8" w:rsidRDefault="00F36DF8" w:rsidP="007318FB">
      <w:pPr>
        <w:pStyle w:val="libNormal"/>
      </w:pPr>
      <w:r>
        <w:rPr>
          <w:rtl/>
        </w:rPr>
        <w:t>وكان القاسم بن محمّد بن عبد اللّه بن محمّد بن عقيل بن أبي طالب فاضلاً تقيّاً</w:t>
      </w:r>
      <w:r w:rsidR="00715217">
        <w:rPr>
          <w:rtl/>
        </w:rPr>
        <w:t>،</w:t>
      </w:r>
      <w:r>
        <w:rPr>
          <w:rtl/>
        </w:rPr>
        <w:t xml:space="preserve"> وأخوه عقيل</w:t>
      </w:r>
      <w:r w:rsidR="00715217">
        <w:rPr>
          <w:rtl/>
        </w:rPr>
        <w:t>:</w:t>
      </w:r>
      <w:r>
        <w:rPr>
          <w:rtl/>
        </w:rPr>
        <w:t xml:space="preserve"> جليلٌ ثقةٌ ثبتٌ صاحبُ حديث</w:t>
      </w:r>
      <w:r w:rsidR="00715217">
        <w:rPr>
          <w:rtl/>
        </w:rPr>
        <w:t>،</w:t>
      </w:r>
      <w:r>
        <w:rPr>
          <w:rtl/>
        </w:rPr>
        <w:t xml:space="preserve"> وعمّهما عقيل بن عبد اللّه</w:t>
      </w:r>
      <w:r w:rsidR="00715217">
        <w:rPr>
          <w:rtl/>
        </w:rPr>
        <w:t>:</w:t>
      </w:r>
      <w:r>
        <w:rPr>
          <w:rtl/>
        </w:rPr>
        <w:t xml:space="preserve"> نسّابة مُشجِّر</w:t>
      </w:r>
      <w:r w:rsidR="00715217">
        <w:rPr>
          <w:rtl/>
        </w:rPr>
        <w:t>،</w:t>
      </w:r>
      <w:r>
        <w:rPr>
          <w:rtl/>
        </w:rPr>
        <w:t xml:space="preserve"> وحفيد عقيل هذا جعفر بن عبد اللّه الأصفهاني</w:t>
      </w:r>
      <w:r w:rsidR="00715217">
        <w:rPr>
          <w:rtl/>
        </w:rPr>
        <w:t>:</w:t>
      </w:r>
      <w:r>
        <w:rPr>
          <w:rtl/>
        </w:rPr>
        <w:t xml:space="preserve"> عالمٌ نسّابة</w:t>
      </w:r>
      <w:r w:rsidR="00715217">
        <w:rPr>
          <w:rtl/>
        </w:rPr>
        <w:t>،</w:t>
      </w:r>
      <w:r>
        <w:rPr>
          <w:rtl/>
        </w:rPr>
        <w:t xml:space="preserve"> شيخُ شبل بن نكبن</w:t>
      </w:r>
      <w:r w:rsidR="00715217">
        <w:rPr>
          <w:rtl/>
        </w:rPr>
        <w:t>،</w:t>
      </w:r>
      <w:r>
        <w:rPr>
          <w:rtl/>
        </w:rPr>
        <w:t xml:space="preserve"> مات سنة 334 هجرية</w:t>
      </w:r>
      <w:r w:rsidR="00E908AC">
        <w:rPr>
          <w:rtl/>
        </w:rPr>
        <w:t>.</w:t>
      </w:r>
      <w:r>
        <w:rPr>
          <w:rtl/>
        </w:rPr>
        <w:t xml:space="preserve"> </w:t>
      </w:r>
    </w:p>
    <w:p w:rsidR="00F36DF8" w:rsidRDefault="00F36DF8" w:rsidP="007318FB">
      <w:pPr>
        <w:pStyle w:val="libNormal"/>
      </w:pPr>
      <w:r w:rsidRPr="007318FB">
        <w:rPr>
          <w:rtl/>
        </w:rPr>
        <w:t>ومحمّد بن مسلم بن عقيل بن عبد اللّه بن محمّد بن عقيل بن أبي طالب</w:t>
      </w:r>
      <w:r w:rsidR="00715217">
        <w:rPr>
          <w:rtl/>
        </w:rPr>
        <w:t>،</w:t>
      </w:r>
      <w:r w:rsidRPr="007318FB">
        <w:rPr>
          <w:rtl/>
        </w:rPr>
        <w:t xml:space="preserve"> يُعرف بابن المزينة</w:t>
      </w:r>
      <w:r w:rsidR="00715217">
        <w:rPr>
          <w:rtl/>
        </w:rPr>
        <w:t>،</w:t>
      </w:r>
      <w:r w:rsidRPr="007318FB">
        <w:rPr>
          <w:rtl/>
        </w:rPr>
        <w:t xml:space="preserve"> كان أميرَ المدينة</w:t>
      </w:r>
      <w:r w:rsidR="00715217">
        <w:rPr>
          <w:rtl/>
        </w:rPr>
        <w:t>،</w:t>
      </w:r>
      <w:r w:rsidRPr="007318FB">
        <w:rPr>
          <w:rtl/>
        </w:rPr>
        <w:t xml:space="preserve"> قتله ابنُ أبي السّاج</w:t>
      </w:r>
      <w:r w:rsidR="00E908AC">
        <w:rPr>
          <w:rtl/>
        </w:rPr>
        <w:t>.</w:t>
      </w:r>
      <w:r w:rsidRPr="007318FB">
        <w:rPr>
          <w:rtl/>
        </w:rPr>
        <w:t xml:space="preserve"> وابنه أبو القاسم أحمد بن محمّد المذكور</w:t>
      </w:r>
      <w:r w:rsidR="00715217">
        <w:rPr>
          <w:rtl/>
        </w:rPr>
        <w:t>،</w:t>
      </w:r>
      <w:r w:rsidRPr="007318FB">
        <w:rPr>
          <w:rtl/>
        </w:rPr>
        <w:t xml:space="preserve"> كان له أدب وفضل</w:t>
      </w:r>
      <w:r w:rsidR="00715217">
        <w:rPr>
          <w:rtl/>
        </w:rPr>
        <w:t>،</w:t>
      </w:r>
      <w:r w:rsidRPr="007318FB">
        <w:rPr>
          <w:rtl/>
        </w:rPr>
        <w:t xml:space="preserve"> مات سنة 330 هجرية</w:t>
      </w:r>
      <w:r w:rsidR="00E908AC">
        <w:rPr>
          <w:rtl/>
        </w:rPr>
        <w:t>.</w:t>
      </w:r>
      <w:r w:rsidRPr="007318FB">
        <w:rPr>
          <w:rtl/>
        </w:rPr>
        <w:t xml:space="preserve"> والعبّاس بن عيسى الأوقص</w:t>
      </w:r>
      <w:r w:rsidR="00715217">
        <w:rPr>
          <w:rtl/>
        </w:rPr>
        <w:t>،</w:t>
      </w:r>
      <w:r w:rsidRPr="007318FB">
        <w:rPr>
          <w:rtl/>
        </w:rPr>
        <w:t xml:space="preserve"> ولي القضاء للداعي الكبير الحسن بن زيد على جرجان</w:t>
      </w:r>
      <w:r w:rsidR="00715217">
        <w:rPr>
          <w:rtl/>
        </w:rPr>
        <w:t>،</w:t>
      </w:r>
      <w:r w:rsidRPr="007318FB">
        <w:rPr>
          <w:rtl/>
        </w:rPr>
        <w:t xml:space="preserve"> وقد أولد بكرمان</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ومن أحفاد عقيل العلاّمة الجليل السيّد إسماعيل بن أحمد النّوري الطبرسي</w:t>
      </w:r>
      <w:r w:rsidR="00715217">
        <w:rPr>
          <w:rtl/>
        </w:rPr>
        <w:t>،</w:t>
      </w:r>
      <w:r>
        <w:rPr>
          <w:rtl/>
        </w:rPr>
        <w:t xml:space="preserve"> من علمائنا الأعاظم</w:t>
      </w:r>
      <w:r w:rsidR="00715217">
        <w:rPr>
          <w:rtl/>
        </w:rPr>
        <w:t>،</w:t>
      </w:r>
      <w:r>
        <w:rPr>
          <w:rtl/>
        </w:rPr>
        <w:t xml:space="preserve"> شارح نجاة العباد لشيخ الطائفة المحقّق الحجّة ( صاحب الجواهر ) </w:t>
      </w:r>
      <w:r w:rsidR="00152CDA" w:rsidRPr="00152CDA">
        <w:rPr>
          <w:rStyle w:val="libAlaemChar"/>
          <w:rtl/>
        </w:rPr>
        <w:t>قدس‌سره</w:t>
      </w:r>
      <w:r w:rsidR="00715217">
        <w:rPr>
          <w:rtl/>
        </w:rPr>
        <w:t>،</w:t>
      </w:r>
      <w:r>
        <w:rPr>
          <w:rtl/>
        </w:rPr>
        <w:t xml:space="preserve"> طُبع منها جزءان إلى آخر الزّكاة</w:t>
      </w:r>
      <w:r w:rsidR="00715217">
        <w:rPr>
          <w:rtl/>
        </w:rPr>
        <w:t>،</w:t>
      </w:r>
      <w:r>
        <w:rPr>
          <w:rtl/>
        </w:rPr>
        <w:t xml:space="preserve"> وله كفاية </w:t>
      </w:r>
      <w:r w:rsidR="00152CDA">
        <w:rPr>
          <w:rtl/>
        </w:rPr>
        <w:t>المـُ</w:t>
      </w:r>
      <w:r>
        <w:rPr>
          <w:rtl/>
        </w:rPr>
        <w:t>وحّدين مطبوعة</w:t>
      </w:r>
      <w:r w:rsidR="00E908AC">
        <w:rPr>
          <w:rtl/>
        </w:rPr>
        <w:t>.</w:t>
      </w:r>
      <w:r>
        <w:rPr>
          <w:rtl/>
        </w:rPr>
        <w:t xml:space="preserve"> </w:t>
      </w:r>
    </w:p>
    <w:p w:rsidR="00F36DF8" w:rsidRDefault="00F36DF8" w:rsidP="007318FB">
      <w:pPr>
        <w:pStyle w:val="libNormal"/>
      </w:pPr>
      <w:r>
        <w:rPr>
          <w:rtl/>
        </w:rPr>
        <w:t xml:space="preserve">وكان في كربلاء </w:t>
      </w:r>
      <w:r w:rsidR="00152CDA">
        <w:rPr>
          <w:rtl/>
        </w:rPr>
        <w:t>المـُ</w:t>
      </w:r>
      <w:r>
        <w:rPr>
          <w:rtl/>
        </w:rPr>
        <w:t>شرَّفة بيت كبير وطائفة جليلة يُعرفون بالعقيليين</w:t>
      </w:r>
      <w:r w:rsidR="00715217">
        <w:rPr>
          <w:rtl/>
        </w:rPr>
        <w:t>،</w:t>
      </w:r>
      <w:r>
        <w:rPr>
          <w:rtl/>
        </w:rPr>
        <w:t xml:space="preserve"> لهم أوقاف كثيرة</w:t>
      </w:r>
      <w:r w:rsidR="00715217">
        <w:rPr>
          <w:rtl/>
        </w:rPr>
        <w:t>،</w:t>
      </w:r>
      <w:r>
        <w:rPr>
          <w:rtl/>
        </w:rPr>
        <w:t xml:space="preserve"> وقد انقرضوا وبقي منهم رجلٌ واحد</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انظر ذلك في عمدة الطالب / 35</w:t>
      </w:r>
      <w:r w:rsidR="00E908AC">
        <w:rPr>
          <w:rtl/>
        </w:rPr>
        <w:t>.</w:t>
      </w:r>
      <w:r>
        <w:rPr>
          <w:rtl/>
        </w:rPr>
        <w:t xml:space="preserve"> </w:t>
      </w:r>
    </w:p>
    <w:p w:rsidR="0026219E" w:rsidRPr="0026219E" w:rsidRDefault="0026219E" w:rsidP="0026219E">
      <w:pPr>
        <w:pStyle w:val="libNormal"/>
        <w:rPr>
          <w:rtl/>
        </w:rPr>
      </w:pPr>
      <w:bookmarkStart w:id="21" w:name="الطيّار"/>
      <w:bookmarkEnd w:id="21"/>
      <w:r>
        <w:rPr>
          <w:rtl/>
        </w:rPr>
        <w:br w:type="page"/>
      </w:r>
    </w:p>
    <w:p w:rsidR="00F36DF8" w:rsidRDefault="00F36DF8" w:rsidP="00E908AC">
      <w:pPr>
        <w:pStyle w:val="Heading2"/>
      </w:pPr>
      <w:bookmarkStart w:id="22" w:name="_Toc372533089"/>
      <w:r>
        <w:rPr>
          <w:rtl/>
        </w:rPr>
        <w:lastRenderedPageBreak/>
        <w:t>الطيّار</w:t>
      </w:r>
      <w:r w:rsidR="00715217">
        <w:rPr>
          <w:rtl/>
        </w:rPr>
        <w:t>:</w:t>
      </w:r>
      <w:bookmarkEnd w:id="22"/>
    </w:p>
    <w:p w:rsidR="00F36DF8" w:rsidRDefault="00F36DF8" w:rsidP="007318FB">
      <w:pPr>
        <w:pStyle w:val="libNormal"/>
      </w:pPr>
      <w:r w:rsidRPr="007318FB">
        <w:rPr>
          <w:rtl/>
        </w:rPr>
        <w:t>وأمّا جعفر بن أبي طالب</w:t>
      </w:r>
      <w:r w:rsidR="00715217">
        <w:rPr>
          <w:rtl/>
        </w:rPr>
        <w:t>،</w:t>
      </w:r>
      <w:r w:rsidRPr="007318FB">
        <w:rPr>
          <w:rtl/>
        </w:rPr>
        <w:t xml:space="preserve"> فحسبه من العظمة شهادة الرسول الأقدس </w:t>
      </w:r>
      <w:r w:rsidR="00E62179" w:rsidRPr="00E62179">
        <w:rPr>
          <w:rStyle w:val="libAlaemChar"/>
          <w:rtl/>
        </w:rPr>
        <w:t>صلى‌الله‌عليه‌وآله</w:t>
      </w:r>
      <w:r w:rsidRPr="007318FB">
        <w:rPr>
          <w:rtl/>
        </w:rPr>
        <w:t xml:space="preserve"> بأنّه يُشبهه خَلقاً وخُلقاً</w:t>
      </w:r>
      <w:r w:rsidR="00715217">
        <w:rPr>
          <w:rtl/>
        </w:rPr>
        <w:t>،</w:t>
      </w:r>
      <w:r w:rsidRPr="007318FB">
        <w:rPr>
          <w:rtl/>
        </w:rPr>
        <w:t xml:space="preserve"> ذلك الخُلق الكريم الموصوف في الذكر الحكيم بقوله عزّ شأنه</w:t>
      </w:r>
      <w:r w:rsidR="00715217">
        <w:rPr>
          <w:rtl/>
        </w:rPr>
        <w:t>:</w:t>
      </w:r>
      <w:r w:rsidRPr="007318FB">
        <w:rPr>
          <w:rtl/>
        </w:rPr>
        <w:t xml:space="preserve"> </w:t>
      </w:r>
      <w:r w:rsidRPr="00604ADE">
        <w:rPr>
          <w:rStyle w:val="libAlaemChar"/>
          <w:rtl/>
        </w:rPr>
        <w:t>(</w:t>
      </w:r>
      <w:r w:rsidRPr="00604ADE">
        <w:rPr>
          <w:rStyle w:val="libAieChar"/>
          <w:rtl/>
        </w:rPr>
        <w:t xml:space="preserve"> وَإِنَّكَ لَعَلى خُلُق عَظِيم </w:t>
      </w:r>
      <w:r w:rsidRPr="00604ADE">
        <w:rPr>
          <w:rStyle w:val="libAlaemChar"/>
          <w:rtl/>
        </w:rPr>
        <w:t>)</w:t>
      </w:r>
      <w:r w:rsidRPr="0026219E">
        <w:rPr>
          <w:rStyle w:val="libFootnotenumChar"/>
          <w:rtl/>
        </w:rPr>
        <w:t>(1)</w:t>
      </w:r>
      <w:r w:rsidR="00E908AC">
        <w:rPr>
          <w:rtl/>
        </w:rPr>
        <w:t>.</w:t>
      </w:r>
      <w:r w:rsidRPr="007318FB">
        <w:rPr>
          <w:rtl/>
        </w:rPr>
        <w:t xml:space="preserve"> وحيث لمْ ينصّ النّبيُّ </w:t>
      </w:r>
      <w:r w:rsidR="00E62179" w:rsidRPr="00E62179">
        <w:rPr>
          <w:rStyle w:val="libAlaemChar"/>
          <w:rtl/>
        </w:rPr>
        <w:t>صلى‌الله‌عليه‌وآله</w:t>
      </w:r>
      <w:r w:rsidRPr="007318FB">
        <w:rPr>
          <w:rtl/>
        </w:rPr>
        <w:t xml:space="preserve"> على صفة خاصة من أخلاقه</w:t>
      </w:r>
      <w:r w:rsidR="00715217">
        <w:rPr>
          <w:rtl/>
        </w:rPr>
        <w:t>،</w:t>
      </w:r>
      <w:r w:rsidRPr="007318FB">
        <w:rPr>
          <w:rtl/>
        </w:rPr>
        <w:t xml:space="preserve"> فلا جرم من شمول تلك الكلمة الذهبيّة</w:t>
      </w:r>
      <w:r w:rsidR="00715217">
        <w:rPr>
          <w:rtl/>
        </w:rPr>
        <w:t>:</w:t>
      </w:r>
      <w:r w:rsidRPr="007318FB">
        <w:rPr>
          <w:rtl/>
        </w:rPr>
        <w:t xml:space="preserve"> </w:t>
      </w:r>
      <w:r w:rsidR="00927FEC">
        <w:rPr>
          <w:rStyle w:val="libBold2Char"/>
          <w:rtl/>
        </w:rPr>
        <w:t>«</w:t>
      </w:r>
      <w:r w:rsidRPr="007318FB">
        <w:rPr>
          <w:rStyle w:val="libBold2Char"/>
          <w:rtl/>
        </w:rPr>
        <w:t xml:space="preserve"> أشبهتَ خَلقي وخُلقي </w:t>
      </w:r>
      <w:r w:rsidR="00927FEC">
        <w:rPr>
          <w:rStyle w:val="libBold2Char"/>
          <w:rtl/>
        </w:rPr>
        <w:t>»</w:t>
      </w:r>
      <w:r w:rsidR="00E908AC">
        <w:rPr>
          <w:rtl/>
        </w:rPr>
        <w:t>.</w:t>
      </w:r>
      <w:r w:rsidRPr="007318FB">
        <w:rPr>
          <w:rtl/>
        </w:rPr>
        <w:t xml:space="preserve"> لجميع ما اتّصف به الرسول </w:t>
      </w:r>
      <w:r w:rsidR="00E62179" w:rsidRPr="00E62179">
        <w:rPr>
          <w:rStyle w:val="libAlaemChar"/>
          <w:rtl/>
        </w:rPr>
        <w:t>صلى‌الله‌عليه‌وآله</w:t>
      </w:r>
      <w:r w:rsidRPr="007318FB">
        <w:rPr>
          <w:rtl/>
        </w:rPr>
        <w:t xml:space="preserve"> حتّى الدنس من الرِّجس والآثام</w:t>
      </w:r>
      <w:r w:rsidR="00E908AC">
        <w:rPr>
          <w:rtl/>
        </w:rPr>
        <w:t>.</w:t>
      </w:r>
      <w:r w:rsidRPr="007318FB">
        <w:rPr>
          <w:rtl/>
        </w:rPr>
        <w:t xml:space="preserve"> ولو تنازلنا عن القول بعموم التشبيه لهذه الخاصّة فلا بدّ من القول بتحقّق أظهر صفات </w:t>
      </w:r>
      <w:r w:rsidR="00152CDA">
        <w:rPr>
          <w:rtl/>
        </w:rPr>
        <w:t>المـُ</w:t>
      </w:r>
      <w:r w:rsidRPr="007318FB">
        <w:rPr>
          <w:rtl/>
        </w:rPr>
        <w:t>شبَّه به للمُشبَّه</w:t>
      </w:r>
      <w:r w:rsidR="00715217">
        <w:rPr>
          <w:rtl/>
        </w:rPr>
        <w:t>،</w:t>
      </w:r>
      <w:r w:rsidRPr="007318FB">
        <w:rPr>
          <w:rtl/>
        </w:rPr>
        <w:t xml:space="preserve"> ولا شكّ في أنّ ذلك المعنى أظهر ما في خلقه الكريم </w:t>
      </w:r>
      <w:r w:rsidR="00E62179" w:rsidRPr="00E62179">
        <w:rPr>
          <w:rStyle w:val="libAlaemChar"/>
          <w:rtl/>
        </w:rPr>
        <w:t>صلى‌الله‌عليه‌وآله</w:t>
      </w:r>
      <w:r w:rsidR="00E908AC">
        <w:rPr>
          <w:rtl/>
        </w:rPr>
        <w:t>.</w:t>
      </w:r>
      <w:r w:rsidRPr="007318FB">
        <w:rPr>
          <w:rtl/>
        </w:rPr>
        <w:t xml:space="preserve"> </w:t>
      </w:r>
    </w:p>
    <w:p w:rsidR="00F36DF8" w:rsidRDefault="00F36DF8" w:rsidP="007318FB">
      <w:pPr>
        <w:pStyle w:val="libNormal"/>
      </w:pPr>
      <w:r w:rsidRPr="007318FB">
        <w:rPr>
          <w:rtl/>
        </w:rPr>
        <w:t xml:space="preserve">وغير خافٍ أنّ هذه الكلمة قالها النّبيُّ </w:t>
      </w:r>
      <w:r w:rsidR="00E62179" w:rsidRPr="00E62179">
        <w:rPr>
          <w:rStyle w:val="libAlaemChar"/>
          <w:rtl/>
        </w:rPr>
        <w:t>صلى‌الله‌عليه‌وآله</w:t>
      </w:r>
      <w:r w:rsidRPr="007318FB">
        <w:rPr>
          <w:rtl/>
        </w:rPr>
        <w:t xml:space="preserve"> </w:t>
      </w:r>
      <w:r w:rsidR="00927FEC">
        <w:rPr>
          <w:rtl/>
        </w:rPr>
        <w:t>لمـّا</w:t>
      </w:r>
      <w:r w:rsidRPr="007318FB">
        <w:rPr>
          <w:rtl/>
        </w:rPr>
        <w:t xml:space="preserve"> تنازع عنده أمير المؤمنين </w:t>
      </w:r>
      <w:r w:rsidR="00E62179" w:rsidRPr="00E62179">
        <w:rPr>
          <w:rStyle w:val="libAlaemChar"/>
          <w:rtl/>
        </w:rPr>
        <w:t>عليه‌السلام</w:t>
      </w:r>
      <w:r w:rsidRPr="007318FB">
        <w:rPr>
          <w:rtl/>
        </w:rPr>
        <w:t xml:space="preserve"> وجعفر بن أبي طالب وزيد بن حارثة في ابنة حمزة بن عبد </w:t>
      </w:r>
      <w:r w:rsidR="00152CDA">
        <w:rPr>
          <w:rtl/>
        </w:rPr>
        <w:t>المـُ</w:t>
      </w:r>
      <w:r w:rsidRPr="007318FB">
        <w:rPr>
          <w:rtl/>
        </w:rPr>
        <w:t>طّلب</w:t>
      </w:r>
      <w:r w:rsidR="00715217">
        <w:rPr>
          <w:rtl/>
        </w:rPr>
        <w:t>،</w:t>
      </w:r>
      <w:r w:rsidRPr="007318FB">
        <w:rPr>
          <w:rtl/>
        </w:rPr>
        <w:t xml:space="preserve"> وكان كُلّ منهم يُريد القيام بتربيتها</w:t>
      </w:r>
      <w:r w:rsidR="00715217">
        <w:rPr>
          <w:rtl/>
        </w:rPr>
        <w:t>؛</w:t>
      </w:r>
      <w:r w:rsidRPr="007318FB">
        <w:rPr>
          <w:rtl/>
        </w:rPr>
        <w:t xml:space="preserve"> وذلك أنّ النّبيَّ </w:t>
      </w:r>
      <w:r w:rsidR="00E62179" w:rsidRPr="00E62179">
        <w:rPr>
          <w:rStyle w:val="libAlaemChar"/>
          <w:rtl/>
        </w:rPr>
        <w:t>صلى‌الله‌عليه‌وآله</w:t>
      </w:r>
      <w:r w:rsidRPr="007318FB">
        <w:rPr>
          <w:rtl/>
        </w:rPr>
        <w:t xml:space="preserve"> لما خرج من مكّة بعد انقضاء الأجل بينه وبين أهل مكّة في عمرة القضاء الواقعة في السّنة السّابعة للهجرة</w:t>
      </w:r>
      <w:r w:rsidR="00715217">
        <w:rPr>
          <w:rtl/>
        </w:rPr>
        <w:t>،</w:t>
      </w:r>
      <w:r w:rsidRPr="007318FB">
        <w:rPr>
          <w:rtl/>
        </w:rPr>
        <w:t xml:space="preserve"> تبعته ابنة حمزة تقول</w:t>
      </w:r>
      <w:r w:rsidR="00715217">
        <w:rPr>
          <w:rtl/>
        </w:rPr>
        <w:t>:</w:t>
      </w:r>
      <w:r w:rsidRPr="007318FB">
        <w:rPr>
          <w:rtl/>
        </w:rPr>
        <w:t xml:space="preserve"> يا عم</w:t>
      </w:r>
      <w:r w:rsidR="00715217">
        <w:rPr>
          <w:rtl/>
        </w:rPr>
        <w:t>،</w:t>
      </w:r>
      <w:r w:rsidRPr="007318FB">
        <w:rPr>
          <w:rtl/>
        </w:rPr>
        <w:t xml:space="preserve"> خذني معك</w:t>
      </w:r>
      <w:r w:rsidR="00E908AC">
        <w:rPr>
          <w:rtl/>
        </w:rPr>
        <w:t>.</w:t>
      </w:r>
      <w:r w:rsidRPr="007318FB">
        <w:rPr>
          <w:rtl/>
        </w:rPr>
        <w:t xml:space="preserve"> فأخذها أمير المؤمنين </w:t>
      </w:r>
      <w:r w:rsidR="00E62179" w:rsidRPr="00E62179">
        <w:rPr>
          <w:rStyle w:val="libAlaemChar"/>
          <w:rtl/>
        </w:rPr>
        <w:t>عليه‌السلام</w:t>
      </w:r>
      <w:r w:rsidRPr="007318FB">
        <w:rPr>
          <w:rtl/>
        </w:rPr>
        <w:t xml:space="preserve"> ودفعها إلى فاطمة </w:t>
      </w:r>
      <w:r w:rsidR="00E62179" w:rsidRPr="00E62179">
        <w:rPr>
          <w:rStyle w:val="libAlaemChar"/>
          <w:rtl/>
        </w:rPr>
        <w:t>عليها‌السلام</w:t>
      </w:r>
      <w:r w:rsidR="00715217">
        <w:rPr>
          <w:rtl/>
        </w:rPr>
        <w:t>،</w:t>
      </w:r>
      <w:r w:rsidRPr="007318FB">
        <w:rPr>
          <w:rtl/>
        </w:rPr>
        <w:t xml:space="preserve"> وفي المدينة جرى ذلك النّزاع بينهم</w:t>
      </w:r>
      <w:r w:rsidR="00715217">
        <w:rPr>
          <w:rtl/>
        </w:rPr>
        <w:t>،</w:t>
      </w:r>
      <w:r w:rsidRPr="007318FB">
        <w:rPr>
          <w:rtl/>
        </w:rPr>
        <w:t xml:space="preserve"> فقال رسول اللّه </w:t>
      </w:r>
      <w:r w:rsidR="00E62179" w:rsidRPr="00E62179">
        <w:rPr>
          <w:rStyle w:val="libAlaemChar"/>
          <w:rtl/>
        </w:rPr>
        <w:t>صلى‌الله‌عليه‌وآله</w:t>
      </w:r>
      <w:r w:rsidRPr="007318FB">
        <w:rPr>
          <w:rtl/>
        </w:rPr>
        <w:t xml:space="preserve"> لزيد</w:t>
      </w:r>
      <w:r w:rsidR="00715217">
        <w:rPr>
          <w:rtl/>
        </w:rPr>
        <w:t>:</w:t>
      </w:r>
      <w:r w:rsidRPr="007318FB">
        <w:rPr>
          <w:rtl/>
        </w:rPr>
        <w:t xml:space="preserve"> </w:t>
      </w:r>
      <w:r w:rsidR="00927FEC">
        <w:rPr>
          <w:rStyle w:val="libBold2Char"/>
          <w:rtl/>
        </w:rPr>
        <w:t>«</w:t>
      </w:r>
      <w:r w:rsidRPr="007318FB">
        <w:rPr>
          <w:rStyle w:val="libBold2Char"/>
          <w:rtl/>
        </w:rPr>
        <w:t xml:space="preserve"> أنتَ أخوها ومولانا </w:t>
      </w:r>
      <w:r w:rsidR="00927FEC">
        <w:rPr>
          <w:rStyle w:val="libBold2Char"/>
          <w:rtl/>
        </w:rPr>
        <w:t>»</w:t>
      </w:r>
      <w:r w:rsidR="00E908AC">
        <w:rPr>
          <w:rtl/>
        </w:rPr>
        <w:t>.</w:t>
      </w:r>
      <w:r w:rsidRPr="007318FB">
        <w:rPr>
          <w:rtl/>
        </w:rPr>
        <w:t xml:space="preserve"> وقال لجعفر</w:t>
      </w:r>
      <w:r w:rsidR="00715217">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القلم / 4</w:t>
      </w:r>
      <w:r w:rsidR="00E908AC">
        <w:rPr>
          <w:rtl/>
        </w:rPr>
        <w:t>.</w:t>
      </w:r>
      <w:r>
        <w:rPr>
          <w:rtl/>
        </w:rPr>
        <w:t xml:space="preserve"> </w:t>
      </w:r>
    </w:p>
    <w:p w:rsidR="00F36DF8" w:rsidRDefault="00F36DF8" w:rsidP="00F36DF8">
      <w:pPr>
        <w:pStyle w:val="libNormal"/>
        <w:rPr>
          <w:rtl/>
        </w:rPr>
      </w:pPr>
      <w:r>
        <w:rPr>
          <w:rtl/>
        </w:rPr>
        <w:br w:type="page"/>
      </w:r>
    </w:p>
    <w:p w:rsidR="00F36DF8" w:rsidRDefault="00927FEC" w:rsidP="007318FB">
      <w:pPr>
        <w:pStyle w:val="libNormal"/>
      </w:pPr>
      <w:r>
        <w:rPr>
          <w:rStyle w:val="libBold2Char"/>
          <w:rtl/>
        </w:rPr>
        <w:lastRenderedPageBreak/>
        <w:t>«</w:t>
      </w:r>
      <w:r w:rsidR="00F36DF8" w:rsidRPr="0026219E">
        <w:rPr>
          <w:rStyle w:val="libBold2Char"/>
          <w:rtl/>
        </w:rPr>
        <w:t xml:space="preserve"> أشبهت خَلقي وخُلقي </w:t>
      </w:r>
      <w:r>
        <w:rPr>
          <w:rStyle w:val="libBold2Char"/>
          <w:rtl/>
        </w:rPr>
        <w:t>»</w:t>
      </w:r>
      <w:r w:rsidR="00E908AC">
        <w:rPr>
          <w:rtl/>
        </w:rPr>
        <w:t>.</w:t>
      </w:r>
      <w:r w:rsidR="00F36DF8" w:rsidRPr="007318FB">
        <w:rPr>
          <w:rtl/>
        </w:rPr>
        <w:t xml:space="preserve"> وقال لأمير المؤمنين </w:t>
      </w:r>
      <w:r w:rsidR="00E62179" w:rsidRPr="00E62179">
        <w:rPr>
          <w:rStyle w:val="libAlaemChar"/>
          <w:rtl/>
        </w:rPr>
        <w:t>عليه‌السلام</w:t>
      </w:r>
      <w:r w:rsidR="00715217">
        <w:rPr>
          <w:rtl/>
        </w:rPr>
        <w:t>:</w:t>
      </w:r>
      <w:r w:rsidR="00F36DF8" w:rsidRPr="007318FB">
        <w:rPr>
          <w:rtl/>
        </w:rPr>
        <w:t xml:space="preserve"> </w:t>
      </w:r>
      <w:r>
        <w:rPr>
          <w:rStyle w:val="libBold2Char"/>
          <w:rtl/>
        </w:rPr>
        <w:t>«</w:t>
      </w:r>
      <w:r w:rsidR="00F36DF8" w:rsidRPr="007318FB">
        <w:rPr>
          <w:rStyle w:val="libBold2Char"/>
          <w:rtl/>
        </w:rPr>
        <w:t xml:space="preserve"> أنت منّي وأنا منّك </w:t>
      </w:r>
      <w:r>
        <w:rPr>
          <w:rStyle w:val="libBold2Char"/>
          <w:rtl/>
        </w:rPr>
        <w:t>»</w:t>
      </w:r>
      <w:r w:rsidR="00E908AC">
        <w:rPr>
          <w:rtl/>
        </w:rPr>
        <w:t>.</w:t>
      </w:r>
      <w:r w:rsidR="00F36DF8" w:rsidRPr="007318FB">
        <w:rPr>
          <w:rtl/>
        </w:rPr>
        <w:t xml:space="preserve"> ثُمّ قضى بها للخالة</w:t>
      </w:r>
      <w:r w:rsidR="00715217">
        <w:rPr>
          <w:rtl/>
        </w:rPr>
        <w:t>،</w:t>
      </w:r>
      <w:r w:rsidR="00F36DF8" w:rsidRPr="007318FB">
        <w:rPr>
          <w:rtl/>
        </w:rPr>
        <w:t xml:space="preserve"> وهي أسماءُ بنتُ عُميس</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sidRPr="007318FB">
        <w:rPr>
          <w:rtl/>
        </w:rPr>
        <w:t>هذا هو الحديث المذكور في الجوامع</w:t>
      </w:r>
      <w:r w:rsidR="00715217">
        <w:rPr>
          <w:rtl/>
        </w:rPr>
        <w:t>،</w:t>
      </w:r>
      <w:r w:rsidRPr="007318FB">
        <w:rPr>
          <w:rtl/>
        </w:rPr>
        <w:t xml:space="preserve"> والنّظرة الصادقة فيه تُفيدنا معرفة السرّ في اختلاف خطاب النّبي </w:t>
      </w:r>
      <w:r w:rsidR="00E62179" w:rsidRPr="00E62179">
        <w:rPr>
          <w:rStyle w:val="libAlaemChar"/>
          <w:rtl/>
        </w:rPr>
        <w:t>صلى‌الله‌عليه‌وآله</w:t>
      </w:r>
      <w:r w:rsidRPr="007318FB">
        <w:rPr>
          <w:rtl/>
        </w:rPr>
        <w:t xml:space="preserve"> مع ابنَي عمّه</w:t>
      </w:r>
      <w:r w:rsidR="00715217">
        <w:rPr>
          <w:rtl/>
        </w:rPr>
        <w:t>،</w:t>
      </w:r>
      <w:r w:rsidRPr="007318FB">
        <w:rPr>
          <w:rtl/>
        </w:rPr>
        <w:t xml:space="preserve"> وكُلّ منهما نصح له في التلبية على الدعوى الإلهيّة</w:t>
      </w:r>
      <w:r w:rsidR="00715217">
        <w:rPr>
          <w:rtl/>
        </w:rPr>
        <w:t>،</w:t>
      </w:r>
      <w:r w:rsidRPr="007318FB">
        <w:rPr>
          <w:rtl/>
        </w:rPr>
        <w:t xml:space="preserve"> وأخلص في المفاداة في سبيل تبليغ الرسالة خصوصاً مع معرفته بأساليب المحاورة</w:t>
      </w:r>
      <w:r w:rsidR="008E714A">
        <w:rPr>
          <w:rtl/>
        </w:rPr>
        <w:t>؛</w:t>
      </w:r>
      <w:r w:rsidRPr="007318FB">
        <w:rPr>
          <w:rtl/>
        </w:rPr>
        <w:t xml:space="preserve"> لأنّه سيّد البلغاء</w:t>
      </w:r>
      <w:r w:rsidR="00715217">
        <w:rPr>
          <w:rtl/>
        </w:rPr>
        <w:t>،</w:t>
      </w:r>
      <w:r w:rsidRPr="007318FB">
        <w:rPr>
          <w:rtl/>
        </w:rPr>
        <w:t xml:space="preserve"> </w:t>
      </w:r>
      <w:r w:rsidRPr="00604ADE">
        <w:rPr>
          <w:rStyle w:val="libAlaemChar"/>
          <w:rtl/>
        </w:rPr>
        <w:t>(</w:t>
      </w:r>
      <w:r w:rsidRPr="00604ADE">
        <w:rPr>
          <w:rStyle w:val="libAieChar"/>
          <w:rtl/>
        </w:rPr>
        <w:t xml:space="preserve"> وَمَا يَنطِقُ عَنِ الْهَوَى </w:t>
      </w:r>
      <w:r w:rsidRPr="00604ADE">
        <w:rPr>
          <w:rStyle w:val="libAlaemChar"/>
          <w:rtl/>
        </w:rPr>
        <w:t>)</w:t>
      </w:r>
      <w:r w:rsidRPr="007318FB">
        <w:rPr>
          <w:rStyle w:val="libFootnotenumChar"/>
          <w:rtl/>
        </w:rPr>
        <w:t>(2)</w:t>
      </w:r>
      <w:r w:rsidR="00E908AC">
        <w:rPr>
          <w:rtl/>
        </w:rPr>
        <w:t>.</w:t>
      </w:r>
      <w:r w:rsidRPr="007318FB">
        <w:rPr>
          <w:rtl/>
        </w:rPr>
        <w:t xml:space="preserve"> فلا جرم حينئذ من كون الوجه فيه هو الإشارة إلى صفة سامية تحلّى بها أمير المؤمنين </w:t>
      </w:r>
      <w:r w:rsidR="00E62179" w:rsidRPr="00E62179">
        <w:rPr>
          <w:rStyle w:val="libAlaemChar"/>
          <w:rtl/>
        </w:rPr>
        <w:t>عليه‌السلام</w:t>
      </w:r>
      <w:r w:rsidRPr="007318FB">
        <w:rPr>
          <w:rtl/>
        </w:rPr>
        <w:t xml:space="preserve"> وتخلّى عنها جعفر</w:t>
      </w:r>
      <w:r w:rsidR="00715217">
        <w:rPr>
          <w:rtl/>
        </w:rPr>
        <w:t>،</w:t>
      </w:r>
      <w:r w:rsidRPr="007318FB">
        <w:rPr>
          <w:rtl/>
        </w:rPr>
        <w:t xml:space="preserve"> وليست هي إلاّ خلافة اللّه الكبرى</w:t>
      </w:r>
      <w:r w:rsidR="00715217">
        <w:rPr>
          <w:rtl/>
        </w:rPr>
        <w:t>؛</w:t>
      </w:r>
      <w:r w:rsidRPr="007318FB">
        <w:rPr>
          <w:rtl/>
        </w:rPr>
        <w:t xml:space="preserve"> فإنّ عليّاً </w:t>
      </w:r>
      <w:r w:rsidR="00E62179" w:rsidRPr="00E62179">
        <w:rPr>
          <w:rStyle w:val="libAlaemChar"/>
          <w:rtl/>
        </w:rPr>
        <w:t>عليه‌السلام</w:t>
      </w:r>
      <w:r w:rsidRPr="007318FB">
        <w:rPr>
          <w:rtl/>
        </w:rPr>
        <w:t xml:space="preserve"> حامل ما عند رسول اللّه الأعظم </w:t>
      </w:r>
      <w:r w:rsidR="00E62179" w:rsidRPr="00E62179">
        <w:rPr>
          <w:rStyle w:val="libAlaemChar"/>
          <w:rtl/>
        </w:rPr>
        <w:t>صلى‌الله‌عليه‌وآله</w:t>
      </w:r>
      <w:r w:rsidRPr="007318FB">
        <w:rPr>
          <w:rtl/>
        </w:rPr>
        <w:t xml:space="preserve"> من علم مُتدفّق وفقه ناجع</w:t>
      </w:r>
      <w:r w:rsidR="00715217">
        <w:rPr>
          <w:rtl/>
        </w:rPr>
        <w:t>،</w:t>
      </w:r>
      <w:r w:rsidRPr="007318FB">
        <w:rPr>
          <w:rtl/>
        </w:rPr>
        <w:t xml:space="preserve"> وخبرة شاملة وتأمّل فيّاض</w:t>
      </w:r>
      <w:r w:rsidR="00715217">
        <w:rPr>
          <w:rtl/>
        </w:rPr>
        <w:t>،</w:t>
      </w:r>
      <w:r w:rsidRPr="007318FB">
        <w:rPr>
          <w:rtl/>
        </w:rPr>
        <w:t xml:space="preserve"> وخُلق عظيم لا يستطيع البشر القيام به</w:t>
      </w:r>
      <w:r w:rsidR="00E908AC">
        <w:rPr>
          <w:rtl/>
        </w:rPr>
        <w:t>.</w:t>
      </w:r>
      <w:r w:rsidRPr="007318FB">
        <w:rPr>
          <w:rtl/>
        </w:rPr>
        <w:t xml:space="preserve"> </w:t>
      </w:r>
    </w:p>
    <w:p w:rsidR="00F36DF8" w:rsidRDefault="00F36DF8" w:rsidP="007318FB">
      <w:pPr>
        <w:pStyle w:val="libNormal"/>
      </w:pPr>
      <w:r w:rsidRPr="007318FB">
        <w:rPr>
          <w:rtl/>
        </w:rPr>
        <w:t>وهذا هو الذي تُفيده المنزلة في قوله</w:t>
      </w:r>
      <w:r w:rsidR="00715217">
        <w:rPr>
          <w:rtl/>
        </w:rPr>
        <w:t>:</w:t>
      </w:r>
      <w:r w:rsidRPr="007318FB">
        <w:rPr>
          <w:rtl/>
        </w:rPr>
        <w:t xml:space="preserve"> </w:t>
      </w:r>
      <w:r w:rsidR="00927FEC">
        <w:rPr>
          <w:rStyle w:val="libBold2Char"/>
          <w:rtl/>
        </w:rPr>
        <w:t>«</w:t>
      </w:r>
      <w:r w:rsidRPr="007318FB">
        <w:rPr>
          <w:rStyle w:val="libBold2Char"/>
          <w:rtl/>
        </w:rPr>
        <w:t xml:space="preserve"> أنت منّي وأنا منك </w:t>
      </w:r>
      <w:r w:rsidR="00927FEC">
        <w:rPr>
          <w:rStyle w:val="libBold2Char"/>
          <w:rtl/>
        </w:rPr>
        <w:t>»</w:t>
      </w:r>
      <w:r w:rsidR="00E908AC">
        <w:rPr>
          <w:rtl/>
        </w:rPr>
        <w:t>.</w:t>
      </w:r>
      <w:r w:rsidRPr="007318FB">
        <w:rPr>
          <w:rtl/>
        </w:rPr>
        <w:t xml:space="preserve"> بعد فرض </w:t>
      </w:r>
      <w:r w:rsidR="00152CDA">
        <w:rPr>
          <w:rtl/>
        </w:rPr>
        <w:t>المـُ</w:t>
      </w:r>
      <w:r w:rsidRPr="007318FB">
        <w:rPr>
          <w:rtl/>
        </w:rPr>
        <w:t>باينة بينهما في الحدود الشخصيّة</w:t>
      </w:r>
      <w:r w:rsidR="00715217">
        <w:rPr>
          <w:rtl/>
        </w:rPr>
        <w:t>؛</w:t>
      </w:r>
      <w:r w:rsidRPr="007318FB">
        <w:rPr>
          <w:rtl/>
        </w:rPr>
        <w:t xml:space="preserve"> والنّبيُّ لا ينطلق ساهياً ولا لاهياً</w:t>
      </w:r>
      <w:r w:rsidR="00715217">
        <w:rPr>
          <w:rtl/>
        </w:rPr>
        <w:t>،</w:t>
      </w:r>
      <w:r w:rsidRPr="007318FB">
        <w:rPr>
          <w:rtl/>
        </w:rPr>
        <w:t xml:space="preserve"> فلا بدّ أنْ يكون قاصداً تلك المنزلة الكبرى التي لم يحوها جعفر وإنْ بلغ في خدمة الدِّين كُلَّ مبلغ</w:t>
      </w:r>
      <w:r w:rsidR="00E908AC">
        <w:rPr>
          <w:rtl/>
        </w:rPr>
        <w:t>.</w:t>
      </w:r>
      <w:r w:rsidRPr="007318FB">
        <w:rPr>
          <w:rtl/>
        </w:rPr>
        <w:t xml:space="preserve"> </w:t>
      </w:r>
    </w:p>
    <w:p w:rsidR="00F36DF8" w:rsidRDefault="00F36DF8" w:rsidP="007318FB">
      <w:pPr>
        <w:pStyle w:val="libNormal"/>
      </w:pPr>
      <w:r>
        <w:rPr>
          <w:rtl/>
        </w:rPr>
        <w:t>وهذا النّزاع إنّما هو في الحضانة التي هي سلطنة وولاية على تربية الطفل وإدارة شؤونه</w:t>
      </w:r>
      <w:r w:rsidR="00715217">
        <w:rPr>
          <w:rtl/>
        </w:rPr>
        <w:t>،</w:t>
      </w:r>
      <w:r>
        <w:rPr>
          <w:rtl/>
        </w:rPr>
        <w:t xml:space="preserve"> وقد كان لابنة حمزة يومئذ أربع سنين</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صحيح البخاري 3 / 168</w:t>
      </w:r>
      <w:r w:rsidR="00715217">
        <w:rPr>
          <w:rtl/>
        </w:rPr>
        <w:t>،</w:t>
      </w:r>
      <w:r>
        <w:rPr>
          <w:rtl/>
        </w:rPr>
        <w:t xml:space="preserve"> كتاب الصُّلح</w:t>
      </w:r>
      <w:r w:rsidR="00E908AC">
        <w:rPr>
          <w:rtl/>
        </w:rPr>
        <w:t xml:space="preserve"> - </w:t>
      </w:r>
      <w:r>
        <w:rPr>
          <w:rtl/>
        </w:rPr>
        <w:t>باب إذا اصطلحوا على صلح جَور فالصُّلح مردود</w:t>
      </w:r>
      <w:r w:rsidR="00715217">
        <w:rPr>
          <w:rtl/>
        </w:rPr>
        <w:t>،</w:t>
      </w:r>
      <w:r>
        <w:rPr>
          <w:rtl/>
        </w:rPr>
        <w:t xml:space="preserve"> </w:t>
      </w:r>
      <w:r w:rsidR="00152CDA">
        <w:rPr>
          <w:rtl/>
        </w:rPr>
        <w:t>المـُ</w:t>
      </w:r>
      <w:r w:rsidR="00927FEC">
        <w:rPr>
          <w:rtl/>
        </w:rPr>
        <w:t>س</w:t>
      </w:r>
      <w:r>
        <w:rPr>
          <w:rtl/>
        </w:rPr>
        <w:t>تدرك للحاكم 3 / 120</w:t>
      </w:r>
      <w:r w:rsidR="00715217">
        <w:rPr>
          <w:rtl/>
        </w:rPr>
        <w:t>،</w:t>
      </w:r>
      <w:r>
        <w:rPr>
          <w:rtl/>
        </w:rPr>
        <w:t xml:space="preserve"> السّنن الكبرى للنسائي 8 / 5</w:t>
      </w:r>
      <w:r w:rsidR="00715217">
        <w:rPr>
          <w:rtl/>
        </w:rPr>
        <w:t>،</w:t>
      </w:r>
      <w:r>
        <w:rPr>
          <w:rtl/>
        </w:rPr>
        <w:t xml:space="preserve"> مجمع الزوائد للهيثمي 9 / 258</w:t>
      </w:r>
      <w:r w:rsidR="00E908AC">
        <w:rPr>
          <w:rtl/>
        </w:rPr>
        <w:t>.</w:t>
      </w:r>
      <w:r>
        <w:rPr>
          <w:rtl/>
        </w:rPr>
        <w:t xml:space="preserve"> </w:t>
      </w:r>
    </w:p>
    <w:p w:rsidR="00F36DF8" w:rsidRDefault="00F36DF8" w:rsidP="00715217">
      <w:pPr>
        <w:pStyle w:val="libFootnote"/>
      </w:pPr>
      <w:r>
        <w:rPr>
          <w:rtl/>
        </w:rPr>
        <w:t>(2) سورة النّجم / 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وهذا القضاء</w:t>
      </w:r>
      <w:r w:rsidR="00715217">
        <w:rPr>
          <w:rtl/>
        </w:rPr>
        <w:t>،</w:t>
      </w:r>
      <w:r>
        <w:rPr>
          <w:rtl/>
        </w:rPr>
        <w:t xml:space="preserve"> كما يُفيدنا سقوط حضانة الاُمّ إذا تزوجت</w:t>
      </w:r>
      <w:r w:rsidR="00715217">
        <w:rPr>
          <w:rtl/>
        </w:rPr>
        <w:t>،</w:t>
      </w:r>
      <w:r>
        <w:rPr>
          <w:rtl/>
        </w:rPr>
        <w:t xml:space="preserve"> يُفيدنا أولويّة الخالة على العمّة</w:t>
      </w:r>
      <w:r w:rsidR="00715217">
        <w:rPr>
          <w:rtl/>
        </w:rPr>
        <w:t>؛</w:t>
      </w:r>
      <w:r>
        <w:rPr>
          <w:rtl/>
        </w:rPr>
        <w:t xml:space="preserve"> فإنّ عمّتها صفيّة كانت موجودةً يومئذ</w:t>
      </w:r>
      <w:r w:rsidR="00715217">
        <w:rPr>
          <w:rtl/>
        </w:rPr>
        <w:t>،</w:t>
      </w:r>
      <w:r>
        <w:rPr>
          <w:rtl/>
        </w:rPr>
        <w:t xml:space="preserve"> واُمّها سلمى متزوّجة بشدّاد بن الهادي الليثي حليف بني هاشم</w:t>
      </w:r>
      <w:r w:rsidR="00E908AC">
        <w:rPr>
          <w:rtl/>
        </w:rPr>
        <w:t>.</w:t>
      </w:r>
      <w:r>
        <w:rPr>
          <w:rtl/>
        </w:rPr>
        <w:t xml:space="preserve"> </w:t>
      </w:r>
    </w:p>
    <w:p w:rsidR="00F36DF8" w:rsidRDefault="00F36DF8" w:rsidP="007318FB">
      <w:pPr>
        <w:pStyle w:val="libNormal"/>
      </w:pPr>
      <w:r>
        <w:rPr>
          <w:rtl/>
        </w:rPr>
        <w:t xml:space="preserve">ويُرشدنا طلب أمير المؤمنين </w:t>
      </w:r>
      <w:r w:rsidR="00E62179" w:rsidRPr="00E62179">
        <w:rPr>
          <w:rStyle w:val="libAlaemChar"/>
          <w:rtl/>
        </w:rPr>
        <w:t>عليه‌السلام</w:t>
      </w:r>
      <w:r>
        <w:rPr>
          <w:rtl/>
        </w:rPr>
        <w:t xml:space="preserve"> الحضانة إلى أنّ أولوية الخالة على غيرها من الأقارب إنّما هو عند المخاصمة</w:t>
      </w:r>
      <w:r w:rsidR="00715217">
        <w:rPr>
          <w:rtl/>
        </w:rPr>
        <w:t>،</w:t>
      </w:r>
      <w:r>
        <w:rPr>
          <w:rtl/>
        </w:rPr>
        <w:t xml:space="preserve"> وإلاّ فلم يخفِ الحكم على سيّد الوصيين </w:t>
      </w:r>
      <w:r w:rsidR="00E62179" w:rsidRPr="00E62179">
        <w:rPr>
          <w:rStyle w:val="libAlaemChar"/>
          <w:rtl/>
        </w:rPr>
        <w:t>عليه‌السلام</w:t>
      </w:r>
      <w:r w:rsidR="00715217">
        <w:rPr>
          <w:rtl/>
        </w:rPr>
        <w:t>،</w:t>
      </w:r>
      <w:r>
        <w:rPr>
          <w:rtl/>
        </w:rPr>
        <w:t xml:space="preserve"> وهو مُستقى الأحكام وينبوعه</w:t>
      </w:r>
      <w:r w:rsidR="00715217">
        <w:rPr>
          <w:rtl/>
        </w:rPr>
        <w:t>،</w:t>
      </w:r>
      <w:r>
        <w:rPr>
          <w:rtl/>
        </w:rPr>
        <w:t xml:space="preserve"> وقد امتزجت ذاته </w:t>
      </w:r>
      <w:r w:rsidR="00152CDA">
        <w:rPr>
          <w:rtl/>
        </w:rPr>
        <w:t>المـُ</w:t>
      </w:r>
      <w:r>
        <w:rPr>
          <w:rtl/>
        </w:rPr>
        <w:t>قدّسة بالمعارف الإلهيّة والأسرار الربوبيّة</w:t>
      </w:r>
      <w:r w:rsidR="00715217">
        <w:rPr>
          <w:rtl/>
        </w:rPr>
        <w:t>،</w:t>
      </w:r>
      <w:r>
        <w:rPr>
          <w:rtl/>
        </w:rPr>
        <w:t xml:space="preserve"> واستمدّ من اللوح المحفوظ</w:t>
      </w:r>
      <w:r w:rsidR="00E908AC">
        <w:rPr>
          <w:rtl/>
        </w:rPr>
        <w:t>.</w:t>
      </w:r>
      <w:r>
        <w:rPr>
          <w:rtl/>
        </w:rPr>
        <w:t xml:space="preserve"> ولعلّ السرّ الدقيق في مخاصمته معهما تعريفُ الاُمّة مقامه الرفيع</w:t>
      </w:r>
      <w:r w:rsidR="00715217">
        <w:rPr>
          <w:rtl/>
        </w:rPr>
        <w:t>،</w:t>
      </w:r>
      <w:r>
        <w:rPr>
          <w:rtl/>
        </w:rPr>
        <w:t xml:space="preserve"> ومنزلته الكبرى التي لا يُدانيها كُلّ أحد</w:t>
      </w:r>
      <w:r w:rsidR="00715217">
        <w:rPr>
          <w:rtl/>
        </w:rPr>
        <w:t>،</w:t>
      </w:r>
      <w:r>
        <w:rPr>
          <w:rtl/>
        </w:rPr>
        <w:t xml:space="preserve"> والواجب عليه</w:t>
      </w:r>
      <w:r w:rsidR="00E908AC">
        <w:rPr>
          <w:rtl/>
        </w:rPr>
        <w:t xml:space="preserve"> - </w:t>
      </w:r>
      <w:r>
        <w:rPr>
          <w:rtl/>
        </w:rPr>
        <w:t xml:space="preserve">بما أنّه </w:t>
      </w:r>
      <w:r w:rsidR="00152CDA">
        <w:rPr>
          <w:rtl/>
        </w:rPr>
        <w:t>المـُ</w:t>
      </w:r>
      <w:r>
        <w:rPr>
          <w:rtl/>
        </w:rPr>
        <w:t>نقذ الأكبر وإمام الاُمّة</w:t>
      </w:r>
      <w:r w:rsidR="00E908AC">
        <w:rPr>
          <w:rtl/>
        </w:rPr>
        <w:t xml:space="preserve"> - </w:t>
      </w:r>
      <w:r>
        <w:rPr>
          <w:rtl/>
        </w:rPr>
        <w:t>إرشادها إلى الطريق اللاحب بأيّ نحو من أنحاء الكلام</w:t>
      </w:r>
      <w:r w:rsidR="00E908AC">
        <w:rPr>
          <w:rtl/>
        </w:rPr>
        <w:t>.</w:t>
      </w:r>
      <w:r>
        <w:rPr>
          <w:rtl/>
        </w:rPr>
        <w:t xml:space="preserve"> </w:t>
      </w:r>
    </w:p>
    <w:p w:rsidR="00F36DF8" w:rsidRDefault="00F36DF8" w:rsidP="007318FB">
      <w:pPr>
        <w:pStyle w:val="libNormal"/>
      </w:pPr>
      <w:r>
        <w:rPr>
          <w:rtl/>
        </w:rPr>
        <w:t>لقد كان جعفر ملازماً لصاحب الرسالة ملازمة الظلّ لذيه</w:t>
      </w:r>
      <w:r w:rsidR="00715217">
        <w:rPr>
          <w:rtl/>
        </w:rPr>
        <w:t>؛</w:t>
      </w:r>
      <w:r>
        <w:rPr>
          <w:rtl/>
        </w:rPr>
        <w:t xml:space="preserve"> يرقب أفعالَه وتروكَه</w:t>
      </w:r>
      <w:r w:rsidR="00715217">
        <w:rPr>
          <w:rtl/>
        </w:rPr>
        <w:t>،</w:t>
      </w:r>
      <w:r>
        <w:rPr>
          <w:rtl/>
        </w:rPr>
        <w:t xml:space="preserve"> ويسمع تعاليمَه وعظاتِه</w:t>
      </w:r>
      <w:r w:rsidR="00715217">
        <w:rPr>
          <w:rtl/>
        </w:rPr>
        <w:t>،</w:t>
      </w:r>
      <w:r>
        <w:rPr>
          <w:rtl/>
        </w:rPr>
        <w:t xml:space="preserve"> ويُبصر أعمالَه وحِكَمَه</w:t>
      </w:r>
      <w:r w:rsidR="00715217">
        <w:rPr>
          <w:rtl/>
        </w:rPr>
        <w:t>،</w:t>
      </w:r>
      <w:r>
        <w:rPr>
          <w:rtl/>
        </w:rPr>
        <w:t xml:space="preserve"> ويقتصّ أثرَه منذ كان يصلُ جناح الرسول </w:t>
      </w:r>
      <w:r w:rsidR="00E62179" w:rsidRPr="00E62179">
        <w:rPr>
          <w:rStyle w:val="libAlaemChar"/>
          <w:rtl/>
        </w:rPr>
        <w:t>صلى‌الله‌عليه‌وآله</w:t>
      </w:r>
      <w:r>
        <w:rPr>
          <w:rtl/>
        </w:rPr>
        <w:t xml:space="preserve"> الأيسر في الصلاة بعد أمير المؤمنين </w:t>
      </w:r>
      <w:r w:rsidR="00E62179" w:rsidRPr="00E62179">
        <w:rPr>
          <w:rStyle w:val="libAlaemChar"/>
          <w:rtl/>
        </w:rPr>
        <w:t>عليه‌السلام</w:t>
      </w:r>
      <w:r>
        <w:rPr>
          <w:rtl/>
        </w:rPr>
        <w:t xml:space="preserve"> وخديجة الكبرى</w:t>
      </w:r>
      <w:r w:rsidR="00E908AC">
        <w:rPr>
          <w:rtl/>
        </w:rPr>
        <w:t>.</w:t>
      </w:r>
      <w:r>
        <w:rPr>
          <w:rtl/>
        </w:rPr>
        <w:t xml:space="preserve"> </w:t>
      </w:r>
    </w:p>
    <w:p w:rsidR="00F36DF8" w:rsidRDefault="00F36DF8" w:rsidP="007318FB">
      <w:pPr>
        <w:pStyle w:val="libNormal"/>
      </w:pPr>
      <w:r>
        <w:rPr>
          <w:rtl/>
        </w:rPr>
        <w:t>وكانت قريش تخبط في غلواء جحوده</w:t>
      </w:r>
      <w:r w:rsidR="00715217">
        <w:rPr>
          <w:rtl/>
        </w:rPr>
        <w:t>،</w:t>
      </w:r>
      <w:r>
        <w:rPr>
          <w:rtl/>
        </w:rPr>
        <w:t xml:space="preserve"> وتغلي مراجل بغضائها على الصادع بالدِّين الحنيف</w:t>
      </w:r>
      <w:r w:rsidR="00715217">
        <w:rPr>
          <w:rtl/>
        </w:rPr>
        <w:t>،</w:t>
      </w:r>
      <w:r>
        <w:rPr>
          <w:rtl/>
        </w:rPr>
        <w:t xml:space="preserve"> وعلى كُلّ ذلك تُمرّنه التعاليم النّبويّة الخاصّة به</w:t>
      </w:r>
      <w:r w:rsidR="00715217">
        <w:rPr>
          <w:rtl/>
        </w:rPr>
        <w:t>،</w:t>
      </w:r>
      <w:r>
        <w:rPr>
          <w:rtl/>
        </w:rPr>
        <w:t xml:space="preserve"> وتُكهربه تهذيباتُ </w:t>
      </w:r>
      <w:r w:rsidR="00152CDA">
        <w:rPr>
          <w:rtl/>
        </w:rPr>
        <w:t>المـُ</w:t>
      </w:r>
      <w:r>
        <w:rPr>
          <w:rtl/>
        </w:rPr>
        <w:t>شرّع الأطهر</w:t>
      </w:r>
      <w:r w:rsidR="00715217">
        <w:rPr>
          <w:rtl/>
        </w:rPr>
        <w:t>،</w:t>
      </w:r>
      <w:r>
        <w:rPr>
          <w:rtl/>
        </w:rPr>
        <w:t xml:space="preserve"> ولا تدعه جاذبة الدعوة الإلهيّة يلوي يميناً ولا شمالاً</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ومن هنا ائْتَمنه صاحب الرسالة على نشر كلمة التوحيد</w:t>
      </w:r>
      <w:r w:rsidR="00715217">
        <w:rPr>
          <w:rtl/>
        </w:rPr>
        <w:t>،</w:t>
      </w:r>
      <w:r>
        <w:rPr>
          <w:rtl/>
        </w:rPr>
        <w:t xml:space="preserve"> وعلى ضعفاء المسلمين يوم بعثه إلى الحبشة في السّنة الخامسة من الهجرة</w:t>
      </w:r>
      <w:r w:rsidR="00715217">
        <w:rPr>
          <w:rtl/>
        </w:rPr>
        <w:t>،</w:t>
      </w:r>
      <w:r>
        <w:rPr>
          <w:rtl/>
        </w:rPr>
        <w:t xml:space="preserve"> فأدّى النّصيحة</w:t>
      </w:r>
      <w:r w:rsidR="00715217">
        <w:rPr>
          <w:rtl/>
        </w:rPr>
        <w:t>،</w:t>
      </w:r>
      <w:r>
        <w:rPr>
          <w:rtl/>
        </w:rPr>
        <w:t xml:space="preserve"> ونهض بالدعوة حتّى استمال النّجاشي إلى الإسلام فآمن</w:t>
      </w:r>
      <w:r w:rsidR="00715217">
        <w:rPr>
          <w:rtl/>
        </w:rPr>
        <w:t>،</w:t>
      </w:r>
      <w:r>
        <w:rPr>
          <w:rtl/>
        </w:rPr>
        <w:t xml:space="preserve"> غير أنّ منيّته حالت دون اُمنيته</w:t>
      </w:r>
      <w:r w:rsidR="00E908AC">
        <w:rPr>
          <w:rtl/>
        </w:rPr>
        <w:t>.</w:t>
      </w:r>
      <w:r>
        <w:rPr>
          <w:rtl/>
        </w:rPr>
        <w:t xml:space="preserve"> </w:t>
      </w:r>
    </w:p>
    <w:p w:rsidR="00F36DF8" w:rsidRDefault="00F36DF8" w:rsidP="007318FB">
      <w:pPr>
        <w:pStyle w:val="libNormal"/>
      </w:pPr>
      <w:r>
        <w:rPr>
          <w:rtl/>
        </w:rPr>
        <w:t xml:space="preserve">ولو لم يكن جعفر بتلك المنزلة الرفيعة لما تعاقبت مفاخرات أئمّة الدِّين </w:t>
      </w:r>
      <w:r w:rsidR="00E62179" w:rsidRPr="00E62179">
        <w:rPr>
          <w:rStyle w:val="libAlaemChar"/>
          <w:rtl/>
        </w:rPr>
        <w:t>عليهم‌السلام</w:t>
      </w:r>
      <w:r>
        <w:rPr>
          <w:rtl/>
        </w:rPr>
        <w:t xml:space="preserve"> به</w:t>
      </w:r>
      <w:r w:rsidR="00715217">
        <w:rPr>
          <w:rtl/>
        </w:rPr>
        <w:t>،</w:t>
      </w:r>
      <w:r>
        <w:rPr>
          <w:rtl/>
        </w:rPr>
        <w:t xml:space="preserve"> كما افتخروا بعمّه أسد اللّه وأسد رسوله في كثير من مفاخراتهم</w:t>
      </w:r>
      <w:r w:rsidR="00715217">
        <w:rPr>
          <w:rtl/>
        </w:rPr>
        <w:t>:</w:t>
      </w:r>
      <w:r>
        <w:rPr>
          <w:rtl/>
        </w:rPr>
        <w:t xml:space="preserve"> ففي احتجاج الطبرسي</w:t>
      </w:r>
      <w:r w:rsidR="00715217">
        <w:rPr>
          <w:rtl/>
        </w:rPr>
        <w:t>:</w:t>
      </w:r>
      <w:r>
        <w:rPr>
          <w:rtl/>
        </w:rPr>
        <w:t xml:space="preserve"> إنّ أمير المؤمنين </w:t>
      </w:r>
      <w:r w:rsidR="00E62179" w:rsidRPr="00E62179">
        <w:rPr>
          <w:rStyle w:val="libAlaemChar"/>
          <w:rtl/>
        </w:rPr>
        <w:t>عليه‌السلام</w:t>
      </w:r>
      <w:r>
        <w:rPr>
          <w:rtl/>
        </w:rPr>
        <w:t xml:space="preserve"> احتجّ على أهل الشورى بأنّ أخاه جعفر</w:t>
      </w:r>
      <w:r w:rsidR="00715217">
        <w:rPr>
          <w:rtl/>
        </w:rPr>
        <w:t>،</w:t>
      </w:r>
      <w:r>
        <w:rPr>
          <w:rtl/>
        </w:rPr>
        <w:t xml:space="preserve"> </w:t>
      </w:r>
      <w:r w:rsidR="00152CDA">
        <w:rPr>
          <w:rtl/>
        </w:rPr>
        <w:t>المـُ</w:t>
      </w:r>
      <w:r>
        <w:rPr>
          <w:rtl/>
        </w:rPr>
        <w:t>زيّن بجناحين في الجنّة يحلّ فيها حيث شاء</w:t>
      </w:r>
      <w:r w:rsidR="00715217">
        <w:rPr>
          <w:rtl/>
        </w:rPr>
        <w:t>،</w:t>
      </w:r>
      <w:r>
        <w:rPr>
          <w:rtl/>
        </w:rPr>
        <w:t xml:space="preserve"> فلم يردّ عليه أحد</w:t>
      </w:r>
      <w:r w:rsidR="00715217">
        <w:rPr>
          <w:rtl/>
        </w:rPr>
        <w:t>،</w:t>
      </w:r>
      <w:r>
        <w:rPr>
          <w:rtl/>
        </w:rPr>
        <w:t xml:space="preserve"> بل قابلوه بالتسليم والقبول</w:t>
      </w:r>
      <w:r w:rsidR="00E908AC">
        <w:rPr>
          <w:rtl/>
        </w:rPr>
        <w:t>.</w:t>
      </w:r>
      <w:r>
        <w:rPr>
          <w:rtl/>
        </w:rPr>
        <w:t xml:space="preserve"> </w:t>
      </w:r>
    </w:p>
    <w:p w:rsidR="00F36DF8" w:rsidRDefault="00F36DF8" w:rsidP="007318FB">
      <w:pPr>
        <w:pStyle w:val="libNormal"/>
      </w:pPr>
      <w:r w:rsidRPr="007318FB">
        <w:rPr>
          <w:rtl/>
        </w:rPr>
        <w:t>وفي نهج البلاغة فيما كتب به إلى معاوية</w:t>
      </w:r>
      <w:r w:rsidR="00715217">
        <w:rPr>
          <w:rtl/>
        </w:rPr>
        <w:t>:</w:t>
      </w:r>
      <w:r w:rsidRPr="007318FB">
        <w:rPr>
          <w:rtl/>
        </w:rPr>
        <w:t xml:space="preserve"> </w:t>
      </w:r>
      <w:r w:rsidR="00927FEC">
        <w:rPr>
          <w:rStyle w:val="libBold2Char"/>
          <w:rtl/>
        </w:rPr>
        <w:t>«</w:t>
      </w:r>
      <w:r w:rsidRPr="007318FB">
        <w:rPr>
          <w:rStyle w:val="libBold2Char"/>
          <w:rtl/>
        </w:rPr>
        <w:t xml:space="preserve"> </w:t>
      </w:r>
      <w:r w:rsidRPr="007318FB">
        <w:rPr>
          <w:rStyle w:val="libBold2Char"/>
          <w:rFonts w:hint="cs"/>
          <w:rtl/>
        </w:rPr>
        <w:t>إنَّ قَوْماً قُطِّعَتْ أَيْدِيهِمْ فِي سَبِيلِ اللَّهِ</w:t>
      </w:r>
      <w:r w:rsidR="00715217">
        <w:rPr>
          <w:rStyle w:val="libBold2Char"/>
          <w:rFonts w:hint="cs"/>
          <w:rtl/>
        </w:rPr>
        <w:t>،</w:t>
      </w:r>
      <w:r w:rsidRPr="007318FB">
        <w:rPr>
          <w:rStyle w:val="libBold2Char"/>
          <w:rFonts w:hint="cs"/>
          <w:rtl/>
        </w:rPr>
        <w:t xml:space="preserve"> وَ لِكُلٍّ فَضْلٌ</w:t>
      </w:r>
      <w:r w:rsidR="00715217">
        <w:rPr>
          <w:rStyle w:val="libBold2Char"/>
          <w:rFonts w:hint="cs"/>
          <w:rtl/>
        </w:rPr>
        <w:t>،</w:t>
      </w:r>
      <w:r w:rsidRPr="007318FB">
        <w:rPr>
          <w:rStyle w:val="libBold2Char"/>
          <w:rFonts w:hint="cs"/>
          <w:rtl/>
        </w:rPr>
        <w:t xml:space="preserve"> حَتَّى إِذَا فُعِلَ بِوَاحِدِنَا مَا فُعِلَ بِوَاحِدِهِمْ</w:t>
      </w:r>
      <w:r w:rsidR="00715217">
        <w:rPr>
          <w:rStyle w:val="libBold2Char"/>
          <w:rFonts w:hint="cs"/>
          <w:rtl/>
        </w:rPr>
        <w:t>،</w:t>
      </w:r>
      <w:r w:rsidRPr="007318FB">
        <w:rPr>
          <w:rStyle w:val="libBold2Char"/>
          <w:rFonts w:hint="cs"/>
          <w:rtl/>
        </w:rPr>
        <w:t xml:space="preserve"> قِيلَ له</w:t>
      </w:r>
      <w:r w:rsidR="00715217">
        <w:rPr>
          <w:rStyle w:val="libBold2Char"/>
          <w:rFonts w:hint="cs"/>
          <w:rtl/>
        </w:rPr>
        <w:t>:</w:t>
      </w:r>
      <w:r w:rsidRPr="007318FB">
        <w:rPr>
          <w:rStyle w:val="libBold2Char"/>
          <w:rFonts w:hint="cs"/>
          <w:rtl/>
        </w:rPr>
        <w:t xml:space="preserve"> الطَّيَّارُ فِي الْجَنَّةِ وَذُو الْجَنَاحَيْنِ</w:t>
      </w:r>
      <w:r w:rsidRPr="007318FB">
        <w:rPr>
          <w:rStyle w:val="libBold2Char"/>
          <w:rtl/>
        </w:rPr>
        <w:t xml:space="preserve"> </w:t>
      </w:r>
      <w:r w:rsidR="00927FEC">
        <w:rPr>
          <w:rStyle w:val="libBold2Char"/>
          <w:rtl/>
        </w:rPr>
        <w:t>»</w:t>
      </w:r>
      <w:r w:rsidR="00E908AC">
        <w:rPr>
          <w:rStyle w:val="libBold2Char"/>
          <w:rtl/>
        </w:rPr>
        <w:t>.</w:t>
      </w:r>
      <w:r w:rsidRPr="007318FB">
        <w:rPr>
          <w:rtl/>
        </w:rPr>
        <w:t xml:space="preserve"> فلو لم يكن كفاحه عن الدِّين عن بصيرة نافذة ويقين ثابت لَما افتخر به المعصومون </w:t>
      </w:r>
      <w:r w:rsidR="00E62179" w:rsidRPr="00E62179">
        <w:rPr>
          <w:rStyle w:val="libAlaemChar"/>
          <w:rtl/>
        </w:rPr>
        <w:t>عليهم‌السلام</w:t>
      </w:r>
      <w:r w:rsidR="00715217">
        <w:rPr>
          <w:rtl/>
        </w:rPr>
        <w:t>،</w:t>
      </w:r>
      <w:r w:rsidRPr="007318FB">
        <w:rPr>
          <w:rtl/>
        </w:rPr>
        <w:t xml:space="preserve"> والعارفون بمآل العباد حتّى جعلوا مواقفه في الدِّين ذريعة إلى التوسّل إلى مطلوبهم</w:t>
      </w:r>
      <w:r w:rsidR="00E908AC">
        <w:rPr>
          <w:rtl/>
        </w:rPr>
        <w:t>.</w:t>
      </w:r>
      <w:r w:rsidRPr="007318FB">
        <w:rPr>
          <w:rtl/>
        </w:rPr>
        <w:t xml:space="preserve"> </w:t>
      </w:r>
    </w:p>
    <w:p w:rsidR="00F36DF8" w:rsidRDefault="00F36DF8" w:rsidP="007318FB">
      <w:pPr>
        <w:pStyle w:val="libNormal"/>
      </w:pPr>
      <w:r w:rsidRPr="007318FB">
        <w:rPr>
          <w:rtl/>
        </w:rPr>
        <w:t>ولحزمهِ الثابتِ ومواقفهِ المحمودة</w:t>
      </w:r>
      <w:r w:rsidR="00715217">
        <w:rPr>
          <w:rtl/>
        </w:rPr>
        <w:t>،</w:t>
      </w:r>
      <w:r w:rsidRPr="007318FB">
        <w:rPr>
          <w:rtl/>
        </w:rPr>
        <w:t xml:space="preserve"> وإصابته في الرأي وقديم إيمانه</w:t>
      </w:r>
      <w:r w:rsidR="00715217">
        <w:rPr>
          <w:rtl/>
        </w:rPr>
        <w:t>؛</w:t>
      </w:r>
      <w:r w:rsidRPr="007318FB">
        <w:rPr>
          <w:rtl/>
        </w:rPr>
        <w:t xml:space="preserve"> أمّرهُ النّبيُّ </w:t>
      </w:r>
      <w:r w:rsidR="00E62179" w:rsidRPr="00E62179">
        <w:rPr>
          <w:rStyle w:val="libAlaemChar"/>
          <w:rtl/>
        </w:rPr>
        <w:t>صلى‌الله‌عليه‌وآله</w:t>
      </w:r>
      <w:r w:rsidRPr="007318FB">
        <w:rPr>
          <w:rtl/>
        </w:rPr>
        <w:t xml:space="preserve"> في غزوة مؤتة على المسلمين</w:t>
      </w:r>
      <w:r w:rsidR="00715217">
        <w:rPr>
          <w:rtl/>
        </w:rPr>
        <w:t>،</w:t>
      </w:r>
      <w:r w:rsidRPr="007318FB">
        <w:rPr>
          <w:rtl/>
        </w:rPr>
        <w:t xml:space="preserve"> ولم يجعل عليه أمير</w:t>
      </w:r>
      <w:r w:rsidR="00715217">
        <w:rPr>
          <w:rtl/>
        </w:rPr>
        <w:t>،</w:t>
      </w:r>
      <w:r w:rsidRPr="007318FB">
        <w:rPr>
          <w:rtl/>
        </w:rPr>
        <w:t xml:space="preserve"> فإذا قُتل فالأمير زيد بن حارثة</w:t>
      </w:r>
      <w:r w:rsidR="00715217">
        <w:rPr>
          <w:rtl/>
        </w:rPr>
        <w:t>،</w:t>
      </w:r>
      <w:r w:rsidRPr="007318FB">
        <w:rPr>
          <w:rtl/>
        </w:rPr>
        <w:t xml:space="preserve"> فإنْ قُتل فالأمير عبد اللّه بن رواحة</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مناقب آل أبي طالب 1 / 176</w:t>
      </w:r>
      <w:r w:rsidR="00715217">
        <w:rPr>
          <w:rtl/>
        </w:rPr>
        <w:t>،</w:t>
      </w:r>
      <w:r>
        <w:rPr>
          <w:rtl/>
        </w:rPr>
        <w:t xml:space="preserve"> إعلام الورى / 212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فما ذهب إليه فريق من المؤرّخين من تقديم زيد وابن رواحة عليه</w:t>
      </w:r>
      <w:r w:rsidR="00715217">
        <w:rPr>
          <w:rtl/>
        </w:rPr>
        <w:t>،</w:t>
      </w:r>
      <w:r w:rsidRPr="007318FB">
        <w:rPr>
          <w:rtl/>
        </w:rPr>
        <w:t xml:space="preserve"> يدفعه صحيح الأثر والاعتبار الصادق</w:t>
      </w:r>
      <w:r w:rsidR="00715217">
        <w:rPr>
          <w:rtl/>
        </w:rPr>
        <w:t>؛</w:t>
      </w:r>
      <w:r w:rsidRPr="007318FB">
        <w:rPr>
          <w:rtl/>
        </w:rPr>
        <w:t xml:space="preserve"> وهذه العظمة هي التي تركت قدومه من الحبشة</w:t>
      </w:r>
      <w:r w:rsidR="00E908AC">
        <w:rPr>
          <w:rtl/>
        </w:rPr>
        <w:t xml:space="preserve"> - </w:t>
      </w:r>
      <w:r w:rsidRPr="007318FB">
        <w:rPr>
          <w:rtl/>
        </w:rPr>
        <w:t>يوم فتح خيبر</w:t>
      </w:r>
      <w:r w:rsidR="00E908AC">
        <w:rPr>
          <w:rtl/>
        </w:rPr>
        <w:t xml:space="preserve"> - </w:t>
      </w:r>
      <w:r w:rsidRPr="007318FB">
        <w:rPr>
          <w:rtl/>
        </w:rPr>
        <w:t xml:space="preserve">أعظم موهبة منح اللّه تعالى بها نبيّه </w:t>
      </w:r>
      <w:r w:rsidR="00E62179" w:rsidRPr="00E62179">
        <w:rPr>
          <w:rStyle w:val="libAlaemChar"/>
          <w:rtl/>
        </w:rPr>
        <w:t>صلى‌الله‌عليه‌وآله</w:t>
      </w:r>
      <w:r w:rsidR="00715217">
        <w:rPr>
          <w:rtl/>
        </w:rPr>
        <w:t>،</w:t>
      </w:r>
      <w:r w:rsidRPr="007318FB">
        <w:rPr>
          <w:rtl/>
        </w:rPr>
        <w:t xml:space="preserve"> تعادل ذلك الفتح المبين حتّى 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ما أدري بأيّهما اُسرُّ</w:t>
      </w:r>
      <w:r w:rsidR="00715217">
        <w:rPr>
          <w:rStyle w:val="libBold2Char"/>
          <w:rtl/>
        </w:rPr>
        <w:t>؛</w:t>
      </w:r>
      <w:r w:rsidRPr="007318FB">
        <w:rPr>
          <w:rStyle w:val="libBold2Char"/>
          <w:rtl/>
        </w:rPr>
        <w:t xml:space="preserve"> بقدوم جعفرٍ أمْ بفتح خيبر</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ثُمّ قال </w:t>
      </w:r>
      <w:r w:rsidR="00E62179" w:rsidRPr="00E62179">
        <w:rPr>
          <w:rStyle w:val="libAlaemChar"/>
          <w:rtl/>
        </w:rPr>
        <w:t>صلى‌الله‌عليه‌وآله</w:t>
      </w:r>
      <w:r w:rsidRPr="007318FB">
        <w:rPr>
          <w:rtl/>
        </w:rPr>
        <w:t xml:space="preserve"> له</w:t>
      </w:r>
      <w:r w:rsidR="00715217">
        <w:rPr>
          <w:rtl/>
        </w:rPr>
        <w:t>:</w:t>
      </w:r>
      <w:r w:rsidRPr="007318FB">
        <w:rPr>
          <w:rtl/>
        </w:rPr>
        <w:t xml:space="preserve"> </w:t>
      </w:r>
      <w:r w:rsidR="00927FEC">
        <w:rPr>
          <w:rStyle w:val="libBold2Char"/>
          <w:rtl/>
        </w:rPr>
        <w:t>«</w:t>
      </w:r>
      <w:r w:rsidRPr="007318FB">
        <w:rPr>
          <w:rStyle w:val="libBold2Char"/>
          <w:rtl/>
        </w:rPr>
        <w:t xml:space="preserve"> ألا أحبُوك</w:t>
      </w:r>
      <w:r w:rsidR="00715217">
        <w:rPr>
          <w:rStyle w:val="libBold2Char"/>
          <w:rtl/>
        </w:rPr>
        <w:t>؟</w:t>
      </w:r>
      <w:r w:rsidRPr="007318FB">
        <w:rPr>
          <w:rStyle w:val="libBold2Char"/>
          <w:rtl/>
        </w:rPr>
        <w:t xml:space="preserve"> ألا أمنَحُكَ</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فظنّ النّاس أنّه يُعطيه ذهباً وفضّة لما فتح اللّه عليه من خيبر</w:t>
      </w:r>
      <w:r w:rsidR="00715217">
        <w:rPr>
          <w:rtl/>
        </w:rPr>
        <w:t>،</w:t>
      </w:r>
      <w:r w:rsidRPr="007318FB">
        <w:rPr>
          <w:rtl/>
        </w:rPr>
        <w:t xml:space="preserve"> فقال له جعفر</w:t>
      </w:r>
      <w:r w:rsidR="00715217">
        <w:rPr>
          <w:rtl/>
        </w:rPr>
        <w:t>:</w:t>
      </w:r>
      <w:r w:rsidRPr="007318FB">
        <w:rPr>
          <w:rtl/>
        </w:rPr>
        <w:t xml:space="preserve"> بلى يا رسول اللّه</w:t>
      </w:r>
      <w:r w:rsidR="00E908AC">
        <w:rPr>
          <w:rtl/>
        </w:rPr>
        <w:t>.</w:t>
      </w:r>
      <w:r w:rsidRPr="007318FB">
        <w:rPr>
          <w:rtl/>
        </w:rPr>
        <w:t xml:space="preserve"> فعلّمه صلاة التسبيح وهي المعروفة بصلاة جعفر</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وهذه الحبوَة من الرسول الكريم </w:t>
      </w:r>
      <w:r w:rsidR="00E62179" w:rsidRPr="00E62179">
        <w:rPr>
          <w:rStyle w:val="libAlaemChar"/>
          <w:rtl/>
        </w:rPr>
        <w:t>صلى‌الله‌عليه‌وآله</w:t>
      </w:r>
      <w:r w:rsidRPr="007318FB">
        <w:rPr>
          <w:rtl/>
        </w:rPr>
        <w:t xml:space="preserve"> لابن أخيه</w:t>
      </w:r>
      <w:r w:rsidR="00715217">
        <w:rPr>
          <w:rtl/>
        </w:rPr>
        <w:t>؛</w:t>
      </w:r>
      <w:r w:rsidRPr="007318FB">
        <w:rPr>
          <w:rtl/>
        </w:rPr>
        <w:t xml:space="preserve"> حيث علم أنّ من فرط قداسته لا يروقه إلاّ ما كان من عالم القدس</w:t>
      </w:r>
      <w:r w:rsidR="00715217">
        <w:rPr>
          <w:rtl/>
        </w:rPr>
        <w:t>،</w:t>
      </w:r>
      <w:r w:rsidRPr="007318FB">
        <w:rPr>
          <w:rtl/>
        </w:rPr>
        <w:t xml:space="preserve"> فخلع عليه بها</w:t>
      </w:r>
      <w:r w:rsidR="00715217">
        <w:rPr>
          <w:rtl/>
        </w:rPr>
        <w:t>،</w:t>
      </w:r>
      <w:r w:rsidRPr="007318FB">
        <w:rPr>
          <w:rtl/>
        </w:rPr>
        <w:t xml:space="preserve"> وجعله وسام شرف له</w:t>
      </w:r>
      <w:r w:rsidR="00715217">
        <w:rPr>
          <w:rtl/>
        </w:rPr>
        <w:t>،</w:t>
      </w:r>
      <w:r w:rsidRPr="007318FB">
        <w:rPr>
          <w:rtl/>
        </w:rPr>
        <w:t xml:space="preserve"> وهي من المتواترات بين العامّة والخاصّة</w:t>
      </w:r>
      <w:r w:rsidR="00715217">
        <w:rPr>
          <w:rtl/>
        </w:rPr>
        <w:t>،</w:t>
      </w:r>
      <w:r w:rsidRPr="007318FB">
        <w:rPr>
          <w:rtl/>
        </w:rPr>
        <w:t xml:space="preserve"> كما نصّ عليه المجلسي في البحار</w:t>
      </w:r>
      <w:r w:rsidRPr="007318FB">
        <w:rPr>
          <w:rStyle w:val="libFootnotenumChar"/>
          <w:rtl/>
        </w:rPr>
        <w:t>(2)</w:t>
      </w:r>
      <w:r w:rsidR="00715217">
        <w:rPr>
          <w:rtl/>
        </w:rPr>
        <w:t>،</w:t>
      </w:r>
      <w:r w:rsidRPr="007318FB">
        <w:rPr>
          <w:rtl/>
        </w:rPr>
        <w:t xml:space="preserve"> ولكن شرذمة من مناوئي أهل البيت </w:t>
      </w:r>
      <w:r w:rsidR="00E62179" w:rsidRPr="00E62179">
        <w:rPr>
          <w:rStyle w:val="libAlaemChar"/>
          <w:rtl/>
        </w:rPr>
        <w:t>عليهم‌السلام</w:t>
      </w:r>
      <w:r w:rsidRPr="007318FB">
        <w:rPr>
          <w:rtl/>
        </w:rPr>
        <w:t xml:space="preserve"> لم يرقْ لهم ثبوتُ تلك المنحة لأخي أمير المؤمنين </w:t>
      </w:r>
      <w:r w:rsidR="00E62179" w:rsidRPr="00E62179">
        <w:rPr>
          <w:rStyle w:val="libAlaemChar"/>
          <w:rtl/>
        </w:rPr>
        <w:t>عليه‌السلام</w:t>
      </w:r>
      <w:r w:rsidR="00715217">
        <w:rPr>
          <w:rtl/>
        </w:rPr>
        <w:t>،</w:t>
      </w:r>
      <w:r w:rsidRPr="007318FB">
        <w:rPr>
          <w:rtl/>
        </w:rPr>
        <w:t xml:space="preserve"> وحيث لم يسعهم أنْ يلصقوها بواحدٍ منهم</w:t>
      </w:r>
      <w:r w:rsidR="00715217">
        <w:rPr>
          <w:rtl/>
        </w:rPr>
        <w:t>،</w:t>
      </w:r>
      <w:r w:rsidRPr="007318FB">
        <w:rPr>
          <w:rtl/>
        </w:rPr>
        <w:t xml:space="preserve"> زحزحوها إلى العبّاس بن عبد </w:t>
      </w:r>
      <w:r w:rsidR="00152CDA">
        <w:rPr>
          <w:rtl/>
        </w:rPr>
        <w:t>المـُ</w:t>
      </w:r>
      <w:r w:rsidRPr="007318FB">
        <w:rPr>
          <w:rtl/>
        </w:rPr>
        <w:t>طّلب كما في شفاء السّقام للسيّد جعفر الكتّاني صفحة 20</w:t>
      </w:r>
      <w:r w:rsidR="00E908AC">
        <w:rPr>
          <w:rtl/>
        </w:rPr>
        <w:t>.</w:t>
      </w:r>
      <w:r w:rsidRPr="007318FB">
        <w:rPr>
          <w:rtl/>
        </w:rPr>
        <w:t xml:space="preserve"> </w:t>
      </w:r>
    </w:p>
    <w:p w:rsidR="00F36DF8" w:rsidRDefault="00F36DF8" w:rsidP="007318FB">
      <w:pPr>
        <w:pStyle w:val="libNormal"/>
      </w:pPr>
      <w:r w:rsidRPr="007318FB">
        <w:rPr>
          <w:rtl/>
        </w:rPr>
        <w:t>وقد كشفت الحقيقة عن نفسه</w:t>
      </w:r>
      <w:r w:rsidR="00715217">
        <w:rPr>
          <w:rtl/>
        </w:rPr>
        <w:t>،</w:t>
      </w:r>
      <w:r w:rsidRPr="007318FB">
        <w:rPr>
          <w:rtl/>
        </w:rPr>
        <w:t xml:space="preserve"> وأماطت ستار التمويه بافتعال هذه النّسبة من عكرمة مولى ابن عباس الكذّاب بنصّ الذهبي في الميزان</w:t>
      </w:r>
      <w:r w:rsidR="00715217">
        <w:rPr>
          <w:rtl/>
        </w:rPr>
        <w:t>،</w:t>
      </w:r>
      <w:r w:rsidRPr="007318FB">
        <w:rPr>
          <w:rtl/>
        </w:rPr>
        <w:t xml:space="preserve"> وياقوت في المعجم</w:t>
      </w:r>
      <w:r w:rsidR="00715217">
        <w:rPr>
          <w:rtl/>
        </w:rPr>
        <w:t>،</w:t>
      </w:r>
      <w:r w:rsidRPr="007318FB">
        <w:rPr>
          <w:rtl/>
        </w:rPr>
        <w:t xml:space="preserve"> وابن خلكان في الوفيات بترجمته</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الكافي 3 / 365</w:t>
      </w:r>
      <w:r w:rsidR="00715217">
        <w:rPr>
          <w:rtl/>
        </w:rPr>
        <w:t>،</w:t>
      </w:r>
      <w:r>
        <w:rPr>
          <w:rtl/>
        </w:rPr>
        <w:t xml:space="preserve"> من لا يحضره الفقيه 1 / 552</w:t>
      </w:r>
      <w:r w:rsidR="00715217">
        <w:rPr>
          <w:rtl/>
        </w:rPr>
        <w:t>،</w:t>
      </w:r>
      <w:r>
        <w:rPr>
          <w:rtl/>
        </w:rPr>
        <w:t xml:space="preserve"> النّوادر / 160</w:t>
      </w:r>
      <w:r w:rsidR="00715217">
        <w:rPr>
          <w:rtl/>
        </w:rPr>
        <w:t>،</w:t>
      </w:r>
      <w:r>
        <w:rPr>
          <w:rtl/>
        </w:rPr>
        <w:t xml:space="preserve"> جمال الاُسبوع / 182</w:t>
      </w:r>
      <w:r w:rsidR="00E908AC">
        <w:rPr>
          <w:rtl/>
        </w:rPr>
        <w:t>.</w:t>
      </w:r>
      <w:r>
        <w:rPr>
          <w:rtl/>
        </w:rPr>
        <w:t xml:space="preserve"> </w:t>
      </w:r>
    </w:p>
    <w:p w:rsidR="00F36DF8" w:rsidRDefault="00F36DF8" w:rsidP="00715217">
      <w:pPr>
        <w:pStyle w:val="libFootnote"/>
      </w:pPr>
      <w:r>
        <w:rPr>
          <w:rtl/>
        </w:rPr>
        <w:t>(2) بحار الأنوار 88 / 212</w:t>
      </w:r>
      <w:r w:rsidR="00E908AC">
        <w:rPr>
          <w:rtl/>
        </w:rPr>
        <w:t>.</w:t>
      </w:r>
      <w:r>
        <w:rPr>
          <w:rtl/>
        </w:rPr>
        <w:t xml:space="preserve"> </w:t>
      </w:r>
    </w:p>
    <w:p w:rsidR="00F36DF8" w:rsidRDefault="00F36DF8" w:rsidP="00715217">
      <w:pPr>
        <w:pStyle w:val="libFootnote"/>
      </w:pPr>
      <w:r>
        <w:rPr>
          <w:rtl/>
        </w:rPr>
        <w:t>(3) ميزان الاعتدال 3 / 94</w:t>
      </w:r>
      <w:r w:rsidR="00715217">
        <w:rPr>
          <w:rtl/>
        </w:rPr>
        <w:t>،</w:t>
      </w:r>
      <w:r>
        <w:rPr>
          <w:rtl/>
        </w:rPr>
        <w:t xml:space="preserve"> ضعفاء العقيلي 3 / 373</w:t>
      </w:r>
      <w:r w:rsidR="00715217">
        <w:rPr>
          <w:rtl/>
        </w:rPr>
        <w:t>،</w:t>
      </w:r>
      <w:r>
        <w:rPr>
          <w:rtl/>
        </w:rPr>
        <w:t xml:space="preserve"> تاريخ الإسلام 7 / 18</w:t>
      </w:r>
      <w:r w:rsidR="00715217">
        <w:rPr>
          <w:rtl/>
        </w:rPr>
        <w:t>،</w:t>
      </w:r>
      <w:r>
        <w:rPr>
          <w:rtl/>
        </w:rPr>
        <w:t xml:space="preserve"> وغيرها من المصادر</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23" w:name="إخوته"/>
      <w:bookmarkStart w:id="24" w:name="_Toc372533090"/>
      <w:bookmarkEnd w:id="23"/>
      <w:r>
        <w:rPr>
          <w:rtl/>
        </w:rPr>
        <w:lastRenderedPageBreak/>
        <w:t>إخوته</w:t>
      </w:r>
      <w:r w:rsidR="00715217">
        <w:rPr>
          <w:rtl/>
        </w:rPr>
        <w:t>:</w:t>
      </w:r>
      <w:bookmarkEnd w:id="24"/>
    </w:p>
    <w:p w:rsidR="00F36DF8" w:rsidRDefault="00F36DF8" w:rsidP="007318FB">
      <w:pPr>
        <w:pStyle w:val="libNormal"/>
      </w:pPr>
      <w:r w:rsidRPr="007318FB">
        <w:rPr>
          <w:rtl/>
        </w:rPr>
        <w:t xml:space="preserve">إنّ حاجة الباحث في تاريخ أبي الفضل </w:t>
      </w:r>
      <w:r w:rsidR="00E62179" w:rsidRPr="00E62179">
        <w:rPr>
          <w:rStyle w:val="libAlaemChar"/>
          <w:rtl/>
        </w:rPr>
        <w:t>عليه‌السلام</w:t>
      </w:r>
      <w:r w:rsidRPr="007318FB">
        <w:rPr>
          <w:rtl/>
        </w:rPr>
        <w:t xml:space="preserve"> ماسّة إلى معرفة إخوته الأكارم لمناسبات هناك</w:t>
      </w:r>
      <w:r w:rsidR="00715217">
        <w:rPr>
          <w:rtl/>
        </w:rPr>
        <w:t>؛</w:t>
      </w:r>
      <w:r w:rsidRPr="007318FB">
        <w:rPr>
          <w:rtl/>
        </w:rPr>
        <w:t xml:space="preserve"> فإنّ منهم مَن يعدّ قربه منه فضيلة رابية</w:t>
      </w:r>
      <w:r w:rsidR="00715217">
        <w:rPr>
          <w:rtl/>
        </w:rPr>
        <w:t>،</w:t>
      </w:r>
      <w:r w:rsidRPr="007318FB">
        <w:rPr>
          <w:rtl/>
        </w:rPr>
        <w:t xml:space="preserve"> وشرفاً باذخاً فضلاً عن الاُخوّة</w:t>
      </w:r>
      <w:r w:rsidR="00715217">
        <w:rPr>
          <w:rtl/>
        </w:rPr>
        <w:t>،</w:t>
      </w:r>
      <w:r w:rsidRPr="007318FB">
        <w:rPr>
          <w:rtl/>
        </w:rPr>
        <w:t xml:space="preserve"> وهما الإمامان </w:t>
      </w:r>
      <w:r w:rsidR="00E62179" w:rsidRPr="00E62179">
        <w:rPr>
          <w:rStyle w:val="libAlaemChar"/>
          <w:rtl/>
        </w:rPr>
        <w:t>عليهما‌السلام</w:t>
      </w:r>
      <w:r w:rsidRPr="007318FB">
        <w:rPr>
          <w:rtl/>
        </w:rPr>
        <w:t xml:space="preserve"> على الاُمّة إنْ قاما وإنْ قعدا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وإذا كانت بنوتهما لأمير المؤمنين </w:t>
      </w:r>
      <w:r w:rsidR="00E62179" w:rsidRPr="00E62179">
        <w:rPr>
          <w:rStyle w:val="libAlaemChar"/>
          <w:rtl/>
        </w:rPr>
        <w:t>عليه‌السلام</w:t>
      </w:r>
      <w:r w:rsidRPr="007318FB">
        <w:rPr>
          <w:rtl/>
        </w:rPr>
        <w:t xml:space="preserve"> معدودة من فضائله</w:t>
      </w:r>
      <w:r w:rsidR="00715217">
        <w:rPr>
          <w:rtl/>
        </w:rPr>
        <w:t>،</w:t>
      </w:r>
      <w:r w:rsidRPr="007318FB">
        <w:rPr>
          <w:rtl/>
        </w:rPr>
        <w:t xml:space="preserve"> مع ما له من الفضائل التي لا يأتي عليها الحصر</w:t>
      </w:r>
      <w:r w:rsidR="00715217">
        <w:rPr>
          <w:rtl/>
        </w:rPr>
        <w:t>،</w:t>
      </w:r>
      <w:r w:rsidRPr="007318FB">
        <w:rPr>
          <w:rtl/>
        </w:rPr>
        <w:t xml:space="preserve"> كما يظهر من قوله </w:t>
      </w:r>
      <w:r w:rsidR="00E62179" w:rsidRPr="00E62179">
        <w:rPr>
          <w:rStyle w:val="libAlaemChar"/>
          <w:rtl/>
        </w:rPr>
        <w:t>عليه‌السلام</w:t>
      </w:r>
      <w:r w:rsidRPr="007318FB">
        <w:rPr>
          <w:rtl/>
        </w:rPr>
        <w:t xml:space="preserve"> يوم الشورى</w:t>
      </w:r>
      <w:r w:rsidR="00715217">
        <w:rPr>
          <w:rtl/>
        </w:rPr>
        <w:t>:</w:t>
      </w:r>
      <w:r w:rsidRPr="007318FB">
        <w:rPr>
          <w:rtl/>
        </w:rPr>
        <w:t xml:space="preserve"> </w:t>
      </w:r>
      <w:r w:rsidR="00927FEC">
        <w:rPr>
          <w:rStyle w:val="libBold2Char"/>
          <w:rtl/>
        </w:rPr>
        <w:t>«</w:t>
      </w:r>
      <w:r w:rsidRPr="007318FB">
        <w:rPr>
          <w:rStyle w:val="libBold2Char"/>
          <w:rtl/>
        </w:rPr>
        <w:t xml:space="preserve"> أنشدكم باللّه</w:t>
      </w:r>
      <w:r w:rsidR="00715217">
        <w:rPr>
          <w:rStyle w:val="libBold2Char"/>
          <w:rtl/>
        </w:rPr>
        <w:t>،</w:t>
      </w:r>
      <w:r w:rsidRPr="007318FB">
        <w:rPr>
          <w:rStyle w:val="libBold2Char"/>
          <w:rtl/>
        </w:rPr>
        <w:t xml:space="preserve"> هل فيكم أحد له سبطان مثل سبطاي الحسن والحسين ابني رسول اللّه</w:t>
      </w:r>
      <w:r w:rsidR="00715217">
        <w:rPr>
          <w:rStyle w:val="libBold2Char"/>
          <w:rtl/>
        </w:rPr>
        <w:t>،</w:t>
      </w:r>
      <w:r w:rsidRPr="007318FB">
        <w:rPr>
          <w:rStyle w:val="libBold2Char"/>
          <w:rtl/>
        </w:rPr>
        <w:t xml:space="preserve"> وسيّدي شباب أهل الجنّة غيري</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قالوا</w:t>
      </w:r>
      <w:r w:rsidR="00715217">
        <w:rPr>
          <w:rtl/>
        </w:rPr>
        <w:t>:</w:t>
      </w:r>
      <w:r w:rsidRPr="007318FB">
        <w:rPr>
          <w:rtl/>
        </w:rPr>
        <w:t xml:space="preserve"> لا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 xml:space="preserve">كما أنّه </w:t>
      </w:r>
      <w:r w:rsidR="00E62179" w:rsidRPr="00E62179">
        <w:rPr>
          <w:rStyle w:val="libAlaemChar"/>
          <w:rtl/>
        </w:rPr>
        <w:t>عليه‌السلام</w:t>
      </w:r>
      <w:r>
        <w:rPr>
          <w:rtl/>
        </w:rPr>
        <w:t xml:space="preserve"> افتخر بهما يوم كتب إليه معاوية أنّ لي فضائلاً</w:t>
      </w:r>
      <w:r w:rsidR="00715217">
        <w:rPr>
          <w:rtl/>
        </w:rPr>
        <w:t>:</w:t>
      </w:r>
      <w:r>
        <w:rPr>
          <w:rtl/>
        </w:rPr>
        <w:t xml:space="preserve"> كان أبي سيّداً في الجاهليّة</w:t>
      </w:r>
      <w:r w:rsidR="00715217">
        <w:rPr>
          <w:rtl/>
        </w:rPr>
        <w:t>،</w:t>
      </w:r>
      <w:r>
        <w:rPr>
          <w:rtl/>
        </w:rPr>
        <w:t xml:space="preserve"> وصرتُ ملكاً في الإسلام</w:t>
      </w:r>
      <w:r w:rsidR="00715217">
        <w:rPr>
          <w:rtl/>
        </w:rPr>
        <w:t>،</w:t>
      </w:r>
      <w:r>
        <w:rPr>
          <w:rtl/>
        </w:rPr>
        <w:t xml:space="preserve"> وأنا صهر رسول اللّه </w:t>
      </w:r>
      <w:r w:rsidR="00E62179" w:rsidRPr="00E62179">
        <w:rPr>
          <w:rStyle w:val="libAlaemChar"/>
          <w:rtl/>
        </w:rPr>
        <w:t>صلى‌الله‌عليه‌وآله</w:t>
      </w:r>
      <w:r w:rsidR="00715217">
        <w:rPr>
          <w:rtl/>
        </w:rPr>
        <w:t>،</w:t>
      </w:r>
      <w:r>
        <w:rPr>
          <w:rtl/>
        </w:rPr>
        <w:t xml:space="preserve"> وخال المؤمنين</w:t>
      </w:r>
      <w:r w:rsidR="00715217">
        <w:rPr>
          <w:rtl/>
        </w:rPr>
        <w:t>،</w:t>
      </w:r>
      <w:r>
        <w:rPr>
          <w:rtl/>
        </w:rPr>
        <w:t xml:space="preserve"> وكاتب الوحي</w:t>
      </w:r>
      <w:r w:rsidR="00E908AC">
        <w:rPr>
          <w:rtl/>
        </w:rPr>
        <w:t>.</w:t>
      </w:r>
      <w:r>
        <w:rPr>
          <w:rtl/>
        </w:rPr>
        <w:t xml:space="preserve"> </w:t>
      </w:r>
    </w:p>
    <w:p w:rsidR="00F36DF8" w:rsidRDefault="00F36DF8" w:rsidP="007318FB">
      <w:pPr>
        <w:pStyle w:val="libNormal"/>
      </w:pPr>
      <w:r>
        <w:rPr>
          <w:rtl/>
        </w:rPr>
        <w:t xml:space="preserve">فكتب إليه أمير المؤمنين </w:t>
      </w:r>
      <w:r w:rsidR="00E62179" w:rsidRPr="00E62179">
        <w:rPr>
          <w:rStyle w:val="libAlaemChar"/>
          <w:rtl/>
        </w:rPr>
        <w:t>عليه‌السلام</w:t>
      </w:r>
      <w:r>
        <w:rPr>
          <w:rtl/>
        </w:rPr>
        <w:t xml:space="preserve"> أبياتاً سبعة ذكر فيها مصاهرته من </w:t>
      </w:r>
    </w:p>
    <w:p w:rsidR="00F36DF8" w:rsidRDefault="00604ADE" w:rsidP="00604ADE">
      <w:pPr>
        <w:pStyle w:val="libLine"/>
      </w:pPr>
      <w:r>
        <w:rPr>
          <w:rtl/>
        </w:rPr>
        <w:t>____________________</w:t>
      </w:r>
    </w:p>
    <w:p w:rsidR="00F36DF8" w:rsidRDefault="00F36DF8" w:rsidP="00715217">
      <w:pPr>
        <w:pStyle w:val="libFootnote"/>
      </w:pPr>
      <w:r>
        <w:rPr>
          <w:rtl/>
        </w:rPr>
        <w:t>(1) كشف الغُمّة 2 / 156</w:t>
      </w:r>
      <w:r w:rsidR="00715217">
        <w:rPr>
          <w:rtl/>
        </w:rPr>
        <w:t>،</w:t>
      </w:r>
      <w:r>
        <w:rPr>
          <w:rtl/>
        </w:rPr>
        <w:t xml:space="preserve"> إعلام الورى / 407</w:t>
      </w:r>
      <w:r w:rsidR="00715217">
        <w:rPr>
          <w:rtl/>
        </w:rPr>
        <w:t>،</w:t>
      </w:r>
      <w:r>
        <w:rPr>
          <w:rtl/>
        </w:rPr>
        <w:t xml:space="preserve"> روضة الواعظين / 156</w:t>
      </w:r>
      <w:r w:rsidR="00715217">
        <w:rPr>
          <w:rtl/>
        </w:rPr>
        <w:t>،</w:t>
      </w:r>
      <w:r>
        <w:rPr>
          <w:rtl/>
        </w:rPr>
        <w:t xml:space="preserve"> الإرشاد 2 / 30</w:t>
      </w:r>
      <w:r w:rsidR="00E908AC">
        <w:rPr>
          <w:rtl/>
        </w:rPr>
        <w:t>.</w:t>
      </w:r>
      <w:r>
        <w:rPr>
          <w:rtl/>
        </w:rPr>
        <w:t xml:space="preserve"> </w:t>
      </w:r>
    </w:p>
    <w:p w:rsidR="00F36DF8" w:rsidRDefault="00F36DF8" w:rsidP="00715217">
      <w:pPr>
        <w:pStyle w:val="libFootnote"/>
      </w:pPr>
      <w:r>
        <w:rPr>
          <w:rtl/>
        </w:rPr>
        <w:t>(2) الخصال / 555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رسول اللّه </w:t>
      </w:r>
      <w:r w:rsidR="00E62179" w:rsidRPr="00E62179">
        <w:rPr>
          <w:rStyle w:val="libAlaemChar"/>
          <w:rtl/>
        </w:rPr>
        <w:t>صلى‌الله‌عليه‌وآله</w:t>
      </w:r>
      <w:r w:rsidR="00715217">
        <w:rPr>
          <w:rtl/>
        </w:rPr>
        <w:t>،</w:t>
      </w:r>
      <w:r w:rsidRPr="007318FB">
        <w:rPr>
          <w:rtl/>
        </w:rPr>
        <w:t xml:space="preserve"> وأنّ عمّه سيّد الشهداء</w:t>
      </w:r>
      <w:r w:rsidR="00715217">
        <w:rPr>
          <w:rtl/>
        </w:rPr>
        <w:t>،</w:t>
      </w:r>
      <w:r w:rsidRPr="007318FB">
        <w:rPr>
          <w:rtl/>
        </w:rPr>
        <w:t xml:space="preserve"> وأخاه الطيّار مع الملائكة في الجنان</w:t>
      </w:r>
      <w:r w:rsidR="00715217">
        <w:rPr>
          <w:rtl/>
        </w:rPr>
        <w:t>،</w:t>
      </w:r>
      <w:r w:rsidRPr="007318FB">
        <w:rPr>
          <w:rtl/>
        </w:rPr>
        <w:t xml:space="preserve"> وسبقه إلى الإسلام</w:t>
      </w:r>
      <w:r w:rsidR="00715217">
        <w:rPr>
          <w:rtl/>
        </w:rPr>
        <w:t>،</w:t>
      </w:r>
      <w:r w:rsidRPr="007318FB">
        <w:rPr>
          <w:rtl/>
        </w:rPr>
        <w:t xml:space="preserve"> وأخذ البيعة له (يوم الغدير)</w:t>
      </w:r>
      <w:r w:rsidR="00715217">
        <w:rPr>
          <w:rtl/>
        </w:rPr>
        <w:t>،</w:t>
      </w:r>
      <w:r w:rsidRPr="007318FB">
        <w:rPr>
          <w:rtl/>
        </w:rPr>
        <w:t xml:space="preserve"> وأنّ ولديه سبطا رسول اللّه </w:t>
      </w:r>
      <w:r w:rsidR="00E62179" w:rsidRPr="00E62179">
        <w:rPr>
          <w:rStyle w:val="libAlaemChar"/>
          <w:rtl/>
        </w:rPr>
        <w:t>صلى‌الله‌عليه‌وآله</w:t>
      </w:r>
      <w:r w:rsidRPr="007318FB">
        <w:rPr>
          <w:rStyle w:val="libFootnotenumChar"/>
          <w:rtl/>
        </w:rPr>
        <w:t>(1)</w:t>
      </w:r>
      <w:r w:rsidR="00E908AC">
        <w:rPr>
          <w:rtl/>
        </w:rPr>
        <w:t>.</w:t>
      </w:r>
      <w:r w:rsidRPr="007318FB">
        <w:rPr>
          <w:rtl/>
        </w:rPr>
        <w:t xml:space="preserve"> وحينئذ فاُخوّة العبّاس لهما أولى أنْ تعقد منهما مآثره وفضائله</w:t>
      </w:r>
      <w:r w:rsidR="00715217">
        <w:rPr>
          <w:rtl/>
        </w:rPr>
        <w:t>؛</w:t>
      </w:r>
      <w:r w:rsidRPr="007318FB">
        <w:rPr>
          <w:rtl/>
        </w:rPr>
        <w:t xml:space="preserve"> أضف إلى ذلك ما استفاده منهما من العلوم والمعارف الإلهيّة</w:t>
      </w:r>
      <w:r w:rsidR="00E908AC">
        <w:rPr>
          <w:rtl/>
        </w:rPr>
        <w:t>.</w:t>
      </w:r>
      <w:r w:rsidRPr="007318FB">
        <w:rPr>
          <w:rtl/>
        </w:rPr>
        <w:t xml:space="preserve"> </w:t>
      </w:r>
    </w:p>
    <w:p w:rsidR="00F36DF8" w:rsidRDefault="00F36DF8" w:rsidP="007318FB">
      <w:pPr>
        <w:pStyle w:val="libNormal"/>
      </w:pPr>
      <w:r>
        <w:rPr>
          <w:rtl/>
        </w:rPr>
        <w:t>ومنهم مَن يجمعه وإياه جامع العقب</w:t>
      </w:r>
      <w:r w:rsidR="00715217">
        <w:rPr>
          <w:rtl/>
        </w:rPr>
        <w:t>؛</w:t>
      </w:r>
      <w:r>
        <w:rPr>
          <w:rtl/>
        </w:rPr>
        <w:t xml:space="preserve"> فإنّ </w:t>
      </w:r>
      <w:r w:rsidR="00152CDA">
        <w:rPr>
          <w:rtl/>
        </w:rPr>
        <w:t>المـُ</w:t>
      </w:r>
      <w:r>
        <w:rPr>
          <w:rtl/>
        </w:rPr>
        <w:t xml:space="preserve">عقّبين من أولاد أمير المؤمنين </w:t>
      </w:r>
      <w:r w:rsidR="00E62179" w:rsidRPr="00E62179">
        <w:rPr>
          <w:rStyle w:val="libAlaemChar"/>
          <w:rtl/>
        </w:rPr>
        <w:t>عليه‌السلام</w:t>
      </w:r>
      <w:r>
        <w:rPr>
          <w:rtl/>
        </w:rPr>
        <w:t xml:space="preserve"> الإمامان والعبّاس ومحمّد بن الحنفيّة وعمر الأطرف </w:t>
      </w:r>
      <w:r w:rsidR="00E62179" w:rsidRPr="00E62179">
        <w:rPr>
          <w:rStyle w:val="libAlaemChar"/>
          <w:rtl/>
        </w:rPr>
        <w:t>عليهم‌السلام</w:t>
      </w:r>
      <w:r w:rsidR="00715217">
        <w:rPr>
          <w:rtl/>
        </w:rPr>
        <w:t>،</w:t>
      </w:r>
      <w:r>
        <w:rPr>
          <w:rtl/>
        </w:rPr>
        <w:t xml:space="preserve"> ومنهم مَن شاركه في موقف الطَّفِّ</w:t>
      </w:r>
      <w:r w:rsidR="00715217">
        <w:rPr>
          <w:rtl/>
        </w:rPr>
        <w:t>،</w:t>
      </w:r>
      <w:r>
        <w:rPr>
          <w:rtl/>
        </w:rPr>
        <w:t xml:space="preserve"> ومنهم مَن يُعدّ هو وإيّاه تحت جامع الاُمومة</w:t>
      </w:r>
      <w:r w:rsidR="00715217">
        <w:rPr>
          <w:rtl/>
        </w:rPr>
        <w:t>،</w:t>
      </w:r>
      <w:r>
        <w:rPr>
          <w:rtl/>
        </w:rPr>
        <w:t xml:space="preserve"> ومنهم مَن شاركه في السُّمِّ</w:t>
      </w:r>
      <w:r w:rsidR="00715217">
        <w:rPr>
          <w:rtl/>
        </w:rPr>
        <w:t>؛</w:t>
      </w:r>
      <w:r>
        <w:rPr>
          <w:rtl/>
        </w:rPr>
        <w:t xml:space="preserve"> وعليه فأولاد أمير المؤمنين </w:t>
      </w:r>
      <w:r w:rsidR="00E62179" w:rsidRPr="00E62179">
        <w:rPr>
          <w:rStyle w:val="libAlaemChar"/>
          <w:rtl/>
        </w:rPr>
        <w:t>عليه‌السلام</w:t>
      </w:r>
      <w:r>
        <w:rPr>
          <w:rtl/>
        </w:rPr>
        <w:t xml:space="preserve"> الذكور ستّة عشر</w:t>
      </w:r>
      <w:r w:rsidR="00715217">
        <w:rPr>
          <w:rtl/>
        </w:rPr>
        <w:t>:</w:t>
      </w:r>
      <w:r>
        <w:rPr>
          <w:rtl/>
        </w:rPr>
        <w:t xml:space="preserve"> </w:t>
      </w:r>
    </w:p>
    <w:p w:rsidR="00F36DF8" w:rsidRDefault="00F36DF8" w:rsidP="007318FB">
      <w:pPr>
        <w:pStyle w:val="libNormal"/>
      </w:pPr>
      <w:r>
        <w:rPr>
          <w:rtl/>
        </w:rPr>
        <w:t>1</w:t>
      </w:r>
      <w:r w:rsidR="00E908AC">
        <w:rPr>
          <w:rtl/>
        </w:rPr>
        <w:t xml:space="preserve"> - </w:t>
      </w:r>
      <w:r>
        <w:rPr>
          <w:rtl/>
        </w:rPr>
        <w:t>الحسن والحسين و</w:t>
      </w:r>
      <w:r w:rsidR="00152CDA">
        <w:rPr>
          <w:rtl/>
        </w:rPr>
        <w:t>المـُ</w:t>
      </w:r>
      <w:r>
        <w:rPr>
          <w:rtl/>
        </w:rPr>
        <w:t xml:space="preserve">حسن </w:t>
      </w:r>
      <w:r w:rsidR="00E62179" w:rsidRPr="00E62179">
        <w:rPr>
          <w:rStyle w:val="libAlaemChar"/>
          <w:rtl/>
        </w:rPr>
        <w:t>عليهم‌السلام</w:t>
      </w:r>
      <w:r w:rsidR="00715217">
        <w:rPr>
          <w:rtl/>
        </w:rPr>
        <w:t>،</w:t>
      </w:r>
      <w:r>
        <w:rPr>
          <w:rtl/>
        </w:rPr>
        <w:t xml:space="preserve"> اُمّهم سيّدة نساء العالمين </w:t>
      </w:r>
      <w:r w:rsidR="00E62179" w:rsidRPr="00E62179">
        <w:rPr>
          <w:rStyle w:val="libAlaemChar"/>
          <w:rtl/>
        </w:rPr>
        <w:t>عليها‌السلام</w:t>
      </w:r>
      <w:r w:rsidR="00E908AC">
        <w:rPr>
          <w:rtl/>
        </w:rPr>
        <w:t>.</w:t>
      </w:r>
      <w:r>
        <w:rPr>
          <w:rtl/>
        </w:rPr>
        <w:t xml:space="preserve"> </w:t>
      </w:r>
    </w:p>
    <w:p w:rsidR="00F36DF8" w:rsidRDefault="00F36DF8" w:rsidP="007318FB">
      <w:pPr>
        <w:pStyle w:val="libNormal"/>
      </w:pPr>
      <w:r>
        <w:rPr>
          <w:rtl/>
        </w:rPr>
        <w:t>2</w:t>
      </w:r>
      <w:r w:rsidR="00E908AC">
        <w:rPr>
          <w:rtl/>
        </w:rPr>
        <w:t xml:space="preserve"> - </w:t>
      </w:r>
      <w:r>
        <w:rPr>
          <w:rtl/>
        </w:rPr>
        <w:t>محمّد بن الحنفيّة</w:t>
      </w:r>
      <w:r w:rsidR="00715217">
        <w:rPr>
          <w:rtl/>
        </w:rPr>
        <w:t>،</w:t>
      </w:r>
      <w:r>
        <w:rPr>
          <w:rtl/>
        </w:rPr>
        <w:t xml:space="preserve"> اُمّه خولة</w:t>
      </w:r>
      <w:r w:rsidR="00E908AC">
        <w:rPr>
          <w:rtl/>
        </w:rPr>
        <w:t>.</w:t>
      </w:r>
      <w:r>
        <w:rPr>
          <w:rtl/>
        </w:rPr>
        <w:t xml:space="preserve"> </w:t>
      </w:r>
    </w:p>
    <w:p w:rsidR="00F36DF8" w:rsidRDefault="00F36DF8" w:rsidP="007318FB">
      <w:pPr>
        <w:pStyle w:val="libNormal"/>
      </w:pPr>
      <w:r>
        <w:rPr>
          <w:rtl/>
        </w:rPr>
        <w:t>3</w:t>
      </w:r>
      <w:r w:rsidR="00E908AC">
        <w:rPr>
          <w:rtl/>
        </w:rPr>
        <w:t xml:space="preserve"> - </w:t>
      </w:r>
      <w:r>
        <w:rPr>
          <w:rtl/>
        </w:rPr>
        <w:t>العبّاس وعبد اللّه وجعفر وعثمان</w:t>
      </w:r>
      <w:r w:rsidR="00715217">
        <w:rPr>
          <w:rtl/>
        </w:rPr>
        <w:t>،</w:t>
      </w:r>
      <w:r>
        <w:rPr>
          <w:rtl/>
        </w:rPr>
        <w:t xml:space="preserve"> اُمّهم اُمّ البنين</w:t>
      </w:r>
      <w:r w:rsidR="00E908AC">
        <w:rPr>
          <w:rtl/>
        </w:rPr>
        <w:t>.</w:t>
      </w:r>
      <w:r>
        <w:rPr>
          <w:rtl/>
        </w:rPr>
        <w:t xml:space="preserve"> </w:t>
      </w:r>
    </w:p>
    <w:p w:rsidR="00F36DF8" w:rsidRDefault="00F36DF8" w:rsidP="007318FB">
      <w:pPr>
        <w:pStyle w:val="libNormal"/>
      </w:pPr>
      <w:r>
        <w:rPr>
          <w:rtl/>
        </w:rPr>
        <w:t>4</w:t>
      </w:r>
      <w:r w:rsidR="00E908AC">
        <w:rPr>
          <w:rtl/>
        </w:rPr>
        <w:t xml:space="preserve"> - </w:t>
      </w:r>
      <w:r>
        <w:rPr>
          <w:rtl/>
        </w:rPr>
        <w:t>عمر الأطرف والعبّاس الأصغر</w:t>
      </w:r>
      <w:r w:rsidR="00715217">
        <w:rPr>
          <w:rtl/>
        </w:rPr>
        <w:t>،</w:t>
      </w:r>
      <w:r>
        <w:rPr>
          <w:rtl/>
        </w:rPr>
        <w:t xml:space="preserve"> اُمّهما الصهباء</w:t>
      </w:r>
      <w:r w:rsidR="00E908AC">
        <w:rPr>
          <w:rtl/>
        </w:rPr>
        <w:t>.</w:t>
      </w:r>
      <w:r>
        <w:rPr>
          <w:rtl/>
        </w:rPr>
        <w:t xml:space="preserve"> </w:t>
      </w:r>
    </w:p>
    <w:p w:rsidR="00F36DF8" w:rsidRDefault="00F36DF8" w:rsidP="007318FB">
      <w:pPr>
        <w:pStyle w:val="libNormal"/>
      </w:pPr>
      <w:r>
        <w:rPr>
          <w:rtl/>
        </w:rPr>
        <w:t>5</w:t>
      </w:r>
      <w:r w:rsidR="00E908AC">
        <w:rPr>
          <w:rtl/>
        </w:rPr>
        <w:t xml:space="preserve"> - </w:t>
      </w:r>
      <w:r>
        <w:rPr>
          <w:rtl/>
        </w:rPr>
        <w:t>محمّد الأصغر</w:t>
      </w:r>
      <w:r w:rsidR="00715217">
        <w:rPr>
          <w:rtl/>
        </w:rPr>
        <w:t>،</w:t>
      </w:r>
      <w:r>
        <w:rPr>
          <w:rtl/>
        </w:rPr>
        <w:t xml:space="preserve"> اُمّه اُمامة بنت أبي العاص</w:t>
      </w:r>
      <w:r w:rsidR="00E908AC">
        <w:rPr>
          <w:rtl/>
        </w:rPr>
        <w:t>.</w:t>
      </w:r>
      <w:r>
        <w:rPr>
          <w:rtl/>
        </w:rPr>
        <w:t xml:space="preserve"> </w:t>
      </w:r>
    </w:p>
    <w:p w:rsidR="00F36DF8" w:rsidRDefault="00F36DF8" w:rsidP="007318FB">
      <w:pPr>
        <w:pStyle w:val="libNormal"/>
      </w:pPr>
      <w:r>
        <w:rPr>
          <w:rtl/>
        </w:rPr>
        <w:t>6</w:t>
      </w:r>
      <w:r w:rsidR="00E908AC">
        <w:rPr>
          <w:rtl/>
        </w:rPr>
        <w:t xml:space="preserve"> - </w:t>
      </w:r>
      <w:r>
        <w:rPr>
          <w:rtl/>
        </w:rPr>
        <w:t>يحيى وعون</w:t>
      </w:r>
      <w:r w:rsidR="00715217">
        <w:rPr>
          <w:rtl/>
        </w:rPr>
        <w:t>،</w:t>
      </w:r>
      <w:r>
        <w:rPr>
          <w:rtl/>
        </w:rPr>
        <w:t xml:space="preserve"> اُمّهما أسماء بنت عُميس</w:t>
      </w:r>
      <w:r w:rsidR="00E908AC">
        <w:rPr>
          <w:rtl/>
        </w:rPr>
        <w:t>.</w:t>
      </w:r>
      <w:r>
        <w:rPr>
          <w:rtl/>
        </w:rPr>
        <w:t xml:space="preserve"> </w:t>
      </w:r>
    </w:p>
    <w:p w:rsidR="00F36DF8" w:rsidRDefault="00F36DF8" w:rsidP="007318FB">
      <w:pPr>
        <w:pStyle w:val="libNormal"/>
      </w:pPr>
      <w:r>
        <w:rPr>
          <w:rtl/>
        </w:rPr>
        <w:t>7</w:t>
      </w:r>
      <w:r w:rsidR="00E908AC">
        <w:rPr>
          <w:rtl/>
        </w:rPr>
        <w:t xml:space="preserve"> - </w:t>
      </w:r>
      <w:r>
        <w:rPr>
          <w:rtl/>
        </w:rPr>
        <w:t>عبد اللّه وأبو بكر</w:t>
      </w:r>
      <w:r w:rsidR="00715217">
        <w:rPr>
          <w:rtl/>
        </w:rPr>
        <w:t>،</w:t>
      </w:r>
      <w:r>
        <w:rPr>
          <w:rtl/>
        </w:rPr>
        <w:t xml:space="preserve"> اُمّهما ليلى بنت مسعود</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روضة الواعظين / 87</w:t>
      </w:r>
      <w:r w:rsidR="00715217">
        <w:rPr>
          <w:rtl/>
        </w:rPr>
        <w:t>،</w:t>
      </w:r>
      <w:r>
        <w:rPr>
          <w:rtl/>
        </w:rPr>
        <w:t xml:space="preserve"> الاحتجاج 1 / 265</w:t>
      </w:r>
      <w:r w:rsidR="00715217">
        <w:rPr>
          <w:rtl/>
        </w:rPr>
        <w:t>،</w:t>
      </w:r>
      <w:r>
        <w:rPr>
          <w:rtl/>
        </w:rPr>
        <w:t xml:space="preserve"> مناقب آل أبي طالب 2 / 19</w:t>
      </w:r>
      <w:r w:rsidR="00715217">
        <w:rPr>
          <w:rtl/>
        </w:rPr>
        <w:t>،</w:t>
      </w:r>
      <w:r>
        <w:rPr>
          <w:rtl/>
        </w:rPr>
        <w:t xml:space="preserve"> الغدير 2 / 26</w:t>
      </w:r>
      <w:r w:rsidR="00715217">
        <w:rPr>
          <w:rtl/>
        </w:rPr>
        <w:t>،</w:t>
      </w:r>
      <w:r>
        <w:rPr>
          <w:rtl/>
        </w:rPr>
        <w:t xml:space="preserve"> تاريخ مدينة دمشق 42 / 521</w:t>
      </w:r>
      <w:r w:rsidR="00715217">
        <w:rPr>
          <w:rtl/>
        </w:rPr>
        <w:t>،</w:t>
      </w:r>
      <w:r>
        <w:rPr>
          <w:rtl/>
        </w:rPr>
        <w:t xml:space="preserve"> الوافي بالوفيات 21 / 184</w:t>
      </w:r>
      <w:r w:rsidR="00715217">
        <w:rPr>
          <w:rtl/>
        </w:rPr>
        <w:t>،</w:t>
      </w:r>
      <w:r>
        <w:rPr>
          <w:rtl/>
        </w:rPr>
        <w:t xml:space="preserve"> البداية والنّهاية 8 / 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8</w:t>
      </w:r>
      <w:r w:rsidR="00E908AC">
        <w:rPr>
          <w:rtl/>
        </w:rPr>
        <w:t xml:space="preserve"> - </w:t>
      </w:r>
      <w:r w:rsidRPr="007318FB">
        <w:rPr>
          <w:rtl/>
        </w:rPr>
        <w:t>محمّد الأوسط</w:t>
      </w:r>
      <w:r w:rsidR="00715217">
        <w:rPr>
          <w:rtl/>
        </w:rPr>
        <w:t>،</w:t>
      </w:r>
      <w:r w:rsidRPr="007318FB">
        <w:rPr>
          <w:rtl/>
        </w:rPr>
        <w:t xml:space="preserve"> اُمّه اُمّ ولد</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أمّا الإمامان فالأحرى أنْ نُجعجع اليراع عن التبسّط في فضلهما وموقفهما من القداسة</w:t>
      </w:r>
      <w:r w:rsidR="00715217">
        <w:rPr>
          <w:rtl/>
        </w:rPr>
        <w:t>،</w:t>
      </w:r>
      <w:r w:rsidRPr="007318FB">
        <w:rPr>
          <w:rtl/>
        </w:rPr>
        <w:t xml:space="preserve"> ومحلّهما من الزُّلفى</w:t>
      </w:r>
      <w:r w:rsidR="00715217">
        <w:rPr>
          <w:rtl/>
        </w:rPr>
        <w:t>،</w:t>
      </w:r>
      <w:r w:rsidRPr="007318FB">
        <w:rPr>
          <w:rtl/>
        </w:rPr>
        <w:t xml:space="preserve"> وما اُوتيا من حول وطول</w:t>
      </w:r>
      <w:r w:rsidR="00715217">
        <w:rPr>
          <w:rtl/>
        </w:rPr>
        <w:t>،</w:t>
      </w:r>
      <w:r w:rsidRPr="007318FB">
        <w:rPr>
          <w:rtl/>
        </w:rPr>
        <w:t xml:space="preserve"> والبسطة في العلم</w:t>
      </w:r>
      <w:r w:rsidR="00715217">
        <w:rPr>
          <w:rtl/>
        </w:rPr>
        <w:t>؛</w:t>
      </w:r>
      <w:r w:rsidRPr="007318FB">
        <w:rPr>
          <w:rtl/>
        </w:rPr>
        <w:t xml:space="preserve"> فإنّ الوقوف على كنه ذلك فوق مرتكز العقول</w:t>
      </w:r>
      <w:r w:rsidR="00715217">
        <w:rPr>
          <w:rtl/>
        </w:rPr>
        <w:t>؛</w:t>
      </w:r>
      <w:r w:rsidRPr="007318FB">
        <w:rPr>
          <w:rtl/>
        </w:rPr>
        <w:t xml:space="preserve"> وأما </w:t>
      </w:r>
      <w:r w:rsidR="00152CDA">
        <w:rPr>
          <w:rtl/>
        </w:rPr>
        <w:t>المـُ</w:t>
      </w:r>
      <w:r w:rsidRPr="007318FB">
        <w:rPr>
          <w:rtl/>
        </w:rPr>
        <w:t>حسَّن</w:t>
      </w:r>
      <w:r w:rsidR="00E908AC">
        <w:rPr>
          <w:rtl/>
        </w:rPr>
        <w:t xml:space="preserve"> - </w:t>
      </w:r>
      <w:r w:rsidRPr="007318FB">
        <w:rPr>
          <w:rtl/>
        </w:rPr>
        <w:t>بتشديد السّين كما في تاج العروس بمادة شبر</w:t>
      </w:r>
      <w:r w:rsidRPr="007318FB">
        <w:rPr>
          <w:rStyle w:val="libFootnotenumChar"/>
          <w:rtl/>
        </w:rPr>
        <w:t>(2)</w:t>
      </w:r>
      <w:r w:rsidR="00715217">
        <w:rPr>
          <w:rtl/>
        </w:rPr>
        <w:t>،</w:t>
      </w:r>
      <w:r w:rsidRPr="007318FB">
        <w:rPr>
          <w:rtl/>
        </w:rPr>
        <w:t xml:space="preserve"> والإصابة بترجمته</w:t>
      </w:r>
      <w:r w:rsidRPr="007318FB">
        <w:rPr>
          <w:rStyle w:val="libFootnotenumChar"/>
          <w:rtl/>
        </w:rPr>
        <w:t>(3)</w:t>
      </w:r>
      <w:r w:rsidR="00E908AC">
        <w:rPr>
          <w:rtl/>
        </w:rPr>
        <w:t xml:space="preserve"> - </w:t>
      </w:r>
      <w:r w:rsidRPr="007318FB">
        <w:rPr>
          <w:rtl/>
        </w:rPr>
        <w:t>وضمّ الميم</w:t>
      </w:r>
      <w:r w:rsidR="00715217">
        <w:rPr>
          <w:rtl/>
        </w:rPr>
        <w:t>،</w:t>
      </w:r>
      <w:r w:rsidRPr="007318FB">
        <w:rPr>
          <w:rtl/>
        </w:rPr>
        <w:t xml:space="preserve"> وسكون الحاء كما في حاشية السيّد محمّد الحنفي على شرح ابن حجر لهمزيّة البويصري ص 251</w:t>
      </w:r>
      <w:r w:rsidR="00715217">
        <w:rPr>
          <w:rtl/>
        </w:rPr>
        <w:t>،</w:t>
      </w:r>
      <w:r w:rsidRPr="007318FB">
        <w:rPr>
          <w:rtl/>
        </w:rPr>
        <w:t xml:space="preserve"> فعند الإماميّة أنّ النّبيَّ </w:t>
      </w:r>
      <w:r w:rsidR="00E62179" w:rsidRPr="00E62179">
        <w:rPr>
          <w:rStyle w:val="libAlaemChar"/>
          <w:rtl/>
        </w:rPr>
        <w:t>صلى‌الله‌عليه‌وآله</w:t>
      </w:r>
      <w:r w:rsidRPr="007318FB">
        <w:rPr>
          <w:rtl/>
        </w:rPr>
        <w:t xml:space="preserve"> سمّاه باسم ابن هارون مُشبّر كمُحدّث</w:t>
      </w:r>
      <w:r w:rsidR="00715217">
        <w:rPr>
          <w:rtl/>
        </w:rPr>
        <w:t>،</w:t>
      </w:r>
      <w:r w:rsidRPr="007318FB">
        <w:rPr>
          <w:rtl/>
        </w:rPr>
        <w:t xml:space="preserve"> كما في القاموس</w:t>
      </w:r>
      <w:r w:rsidRPr="007318FB">
        <w:rPr>
          <w:rStyle w:val="libFootnotenumChar"/>
          <w:rtl/>
        </w:rPr>
        <w:t>(4)</w:t>
      </w:r>
      <w:r w:rsidRPr="007318FB">
        <w:rPr>
          <w:rtl/>
        </w:rPr>
        <w:t xml:space="preserve"> وغيره</w:t>
      </w:r>
      <w:r w:rsidR="00715217">
        <w:rPr>
          <w:rtl/>
        </w:rPr>
        <w:t>،</w:t>
      </w:r>
      <w:r w:rsidRPr="007318FB">
        <w:rPr>
          <w:rtl/>
        </w:rPr>
        <w:t xml:space="preserve"> وكان حملاً</w:t>
      </w:r>
      <w:r w:rsidR="00715217">
        <w:rPr>
          <w:rtl/>
        </w:rPr>
        <w:t>،</w:t>
      </w:r>
      <w:r w:rsidRPr="007318FB">
        <w:rPr>
          <w:rtl/>
        </w:rPr>
        <w:t xml:space="preserve"> وبعد وفاته أسقطته فاطمة الزهراء </w:t>
      </w:r>
      <w:r w:rsidR="00E62179" w:rsidRPr="00E62179">
        <w:rPr>
          <w:rStyle w:val="libAlaemChar"/>
          <w:rtl/>
        </w:rPr>
        <w:t>عليها‌السلام</w:t>
      </w:r>
      <w:r w:rsidRPr="007318FB">
        <w:rPr>
          <w:rtl/>
        </w:rPr>
        <w:t xml:space="preserve"> لستّة أشهر</w:t>
      </w:r>
      <w:r w:rsidR="00715217">
        <w:rPr>
          <w:rtl/>
        </w:rPr>
        <w:t>،</w:t>
      </w:r>
      <w:r w:rsidRPr="007318FB">
        <w:rPr>
          <w:rtl/>
        </w:rPr>
        <w:t xml:space="preserve"> والروايات التي ذكرها ابن طاووس في (الطرف)</w:t>
      </w:r>
      <w:r w:rsidRPr="007318FB">
        <w:rPr>
          <w:rStyle w:val="libFootnotenumChar"/>
          <w:rtl/>
        </w:rPr>
        <w:t>(5)</w:t>
      </w:r>
      <w:r w:rsidRPr="007318FB">
        <w:rPr>
          <w:rtl/>
        </w:rPr>
        <w:t xml:space="preserve"> وغيره في غيرها تُساعدهم</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119</w:t>
      </w:r>
      <w:r w:rsidR="00715217">
        <w:rPr>
          <w:rtl/>
        </w:rPr>
        <w:t>،</w:t>
      </w:r>
      <w:r>
        <w:rPr>
          <w:rtl/>
        </w:rPr>
        <w:t xml:space="preserve"> الكامل في التاريخ 3 / 398</w:t>
      </w:r>
      <w:r w:rsidR="00715217">
        <w:rPr>
          <w:rtl/>
        </w:rPr>
        <w:t>،</w:t>
      </w:r>
      <w:r>
        <w:rPr>
          <w:rtl/>
        </w:rPr>
        <w:t xml:space="preserve"> مع تفاوت يسير في بعض الأبناء وأسمائهم</w:t>
      </w:r>
      <w:r w:rsidR="00E908AC">
        <w:rPr>
          <w:rtl/>
        </w:rPr>
        <w:t>.</w:t>
      </w:r>
      <w:r>
        <w:rPr>
          <w:rtl/>
        </w:rPr>
        <w:t xml:space="preserve"> </w:t>
      </w:r>
    </w:p>
    <w:p w:rsidR="00F36DF8" w:rsidRDefault="00F36DF8" w:rsidP="00715217">
      <w:pPr>
        <w:pStyle w:val="libFootnote"/>
      </w:pPr>
      <w:r>
        <w:rPr>
          <w:rtl/>
        </w:rPr>
        <w:t>(2) تاج العروس 3 / 289</w:t>
      </w:r>
      <w:r w:rsidR="00E908AC">
        <w:rPr>
          <w:rtl/>
        </w:rPr>
        <w:t>.</w:t>
      </w:r>
      <w:r>
        <w:rPr>
          <w:rtl/>
        </w:rPr>
        <w:t xml:space="preserve"> </w:t>
      </w:r>
    </w:p>
    <w:p w:rsidR="00F36DF8" w:rsidRDefault="00F36DF8" w:rsidP="00715217">
      <w:pPr>
        <w:pStyle w:val="libFootnote"/>
      </w:pPr>
      <w:r>
        <w:rPr>
          <w:rtl/>
        </w:rPr>
        <w:t>(3) الإصابة 6 / 191</w:t>
      </w:r>
      <w:r w:rsidR="00E908AC">
        <w:rPr>
          <w:rtl/>
        </w:rPr>
        <w:t>.</w:t>
      </w:r>
      <w:r>
        <w:rPr>
          <w:rtl/>
        </w:rPr>
        <w:t xml:space="preserve"> </w:t>
      </w:r>
    </w:p>
    <w:p w:rsidR="00F36DF8" w:rsidRDefault="00F36DF8" w:rsidP="00715217">
      <w:pPr>
        <w:pStyle w:val="libFootnote"/>
      </w:pPr>
      <w:r>
        <w:rPr>
          <w:rtl/>
        </w:rPr>
        <w:t>(4) القاموس 2 / 55</w:t>
      </w:r>
      <w:r w:rsidR="00E908AC">
        <w:rPr>
          <w:rtl/>
        </w:rPr>
        <w:t>.</w:t>
      </w:r>
      <w:r>
        <w:rPr>
          <w:rtl/>
        </w:rPr>
        <w:t xml:space="preserve"> </w:t>
      </w:r>
    </w:p>
    <w:p w:rsidR="00F36DF8" w:rsidRDefault="00F36DF8" w:rsidP="00715217">
      <w:pPr>
        <w:pStyle w:val="libFootnote"/>
      </w:pPr>
      <w:r>
        <w:rPr>
          <w:rtl/>
        </w:rPr>
        <w:t>(5) الطرف 1 / 335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25" w:name="ابنُ_الحنفيّة"/>
      <w:bookmarkStart w:id="26" w:name="_Toc372533091"/>
      <w:bookmarkEnd w:id="25"/>
      <w:r>
        <w:rPr>
          <w:rtl/>
        </w:rPr>
        <w:lastRenderedPageBreak/>
        <w:t>ابنُ الحنفيّة</w:t>
      </w:r>
      <w:r w:rsidR="00715217">
        <w:rPr>
          <w:rtl/>
        </w:rPr>
        <w:t>:</w:t>
      </w:r>
      <w:bookmarkEnd w:id="26"/>
    </w:p>
    <w:p w:rsidR="00F36DF8" w:rsidRDefault="00F36DF8" w:rsidP="007318FB">
      <w:pPr>
        <w:pStyle w:val="libNormal"/>
      </w:pPr>
      <w:r>
        <w:rPr>
          <w:rtl/>
        </w:rPr>
        <w:t>وأمّا محمّد الأكبر</w:t>
      </w:r>
      <w:r w:rsidR="00715217">
        <w:rPr>
          <w:rtl/>
        </w:rPr>
        <w:t>،</w:t>
      </w:r>
      <w:r>
        <w:rPr>
          <w:rtl/>
        </w:rPr>
        <w:t xml:space="preserve"> الذي يجمعه وإيّاه جامع العقب</w:t>
      </w:r>
      <w:r w:rsidR="00715217">
        <w:rPr>
          <w:rtl/>
        </w:rPr>
        <w:t>،</w:t>
      </w:r>
      <w:r>
        <w:rPr>
          <w:rtl/>
        </w:rPr>
        <w:t xml:space="preserve"> فيُكنّى بابن الحنفيّة</w:t>
      </w:r>
      <w:r w:rsidR="00715217">
        <w:rPr>
          <w:rtl/>
        </w:rPr>
        <w:t>،</w:t>
      </w:r>
      <w:r>
        <w:rPr>
          <w:rtl/>
        </w:rPr>
        <w:t xml:space="preserve"> وهي اُمّه</w:t>
      </w:r>
      <w:r w:rsidR="00715217">
        <w:rPr>
          <w:rtl/>
        </w:rPr>
        <w:t>:</w:t>
      </w:r>
      <w:r>
        <w:rPr>
          <w:rtl/>
        </w:rPr>
        <w:t xml:space="preserve"> خولة بنت جعفر بن قيس من بني الدئل بن حنيفة بن لجيم</w:t>
      </w:r>
      <w:r w:rsidR="00715217">
        <w:rPr>
          <w:rtl/>
        </w:rPr>
        <w:t>،</w:t>
      </w:r>
      <w:r>
        <w:rPr>
          <w:rtl/>
        </w:rPr>
        <w:t xml:space="preserve"> واُمّها بنت عمرو بن أرقم الحنفي</w:t>
      </w:r>
      <w:r w:rsidR="00E908AC">
        <w:rPr>
          <w:rtl/>
        </w:rPr>
        <w:t>.</w:t>
      </w:r>
      <w:r>
        <w:rPr>
          <w:rtl/>
        </w:rPr>
        <w:t xml:space="preserve"> </w:t>
      </w:r>
    </w:p>
    <w:p w:rsidR="00F36DF8" w:rsidRDefault="00F36DF8" w:rsidP="007318FB">
      <w:pPr>
        <w:pStyle w:val="libNormal"/>
      </w:pPr>
      <w:r>
        <w:rPr>
          <w:rtl/>
        </w:rPr>
        <w:t>واختلف في أمرها</w:t>
      </w:r>
      <w:r w:rsidR="00715217">
        <w:rPr>
          <w:rtl/>
        </w:rPr>
        <w:t>،</w:t>
      </w:r>
      <w:r>
        <w:rPr>
          <w:rtl/>
        </w:rPr>
        <w:t xml:space="preserve"> [ فقيل</w:t>
      </w:r>
      <w:r w:rsidR="00715217">
        <w:rPr>
          <w:rtl/>
        </w:rPr>
        <w:t>:</w:t>
      </w:r>
      <w:r>
        <w:rPr>
          <w:rtl/>
        </w:rPr>
        <w:t xml:space="preserve"> ] إنّها سبيّة أيام رسول اللّه </w:t>
      </w:r>
      <w:r w:rsidR="00E62179" w:rsidRPr="00E62179">
        <w:rPr>
          <w:rStyle w:val="libAlaemChar"/>
          <w:rtl/>
        </w:rPr>
        <w:t>صلى‌الله‌عليه‌وآله</w:t>
      </w:r>
      <w:r>
        <w:rPr>
          <w:rtl/>
        </w:rPr>
        <w:t xml:space="preserve"> </w:t>
      </w:r>
      <w:r w:rsidR="00927FEC">
        <w:rPr>
          <w:rtl/>
        </w:rPr>
        <w:t>لمـّا</w:t>
      </w:r>
      <w:r>
        <w:rPr>
          <w:rtl/>
        </w:rPr>
        <w:t xml:space="preserve"> بعث عليّاً إلى اليمن فأصاب خولة في بني زبيد</w:t>
      </w:r>
      <w:r w:rsidR="00715217">
        <w:rPr>
          <w:rtl/>
        </w:rPr>
        <w:t>،</w:t>
      </w:r>
      <w:r>
        <w:rPr>
          <w:rtl/>
        </w:rPr>
        <w:t xml:space="preserve"> وقد ارتدّوا مع عمرو بن معد يكرب</w:t>
      </w:r>
      <w:r w:rsidR="00715217">
        <w:rPr>
          <w:rtl/>
        </w:rPr>
        <w:t>،</w:t>
      </w:r>
      <w:r>
        <w:rPr>
          <w:rtl/>
        </w:rPr>
        <w:t xml:space="preserve"> وكانت زبيد سبتها من بني حنيفة في غارة لهم عليهم</w:t>
      </w:r>
      <w:r w:rsidR="00E908AC">
        <w:rPr>
          <w:rtl/>
        </w:rPr>
        <w:t>.</w:t>
      </w:r>
      <w:r>
        <w:rPr>
          <w:rtl/>
        </w:rPr>
        <w:t xml:space="preserve"> وقيل</w:t>
      </w:r>
      <w:r w:rsidR="00715217">
        <w:rPr>
          <w:rtl/>
        </w:rPr>
        <w:t>:</w:t>
      </w:r>
      <w:r>
        <w:rPr>
          <w:rtl/>
        </w:rPr>
        <w:t xml:space="preserve"> إنّ خالد بن الوليد قاتل أهلها أيام أبي بكر فسباهم</w:t>
      </w:r>
      <w:r w:rsidR="00715217">
        <w:rPr>
          <w:rtl/>
        </w:rPr>
        <w:t>،</w:t>
      </w:r>
      <w:r>
        <w:rPr>
          <w:rtl/>
        </w:rPr>
        <w:t xml:space="preserve"> فهي من جملة السّبايا</w:t>
      </w:r>
      <w:r w:rsidR="00715217">
        <w:rPr>
          <w:rtl/>
        </w:rPr>
        <w:t>،</w:t>
      </w:r>
      <w:r>
        <w:rPr>
          <w:rtl/>
        </w:rPr>
        <w:t xml:space="preserve"> فدفعها أبو بكر مِن سهمه في المغنم</w:t>
      </w:r>
      <w:r w:rsidR="00E908AC">
        <w:rPr>
          <w:rtl/>
        </w:rPr>
        <w:t>.</w:t>
      </w:r>
      <w:r>
        <w:rPr>
          <w:rtl/>
        </w:rPr>
        <w:t xml:space="preserve"> </w:t>
      </w:r>
    </w:p>
    <w:p w:rsidR="00F36DF8" w:rsidRDefault="00F36DF8" w:rsidP="007318FB">
      <w:pPr>
        <w:pStyle w:val="libNormal"/>
      </w:pPr>
      <w:r w:rsidRPr="007318FB">
        <w:rPr>
          <w:rtl/>
        </w:rPr>
        <w:t>وقيل</w:t>
      </w:r>
      <w:r w:rsidR="00715217">
        <w:rPr>
          <w:rtl/>
        </w:rPr>
        <w:t>:</w:t>
      </w:r>
      <w:r w:rsidRPr="007318FB">
        <w:rPr>
          <w:rtl/>
        </w:rPr>
        <w:t xml:space="preserve"> إنّ بني أسد أغارت على بني حنيفة أيام أبي بكر فسبوا خولة وباعوها من علي </w:t>
      </w:r>
      <w:r w:rsidR="00E62179" w:rsidRPr="00E62179">
        <w:rPr>
          <w:rStyle w:val="libAlaemChar"/>
          <w:rtl/>
        </w:rPr>
        <w:t>عليه‌السلام</w:t>
      </w:r>
      <w:r w:rsidR="00715217">
        <w:rPr>
          <w:rtl/>
        </w:rPr>
        <w:t>،</w:t>
      </w:r>
      <w:r w:rsidRPr="007318FB">
        <w:rPr>
          <w:rtl/>
        </w:rPr>
        <w:t xml:space="preserve"> فبلغ قومَها خبرُها</w:t>
      </w:r>
      <w:r w:rsidR="00715217">
        <w:rPr>
          <w:rtl/>
        </w:rPr>
        <w:t>،</w:t>
      </w:r>
      <w:r w:rsidRPr="007318FB">
        <w:rPr>
          <w:rtl/>
        </w:rPr>
        <w:t xml:space="preserve"> فجاؤوا إلى علي </w:t>
      </w:r>
      <w:r w:rsidR="00E62179" w:rsidRPr="00E62179">
        <w:rPr>
          <w:rStyle w:val="libAlaemChar"/>
          <w:rtl/>
        </w:rPr>
        <w:t>عليه‌السلام</w:t>
      </w:r>
      <w:r w:rsidRPr="007318FB">
        <w:rPr>
          <w:rtl/>
        </w:rPr>
        <w:t xml:space="preserve"> فعرّفوه أنّها ابنتهم</w:t>
      </w:r>
      <w:r w:rsidR="00715217">
        <w:rPr>
          <w:rtl/>
        </w:rPr>
        <w:t>،</w:t>
      </w:r>
      <w:r w:rsidRPr="007318FB">
        <w:rPr>
          <w:rtl/>
        </w:rPr>
        <w:t xml:space="preserve"> فاعتقها وأمهرها وتزوّجها</w:t>
      </w:r>
      <w:r w:rsidRPr="007318FB">
        <w:rPr>
          <w:rStyle w:val="libFootnotenumChar"/>
          <w:rtl/>
        </w:rPr>
        <w:t>(1)</w:t>
      </w:r>
      <w:r w:rsidR="00E908AC">
        <w:rPr>
          <w:rtl/>
        </w:rPr>
        <w:t>.</w:t>
      </w:r>
      <w:r w:rsidRPr="007318FB">
        <w:rPr>
          <w:rtl/>
        </w:rPr>
        <w:t xml:space="preserve"> وقيل</w:t>
      </w:r>
      <w:r w:rsidR="00715217">
        <w:rPr>
          <w:rtl/>
        </w:rPr>
        <w:t>:</w:t>
      </w:r>
      <w:r w:rsidRPr="007318FB">
        <w:rPr>
          <w:rtl/>
        </w:rPr>
        <w:t xml:space="preserve"> إنّها سُبيت أيام أبي بكر</w:t>
      </w:r>
      <w:r w:rsidR="00715217">
        <w:rPr>
          <w:rtl/>
        </w:rPr>
        <w:t>،</w:t>
      </w:r>
      <w:r w:rsidRPr="007318FB">
        <w:rPr>
          <w:rtl/>
        </w:rPr>
        <w:t xml:space="preserve"> فاشتراها اُسامة بن زيد وباعها من علي </w:t>
      </w:r>
      <w:r w:rsidR="00E62179" w:rsidRPr="00E62179">
        <w:rPr>
          <w:rStyle w:val="libAlaemChar"/>
          <w:rtl/>
        </w:rPr>
        <w:t>عليه‌السلام</w:t>
      </w:r>
      <w:r w:rsidR="00E908AC">
        <w:rPr>
          <w:rtl/>
        </w:rPr>
        <w:t>.</w:t>
      </w:r>
      <w:r w:rsidRPr="007318FB">
        <w:rPr>
          <w:rtl/>
        </w:rPr>
        <w:t xml:space="preserve"> </w:t>
      </w:r>
    </w:p>
    <w:p w:rsidR="00F36DF8" w:rsidRDefault="00F36DF8" w:rsidP="007318FB">
      <w:pPr>
        <w:pStyle w:val="libNormal"/>
      </w:pPr>
      <w:r>
        <w:rPr>
          <w:rtl/>
        </w:rPr>
        <w:t>وفي حديث أسماء بنت عُميس</w:t>
      </w:r>
      <w:r w:rsidR="00715217">
        <w:rPr>
          <w:rtl/>
        </w:rPr>
        <w:t>:</w:t>
      </w:r>
      <w:r>
        <w:rPr>
          <w:rtl/>
        </w:rPr>
        <w:t xml:space="preserve"> إنّ أمير المؤمنين </w:t>
      </w:r>
      <w:r w:rsidR="00E62179" w:rsidRPr="00E62179">
        <w:rPr>
          <w:rStyle w:val="libAlaemChar"/>
          <w:rtl/>
        </w:rPr>
        <w:t>عليه‌السلام</w:t>
      </w:r>
      <w:r>
        <w:rPr>
          <w:rtl/>
        </w:rPr>
        <w:t xml:space="preserve"> اشتراها من سوق ذي المجاز أوان مقدمه من اليمن</w:t>
      </w:r>
      <w:r w:rsidR="00715217">
        <w:rPr>
          <w:rtl/>
        </w:rPr>
        <w:t>،</w:t>
      </w:r>
      <w:r>
        <w:rPr>
          <w:rtl/>
        </w:rPr>
        <w:t xml:space="preserve"> فوهبها فاطمة </w:t>
      </w:r>
      <w:r w:rsidR="00E62179" w:rsidRPr="00E62179">
        <w:rPr>
          <w:rStyle w:val="libAlaemChar"/>
          <w:rtl/>
        </w:rPr>
        <w:t>عليها‌السلام</w:t>
      </w:r>
      <w:r w:rsidR="00715217">
        <w:rPr>
          <w:rtl/>
        </w:rPr>
        <w:t>،</w:t>
      </w:r>
      <w:r>
        <w:rPr>
          <w:rtl/>
        </w:rPr>
        <w:t xml:space="preserve"> فباعتها من مُكمل الغفاري</w:t>
      </w:r>
      <w:r w:rsidR="00715217">
        <w:rPr>
          <w:rtl/>
        </w:rPr>
        <w:t>،</w:t>
      </w:r>
      <w:r>
        <w:rPr>
          <w:rtl/>
        </w:rPr>
        <w:t xml:space="preserve"> فولدت منه عونة</w:t>
      </w:r>
      <w:r w:rsidR="00715217">
        <w:rPr>
          <w:rtl/>
        </w:rPr>
        <w:t>،</w:t>
      </w:r>
      <w:r>
        <w:rPr>
          <w:rtl/>
        </w:rPr>
        <w:t xml:space="preserve"> ثُمّ باعها من علي </w:t>
      </w:r>
      <w:r w:rsidR="00E62179" w:rsidRPr="00E62179">
        <w:rPr>
          <w:rStyle w:val="libAlaemChar"/>
          <w:rtl/>
        </w:rPr>
        <w:t>عليه‌السلام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شرح نهج البلاغة لابن أبي الحديد 1 / 244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ويحكي ابن خلّكان في الوفيات قولاً أنّها سندية</w:t>
      </w:r>
      <w:r w:rsidR="00715217">
        <w:rPr>
          <w:rtl/>
        </w:rPr>
        <w:t>،</w:t>
      </w:r>
      <w:r w:rsidRPr="007318FB">
        <w:rPr>
          <w:rtl/>
        </w:rPr>
        <w:t xml:space="preserve"> أمَة لبني حنيفة سوداء</w:t>
      </w:r>
      <w:r w:rsidRPr="007318FB">
        <w:rPr>
          <w:rStyle w:val="libFootnotenumChar"/>
          <w:rtl/>
        </w:rPr>
        <w:t>(1)</w:t>
      </w:r>
      <w:r w:rsidR="00E908AC">
        <w:rPr>
          <w:rtl/>
        </w:rPr>
        <w:t>.</w:t>
      </w:r>
      <w:r w:rsidRPr="007318FB">
        <w:rPr>
          <w:rtl/>
        </w:rPr>
        <w:t xml:space="preserve"> وحكاه الشيخ الجليل ابن إدريس الحلّي في مزار السّرائر عن ابن حبيب النّسابة</w:t>
      </w:r>
      <w:r w:rsidR="00715217">
        <w:rPr>
          <w:rtl/>
        </w:rPr>
        <w:t>،</w:t>
      </w:r>
      <w:r w:rsidRPr="007318FB">
        <w:rPr>
          <w:rtl/>
        </w:rPr>
        <w:t xml:space="preserve"> وقال</w:t>
      </w:r>
      <w:r w:rsidR="00715217">
        <w:rPr>
          <w:rtl/>
        </w:rPr>
        <w:t>:</w:t>
      </w:r>
      <w:r w:rsidRPr="007318FB">
        <w:rPr>
          <w:rtl/>
        </w:rPr>
        <w:t xml:space="preserve"> إنّه جهل منه وقلّة تأمّل</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ويروي القطب الراوندي في الخرائج</w:t>
      </w:r>
      <w:r w:rsidR="00715217">
        <w:rPr>
          <w:rtl/>
        </w:rPr>
        <w:t>:</w:t>
      </w:r>
      <w:r w:rsidRPr="007318FB">
        <w:rPr>
          <w:rtl/>
        </w:rPr>
        <w:t xml:space="preserve"> أنّها سُبيت أيام أبي بكر</w:t>
      </w:r>
      <w:r w:rsidR="00715217">
        <w:rPr>
          <w:rtl/>
        </w:rPr>
        <w:t>،</w:t>
      </w:r>
      <w:r w:rsidRPr="007318FB">
        <w:rPr>
          <w:rtl/>
        </w:rPr>
        <w:t xml:space="preserve"> وأنّ الزُّبير وطلحة طرحا عليها ثوبيهما طلباً للاختصاص بها</w:t>
      </w:r>
      <w:r w:rsidR="00715217">
        <w:rPr>
          <w:rtl/>
        </w:rPr>
        <w:t>،</w:t>
      </w:r>
      <w:r w:rsidRPr="007318FB">
        <w:rPr>
          <w:rtl/>
        </w:rPr>
        <w:t xml:space="preserve"> فصاحت</w:t>
      </w:r>
      <w:r w:rsidR="00715217">
        <w:rPr>
          <w:rtl/>
        </w:rPr>
        <w:t>:</w:t>
      </w:r>
      <w:r w:rsidRPr="007318FB">
        <w:rPr>
          <w:rtl/>
        </w:rPr>
        <w:t xml:space="preserve"> لا يملكني إلاّ مَن يخبرني بالرُّؤيا التي رأتها اُمّي</w:t>
      </w:r>
      <w:r w:rsidR="00715217">
        <w:rPr>
          <w:rtl/>
        </w:rPr>
        <w:t>،</w:t>
      </w:r>
      <w:r w:rsidRPr="007318FB">
        <w:rPr>
          <w:rtl/>
        </w:rPr>
        <w:t xml:space="preserve"> وعن اللوح الذي كُتبت فيه الرُّؤيا</w:t>
      </w:r>
      <w:r w:rsidR="00715217">
        <w:rPr>
          <w:rtl/>
        </w:rPr>
        <w:t>،</w:t>
      </w:r>
      <w:r w:rsidRPr="007318FB">
        <w:rPr>
          <w:rtl/>
        </w:rPr>
        <w:t xml:space="preserve"> وما قالته لي</w:t>
      </w:r>
      <w:r w:rsidR="00E908AC">
        <w:rPr>
          <w:rtl/>
        </w:rPr>
        <w:t>.</w:t>
      </w:r>
      <w:r w:rsidRPr="007318FB">
        <w:rPr>
          <w:rtl/>
        </w:rPr>
        <w:t xml:space="preserve"> فعجزوا عن معرفته إلاّ أمير المؤمنين </w:t>
      </w:r>
      <w:r w:rsidR="00E62179" w:rsidRPr="00E62179">
        <w:rPr>
          <w:rStyle w:val="libAlaemChar"/>
          <w:rtl/>
        </w:rPr>
        <w:t>عليه‌السلام</w:t>
      </w:r>
      <w:r w:rsidRPr="007318FB">
        <w:rPr>
          <w:rtl/>
        </w:rPr>
        <w:t xml:space="preserve"> أوضح لها في ملأ من المسلمين أمراً غيبيّاً عجب منه الحاضرون</w:t>
      </w:r>
      <w:r w:rsidR="00715217">
        <w:rPr>
          <w:rtl/>
        </w:rPr>
        <w:t>،</w:t>
      </w:r>
      <w:r w:rsidRPr="007318FB">
        <w:rPr>
          <w:rtl/>
        </w:rPr>
        <w:t xml:space="preserve"> فعندها قالت</w:t>
      </w:r>
      <w:r w:rsidR="00715217">
        <w:rPr>
          <w:rtl/>
        </w:rPr>
        <w:t>:</w:t>
      </w:r>
      <w:r w:rsidRPr="007318FB">
        <w:rPr>
          <w:rtl/>
        </w:rPr>
        <w:t xml:space="preserve"> من أجلك سُبينا</w:t>
      </w:r>
      <w:r w:rsidR="00715217">
        <w:rPr>
          <w:rtl/>
        </w:rPr>
        <w:t>،</w:t>
      </w:r>
      <w:r w:rsidRPr="007318FB">
        <w:rPr>
          <w:rtl/>
        </w:rPr>
        <w:t xml:space="preserve"> ولِحُبّك أصابنا ما أصابنا</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ولم يعبأ السيّد المرتضى في (الشافي) بجميع ذلك</w:t>
      </w:r>
      <w:r w:rsidR="00715217">
        <w:rPr>
          <w:rtl/>
        </w:rPr>
        <w:t>،</w:t>
      </w:r>
      <w:r w:rsidRPr="007318FB">
        <w:rPr>
          <w:rtl/>
        </w:rPr>
        <w:t xml:space="preserve"> فقال</w:t>
      </w:r>
      <w:r w:rsidR="00715217">
        <w:rPr>
          <w:rtl/>
        </w:rPr>
        <w:t>:</w:t>
      </w:r>
      <w:r w:rsidRPr="007318FB">
        <w:rPr>
          <w:rtl/>
        </w:rPr>
        <w:t xml:space="preserve"> لم تكُنْ الحنفيّة سبيّة على الحقيقة</w:t>
      </w:r>
      <w:r w:rsidR="00715217">
        <w:rPr>
          <w:rtl/>
        </w:rPr>
        <w:t>،</w:t>
      </w:r>
      <w:r w:rsidRPr="007318FB">
        <w:rPr>
          <w:rtl/>
        </w:rPr>
        <w:t xml:space="preserve"> ولم يستبحها </w:t>
      </w:r>
      <w:r w:rsidR="00E62179" w:rsidRPr="00E62179">
        <w:rPr>
          <w:rStyle w:val="libAlaemChar"/>
          <w:rtl/>
        </w:rPr>
        <w:t>عليه‌السلام</w:t>
      </w:r>
      <w:r w:rsidRPr="007318FB">
        <w:rPr>
          <w:rtl/>
        </w:rPr>
        <w:t xml:space="preserve"> بالسّبا</w:t>
      </w:r>
      <w:r w:rsidR="008E714A">
        <w:rPr>
          <w:rtl/>
        </w:rPr>
        <w:t>؛</w:t>
      </w:r>
      <w:r w:rsidRPr="007318FB">
        <w:rPr>
          <w:rtl/>
        </w:rPr>
        <w:t xml:space="preserve"> لأنّها بالإسلام قد صارت حُرّة مالكة أمرها</w:t>
      </w:r>
      <w:r w:rsidR="00715217">
        <w:rPr>
          <w:rtl/>
        </w:rPr>
        <w:t>،</w:t>
      </w:r>
      <w:r w:rsidRPr="007318FB">
        <w:rPr>
          <w:rtl/>
        </w:rPr>
        <w:t xml:space="preserve"> فأخرجها من يد مَن استرقّها</w:t>
      </w:r>
      <w:r w:rsidR="00715217">
        <w:rPr>
          <w:rtl/>
        </w:rPr>
        <w:t>،</w:t>
      </w:r>
      <w:r w:rsidRPr="007318FB">
        <w:rPr>
          <w:rtl/>
        </w:rPr>
        <w:t xml:space="preserve"> ثُمّ عقد عليها عقد النّكاح</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وما ذكره هو الصحيح المقبول؛ فإنّ الردّة المزعومة لا تُوجب أحكام الكفر</w:t>
      </w:r>
      <w:r w:rsidR="00715217">
        <w:rPr>
          <w:rtl/>
        </w:rPr>
        <w:t>،</w:t>
      </w:r>
      <w:r>
        <w:rPr>
          <w:rtl/>
        </w:rPr>
        <w:t xml:space="preserve"> ومنع الزكاة وأمثالها على التأويل فليس فيه خروج عن ربقة الإسلام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وفيات الأعيان 4 / 169</w:t>
      </w:r>
      <w:r w:rsidR="00E908AC">
        <w:rPr>
          <w:rtl/>
        </w:rPr>
        <w:t>.</w:t>
      </w:r>
      <w:r>
        <w:rPr>
          <w:rtl/>
        </w:rPr>
        <w:t xml:space="preserve"> </w:t>
      </w:r>
    </w:p>
    <w:p w:rsidR="00F36DF8" w:rsidRDefault="00F36DF8" w:rsidP="00715217">
      <w:pPr>
        <w:pStyle w:val="libFootnote"/>
      </w:pPr>
      <w:r>
        <w:rPr>
          <w:rtl/>
        </w:rPr>
        <w:t>(2) السّرائر 1 / 657 والعبارة</w:t>
      </w:r>
      <w:r w:rsidR="00715217">
        <w:rPr>
          <w:rtl/>
        </w:rPr>
        <w:t>:</w:t>
      </w:r>
      <w:r>
        <w:rPr>
          <w:rtl/>
        </w:rPr>
        <w:t xml:space="preserve"> وهذا خطأٌ منه وتغفيلٌ</w:t>
      </w:r>
      <w:r w:rsidR="00715217">
        <w:rPr>
          <w:rtl/>
        </w:rPr>
        <w:t>،</w:t>
      </w:r>
      <w:r>
        <w:rPr>
          <w:rtl/>
        </w:rPr>
        <w:t xml:space="preserve"> وقلّة تحصيل</w:t>
      </w:r>
      <w:r w:rsidR="00E908AC">
        <w:rPr>
          <w:rtl/>
        </w:rPr>
        <w:t>.</w:t>
      </w:r>
      <w:r>
        <w:rPr>
          <w:rtl/>
        </w:rPr>
        <w:t xml:space="preserve"> </w:t>
      </w:r>
    </w:p>
    <w:p w:rsidR="00F36DF8" w:rsidRDefault="00F36DF8" w:rsidP="00715217">
      <w:pPr>
        <w:pStyle w:val="libFootnote"/>
      </w:pPr>
      <w:r>
        <w:rPr>
          <w:rtl/>
        </w:rPr>
        <w:t>(3) الخرائج والجرائح للراوندي 2 / 564</w:t>
      </w:r>
      <w:r w:rsidR="00715217">
        <w:rPr>
          <w:rtl/>
        </w:rPr>
        <w:t>،</w:t>
      </w:r>
      <w:r>
        <w:rPr>
          <w:rtl/>
        </w:rPr>
        <w:t xml:space="preserve"> والكلام منقول بالمعنى في عامّة ألفاظه</w:t>
      </w:r>
      <w:r w:rsidR="00E908AC">
        <w:rPr>
          <w:rtl/>
        </w:rPr>
        <w:t>.</w:t>
      </w:r>
      <w:r>
        <w:rPr>
          <w:rtl/>
        </w:rPr>
        <w:t xml:space="preserve"> </w:t>
      </w:r>
    </w:p>
    <w:p w:rsidR="00F36DF8" w:rsidRDefault="00F36DF8" w:rsidP="00715217">
      <w:pPr>
        <w:pStyle w:val="libFootnote"/>
      </w:pPr>
      <w:r>
        <w:rPr>
          <w:rtl/>
        </w:rPr>
        <w:t xml:space="preserve">(4) الشافي للسيّد </w:t>
      </w:r>
      <w:r w:rsidR="00152CDA">
        <w:rPr>
          <w:rtl/>
        </w:rPr>
        <w:t>المـُ</w:t>
      </w:r>
      <w:r>
        <w:rPr>
          <w:rtl/>
        </w:rPr>
        <w:t>رتضى 3 / 371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وأمّا ولادة محمّد</w:t>
      </w:r>
      <w:r w:rsidR="00715217">
        <w:rPr>
          <w:rtl/>
        </w:rPr>
        <w:t>،</w:t>
      </w:r>
      <w:r w:rsidRPr="007318FB">
        <w:rPr>
          <w:rtl/>
        </w:rPr>
        <w:t xml:space="preserve"> فقيل</w:t>
      </w:r>
      <w:r w:rsidR="00715217">
        <w:rPr>
          <w:rtl/>
        </w:rPr>
        <w:t>:</w:t>
      </w:r>
      <w:r w:rsidRPr="007318FB">
        <w:rPr>
          <w:rtl/>
        </w:rPr>
        <w:t xml:space="preserve"> إنّها أيام أبي بكر</w:t>
      </w:r>
      <w:r w:rsidR="00715217">
        <w:rPr>
          <w:rtl/>
        </w:rPr>
        <w:t>،</w:t>
      </w:r>
      <w:r w:rsidRPr="007318FB">
        <w:rPr>
          <w:rtl/>
        </w:rPr>
        <w:t xml:space="preserve"> وقيل</w:t>
      </w:r>
      <w:r w:rsidR="00715217">
        <w:rPr>
          <w:rtl/>
        </w:rPr>
        <w:t>:</w:t>
      </w:r>
      <w:r w:rsidRPr="007318FB">
        <w:rPr>
          <w:rtl/>
        </w:rPr>
        <w:t xml:space="preserve"> أيام عمر</w:t>
      </w:r>
      <w:r w:rsidR="00715217">
        <w:rPr>
          <w:rtl/>
        </w:rPr>
        <w:t>،</w:t>
      </w:r>
      <w:r w:rsidRPr="007318FB">
        <w:rPr>
          <w:rtl/>
        </w:rPr>
        <w:t xml:space="preserve"> وخصّها ابن خلّكان بأوّل </w:t>
      </w:r>
      <w:r w:rsidR="00152CDA">
        <w:rPr>
          <w:rtl/>
        </w:rPr>
        <w:t>المـُ</w:t>
      </w:r>
      <w:r w:rsidRPr="007318FB">
        <w:rPr>
          <w:rtl/>
        </w:rPr>
        <w:t>حرّم لسنتين بقيتا من خلافة عمر</w:t>
      </w:r>
      <w:r w:rsidRPr="007318FB">
        <w:rPr>
          <w:rStyle w:val="libFootnotenumChar"/>
          <w:rtl/>
        </w:rPr>
        <w:t>(1)</w:t>
      </w:r>
      <w:r w:rsidR="00E908AC">
        <w:rPr>
          <w:rStyle w:val="libFootnotenumChar"/>
          <w:rtl/>
        </w:rPr>
        <w:t>.</w:t>
      </w:r>
      <w:r w:rsidRPr="007318FB">
        <w:rPr>
          <w:rtl/>
        </w:rPr>
        <w:t xml:space="preserve"> وإذا علمنا أنّ عمر مات سنة ثلاث وعشرين</w:t>
      </w:r>
      <w:r w:rsidR="00715217">
        <w:rPr>
          <w:rtl/>
        </w:rPr>
        <w:t>،</w:t>
      </w:r>
      <w:r w:rsidRPr="007318FB">
        <w:rPr>
          <w:rtl/>
        </w:rPr>
        <w:t xml:space="preserve"> كانت ولادته سنة إحدى وعشرين</w:t>
      </w:r>
      <w:r w:rsidR="00715217">
        <w:rPr>
          <w:rtl/>
        </w:rPr>
        <w:t>؛</w:t>
      </w:r>
      <w:r w:rsidRPr="007318FB">
        <w:rPr>
          <w:rtl/>
        </w:rPr>
        <w:t xml:space="preserve"> وأمّا على رأي ابن كثير في البداية 9 / 38</w:t>
      </w:r>
      <w:r w:rsidR="00715217">
        <w:rPr>
          <w:rtl/>
        </w:rPr>
        <w:t>،</w:t>
      </w:r>
      <w:r w:rsidRPr="007318FB">
        <w:rPr>
          <w:rtl/>
        </w:rPr>
        <w:t xml:space="preserve"> وسبط ابن الجوزي في التذكرة من وفاته سنة إحدى وثمانين عن خمس وستّين</w:t>
      </w:r>
      <w:r w:rsidR="00715217">
        <w:rPr>
          <w:rtl/>
        </w:rPr>
        <w:t>،</w:t>
      </w:r>
      <w:r w:rsidRPr="007318FB">
        <w:rPr>
          <w:rtl/>
        </w:rPr>
        <w:t xml:space="preserve"> تكون ولادتُهُ سنة ستّة عشر للهجرة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وأمّا قبره</w:t>
      </w:r>
      <w:r w:rsidR="00715217">
        <w:rPr>
          <w:rtl/>
        </w:rPr>
        <w:t>،</w:t>
      </w:r>
      <w:r w:rsidRPr="007318FB">
        <w:rPr>
          <w:rtl/>
        </w:rPr>
        <w:t xml:space="preserve"> فعند ابن قتيبة بالطائف</w:t>
      </w:r>
      <w:r w:rsidRPr="007318FB">
        <w:rPr>
          <w:rStyle w:val="libFootnotenumChar"/>
          <w:rtl/>
        </w:rPr>
        <w:t>(3)</w:t>
      </w:r>
      <w:r w:rsidR="00715217">
        <w:rPr>
          <w:rtl/>
        </w:rPr>
        <w:t>،</w:t>
      </w:r>
      <w:r w:rsidRPr="007318FB">
        <w:rPr>
          <w:rtl/>
        </w:rPr>
        <w:t xml:space="preserve"> وفي تذكرة الخواصّ بـ ( إيلة ) مدينة ممّا يلي الشام</w:t>
      </w:r>
      <w:r w:rsidR="00715217">
        <w:rPr>
          <w:rtl/>
        </w:rPr>
        <w:t>،</w:t>
      </w:r>
      <w:r w:rsidRPr="007318FB">
        <w:rPr>
          <w:rtl/>
        </w:rPr>
        <w:t xml:space="preserve"> وفي حلية الأولياء 3 / 173</w:t>
      </w:r>
      <w:r w:rsidRPr="007318FB">
        <w:rPr>
          <w:rStyle w:val="libFootnotenumChar"/>
          <w:rtl/>
        </w:rPr>
        <w:t>(4)</w:t>
      </w:r>
      <w:r w:rsidR="00715217">
        <w:rPr>
          <w:rtl/>
        </w:rPr>
        <w:t>،</w:t>
      </w:r>
      <w:r w:rsidRPr="007318FB">
        <w:rPr>
          <w:rtl/>
        </w:rPr>
        <w:t xml:space="preserve"> وتهذيب التهذيب 9 / 355</w:t>
      </w:r>
      <w:r w:rsidRPr="007318FB">
        <w:rPr>
          <w:rStyle w:val="libFootnotenumChar"/>
          <w:rtl/>
        </w:rPr>
        <w:t>(5)</w:t>
      </w:r>
      <w:r w:rsidRPr="007318FB">
        <w:rPr>
          <w:rtl/>
        </w:rPr>
        <w:t xml:space="preserve"> بالمدينة </w:t>
      </w:r>
      <w:r w:rsidR="00152CDA">
        <w:rPr>
          <w:rtl/>
        </w:rPr>
        <w:t>المـُ</w:t>
      </w:r>
      <w:r w:rsidRPr="007318FB">
        <w:rPr>
          <w:rtl/>
        </w:rPr>
        <w:t>نوّرة</w:t>
      </w:r>
      <w:r w:rsidR="00715217">
        <w:rPr>
          <w:rtl/>
        </w:rPr>
        <w:t>،</w:t>
      </w:r>
      <w:r w:rsidRPr="007318FB">
        <w:rPr>
          <w:rtl/>
        </w:rPr>
        <w:t xml:space="preserve"> وعيّنه ابنُ كثير بالبقيع</w:t>
      </w:r>
      <w:r w:rsidRPr="007318FB">
        <w:rPr>
          <w:rStyle w:val="libFootnotenumChar"/>
          <w:rtl/>
        </w:rPr>
        <w:t>(6)</w:t>
      </w:r>
      <w:r w:rsidR="00E908AC">
        <w:rPr>
          <w:rtl/>
        </w:rPr>
        <w:t>.</w:t>
      </w:r>
      <w:r w:rsidRPr="007318FB">
        <w:rPr>
          <w:rtl/>
        </w:rPr>
        <w:t xml:space="preserve"> </w:t>
      </w:r>
    </w:p>
    <w:p w:rsidR="00F36DF8" w:rsidRDefault="00F36DF8" w:rsidP="007318FB">
      <w:pPr>
        <w:pStyle w:val="libNormal"/>
      </w:pPr>
      <w:r w:rsidRPr="007318FB">
        <w:rPr>
          <w:rtl/>
        </w:rPr>
        <w:t>وفي معجم البلدان 3 / 387</w:t>
      </w:r>
      <w:r w:rsidRPr="007318FB">
        <w:rPr>
          <w:rStyle w:val="libFootnotenumChar"/>
          <w:rtl/>
        </w:rPr>
        <w:t>(7)</w:t>
      </w:r>
      <w:r w:rsidR="00715217">
        <w:rPr>
          <w:rtl/>
        </w:rPr>
        <w:t>:</w:t>
      </w:r>
      <w:r w:rsidRPr="007318FB">
        <w:rPr>
          <w:rtl/>
        </w:rPr>
        <w:t xml:space="preserve"> إنّ أهل جزيرة ( خارك )</w:t>
      </w:r>
      <w:r w:rsidR="00E908AC">
        <w:rPr>
          <w:rtl/>
        </w:rPr>
        <w:t xml:space="preserve"> - </w:t>
      </w:r>
      <w:r w:rsidRPr="007318FB">
        <w:rPr>
          <w:rtl/>
        </w:rPr>
        <w:t>التي هي في وسط البحر الفارسي</w:t>
      </w:r>
      <w:r w:rsidR="00E908AC">
        <w:rPr>
          <w:rtl/>
        </w:rPr>
        <w:t xml:space="preserve"> - </w:t>
      </w:r>
      <w:r w:rsidRPr="007318FB">
        <w:rPr>
          <w:rtl/>
        </w:rPr>
        <w:t>يزعمون أنّ بها قبر محمّد بن الحنفيّة</w:t>
      </w:r>
      <w:r w:rsidR="00E908AC">
        <w:rPr>
          <w:rtl/>
        </w:rPr>
        <w:t>.</w:t>
      </w:r>
      <w:r w:rsidRPr="007318FB">
        <w:rPr>
          <w:rtl/>
        </w:rPr>
        <w:t xml:space="preserve"> يقول الحموي</w:t>
      </w:r>
      <w:r w:rsidR="00715217">
        <w:rPr>
          <w:rtl/>
        </w:rPr>
        <w:t>:</w:t>
      </w:r>
      <w:r w:rsidRPr="007318FB">
        <w:rPr>
          <w:rtl/>
        </w:rPr>
        <w:t xml:space="preserve"> وقد زرتُ هذا القبر فيها</w:t>
      </w:r>
      <w:r w:rsidR="00715217">
        <w:rPr>
          <w:rtl/>
        </w:rPr>
        <w:t>،</w:t>
      </w:r>
      <w:r w:rsidRPr="007318FB">
        <w:rPr>
          <w:rtl/>
        </w:rPr>
        <w:t xml:space="preserve"> ولكن التواريخ تأباه</w:t>
      </w:r>
      <w:r w:rsidR="00E908AC">
        <w:rPr>
          <w:rtl/>
        </w:rPr>
        <w:t>.</w:t>
      </w:r>
      <w:r w:rsidRPr="007318FB">
        <w:rPr>
          <w:rtl/>
        </w:rPr>
        <w:t xml:space="preserve"> </w:t>
      </w:r>
    </w:p>
    <w:p w:rsidR="00F36DF8" w:rsidRDefault="00F36DF8" w:rsidP="007318FB">
      <w:pPr>
        <w:pStyle w:val="libNormal"/>
      </w:pPr>
      <w:r>
        <w:rPr>
          <w:rtl/>
        </w:rPr>
        <w:t>واعتقاد الكيسانيّة حياته في جبل رضوى يأتيه رزقه وله عودة</w:t>
      </w:r>
      <w:r w:rsidR="00715217">
        <w:rPr>
          <w:rtl/>
        </w:rPr>
        <w:t>،</w:t>
      </w:r>
      <w:r>
        <w:rPr>
          <w:rtl/>
        </w:rPr>
        <w:t xml:space="preserve"> من الخرافات</w:t>
      </w:r>
      <w:r w:rsidR="008E714A">
        <w:rPr>
          <w:rtl/>
        </w:rPr>
        <w:t>؛</w:t>
      </w:r>
      <w:r>
        <w:rPr>
          <w:rtl/>
        </w:rPr>
        <w:t xml:space="preserve"> للاتّفاق على موته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وفيات الأعيان 4 / 172</w:t>
      </w:r>
      <w:r w:rsidR="00E908AC">
        <w:rPr>
          <w:rtl/>
        </w:rPr>
        <w:t>.</w:t>
      </w:r>
      <w:r>
        <w:rPr>
          <w:rtl/>
        </w:rPr>
        <w:t xml:space="preserve"> </w:t>
      </w:r>
    </w:p>
    <w:p w:rsidR="00F36DF8" w:rsidRDefault="00F36DF8" w:rsidP="00715217">
      <w:pPr>
        <w:pStyle w:val="libFootnote"/>
      </w:pPr>
      <w:r>
        <w:rPr>
          <w:rtl/>
        </w:rPr>
        <w:t>(2) البداية والنّهاية 9 / 46</w:t>
      </w:r>
      <w:r w:rsidR="00E908AC">
        <w:rPr>
          <w:rtl/>
        </w:rPr>
        <w:t>.</w:t>
      </w:r>
      <w:r>
        <w:rPr>
          <w:rtl/>
        </w:rPr>
        <w:t xml:space="preserve"> </w:t>
      </w:r>
    </w:p>
    <w:p w:rsidR="00F36DF8" w:rsidRDefault="00F36DF8" w:rsidP="00715217">
      <w:pPr>
        <w:pStyle w:val="libFootnote"/>
      </w:pPr>
      <w:r>
        <w:rPr>
          <w:rtl/>
        </w:rPr>
        <w:t>(3) المعارف / 95</w:t>
      </w:r>
      <w:r w:rsidR="00E908AC">
        <w:rPr>
          <w:rtl/>
        </w:rPr>
        <w:t>.</w:t>
      </w:r>
      <w:r>
        <w:rPr>
          <w:rtl/>
        </w:rPr>
        <w:t xml:space="preserve"> </w:t>
      </w:r>
    </w:p>
    <w:p w:rsidR="00F36DF8" w:rsidRDefault="00F36DF8" w:rsidP="00715217">
      <w:pPr>
        <w:pStyle w:val="libFootnote"/>
      </w:pPr>
      <w:r>
        <w:rPr>
          <w:rtl/>
        </w:rPr>
        <w:t>(4) حلية الأولياء 3 / 205</w:t>
      </w:r>
      <w:r w:rsidR="00E908AC">
        <w:rPr>
          <w:rtl/>
        </w:rPr>
        <w:t>.</w:t>
      </w:r>
      <w:r>
        <w:rPr>
          <w:rtl/>
        </w:rPr>
        <w:t xml:space="preserve"> </w:t>
      </w:r>
    </w:p>
    <w:p w:rsidR="00F36DF8" w:rsidRDefault="00F36DF8" w:rsidP="00715217">
      <w:pPr>
        <w:pStyle w:val="libFootnote"/>
      </w:pPr>
      <w:r>
        <w:rPr>
          <w:rtl/>
        </w:rPr>
        <w:t>(5) تهذيب التهذيب 9 / 354</w:t>
      </w:r>
      <w:r w:rsidR="00E908AC">
        <w:rPr>
          <w:rtl/>
        </w:rPr>
        <w:t>.</w:t>
      </w:r>
      <w:r>
        <w:rPr>
          <w:rtl/>
        </w:rPr>
        <w:t xml:space="preserve"> </w:t>
      </w:r>
    </w:p>
    <w:p w:rsidR="00F36DF8" w:rsidRDefault="00F36DF8" w:rsidP="00715217">
      <w:pPr>
        <w:pStyle w:val="libFootnote"/>
      </w:pPr>
      <w:r>
        <w:rPr>
          <w:rtl/>
        </w:rPr>
        <w:t>(6) البداية والنّهاية لابن كثير 9 / 32</w:t>
      </w:r>
      <w:r w:rsidR="00E908AC">
        <w:rPr>
          <w:rtl/>
        </w:rPr>
        <w:t>.</w:t>
      </w:r>
      <w:r>
        <w:rPr>
          <w:rtl/>
        </w:rPr>
        <w:t xml:space="preserve"> </w:t>
      </w:r>
    </w:p>
    <w:p w:rsidR="00F36DF8" w:rsidRDefault="00F36DF8" w:rsidP="00715217">
      <w:pPr>
        <w:pStyle w:val="libFootnote"/>
      </w:pPr>
      <w:r>
        <w:rPr>
          <w:rtl/>
        </w:rPr>
        <w:t>(7) معجم البلدان 2 / 337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وإنّ كلمة الإمام الحسن السّبط </w:t>
      </w:r>
      <w:r w:rsidR="00E62179" w:rsidRPr="00E62179">
        <w:rPr>
          <w:rStyle w:val="libAlaemChar"/>
          <w:rtl/>
        </w:rPr>
        <w:t>عليه‌السلام</w:t>
      </w:r>
      <w:r>
        <w:rPr>
          <w:rtl/>
        </w:rPr>
        <w:t xml:space="preserve"> تدلّنا على فضله الشامخ وورعه الثابت</w:t>
      </w:r>
      <w:r w:rsidR="00715217">
        <w:rPr>
          <w:rtl/>
        </w:rPr>
        <w:t>،</w:t>
      </w:r>
      <w:r>
        <w:rPr>
          <w:rtl/>
        </w:rPr>
        <w:t xml:space="preserve"> ونزاهته عن كُلّ دنس</w:t>
      </w:r>
      <w:r w:rsidR="00715217">
        <w:rPr>
          <w:rtl/>
        </w:rPr>
        <w:t>،</w:t>
      </w:r>
      <w:r>
        <w:rPr>
          <w:rtl/>
        </w:rPr>
        <w:t xml:space="preserve"> ومعرفته بالإمام الواجب اتّباعه</w:t>
      </w:r>
      <w:r w:rsidR="00E908AC">
        <w:rPr>
          <w:rtl/>
        </w:rPr>
        <w:t>.</w:t>
      </w:r>
      <w:r>
        <w:rPr>
          <w:rtl/>
        </w:rPr>
        <w:t xml:space="preserve"> </w:t>
      </w:r>
    </w:p>
    <w:p w:rsidR="00F36DF8" w:rsidRDefault="00F36DF8" w:rsidP="007318FB">
      <w:pPr>
        <w:pStyle w:val="libNormal"/>
      </w:pPr>
      <w:r w:rsidRPr="007318FB">
        <w:rPr>
          <w:rtl/>
        </w:rPr>
        <w:t>قال الشيخ الجليل الطبرسي</w:t>
      </w:r>
      <w:r w:rsidR="00E908AC">
        <w:rPr>
          <w:rtl/>
        </w:rPr>
        <w:t xml:space="preserve"> - </w:t>
      </w:r>
      <w:r w:rsidRPr="007318FB">
        <w:rPr>
          <w:rtl/>
        </w:rPr>
        <w:t>من أعلام القرن السّادس</w:t>
      </w:r>
      <w:r w:rsidR="00E908AC">
        <w:rPr>
          <w:rtl/>
        </w:rPr>
        <w:t xml:space="preserve"> - </w:t>
      </w:r>
      <w:r w:rsidRPr="007318FB">
        <w:rPr>
          <w:rtl/>
        </w:rPr>
        <w:t>في (إعلام الورى)</w:t>
      </w:r>
      <w:r w:rsidR="00715217">
        <w:rPr>
          <w:rtl/>
        </w:rPr>
        <w:t>:</w:t>
      </w:r>
      <w:r w:rsidRPr="007318FB">
        <w:rPr>
          <w:rtl/>
        </w:rPr>
        <w:t xml:space="preserve"> أرسل الحسن بن أمير المؤمنين </w:t>
      </w:r>
      <w:r w:rsidR="00E62179" w:rsidRPr="00E62179">
        <w:rPr>
          <w:rStyle w:val="libAlaemChar"/>
          <w:rtl/>
        </w:rPr>
        <w:t>عليه‌السلام</w:t>
      </w:r>
      <w:r w:rsidRPr="007318FB">
        <w:rPr>
          <w:rtl/>
        </w:rPr>
        <w:t xml:space="preserve"> قنبراً خلف محمّد بن الحنفيّة</w:t>
      </w:r>
      <w:r w:rsidR="00715217">
        <w:rPr>
          <w:rtl/>
        </w:rPr>
        <w:t>،</w:t>
      </w:r>
      <w:r w:rsidRPr="007318FB">
        <w:rPr>
          <w:rtl/>
        </w:rPr>
        <w:t xml:space="preserve"> ف</w:t>
      </w:r>
      <w:r w:rsidR="00927FEC">
        <w:rPr>
          <w:rtl/>
        </w:rPr>
        <w:t>لمـّا</w:t>
      </w:r>
      <w:r w:rsidRPr="007318FB">
        <w:rPr>
          <w:rtl/>
        </w:rPr>
        <w:t xml:space="preserve"> مثل بين يديه</w:t>
      </w:r>
      <w:r w:rsidR="00715217">
        <w:rPr>
          <w:rtl/>
        </w:rPr>
        <w:t>،</w:t>
      </w:r>
      <w:r w:rsidRPr="007318FB">
        <w:rPr>
          <w:rtl/>
        </w:rPr>
        <w:t xml:space="preserve"> قال له</w:t>
      </w:r>
      <w:r w:rsidR="00715217">
        <w:rPr>
          <w:rtl/>
        </w:rPr>
        <w:t>:</w:t>
      </w:r>
      <w:r w:rsidRPr="007318FB">
        <w:rPr>
          <w:rtl/>
        </w:rPr>
        <w:t xml:space="preserve"> </w:t>
      </w:r>
      <w:r w:rsidR="00927FEC">
        <w:rPr>
          <w:rStyle w:val="libBold2Char"/>
          <w:rtl/>
        </w:rPr>
        <w:t>«</w:t>
      </w:r>
      <w:r w:rsidRPr="007318FB">
        <w:rPr>
          <w:rStyle w:val="libBold2Char"/>
          <w:rtl/>
        </w:rPr>
        <w:t xml:space="preserve"> اجلس</w:t>
      </w:r>
      <w:r w:rsidR="00715217">
        <w:rPr>
          <w:rStyle w:val="libBold2Char"/>
          <w:rtl/>
        </w:rPr>
        <w:t>،</w:t>
      </w:r>
      <w:r w:rsidRPr="007318FB">
        <w:rPr>
          <w:rStyle w:val="libBold2Char"/>
          <w:rtl/>
        </w:rPr>
        <w:t xml:space="preserve"> فليس يغيبُ مثلَك عن سماعِ كلامٍ يحيا به الأمواتُ ويموتُ به الأحياء</w:t>
      </w:r>
      <w:r w:rsidR="00715217">
        <w:rPr>
          <w:rStyle w:val="libBold2Char"/>
          <w:rtl/>
        </w:rPr>
        <w:t>:</w:t>
      </w:r>
    </w:p>
    <w:p w:rsidR="00F36DF8" w:rsidRDefault="00F36DF8" w:rsidP="0026219E">
      <w:pPr>
        <w:pStyle w:val="libBold2"/>
      </w:pPr>
      <w:r>
        <w:rPr>
          <w:rtl/>
        </w:rPr>
        <w:t>كونوا أوعيةَ العلمِ ومصابيحَ الدُّجى</w:t>
      </w:r>
      <w:r w:rsidR="00715217">
        <w:rPr>
          <w:rtl/>
        </w:rPr>
        <w:t>؛</w:t>
      </w:r>
      <w:r>
        <w:rPr>
          <w:rtl/>
        </w:rPr>
        <w:t xml:space="preserve"> فإنّ ضوءَ النّهارِ بعضُهُ أضوءَ مِنْ بعض</w:t>
      </w:r>
      <w:r w:rsidR="00E908AC">
        <w:rPr>
          <w:rtl/>
        </w:rPr>
        <w:t>.</w:t>
      </w:r>
      <w:r>
        <w:rPr>
          <w:rtl/>
        </w:rPr>
        <w:t xml:space="preserve"> أما علمت أنّ اللّه عزّ وجل جعل وُلدَ إبراهيمَ </w:t>
      </w:r>
      <w:r w:rsidR="00E62179" w:rsidRPr="00E62179">
        <w:rPr>
          <w:rStyle w:val="libAlaemChar"/>
          <w:rtl/>
        </w:rPr>
        <w:t>عليه‌السلام</w:t>
      </w:r>
      <w:r>
        <w:rPr>
          <w:rtl/>
        </w:rPr>
        <w:t xml:space="preserve"> أئمّة</w:t>
      </w:r>
      <w:r w:rsidR="00715217">
        <w:rPr>
          <w:rtl/>
        </w:rPr>
        <w:t>،</w:t>
      </w:r>
      <w:r>
        <w:rPr>
          <w:rtl/>
        </w:rPr>
        <w:t xml:space="preserve"> وفضّل بعضَهُم على بعض</w:t>
      </w:r>
      <w:r w:rsidR="00715217">
        <w:rPr>
          <w:rtl/>
        </w:rPr>
        <w:t>،</w:t>
      </w:r>
      <w:r>
        <w:rPr>
          <w:rtl/>
        </w:rPr>
        <w:t xml:space="preserve"> وآتى داودَ زبوراً</w:t>
      </w:r>
      <w:r w:rsidR="00715217">
        <w:rPr>
          <w:rtl/>
        </w:rPr>
        <w:t>،</w:t>
      </w:r>
      <w:r>
        <w:rPr>
          <w:rtl/>
        </w:rPr>
        <w:t xml:space="preserve"> وقد علمتَ بما استأثر اللّهُ تعالى محمّداً </w:t>
      </w:r>
      <w:r w:rsidR="00E62179" w:rsidRPr="00E62179">
        <w:rPr>
          <w:rStyle w:val="libAlaemChar"/>
          <w:rtl/>
        </w:rPr>
        <w:t>صلى‌الله‌عليه‌وآله</w:t>
      </w:r>
      <w:r w:rsidR="00E908AC">
        <w:rPr>
          <w:rtl/>
        </w:rPr>
        <w:t>.</w:t>
      </w:r>
    </w:p>
    <w:p w:rsidR="00F36DF8" w:rsidRDefault="00F36DF8" w:rsidP="007318FB">
      <w:pPr>
        <w:pStyle w:val="libNormal"/>
      </w:pPr>
      <w:r w:rsidRPr="0026219E">
        <w:rPr>
          <w:rStyle w:val="libBold2Char"/>
          <w:rtl/>
        </w:rPr>
        <w:t>يا محمّدُ بنَ علي</w:t>
      </w:r>
      <w:r w:rsidR="00715217">
        <w:rPr>
          <w:rStyle w:val="libBold2Char"/>
          <w:rtl/>
        </w:rPr>
        <w:t>،</w:t>
      </w:r>
      <w:r w:rsidRPr="0026219E">
        <w:rPr>
          <w:rStyle w:val="libBold2Char"/>
          <w:rtl/>
        </w:rPr>
        <w:t xml:space="preserve"> لا أخاف عليك الحسدَ</w:t>
      </w:r>
      <w:r w:rsidR="00715217">
        <w:rPr>
          <w:rStyle w:val="libBold2Char"/>
          <w:rtl/>
        </w:rPr>
        <w:t>،</w:t>
      </w:r>
      <w:r w:rsidRPr="0026219E">
        <w:rPr>
          <w:rStyle w:val="libBold2Char"/>
          <w:rtl/>
        </w:rPr>
        <w:t xml:space="preserve"> وإنّما وصفَ اللّهُ به الكافرين</w:t>
      </w:r>
      <w:r w:rsidR="00715217">
        <w:rPr>
          <w:rStyle w:val="libBold2Char"/>
          <w:rtl/>
        </w:rPr>
        <w:t>،</w:t>
      </w:r>
      <w:r w:rsidRPr="0026219E">
        <w:rPr>
          <w:rStyle w:val="libBold2Char"/>
          <w:rtl/>
        </w:rPr>
        <w:t xml:space="preserve"> فقال تعالى</w:t>
      </w:r>
      <w:r w:rsidR="00715217">
        <w:rPr>
          <w:rStyle w:val="libBold2Char"/>
          <w:rtl/>
        </w:rPr>
        <w:t>:</w:t>
      </w:r>
      <w:r w:rsidRPr="0026219E">
        <w:rPr>
          <w:rStyle w:val="libBold2Char"/>
          <w:rtl/>
        </w:rPr>
        <w:t xml:space="preserve"> </w:t>
      </w:r>
      <w:r w:rsidRPr="00604ADE">
        <w:rPr>
          <w:rStyle w:val="libAlaemChar"/>
          <w:rtl/>
        </w:rPr>
        <w:t>(</w:t>
      </w:r>
      <w:r w:rsidRPr="007318FB">
        <w:rPr>
          <w:rStyle w:val="libAieChar"/>
          <w:rtl/>
        </w:rPr>
        <w:t xml:space="preserve"> كُفَّاراً حَسَدًا منْ عِندِ أَنفُسِهِم من بَعْدِ مَا تَبَيَّنَ لَهُمُ الْحَقُّ</w:t>
      </w:r>
      <w:r w:rsidRPr="00604ADE">
        <w:rPr>
          <w:rStyle w:val="libAlaemChar"/>
          <w:rtl/>
        </w:rPr>
        <w:t>)</w:t>
      </w:r>
      <w:r w:rsidRPr="007318FB">
        <w:rPr>
          <w:rStyle w:val="libFootnotenumChar"/>
          <w:rtl/>
        </w:rPr>
        <w:t>(1)</w:t>
      </w:r>
      <w:r w:rsidR="00E908AC">
        <w:rPr>
          <w:rtl/>
        </w:rPr>
        <w:t>.</w:t>
      </w:r>
      <w:r w:rsidRPr="007318FB">
        <w:rPr>
          <w:rStyle w:val="libBold2Char"/>
          <w:rtl/>
        </w:rPr>
        <w:t xml:space="preserve"> ولمْ يجعل اللّهُ للشّيطانِ عليك سُلطاناً</w:t>
      </w:r>
      <w:r w:rsidR="00E908AC">
        <w:rPr>
          <w:rStyle w:val="libBold2Char"/>
          <w:rtl/>
        </w:rPr>
        <w:t>.</w:t>
      </w:r>
      <w:r w:rsidRPr="007318FB">
        <w:rPr>
          <w:rStyle w:val="libBold2Char"/>
          <w:rtl/>
        </w:rPr>
        <w:t xml:space="preserve"> </w:t>
      </w:r>
    </w:p>
    <w:p w:rsidR="00F36DF8" w:rsidRDefault="00F36DF8" w:rsidP="007318FB">
      <w:pPr>
        <w:pStyle w:val="libNormal"/>
      </w:pPr>
      <w:r w:rsidRPr="0026219E">
        <w:rPr>
          <w:rStyle w:val="libBold2Char"/>
          <w:rtl/>
        </w:rPr>
        <w:t>يا محمّدُ بنَ علي</w:t>
      </w:r>
      <w:r w:rsidR="00715217">
        <w:rPr>
          <w:rStyle w:val="libBold2Char"/>
          <w:rtl/>
        </w:rPr>
        <w:t>،</w:t>
      </w:r>
      <w:r w:rsidRPr="0026219E">
        <w:rPr>
          <w:rStyle w:val="libBold2Char"/>
          <w:rtl/>
        </w:rPr>
        <w:t xml:space="preserve"> ألا اُخبرك بما سمعتُ من أبيك </w:t>
      </w:r>
      <w:r w:rsidR="00E62179" w:rsidRPr="00E62179">
        <w:rPr>
          <w:rStyle w:val="libAlaemChar"/>
          <w:rtl/>
        </w:rPr>
        <w:t>عليه‌السلام</w:t>
      </w:r>
      <w:r w:rsidRPr="0026219E">
        <w:rPr>
          <w:rStyle w:val="libBold2Char"/>
          <w:rtl/>
        </w:rPr>
        <w:t xml:space="preserve"> فيك</w:t>
      </w:r>
      <w:r w:rsidR="00715217">
        <w:rPr>
          <w:rStyle w:val="libBold2Char"/>
          <w:rtl/>
        </w:rPr>
        <w:t>؟</w:t>
      </w:r>
      <w:r w:rsidRPr="0026219E">
        <w:rPr>
          <w:rStyle w:val="libBold2Char"/>
          <w:rtl/>
        </w:rPr>
        <w:t xml:space="preserve"> </w:t>
      </w:r>
      <w:r w:rsidR="00927FEC">
        <w:rPr>
          <w:rStyle w:val="libBold2Char"/>
          <w:rtl/>
        </w:rPr>
        <w:t>»</w:t>
      </w:r>
      <w:r w:rsidR="00E908AC">
        <w:rPr>
          <w:rtl/>
        </w:rPr>
        <w:t>.</w:t>
      </w:r>
      <w:r w:rsidRPr="007318FB">
        <w:rPr>
          <w:rtl/>
        </w:rPr>
        <w:t xml:space="preserve"> قال</w:t>
      </w:r>
      <w:r w:rsidR="00715217">
        <w:rPr>
          <w:rtl/>
        </w:rPr>
        <w:t>:</w:t>
      </w:r>
      <w:r w:rsidRPr="007318FB">
        <w:rPr>
          <w:rtl/>
        </w:rPr>
        <w:t xml:space="preserve"> بلى</w:t>
      </w:r>
      <w:r w:rsidR="00E908AC">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سمعتُ أباكَ يقولُ يومَ البصرة</w:t>
      </w:r>
      <w:r w:rsidR="00715217">
        <w:rPr>
          <w:rStyle w:val="libBold2Char"/>
          <w:rtl/>
        </w:rPr>
        <w:t>:</w:t>
      </w:r>
      <w:r w:rsidRPr="007318FB">
        <w:rPr>
          <w:rStyle w:val="libBold2Char"/>
          <w:rtl/>
        </w:rPr>
        <w:t xml:space="preserve"> مَن أحبَّ أنْ يبرّني في الدُّنيا والآخرة فليبرّ محمّداً</w:t>
      </w:r>
      <w:r w:rsidR="00E908AC">
        <w:rPr>
          <w:rStyle w:val="libBold2Char"/>
          <w:rtl/>
        </w:rPr>
        <w:t>.</w:t>
      </w:r>
      <w:r w:rsidRPr="007318FB">
        <w:rPr>
          <w:rStyle w:val="libBold2Char"/>
          <w:rtl/>
        </w:rPr>
        <w:t xml:space="preserve"> </w:t>
      </w:r>
    </w:p>
    <w:p w:rsidR="00F36DF8" w:rsidRDefault="00F36DF8" w:rsidP="007318FB">
      <w:pPr>
        <w:pStyle w:val="libNormal"/>
      </w:pPr>
      <w:r w:rsidRPr="0026219E">
        <w:rPr>
          <w:rStyle w:val="libBold2Char"/>
          <w:rtl/>
        </w:rPr>
        <w:t>يا محمّدُ بنَ علي</w:t>
      </w:r>
      <w:r w:rsidR="00715217">
        <w:rPr>
          <w:rStyle w:val="libBold2Char"/>
          <w:rtl/>
        </w:rPr>
        <w:t>،</w:t>
      </w:r>
      <w:r w:rsidRPr="0026219E">
        <w:rPr>
          <w:rStyle w:val="libBold2Char"/>
          <w:rtl/>
        </w:rPr>
        <w:t xml:space="preserve"> لو شئتُ أنْ اُخبركَ وأنتَ في ظهر أبيك لأخبرتُك</w:t>
      </w:r>
      <w:r w:rsidR="00E908AC">
        <w:rPr>
          <w:rStyle w:val="libBold2Cha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البقرة / 109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26219E">
        <w:rPr>
          <w:rStyle w:val="libBold2Char"/>
          <w:rtl/>
        </w:rPr>
        <w:lastRenderedPageBreak/>
        <w:t>يا محمّدُ بنَ علي</w:t>
      </w:r>
      <w:r w:rsidR="00715217">
        <w:rPr>
          <w:rStyle w:val="libBold2Char"/>
          <w:rtl/>
        </w:rPr>
        <w:t>،</w:t>
      </w:r>
      <w:r w:rsidRPr="0026219E">
        <w:rPr>
          <w:rStyle w:val="libBold2Char"/>
          <w:rtl/>
        </w:rPr>
        <w:t xml:space="preserve"> أما علمتَ أنّ الحسينَ بنَ عليٍّ بعد وفاة نفسي</w:t>
      </w:r>
      <w:r w:rsidR="00715217">
        <w:rPr>
          <w:rStyle w:val="libBold2Char"/>
          <w:rtl/>
        </w:rPr>
        <w:t>،</w:t>
      </w:r>
      <w:r w:rsidRPr="0026219E">
        <w:rPr>
          <w:rStyle w:val="libBold2Char"/>
          <w:rtl/>
        </w:rPr>
        <w:t xml:space="preserve"> ومفارقةِ روحي جسمي</w:t>
      </w:r>
      <w:r w:rsidR="00715217">
        <w:rPr>
          <w:rStyle w:val="libBold2Char"/>
          <w:rtl/>
        </w:rPr>
        <w:t>،</w:t>
      </w:r>
      <w:r w:rsidRPr="0026219E">
        <w:rPr>
          <w:rStyle w:val="libBold2Char"/>
          <w:rtl/>
        </w:rPr>
        <w:t xml:space="preserve"> إمامٌ من بعدي عند اللّه في الكتاب</w:t>
      </w:r>
      <w:r w:rsidR="00715217">
        <w:rPr>
          <w:rStyle w:val="libBold2Char"/>
          <w:rtl/>
        </w:rPr>
        <w:t>؛</w:t>
      </w:r>
      <w:r w:rsidRPr="0026219E">
        <w:rPr>
          <w:rStyle w:val="libBold2Char"/>
          <w:rtl/>
        </w:rPr>
        <w:t xml:space="preserve"> وراثة مِن النّبيِّ أضافها في وراثة أبيه واُمّه</w:t>
      </w:r>
      <w:r w:rsidR="00715217">
        <w:rPr>
          <w:rStyle w:val="libBold2Char"/>
          <w:rtl/>
        </w:rPr>
        <w:t>،</w:t>
      </w:r>
      <w:r w:rsidRPr="0026219E">
        <w:rPr>
          <w:rStyle w:val="libBold2Char"/>
          <w:rtl/>
        </w:rPr>
        <w:t xml:space="preserve"> عَلِمَ اللّهُ أنَّكُمْ خِيرةُ خلقِهِ فاصْطَفى مِنكُم مُحمّداً</w:t>
      </w:r>
      <w:r w:rsidR="00715217">
        <w:rPr>
          <w:rStyle w:val="libBold2Char"/>
          <w:rtl/>
        </w:rPr>
        <w:t>،</w:t>
      </w:r>
      <w:r w:rsidRPr="0026219E">
        <w:rPr>
          <w:rStyle w:val="libBold2Char"/>
          <w:rtl/>
        </w:rPr>
        <w:t xml:space="preserve"> واختار محمّدٌ عليّاً</w:t>
      </w:r>
      <w:r w:rsidR="00715217">
        <w:rPr>
          <w:rStyle w:val="libBold2Char"/>
          <w:rtl/>
        </w:rPr>
        <w:t>،</w:t>
      </w:r>
      <w:r w:rsidRPr="0026219E">
        <w:rPr>
          <w:rStyle w:val="libBold2Char"/>
          <w:rtl/>
        </w:rPr>
        <w:t xml:space="preserve"> واختارني عليٌّ للإِمامة</w:t>
      </w:r>
      <w:r w:rsidR="00715217">
        <w:rPr>
          <w:rStyle w:val="libBold2Char"/>
          <w:rtl/>
        </w:rPr>
        <w:t>،</w:t>
      </w:r>
      <w:r w:rsidRPr="0026219E">
        <w:rPr>
          <w:rStyle w:val="libBold2Char"/>
          <w:rtl/>
        </w:rPr>
        <w:t xml:space="preserve"> واخترتُ أنا الحُسينَ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فقال له محمّدُ بن علي</w:t>
      </w:r>
      <w:r w:rsidR="00715217">
        <w:rPr>
          <w:rtl/>
        </w:rPr>
        <w:t>:</w:t>
      </w:r>
      <w:r>
        <w:rPr>
          <w:rtl/>
        </w:rPr>
        <w:t xml:space="preserve"> أنت إمامي وسيّدي</w:t>
      </w:r>
      <w:r w:rsidR="00715217">
        <w:rPr>
          <w:rtl/>
        </w:rPr>
        <w:t>،</w:t>
      </w:r>
      <w:r>
        <w:rPr>
          <w:rtl/>
        </w:rPr>
        <w:t xml:space="preserve"> ألا وإنّ في رأسي كلاماً لا تنزفه الدلاء</w:t>
      </w:r>
      <w:r w:rsidR="00715217">
        <w:rPr>
          <w:rtl/>
        </w:rPr>
        <w:t>،</w:t>
      </w:r>
      <w:r>
        <w:rPr>
          <w:rtl/>
        </w:rPr>
        <w:t xml:space="preserve"> ولا تُغيّره الرياح</w:t>
      </w:r>
      <w:r w:rsidR="00715217">
        <w:rPr>
          <w:rtl/>
        </w:rPr>
        <w:t>،</w:t>
      </w:r>
      <w:r>
        <w:rPr>
          <w:rtl/>
        </w:rPr>
        <w:t xml:space="preserve"> كالكتاب </w:t>
      </w:r>
      <w:r w:rsidR="00152CDA">
        <w:rPr>
          <w:rtl/>
        </w:rPr>
        <w:t>المـُ</w:t>
      </w:r>
      <w:r>
        <w:rPr>
          <w:rtl/>
        </w:rPr>
        <w:t xml:space="preserve">عجم في الرّقِّ </w:t>
      </w:r>
      <w:r w:rsidR="00152CDA">
        <w:rPr>
          <w:rtl/>
        </w:rPr>
        <w:t>المـُ</w:t>
      </w:r>
      <w:r>
        <w:rPr>
          <w:rtl/>
        </w:rPr>
        <w:t>نمنَم</w:t>
      </w:r>
      <w:r w:rsidR="00715217">
        <w:rPr>
          <w:rtl/>
        </w:rPr>
        <w:t>؛</w:t>
      </w:r>
      <w:r>
        <w:rPr>
          <w:rtl/>
        </w:rPr>
        <w:t xml:space="preserve"> أهمُّ بإبدائه فأجدني سبقتُ إليه سبق الكتاب </w:t>
      </w:r>
      <w:r w:rsidR="00152CDA">
        <w:rPr>
          <w:rtl/>
        </w:rPr>
        <w:t>المـُ</w:t>
      </w:r>
      <w:r>
        <w:rPr>
          <w:rtl/>
        </w:rPr>
        <w:t>نزل</w:t>
      </w:r>
      <w:r w:rsidR="00715217">
        <w:rPr>
          <w:rtl/>
        </w:rPr>
        <w:t>،</w:t>
      </w:r>
      <w:r>
        <w:rPr>
          <w:rtl/>
        </w:rPr>
        <w:t xml:space="preserve"> وما جاءت به الرُّسل</w:t>
      </w:r>
      <w:r w:rsidR="00715217">
        <w:rPr>
          <w:rtl/>
        </w:rPr>
        <w:t>،</w:t>
      </w:r>
      <w:r>
        <w:rPr>
          <w:rtl/>
        </w:rPr>
        <w:t xml:space="preserve"> وإنّه لكلامٌ يكُلّ به لسانُ النّاطق ويدُ الكاتب حتّى لا يجد قلماً</w:t>
      </w:r>
      <w:r w:rsidR="00715217">
        <w:rPr>
          <w:rtl/>
        </w:rPr>
        <w:t>،</w:t>
      </w:r>
      <w:r>
        <w:rPr>
          <w:rtl/>
        </w:rPr>
        <w:t xml:space="preserve"> ويُؤتوا بالقرطاس حِمماً ولا يبلغ فضلك</w:t>
      </w:r>
      <w:r w:rsidR="00715217">
        <w:rPr>
          <w:rtl/>
        </w:rPr>
        <w:t>،</w:t>
      </w:r>
      <w:r>
        <w:rPr>
          <w:rtl/>
        </w:rPr>
        <w:t xml:space="preserve"> وكذلك يجزي </w:t>
      </w:r>
      <w:r w:rsidR="00152CDA">
        <w:rPr>
          <w:rtl/>
        </w:rPr>
        <w:t>المـُ</w:t>
      </w:r>
      <w:r>
        <w:rPr>
          <w:rtl/>
        </w:rPr>
        <w:t>حسنين</w:t>
      </w:r>
      <w:r w:rsidR="00715217">
        <w:rPr>
          <w:rtl/>
        </w:rPr>
        <w:t>،</w:t>
      </w:r>
      <w:r>
        <w:rPr>
          <w:rtl/>
        </w:rPr>
        <w:t xml:space="preserve"> ولا قوة إلاّ باللّه</w:t>
      </w:r>
      <w:r w:rsidR="00E908AC">
        <w:rPr>
          <w:rtl/>
        </w:rPr>
        <w:t>.</w:t>
      </w:r>
      <w:r>
        <w:rPr>
          <w:rtl/>
        </w:rPr>
        <w:t xml:space="preserve"> </w:t>
      </w:r>
    </w:p>
    <w:p w:rsidR="00F36DF8" w:rsidRDefault="00F36DF8" w:rsidP="007318FB">
      <w:pPr>
        <w:pStyle w:val="libNormal"/>
      </w:pPr>
      <w:r w:rsidRPr="007318FB">
        <w:rPr>
          <w:rtl/>
        </w:rPr>
        <w:t>الحسين أعلمنا علماً</w:t>
      </w:r>
      <w:r w:rsidR="00715217">
        <w:rPr>
          <w:rtl/>
        </w:rPr>
        <w:t>،</w:t>
      </w:r>
      <w:r w:rsidRPr="007318FB">
        <w:rPr>
          <w:rtl/>
        </w:rPr>
        <w:t xml:space="preserve"> وأثقلنا حلماً</w:t>
      </w:r>
      <w:r w:rsidR="00715217">
        <w:rPr>
          <w:rtl/>
        </w:rPr>
        <w:t>،</w:t>
      </w:r>
      <w:r w:rsidRPr="007318FB">
        <w:rPr>
          <w:rtl/>
        </w:rPr>
        <w:t xml:space="preserve"> وأقربنا من رسول اللّه </w:t>
      </w:r>
      <w:r w:rsidR="00E62179" w:rsidRPr="00E62179">
        <w:rPr>
          <w:rStyle w:val="libAlaemChar"/>
          <w:rtl/>
        </w:rPr>
        <w:t>صلى‌الله‌عليه‌وآله</w:t>
      </w:r>
      <w:r w:rsidRPr="007318FB">
        <w:rPr>
          <w:rtl/>
        </w:rPr>
        <w:t xml:space="preserve"> رَحماً</w:t>
      </w:r>
      <w:r w:rsidR="00715217">
        <w:rPr>
          <w:rtl/>
        </w:rPr>
        <w:t>؛</w:t>
      </w:r>
      <w:r w:rsidRPr="007318FB">
        <w:rPr>
          <w:rtl/>
        </w:rPr>
        <w:t xml:space="preserve"> كان إماماً قبل أنْ يُخلق</w:t>
      </w:r>
      <w:r w:rsidR="00715217">
        <w:rPr>
          <w:rtl/>
        </w:rPr>
        <w:t>،</w:t>
      </w:r>
      <w:r w:rsidRPr="007318FB">
        <w:rPr>
          <w:rtl/>
        </w:rPr>
        <w:t xml:space="preserve"> وقرأ الوحيَ قبل أنْ يَنطق</w:t>
      </w:r>
      <w:r w:rsidR="00715217">
        <w:rPr>
          <w:rtl/>
        </w:rPr>
        <w:t>،</w:t>
      </w:r>
      <w:r w:rsidRPr="007318FB">
        <w:rPr>
          <w:rtl/>
        </w:rPr>
        <w:t xml:space="preserve"> ولو علم اللّهُ أنّ أحداً خيراً منّا ما اصطفى محمّداً</w:t>
      </w:r>
      <w:r w:rsidR="00715217">
        <w:rPr>
          <w:rtl/>
        </w:rPr>
        <w:t>،</w:t>
      </w:r>
      <w:r w:rsidRPr="007318FB">
        <w:rPr>
          <w:rtl/>
        </w:rPr>
        <w:t xml:space="preserve"> ف</w:t>
      </w:r>
      <w:r w:rsidR="00927FEC">
        <w:rPr>
          <w:rtl/>
        </w:rPr>
        <w:t>لمـّا</w:t>
      </w:r>
      <w:r w:rsidRPr="007318FB">
        <w:rPr>
          <w:rtl/>
        </w:rPr>
        <w:t xml:space="preserve"> اختار اللّه محمّداً</w:t>
      </w:r>
      <w:r w:rsidR="00715217">
        <w:rPr>
          <w:rtl/>
        </w:rPr>
        <w:t>،</w:t>
      </w:r>
      <w:r w:rsidRPr="007318FB">
        <w:rPr>
          <w:rtl/>
        </w:rPr>
        <w:t xml:space="preserve"> واختار محمّدٌ عليّاً إماماً</w:t>
      </w:r>
      <w:r w:rsidR="00715217">
        <w:rPr>
          <w:rtl/>
        </w:rPr>
        <w:t>،</w:t>
      </w:r>
      <w:r w:rsidRPr="007318FB">
        <w:rPr>
          <w:rtl/>
        </w:rPr>
        <w:t xml:space="preserve"> واختارك عليٌّ بعده</w:t>
      </w:r>
      <w:r w:rsidR="00715217">
        <w:rPr>
          <w:rtl/>
        </w:rPr>
        <w:t>،</w:t>
      </w:r>
      <w:r w:rsidRPr="007318FB">
        <w:rPr>
          <w:rtl/>
        </w:rPr>
        <w:t xml:space="preserve"> واخترتَ الحسينَ بعدك</w:t>
      </w:r>
      <w:r w:rsidR="00715217">
        <w:rPr>
          <w:rtl/>
        </w:rPr>
        <w:t>،</w:t>
      </w:r>
      <w:r w:rsidRPr="007318FB">
        <w:rPr>
          <w:rtl/>
        </w:rPr>
        <w:t xml:space="preserve"> سلّمنا ورضينا بمَن هو الرضى</w:t>
      </w:r>
      <w:r w:rsidR="00715217">
        <w:rPr>
          <w:rtl/>
        </w:rPr>
        <w:t>،</w:t>
      </w:r>
      <w:r w:rsidRPr="007318FB">
        <w:rPr>
          <w:rtl/>
        </w:rPr>
        <w:t xml:space="preserve"> وممّن نسلم به من </w:t>
      </w:r>
      <w:r w:rsidR="00152CDA">
        <w:rPr>
          <w:rtl/>
        </w:rPr>
        <w:t>المـُ</w:t>
      </w:r>
      <w:r w:rsidRPr="007318FB">
        <w:rPr>
          <w:rtl/>
        </w:rPr>
        <w:t>شكلات</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وهذه الوصيّة تُفيدنا عظمة ابن الحنفيّة من ناحية الإيمان</w:t>
      </w:r>
      <w:r w:rsidR="00715217">
        <w:rPr>
          <w:rtl/>
        </w:rPr>
        <w:t>،</w:t>
      </w:r>
      <w:r>
        <w:rPr>
          <w:rtl/>
        </w:rPr>
        <w:t xml:space="preserve"> وأنّه من عياب العلم ومناجم التُّقى</w:t>
      </w:r>
      <w:r w:rsidR="00715217">
        <w:rPr>
          <w:rtl/>
        </w:rPr>
        <w:t>،</w:t>
      </w:r>
      <w:r>
        <w:rPr>
          <w:rtl/>
        </w:rPr>
        <w:t xml:space="preserve"> فأيّ رجل يشهد له إمامُ وقته بأنّ اللّه لم يجعل للشيطان عليه سُلطاناً</w:t>
      </w:r>
      <w:r w:rsidR="00715217">
        <w:rPr>
          <w:rtl/>
        </w:rPr>
        <w:t>؟</w:t>
      </w:r>
      <w:r>
        <w:rPr>
          <w:rtl/>
        </w:rPr>
        <w:t xml:space="preserve"> وأنّه لا يخشى عليه من ناحية الحسد الذي لا يخلو منه أو من شيء من موجباته</w:t>
      </w:r>
      <w:r w:rsidR="00715217">
        <w:rPr>
          <w:rtl/>
        </w:rPr>
        <w:t>،</w:t>
      </w:r>
      <w:r>
        <w:rPr>
          <w:rtl/>
        </w:rPr>
        <w:t xml:space="preserve"> أيّ أحد لم يبلغ درجة الكمال</w:t>
      </w:r>
      <w:r w:rsidR="00715217">
        <w:rPr>
          <w:rtl/>
        </w:rPr>
        <w:t>؟</w:t>
      </w:r>
      <w:r>
        <w:rPr>
          <w:rtl/>
        </w:rPr>
        <w:t xml:space="preserve"> ثُمّ أي رجل أناط أمير المؤمنين </w:t>
      </w:r>
      <w:r w:rsidR="00E62179" w:rsidRPr="00E62179">
        <w:rPr>
          <w:rStyle w:val="libAlaemChar"/>
          <w:rtl/>
        </w:rPr>
        <w:t>عليه‌السلام</w:t>
      </w:r>
      <w:r>
        <w:rPr>
          <w:rtl/>
        </w:rPr>
        <w:t xml:space="preserve"> البِرَّ به بالبرِّ بنفسه التي يجب على كافة المؤمنين أنْ يبرّوا بها</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إعلام الورى بأعلام الهُدى / 423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على أنّ الظاهر من قول </w:t>
      </w:r>
      <w:r w:rsidR="00152CDA">
        <w:rPr>
          <w:rtl/>
        </w:rPr>
        <w:t>المـُ</w:t>
      </w:r>
      <w:r w:rsidRPr="007318FB">
        <w:rPr>
          <w:rtl/>
        </w:rPr>
        <w:t xml:space="preserve">جتبى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أمَا علمتَ أنّ الحسينَ </w:t>
      </w:r>
      <w:r w:rsidR="00927FEC">
        <w:rPr>
          <w:rStyle w:val="libBold2Char"/>
          <w:rtl/>
        </w:rPr>
        <w:t>»</w:t>
      </w:r>
      <w:r w:rsidR="00E908AC">
        <w:rPr>
          <w:rtl/>
        </w:rPr>
        <w:t>.</w:t>
      </w:r>
      <w:r w:rsidRPr="007318FB">
        <w:rPr>
          <w:rtl/>
        </w:rPr>
        <w:t xml:space="preserve"> هو</w:t>
      </w:r>
      <w:r w:rsidR="00715217">
        <w:rPr>
          <w:rtl/>
        </w:rPr>
        <w:t>:</w:t>
      </w:r>
      <w:r w:rsidRPr="007318FB">
        <w:rPr>
          <w:rtl/>
        </w:rPr>
        <w:t xml:space="preserve"> إنّ علمَ محمّد بالإمامة لم يكنْ بمحض النّصِّ </w:t>
      </w:r>
      <w:r w:rsidR="00152CDA">
        <w:rPr>
          <w:rtl/>
        </w:rPr>
        <w:t>المـُ</w:t>
      </w:r>
      <w:r w:rsidRPr="007318FB">
        <w:rPr>
          <w:rtl/>
        </w:rPr>
        <w:t>تأخّر وإنْ أكّده ذلك</w:t>
      </w:r>
      <w:r w:rsidR="00715217">
        <w:rPr>
          <w:rtl/>
        </w:rPr>
        <w:t>،</w:t>
      </w:r>
      <w:r w:rsidRPr="007318FB">
        <w:rPr>
          <w:rtl/>
        </w:rPr>
        <w:t xml:space="preserve"> وإنّما هو بعلم مخصوص برجالات بيت الوحي</w:t>
      </w:r>
      <w:r w:rsidR="00715217">
        <w:rPr>
          <w:rtl/>
        </w:rPr>
        <w:t>،</w:t>
      </w:r>
      <w:r w:rsidRPr="007318FB">
        <w:rPr>
          <w:rtl/>
        </w:rPr>
        <w:t xml:space="preserve"> مكنون عندهم بالإحاطة بالكتاب الماضي والقدر الجاري</w:t>
      </w:r>
      <w:r w:rsidR="00E908AC">
        <w:rPr>
          <w:rtl/>
        </w:rPr>
        <w:t>.</w:t>
      </w:r>
      <w:r w:rsidRPr="007318FB">
        <w:rPr>
          <w:rtl/>
        </w:rPr>
        <w:t xml:space="preserve"> </w:t>
      </w:r>
    </w:p>
    <w:p w:rsidR="00F36DF8" w:rsidRDefault="00F36DF8" w:rsidP="007318FB">
      <w:pPr>
        <w:pStyle w:val="libNormal"/>
      </w:pPr>
      <w:r>
        <w:rPr>
          <w:rtl/>
        </w:rPr>
        <w:t>ويرشدنا إلى هذا قولُ ابن الحنفيّة</w:t>
      </w:r>
      <w:r w:rsidR="00715217">
        <w:rPr>
          <w:rtl/>
        </w:rPr>
        <w:t>:</w:t>
      </w:r>
      <w:r>
        <w:rPr>
          <w:rtl/>
        </w:rPr>
        <w:t xml:space="preserve"> إنّ في رأسي</w:t>
      </w:r>
      <w:r w:rsidR="00E908AC">
        <w:rPr>
          <w:rtl/>
        </w:rPr>
        <w:t>...</w:t>
      </w:r>
      <w:r w:rsidR="00715217">
        <w:rPr>
          <w:rtl/>
        </w:rPr>
        <w:t>؛</w:t>
      </w:r>
      <w:r>
        <w:rPr>
          <w:rtl/>
        </w:rPr>
        <w:t xml:space="preserve"> فإنّه أظهر من سابقه فيما قلنا</w:t>
      </w:r>
      <w:r w:rsidR="00715217">
        <w:rPr>
          <w:rtl/>
        </w:rPr>
        <w:t>،</w:t>
      </w:r>
      <w:r>
        <w:rPr>
          <w:rtl/>
        </w:rPr>
        <w:t xml:space="preserve"> وكلماته الذهبيّة في الاعتراف بحقّ الإمامين </w:t>
      </w:r>
      <w:r w:rsidR="00E62179" w:rsidRPr="00E62179">
        <w:rPr>
          <w:rStyle w:val="libAlaemChar"/>
          <w:rtl/>
        </w:rPr>
        <w:t>عليهما‌السلام</w:t>
      </w:r>
      <w:r>
        <w:rPr>
          <w:rtl/>
        </w:rPr>
        <w:t xml:space="preserve"> تدلّنا على ثباته </w:t>
      </w:r>
      <w:r w:rsidR="00152CDA">
        <w:rPr>
          <w:rtl/>
        </w:rPr>
        <w:t>المـُ</w:t>
      </w:r>
      <w:r w:rsidR="00927FEC">
        <w:rPr>
          <w:rtl/>
        </w:rPr>
        <w:t>س</w:t>
      </w:r>
      <w:r>
        <w:rPr>
          <w:rtl/>
        </w:rPr>
        <w:t>تقى من عين صافية بارشيةٍ من الحقِّ</w:t>
      </w:r>
      <w:r w:rsidR="00715217">
        <w:rPr>
          <w:rtl/>
        </w:rPr>
        <w:t>؛</w:t>
      </w:r>
      <w:r>
        <w:rPr>
          <w:rtl/>
        </w:rPr>
        <w:t xml:space="preserve"> وما هي إلاّ ذلك اللوح المحفوظ</w:t>
      </w:r>
      <w:r w:rsidR="00E908AC">
        <w:rPr>
          <w:rtl/>
        </w:rPr>
        <w:t>.</w:t>
      </w:r>
      <w:r>
        <w:rPr>
          <w:rtl/>
        </w:rPr>
        <w:t xml:space="preserve"> </w:t>
      </w:r>
    </w:p>
    <w:p w:rsidR="00F36DF8" w:rsidRDefault="00F36DF8" w:rsidP="007318FB">
      <w:pPr>
        <w:pStyle w:val="libNormal"/>
      </w:pPr>
      <w:r w:rsidRPr="007318FB">
        <w:rPr>
          <w:rtl/>
        </w:rPr>
        <w:t>أضف إلى ذلك</w:t>
      </w:r>
      <w:r w:rsidR="00715217">
        <w:rPr>
          <w:rtl/>
        </w:rPr>
        <w:t>،</w:t>
      </w:r>
      <w:r w:rsidRPr="007318FB">
        <w:rPr>
          <w:rtl/>
        </w:rPr>
        <w:t xml:space="preserve"> ما جاء عن أمير المؤمنين </w:t>
      </w:r>
      <w:r w:rsidR="00E62179" w:rsidRPr="00E62179">
        <w:rPr>
          <w:rStyle w:val="libAlaemChar"/>
          <w:rtl/>
        </w:rPr>
        <w:t>عليه‌السلام</w:t>
      </w:r>
      <w:r w:rsidRPr="007318FB">
        <w:rPr>
          <w:rtl/>
        </w:rPr>
        <w:t xml:space="preserve"> من قوله</w:t>
      </w:r>
      <w:r w:rsidR="00715217">
        <w:rPr>
          <w:rtl/>
        </w:rPr>
        <w:t>:</w:t>
      </w:r>
      <w:r w:rsidRPr="007318FB">
        <w:rPr>
          <w:rtl/>
        </w:rPr>
        <w:t xml:space="preserve"> </w:t>
      </w:r>
      <w:r w:rsidR="00927FEC">
        <w:rPr>
          <w:rStyle w:val="libBold2Char"/>
          <w:rtl/>
        </w:rPr>
        <w:t>«</w:t>
      </w:r>
      <w:r w:rsidRPr="007318FB">
        <w:rPr>
          <w:rStyle w:val="libBold2Char"/>
          <w:rtl/>
        </w:rPr>
        <w:t xml:space="preserve"> تأبَى المحامدةُ أنْ يُعصى اللّه </w:t>
      </w:r>
      <w:r w:rsidR="00927FEC">
        <w:rPr>
          <w:rStyle w:val="libBold2Char"/>
          <w:rtl/>
        </w:rPr>
        <w:t>»</w:t>
      </w:r>
      <w:r w:rsidR="00E908AC">
        <w:rPr>
          <w:rtl/>
        </w:rPr>
        <w:t>.</w:t>
      </w:r>
      <w:r w:rsidRPr="007318FB">
        <w:rPr>
          <w:rtl/>
        </w:rPr>
        <w:t xml:space="preserve"> وهُم</w:t>
      </w:r>
      <w:r w:rsidR="00715217">
        <w:rPr>
          <w:rtl/>
        </w:rPr>
        <w:t>:</w:t>
      </w:r>
      <w:r w:rsidRPr="007318FB">
        <w:rPr>
          <w:rtl/>
        </w:rPr>
        <w:t xml:space="preserve"> محمّد بن الحنفيّة</w:t>
      </w:r>
      <w:r w:rsidR="00715217">
        <w:rPr>
          <w:rtl/>
        </w:rPr>
        <w:t>،</w:t>
      </w:r>
      <w:r w:rsidRPr="007318FB">
        <w:rPr>
          <w:rtl/>
        </w:rPr>
        <w:t xml:space="preserve"> ومحمّد بن جعفر الطيّار</w:t>
      </w:r>
      <w:r w:rsidR="00715217">
        <w:rPr>
          <w:rtl/>
        </w:rPr>
        <w:t>،</w:t>
      </w:r>
      <w:r w:rsidRPr="007318FB">
        <w:rPr>
          <w:rtl/>
        </w:rPr>
        <w:t xml:space="preserve"> ومحمّد بن أبي حُذيفة بن عتبة بن ربيعة</w:t>
      </w:r>
      <w:r w:rsidR="00715217">
        <w:rPr>
          <w:rtl/>
        </w:rPr>
        <w:t>،</w:t>
      </w:r>
      <w:r w:rsidRPr="007318FB">
        <w:rPr>
          <w:rtl/>
        </w:rPr>
        <w:t xml:space="preserve"> وهو ابن خال معاوية بن أبي سفيان</w:t>
      </w:r>
      <w:r w:rsidRPr="007318FB">
        <w:rPr>
          <w:rStyle w:val="libFootnotenumChar"/>
          <w:rtl/>
        </w:rPr>
        <w:t>(1)</w:t>
      </w:r>
      <w:r w:rsidR="00E908AC">
        <w:rPr>
          <w:rStyle w:val="libFootnotenumCha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رجال الكشّي 1 / 226</w:t>
      </w:r>
      <w:r w:rsidR="00715217">
        <w:rPr>
          <w:rtl/>
        </w:rPr>
        <w:t>،</w:t>
      </w:r>
      <w:r>
        <w:rPr>
          <w:rtl/>
        </w:rPr>
        <w:t xml:space="preserve"> النّص منقول بالمعنى</w:t>
      </w:r>
      <w:r w:rsidR="00715217">
        <w:rPr>
          <w:rtl/>
        </w:rPr>
        <w:t>،</w:t>
      </w:r>
      <w:r>
        <w:rPr>
          <w:rtl/>
        </w:rPr>
        <w:t xml:space="preserve"> وفيه</w:t>
      </w:r>
      <w:r w:rsidR="00715217">
        <w:rPr>
          <w:rtl/>
        </w:rPr>
        <w:t>:</w:t>
      </w:r>
      <w:r>
        <w:rPr>
          <w:rtl/>
        </w:rPr>
        <w:t xml:space="preserve"> إنّ محمّد بن أبي حُذيفة كان من أنصار عليٍّ </w:t>
      </w:r>
      <w:r w:rsidR="00E62179" w:rsidRPr="00E62179">
        <w:rPr>
          <w:rStyle w:val="libAlaemChar"/>
          <w:rtl/>
        </w:rPr>
        <w:t>عليه‌السلام</w:t>
      </w:r>
      <w:r>
        <w:rPr>
          <w:rtl/>
        </w:rPr>
        <w:t xml:space="preserve"> وخيار الشيعة</w:t>
      </w:r>
      <w:r w:rsidR="00715217">
        <w:rPr>
          <w:rtl/>
        </w:rPr>
        <w:t>،</w:t>
      </w:r>
      <w:r>
        <w:rPr>
          <w:rtl/>
        </w:rPr>
        <w:t xml:space="preserve"> وبعد شهادة علي </w:t>
      </w:r>
      <w:r w:rsidR="00E62179" w:rsidRPr="00E62179">
        <w:rPr>
          <w:rStyle w:val="libAlaemChar"/>
          <w:rtl/>
        </w:rPr>
        <w:t>عليه‌السلام</w:t>
      </w:r>
      <w:r>
        <w:rPr>
          <w:rtl/>
        </w:rPr>
        <w:t xml:space="preserve"> حبسه معاوية دهراً</w:t>
      </w:r>
      <w:r w:rsidR="00715217">
        <w:rPr>
          <w:rtl/>
        </w:rPr>
        <w:t>؛</w:t>
      </w:r>
      <w:r>
        <w:rPr>
          <w:rtl/>
        </w:rPr>
        <w:t xml:space="preserve"> حيث لم يتبرّأ من المشايعة لعلي وولده </w:t>
      </w:r>
      <w:r w:rsidR="00E62179" w:rsidRPr="00E62179">
        <w:rPr>
          <w:rStyle w:val="libAlaemChar"/>
          <w:rtl/>
        </w:rPr>
        <w:t>عليهم‌السلام</w:t>
      </w:r>
      <w:r w:rsidR="00715217">
        <w:rPr>
          <w:rtl/>
        </w:rPr>
        <w:t>،</w:t>
      </w:r>
      <w:r>
        <w:rPr>
          <w:rtl/>
        </w:rPr>
        <w:t xml:space="preserve"> وبعد أنْ أخرجه حمله على البراءة منه والموالاة لعثمان</w:t>
      </w:r>
      <w:r w:rsidR="00715217">
        <w:rPr>
          <w:rtl/>
        </w:rPr>
        <w:t>،</w:t>
      </w:r>
      <w:r>
        <w:rPr>
          <w:rtl/>
        </w:rPr>
        <w:t xml:space="preserve"> فقال له</w:t>
      </w:r>
      <w:r w:rsidR="00715217">
        <w:rPr>
          <w:rtl/>
        </w:rPr>
        <w:t>:</w:t>
      </w:r>
      <w:r>
        <w:rPr>
          <w:rtl/>
        </w:rPr>
        <w:t xml:space="preserve"> إنّي لا أعلم أحداً شرك في دم عثمان غيرك</w:t>
      </w:r>
      <w:r w:rsidR="00715217">
        <w:rPr>
          <w:rtl/>
        </w:rPr>
        <w:t>؛</w:t>
      </w:r>
      <w:r>
        <w:rPr>
          <w:rtl/>
        </w:rPr>
        <w:t xml:space="preserve"> حيث استعملك وخالف المسلمين في رأيهم عليه بعزلك حتّى جرى عليه ما كان</w:t>
      </w:r>
      <w:r w:rsidR="00715217">
        <w:rPr>
          <w:rtl/>
        </w:rPr>
        <w:t>،</w:t>
      </w:r>
      <w:r>
        <w:rPr>
          <w:rtl/>
        </w:rPr>
        <w:t xml:space="preserve"> وإنّ طلحة والزُّبير وعائشة هم الذين ألّبوا عليه وشهدوا عليه بالجريمة</w:t>
      </w:r>
      <w:r w:rsidR="00715217">
        <w:rPr>
          <w:rtl/>
        </w:rPr>
        <w:t>،</w:t>
      </w:r>
      <w:r>
        <w:rPr>
          <w:rtl/>
        </w:rPr>
        <w:t xml:space="preserve"> وإنّي أشهدُ أنّك منذ عُرفت في الجاهليّة والإسلام لعلى خُلقٍ واحد</w:t>
      </w:r>
      <w:r w:rsidR="00715217">
        <w:rPr>
          <w:rtl/>
        </w:rPr>
        <w:t>،</w:t>
      </w:r>
      <w:r>
        <w:rPr>
          <w:rtl/>
        </w:rPr>
        <w:t xml:space="preserve"> ما زاد الإسلامُ فيك شيئاً</w:t>
      </w:r>
      <w:r w:rsidR="00715217">
        <w:rPr>
          <w:rtl/>
        </w:rPr>
        <w:t>؛</w:t>
      </w:r>
      <w:r>
        <w:rPr>
          <w:rtl/>
        </w:rPr>
        <w:t xml:space="preserve"> وعلامته أنّك تلومُني على حُبّي لعليٍّ </w:t>
      </w:r>
      <w:r w:rsidR="00E62179" w:rsidRPr="00E62179">
        <w:rPr>
          <w:rStyle w:val="libAlaemChar"/>
          <w:rtl/>
        </w:rPr>
        <w:t>عليه‌السلام</w:t>
      </w:r>
      <w:r>
        <w:rPr>
          <w:rtl/>
        </w:rPr>
        <w:t xml:space="preserve"> وقد خرج معه كُلُّ صوّامٍ قوّامٍ من </w:t>
      </w:r>
      <w:r w:rsidR="00152CDA">
        <w:rPr>
          <w:rtl/>
        </w:rPr>
        <w:t>المـُ</w:t>
      </w:r>
      <w:r>
        <w:rPr>
          <w:rtl/>
        </w:rPr>
        <w:t>هاجرين والأنصار</w:t>
      </w:r>
      <w:r w:rsidR="00715217">
        <w:rPr>
          <w:rtl/>
        </w:rPr>
        <w:t>،</w:t>
      </w:r>
      <w:r>
        <w:rPr>
          <w:rtl/>
        </w:rPr>
        <w:t xml:space="preserve"> كما خرج معك أبناءُ </w:t>
      </w:r>
      <w:r w:rsidR="00152CDA">
        <w:rPr>
          <w:rtl/>
        </w:rPr>
        <w:t>المـُ</w:t>
      </w:r>
      <w:r>
        <w:rPr>
          <w:rtl/>
        </w:rPr>
        <w:t>نافقين والطُّلقاء</w:t>
      </w:r>
      <w:r w:rsidR="00E908AC">
        <w:rPr>
          <w:rtl/>
        </w:rPr>
        <w:t>.</w:t>
      </w:r>
      <w:r>
        <w:rPr>
          <w:rtl/>
        </w:rPr>
        <w:t xml:space="preserve"> </w:t>
      </w:r>
    </w:p>
    <w:p w:rsidR="00F36DF8" w:rsidRDefault="00F36DF8" w:rsidP="00715217">
      <w:pPr>
        <w:pStyle w:val="libFootnote"/>
      </w:pPr>
      <w:r>
        <w:rPr>
          <w:rtl/>
        </w:rPr>
        <w:t>واللّه يا معاوية</w:t>
      </w:r>
      <w:r w:rsidR="00715217">
        <w:rPr>
          <w:rtl/>
        </w:rPr>
        <w:t>،</w:t>
      </w:r>
      <w:r>
        <w:rPr>
          <w:rtl/>
        </w:rPr>
        <w:t xml:space="preserve"> ما خفي عليك ما صنعتَ ولا خفي عليهم ما صنعوا</w:t>
      </w:r>
      <w:r w:rsidR="00715217">
        <w:rPr>
          <w:rtl/>
        </w:rPr>
        <w:t>،</w:t>
      </w:r>
      <w:r>
        <w:rPr>
          <w:rtl/>
        </w:rPr>
        <w:t xml:space="preserve"> إذ أحلّوا أنفسَهُم سخطَ اللّهِ بطاعتك</w:t>
      </w:r>
      <w:r w:rsidR="00715217">
        <w:rPr>
          <w:rtl/>
        </w:rPr>
        <w:t>،</w:t>
      </w:r>
      <w:r>
        <w:rPr>
          <w:rtl/>
        </w:rPr>
        <w:t xml:space="preserve"> وإنّي لا أزال اُحبُّ عليّاً للّه ورسوله</w:t>
      </w:r>
      <w:r w:rsidR="00715217">
        <w:rPr>
          <w:rtl/>
        </w:rPr>
        <w:t>،</w:t>
      </w:r>
      <w:r>
        <w:rPr>
          <w:rtl/>
        </w:rPr>
        <w:t xml:space="preserve"> وأبغضُكَ في اللّه ورسوله أبداً ما بقيت</w:t>
      </w:r>
      <w:r w:rsidR="00E908AC">
        <w:rPr>
          <w:rtl/>
        </w:rPr>
        <w:t>.</w:t>
      </w:r>
      <w:r>
        <w:rPr>
          <w:rtl/>
        </w:rPr>
        <w:t xml:space="preserve"> ثُمّ ردّه إلى السّجن فمات فيه</w:t>
      </w:r>
      <w:r w:rsidR="00E908AC">
        <w:rPr>
          <w:rtl/>
        </w:rPr>
        <w:t>.</w:t>
      </w:r>
      <w:r>
        <w:rPr>
          <w:rtl/>
        </w:rPr>
        <w:t xml:space="preserve"> رجال الكشّي 1 / 228</w:t>
      </w:r>
      <w:r w:rsidR="00715217">
        <w:rPr>
          <w:rtl/>
        </w:rPr>
        <w:t>،</w:t>
      </w:r>
      <w:r>
        <w:rPr>
          <w:rtl/>
        </w:rPr>
        <w:t xml:space="preserve"> والنّص منقول بالمعنى</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وهذه شهادة من سيّد الأوصياء </w:t>
      </w:r>
      <w:r w:rsidR="00E62179" w:rsidRPr="00E62179">
        <w:rPr>
          <w:rStyle w:val="libAlaemChar"/>
          <w:rtl/>
        </w:rPr>
        <w:t>عليه‌السلام</w:t>
      </w:r>
      <w:r>
        <w:rPr>
          <w:rtl/>
        </w:rPr>
        <w:t xml:space="preserve"> في حقِّ ولده الكريم محمّد</w:t>
      </w:r>
      <w:r w:rsidR="00715217">
        <w:rPr>
          <w:rtl/>
        </w:rPr>
        <w:t>،</w:t>
      </w:r>
      <w:r>
        <w:rPr>
          <w:rtl/>
        </w:rPr>
        <w:t xml:space="preserve"> قد أخذت مأخذها من الفضيلة</w:t>
      </w:r>
      <w:r w:rsidR="00715217">
        <w:rPr>
          <w:rtl/>
        </w:rPr>
        <w:t>،</w:t>
      </w:r>
      <w:r>
        <w:rPr>
          <w:rtl/>
        </w:rPr>
        <w:t xml:space="preserve"> وأحلّت محمّداً المحلّ الأرفع من الدِّين</w:t>
      </w:r>
      <w:r w:rsidR="00715217">
        <w:rPr>
          <w:rtl/>
        </w:rPr>
        <w:t>،</w:t>
      </w:r>
      <w:r>
        <w:rPr>
          <w:rtl/>
        </w:rPr>
        <w:t xml:space="preserve"> وأقلّته سنام العزّ في مستوى الإيمان</w:t>
      </w:r>
      <w:r w:rsidR="00E908AC">
        <w:rPr>
          <w:rtl/>
        </w:rPr>
        <w:t>.</w:t>
      </w:r>
      <w:r>
        <w:rPr>
          <w:rtl/>
        </w:rPr>
        <w:t xml:space="preserve"> </w:t>
      </w:r>
    </w:p>
    <w:p w:rsidR="00F36DF8" w:rsidRDefault="00F36DF8" w:rsidP="007318FB">
      <w:pPr>
        <w:pStyle w:val="libNormal"/>
      </w:pPr>
      <w:r>
        <w:rPr>
          <w:rtl/>
        </w:rPr>
        <w:t xml:space="preserve">وإنّ شهادة أمير المؤمنين </w:t>
      </w:r>
      <w:r w:rsidR="00E62179" w:rsidRPr="00E62179">
        <w:rPr>
          <w:rStyle w:val="libAlaemChar"/>
          <w:rtl/>
        </w:rPr>
        <w:t>عليه‌السلام</w:t>
      </w:r>
      <w:r>
        <w:rPr>
          <w:rtl/>
        </w:rPr>
        <w:t xml:space="preserve"> بأنّه ممّن يأبى أنْ يُعصى اللّه</w:t>
      </w:r>
      <w:r w:rsidR="00715217">
        <w:rPr>
          <w:rtl/>
        </w:rPr>
        <w:t>،</w:t>
      </w:r>
      <w:r>
        <w:rPr>
          <w:rtl/>
        </w:rPr>
        <w:t xml:space="preserve"> تُعرّفنا عدم ادّعائه الإمامة لنفسه بعد الحسين </w:t>
      </w:r>
      <w:r w:rsidR="00E62179" w:rsidRPr="00E62179">
        <w:rPr>
          <w:rStyle w:val="libAlaemChar"/>
          <w:rtl/>
        </w:rPr>
        <w:t>عليه‌السلام</w:t>
      </w:r>
      <w:r w:rsidR="00715217">
        <w:rPr>
          <w:rtl/>
        </w:rPr>
        <w:t>؛</w:t>
      </w:r>
      <w:r>
        <w:rPr>
          <w:rtl/>
        </w:rPr>
        <w:t xml:space="preserve"> فإنّ تسليمَه الإمامة للسجّاد </w:t>
      </w:r>
      <w:r w:rsidR="00E62179" w:rsidRPr="00E62179">
        <w:rPr>
          <w:rStyle w:val="libAlaemChar"/>
          <w:rtl/>
        </w:rPr>
        <w:t>عليه‌السلام</w:t>
      </w:r>
      <w:r>
        <w:rPr>
          <w:rtl/>
        </w:rPr>
        <w:t xml:space="preserve"> لا يختلف فيه اثنان</w:t>
      </w:r>
      <w:r w:rsidR="00715217">
        <w:rPr>
          <w:rtl/>
        </w:rPr>
        <w:t>،</w:t>
      </w:r>
      <w:r>
        <w:rPr>
          <w:rtl/>
        </w:rPr>
        <w:t xml:space="preserve"> واستدعاؤه الإمام </w:t>
      </w:r>
      <w:r w:rsidR="00E62179" w:rsidRPr="00E62179">
        <w:rPr>
          <w:rStyle w:val="libAlaemChar"/>
          <w:rtl/>
        </w:rPr>
        <w:t>عليه‌السلام</w:t>
      </w:r>
      <w:r>
        <w:rPr>
          <w:rtl/>
        </w:rPr>
        <w:t xml:space="preserve"> للمحاكمة عند الحجر الأسود من أكبر الشواهد على تفنّنه في تنبيه النّاس لمَن يجب عليهم الانقياد له</w:t>
      </w:r>
      <w:r w:rsidR="00E908AC">
        <w:rPr>
          <w:rtl/>
        </w:rPr>
        <w:t>.</w:t>
      </w:r>
      <w:r>
        <w:rPr>
          <w:rtl/>
        </w:rPr>
        <w:t xml:space="preserve"> وعدم حضوره مشهد الطَّفِّ</w:t>
      </w:r>
      <w:r w:rsidR="00715217">
        <w:rPr>
          <w:rtl/>
        </w:rPr>
        <w:t>؛</w:t>
      </w:r>
      <w:r>
        <w:rPr>
          <w:rtl/>
        </w:rPr>
        <w:t xml:space="preserve"> إمّا لما يقوله العلاّمة الحلّي في أجوبة المسائل المهنائية من المرض</w:t>
      </w:r>
      <w:r w:rsidR="00715217">
        <w:rPr>
          <w:rtl/>
        </w:rPr>
        <w:t>،</w:t>
      </w:r>
      <w:r>
        <w:rPr>
          <w:rtl/>
        </w:rPr>
        <w:t xml:space="preserve"> أو لما يروي محمّد بن أبي طالب في المقتل</w:t>
      </w:r>
      <w:r w:rsidR="00715217">
        <w:rPr>
          <w:rtl/>
        </w:rPr>
        <w:t>:</w:t>
      </w:r>
      <w:r>
        <w:rPr>
          <w:rtl/>
        </w:rPr>
        <w:t xml:space="preserve"> من إذنِ الحسين </w:t>
      </w:r>
      <w:r w:rsidR="00E62179" w:rsidRPr="00E62179">
        <w:rPr>
          <w:rStyle w:val="libAlaemChar"/>
          <w:rtl/>
        </w:rPr>
        <w:t>عليه‌السلام</w:t>
      </w:r>
      <w:r>
        <w:rPr>
          <w:rtl/>
        </w:rPr>
        <w:t xml:space="preserve"> له في البقاء بالمدينة يُعرّفه بما يحدث هناك</w:t>
      </w:r>
      <w:r w:rsidR="00715217">
        <w:rPr>
          <w:rtl/>
        </w:rPr>
        <w:t>،</w:t>
      </w:r>
      <w:r>
        <w:rPr>
          <w:rtl/>
        </w:rPr>
        <w:t xml:space="preserve"> فهو معذورٌ مقبول</w:t>
      </w:r>
      <w:r w:rsidR="00E908AC">
        <w:rPr>
          <w:rtl/>
        </w:rPr>
        <w:t>.</w:t>
      </w:r>
      <w:r>
        <w:rPr>
          <w:rtl/>
        </w:rPr>
        <w:t xml:space="preserve"> </w:t>
      </w:r>
    </w:p>
    <w:p w:rsidR="00F36DF8" w:rsidRDefault="00F36DF8" w:rsidP="007318FB">
      <w:pPr>
        <w:pStyle w:val="libNormal"/>
      </w:pPr>
      <w:r w:rsidRPr="007318FB">
        <w:rPr>
          <w:rtl/>
        </w:rPr>
        <w:t>ولبسالته المعلومة وموقفه من الحقّ</w:t>
      </w:r>
      <w:r w:rsidR="00715217">
        <w:rPr>
          <w:rtl/>
        </w:rPr>
        <w:t>؛</w:t>
      </w:r>
      <w:r w:rsidRPr="007318FB">
        <w:rPr>
          <w:rtl/>
        </w:rPr>
        <w:t xml:space="preserve"> أنزله أبوه </w:t>
      </w:r>
      <w:r w:rsidR="00E62179" w:rsidRPr="00E62179">
        <w:rPr>
          <w:rStyle w:val="libAlaemChar"/>
          <w:rtl/>
        </w:rPr>
        <w:t>عليه‌السلام</w:t>
      </w:r>
      <w:r w:rsidRPr="007318FB">
        <w:rPr>
          <w:rtl/>
        </w:rPr>
        <w:t xml:space="preserve"> يوم (الجمل) منزلة يده</w:t>
      </w:r>
      <w:r w:rsidR="00715217">
        <w:rPr>
          <w:rtl/>
        </w:rPr>
        <w:t>،</w:t>
      </w:r>
      <w:r w:rsidRPr="007318FB">
        <w:rPr>
          <w:rtl/>
        </w:rPr>
        <w:t xml:space="preserve"> فكان يخوض الغمرات أمامه</w:t>
      </w:r>
      <w:r w:rsidR="00715217">
        <w:rPr>
          <w:rtl/>
        </w:rPr>
        <w:t>،</w:t>
      </w:r>
      <w:r w:rsidRPr="007318FB">
        <w:rPr>
          <w:rtl/>
        </w:rPr>
        <w:t xml:space="preserve"> ويمضي عند مُشتبك الحرب قِدماً</w:t>
      </w:r>
      <w:r w:rsidR="00715217">
        <w:rPr>
          <w:rtl/>
        </w:rPr>
        <w:t>،</w:t>
      </w:r>
      <w:r w:rsidRPr="007318FB">
        <w:rPr>
          <w:rtl/>
        </w:rPr>
        <w:t xml:space="preserve"> وكان يقول له عند أمره لمنازلة الأقران دون الإمامين </w:t>
      </w:r>
      <w:r w:rsidR="00E62179" w:rsidRPr="00E62179">
        <w:rPr>
          <w:rStyle w:val="libAlaemChar"/>
          <w:rtl/>
        </w:rPr>
        <w:t>عليهما‌السلام</w:t>
      </w:r>
      <w:r w:rsidR="00715217">
        <w:rPr>
          <w:rtl/>
        </w:rPr>
        <w:t>:</w:t>
      </w:r>
      <w:r w:rsidRPr="007318FB">
        <w:rPr>
          <w:rtl/>
        </w:rPr>
        <w:t xml:space="preserve"> </w:t>
      </w:r>
      <w:r w:rsidR="00927FEC">
        <w:rPr>
          <w:rStyle w:val="libBold2Char"/>
          <w:rtl/>
        </w:rPr>
        <w:t>«</w:t>
      </w:r>
      <w:r w:rsidRPr="007318FB">
        <w:rPr>
          <w:rStyle w:val="libBold2Char"/>
          <w:rtl/>
        </w:rPr>
        <w:t xml:space="preserve"> إنّهمَا عينايَ وأنت يدي</w:t>
      </w:r>
      <w:r w:rsidR="00715217">
        <w:rPr>
          <w:rStyle w:val="libBold2Char"/>
          <w:rtl/>
        </w:rPr>
        <w:t>،</w:t>
      </w:r>
      <w:r w:rsidRPr="007318FB">
        <w:rPr>
          <w:rStyle w:val="libBold2Char"/>
          <w:rtl/>
        </w:rPr>
        <w:t xml:space="preserve"> أفلا أدفعُ بيدي عنْ عينَيّ</w:t>
      </w:r>
      <w:r w:rsidR="00715217">
        <w:rPr>
          <w:rStyle w:val="libBold2Char"/>
          <w:rtl/>
        </w:rPr>
        <w:t>؟</w:t>
      </w:r>
      <w:r w:rsidRPr="007318FB">
        <w:rPr>
          <w:rStyle w:val="libBold2Char"/>
          <w:rtl/>
        </w:rPr>
        <w:t xml:space="preserve">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وناهيك من بلاغته المزيجة بالشجاعة</w:t>
      </w:r>
      <w:r w:rsidR="00715217">
        <w:rPr>
          <w:rtl/>
        </w:rPr>
        <w:t>،</w:t>
      </w:r>
      <w:r>
        <w:rPr>
          <w:rtl/>
        </w:rPr>
        <w:t xml:space="preserve"> خطبتُه يوم صفِّين</w:t>
      </w:r>
      <w:r w:rsidR="00715217">
        <w:rPr>
          <w:rtl/>
        </w:rPr>
        <w:t>،</w:t>
      </w:r>
      <w:r>
        <w:rPr>
          <w:rtl/>
        </w:rPr>
        <w:t xml:space="preserve"> وقد برز بين الصفَّين فأومى إلى عسكر معاوية</w:t>
      </w:r>
      <w:r w:rsidR="00715217">
        <w:rPr>
          <w:rtl/>
        </w:rPr>
        <w:t>،</w:t>
      </w:r>
      <w:r>
        <w:rPr>
          <w:rtl/>
        </w:rPr>
        <w:t xml:space="preserve"> وقال</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في شرح نهج البلاغة لابن أبي الحديد 1 / 244</w:t>
      </w:r>
      <w:r w:rsidR="00715217">
        <w:rPr>
          <w:rtl/>
        </w:rPr>
        <w:t>:</w:t>
      </w:r>
      <w:r>
        <w:rPr>
          <w:rtl/>
        </w:rPr>
        <w:t xml:space="preserve"> قيل لمُحمّد</w:t>
      </w:r>
      <w:r w:rsidR="00715217">
        <w:rPr>
          <w:rtl/>
        </w:rPr>
        <w:t>:</w:t>
      </w:r>
      <w:r>
        <w:rPr>
          <w:rtl/>
        </w:rPr>
        <w:t xml:space="preserve"> لِمَ يُغرّر بك أبوك في الحرب</w:t>
      </w:r>
      <w:r w:rsidR="00715217">
        <w:rPr>
          <w:rtl/>
        </w:rPr>
        <w:t>،</w:t>
      </w:r>
      <w:r>
        <w:rPr>
          <w:rtl/>
        </w:rPr>
        <w:t xml:space="preserve"> ولا يُغرّر بالحسن والحسين </w:t>
      </w:r>
      <w:r w:rsidR="00E62179" w:rsidRPr="00E62179">
        <w:rPr>
          <w:rStyle w:val="libAlaemChar"/>
          <w:rtl/>
        </w:rPr>
        <w:t>عليهما‌السلام</w:t>
      </w:r>
      <w:r w:rsidR="00715217">
        <w:rPr>
          <w:rtl/>
        </w:rPr>
        <w:t>؟</w:t>
      </w:r>
      <w:r>
        <w:rPr>
          <w:rtl/>
        </w:rPr>
        <w:t xml:space="preserve"> فقال</w:t>
      </w:r>
      <w:r w:rsidR="00715217">
        <w:rPr>
          <w:rtl/>
        </w:rPr>
        <w:t>:</w:t>
      </w:r>
      <w:r>
        <w:rPr>
          <w:rtl/>
        </w:rPr>
        <w:t xml:space="preserve"> إنّهما عيناه وأنا يمينُه</w:t>
      </w:r>
      <w:r w:rsidR="00715217">
        <w:rPr>
          <w:rtl/>
        </w:rPr>
        <w:t>،</w:t>
      </w:r>
      <w:r>
        <w:rPr>
          <w:rtl/>
        </w:rPr>
        <w:t xml:space="preserve"> فهو يدفع عن عينيهِ بيمينه</w:t>
      </w:r>
      <w:r w:rsidR="00E908AC">
        <w:rPr>
          <w:rtl/>
        </w:rPr>
        <w:t>.</w:t>
      </w:r>
      <w:r>
        <w:rPr>
          <w:rtl/>
        </w:rPr>
        <w:t xml:space="preserve"> </w:t>
      </w:r>
    </w:p>
    <w:p w:rsidR="00F36DF8" w:rsidRDefault="00F36DF8" w:rsidP="00F36DF8">
      <w:pPr>
        <w:pStyle w:val="libNormal"/>
        <w:rPr>
          <w:rtl/>
        </w:rPr>
      </w:pPr>
      <w:r>
        <w:rPr>
          <w:rtl/>
        </w:rPr>
        <w:br w:type="page"/>
      </w:r>
    </w:p>
    <w:p w:rsidR="00F36DF8" w:rsidRDefault="00927FEC" w:rsidP="007318FB">
      <w:pPr>
        <w:pStyle w:val="libNormal"/>
      </w:pPr>
      <w:r>
        <w:rPr>
          <w:rStyle w:val="libBold2Char"/>
          <w:rtl/>
        </w:rPr>
        <w:lastRenderedPageBreak/>
        <w:t>«</w:t>
      </w:r>
      <w:r w:rsidR="00F36DF8" w:rsidRPr="0026219E">
        <w:rPr>
          <w:rStyle w:val="libBold2Char"/>
          <w:rtl/>
        </w:rPr>
        <w:t xml:space="preserve"> يا أهلَ الشَّامِ</w:t>
      </w:r>
      <w:r w:rsidR="00715217">
        <w:rPr>
          <w:rStyle w:val="libBold2Char"/>
          <w:rtl/>
        </w:rPr>
        <w:t>،</w:t>
      </w:r>
      <w:r w:rsidR="00F36DF8" w:rsidRPr="0026219E">
        <w:rPr>
          <w:rStyle w:val="libBold2Char"/>
          <w:rtl/>
        </w:rPr>
        <w:t xml:space="preserve"> اخسؤوا يا ذُرِّيَّةَ النّفاقِ وحشوَ النّار وحَطَبَ جهنَّم</w:t>
      </w:r>
      <w:r w:rsidR="00E908AC">
        <w:rPr>
          <w:rStyle w:val="libBold2Char"/>
          <w:rtl/>
        </w:rPr>
        <w:t>...</w:t>
      </w:r>
      <w:r w:rsidR="00F36DF8" w:rsidRPr="0026219E">
        <w:rPr>
          <w:rStyle w:val="libBold2Char"/>
          <w:rtl/>
        </w:rPr>
        <w:t xml:space="preserve"> </w:t>
      </w:r>
      <w:r>
        <w:rPr>
          <w:rStyle w:val="libBold2Char"/>
          <w:rtl/>
        </w:rPr>
        <w:t>»</w:t>
      </w:r>
      <w:r w:rsidR="00F36DF8" w:rsidRPr="007318FB">
        <w:rPr>
          <w:rStyle w:val="libFootnotenumChar"/>
          <w:rtl/>
        </w:rPr>
        <w:t>(1)</w:t>
      </w:r>
      <w:r w:rsidR="00E908AC">
        <w:rPr>
          <w:rtl/>
        </w:rPr>
        <w:t>.</w:t>
      </w:r>
      <w:r w:rsidR="00F36DF8" w:rsidRPr="007318FB">
        <w:rPr>
          <w:rtl/>
        </w:rPr>
        <w:t xml:space="preserve"> إلى آخر كلامه المروي في تذكرة الخواصّ لسبط ابن الجوزي / 167</w:t>
      </w:r>
      <w:r w:rsidR="00715217">
        <w:rPr>
          <w:rtl/>
        </w:rPr>
        <w:t>،</w:t>
      </w:r>
      <w:r w:rsidR="00F36DF8" w:rsidRPr="007318FB">
        <w:rPr>
          <w:rtl/>
        </w:rPr>
        <w:t xml:space="preserve"> ومناقب الخوارزمي / 134</w:t>
      </w:r>
      <w:r w:rsidR="00F36DF8" w:rsidRPr="007318FB">
        <w:rPr>
          <w:rStyle w:val="libFootnotenumChar"/>
          <w:rtl/>
        </w:rPr>
        <w:t>(2)</w:t>
      </w:r>
      <w:r w:rsidR="00E908AC">
        <w:rPr>
          <w:rtl/>
        </w:rPr>
        <w:t>.</w:t>
      </w:r>
      <w:r w:rsidR="00F36DF8" w:rsidRPr="007318FB">
        <w:rPr>
          <w:rtl/>
        </w:rPr>
        <w:t xml:space="preserve"> فكان لهذه الخطبة البليغة موقعٌ تامٌّ في ذلك الجيش اللّجب والجمع المتكاثف</w:t>
      </w:r>
      <w:r w:rsidR="00715217">
        <w:rPr>
          <w:rtl/>
        </w:rPr>
        <w:t>،</w:t>
      </w:r>
      <w:r w:rsidR="00F36DF8" w:rsidRPr="007318FB">
        <w:rPr>
          <w:rtl/>
        </w:rPr>
        <w:t xml:space="preserve"> ولم يبقَ في الفريقين إلاّ مَن اعترف بفضله</w:t>
      </w:r>
      <w:r w:rsidR="00E908AC">
        <w:rPr>
          <w:rtl/>
        </w:rPr>
        <w:t>.</w:t>
      </w:r>
      <w:r w:rsidR="00F36DF8"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والنّص باختلاف ألفاظه موجودٌ في مناقب آل أبي طالب 3 / 334</w:t>
      </w:r>
      <w:r w:rsidR="00715217">
        <w:rPr>
          <w:rtl/>
        </w:rPr>
        <w:t>،</w:t>
      </w:r>
      <w:r>
        <w:rPr>
          <w:rtl/>
        </w:rPr>
        <w:t xml:space="preserve"> وعنه بحار الأنوار 46 / 318</w:t>
      </w:r>
      <w:r w:rsidR="00E908AC">
        <w:rPr>
          <w:rtl/>
        </w:rPr>
        <w:t>.</w:t>
      </w:r>
      <w:r>
        <w:rPr>
          <w:rtl/>
        </w:rPr>
        <w:t xml:space="preserve"> </w:t>
      </w:r>
    </w:p>
    <w:p w:rsidR="00F36DF8" w:rsidRDefault="00F36DF8" w:rsidP="00715217">
      <w:pPr>
        <w:pStyle w:val="libFootnote"/>
      </w:pPr>
      <w:r>
        <w:rPr>
          <w:rtl/>
        </w:rPr>
        <w:t>(2) المناقب للخوارزمي / 210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27" w:name="الأطرف"/>
      <w:bookmarkStart w:id="28" w:name="_Toc372533092"/>
      <w:bookmarkEnd w:id="27"/>
      <w:r>
        <w:rPr>
          <w:rtl/>
        </w:rPr>
        <w:lastRenderedPageBreak/>
        <w:t>الأطرف</w:t>
      </w:r>
      <w:r w:rsidR="00715217">
        <w:rPr>
          <w:rtl/>
        </w:rPr>
        <w:t>:</w:t>
      </w:r>
      <w:bookmarkEnd w:id="28"/>
    </w:p>
    <w:p w:rsidR="00F36DF8" w:rsidRDefault="00F36DF8" w:rsidP="007318FB">
      <w:pPr>
        <w:pStyle w:val="libNormal"/>
      </w:pPr>
      <w:r w:rsidRPr="007318FB">
        <w:rPr>
          <w:rtl/>
        </w:rPr>
        <w:t>وأمّا عمر الأطرف</w:t>
      </w:r>
      <w:r w:rsidR="00715217">
        <w:rPr>
          <w:rtl/>
        </w:rPr>
        <w:t>،</w:t>
      </w:r>
      <w:r w:rsidRPr="007318FB">
        <w:rPr>
          <w:rtl/>
        </w:rPr>
        <w:t xml:space="preserve"> فكما شاركه في العقب</w:t>
      </w:r>
      <w:r w:rsidR="00715217">
        <w:rPr>
          <w:rtl/>
        </w:rPr>
        <w:t>،</w:t>
      </w:r>
      <w:r w:rsidRPr="007318FB">
        <w:rPr>
          <w:rtl/>
        </w:rPr>
        <w:t xml:space="preserve"> [ فقد ] وقع الخلاف من أهل النّسب في أيِّهما أسبق في الولادة</w:t>
      </w:r>
      <w:r w:rsidR="00715217">
        <w:rPr>
          <w:rtl/>
        </w:rPr>
        <w:t>؛</w:t>
      </w:r>
      <w:r w:rsidRPr="007318FB">
        <w:rPr>
          <w:rtl/>
        </w:rPr>
        <w:t xml:space="preserve"> فالذي عليه ابن شهاب العكبري</w:t>
      </w:r>
      <w:r w:rsidR="00715217">
        <w:rPr>
          <w:rtl/>
        </w:rPr>
        <w:t>،</w:t>
      </w:r>
      <w:r w:rsidRPr="007318FB">
        <w:rPr>
          <w:rtl/>
        </w:rPr>
        <w:t xml:space="preserve"> وأبو الحسن الأشناني</w:t>
      </w:r>
      <w:r w:rsidR="00715217">
        <w:rPr>
          <w:rtl/>
        </w:rPr>
        <w:t>،</w:t>
      </w:r>
      <w:r w:rsidRPr="007318FB">
        <w:rPr>
          <w:rtl/>
        </w:rPr>
        <w:t xml:space="preserve"> وابنُ جداع</w:t>
      </w:r>
      <w:r w:rsidR="00715217">
        <w:rPr>
          <w:rtl/>
        </w:rPr>
        <w:t>،</w:t>
      </w:r>
      <w:r w:rsidRPr="007318FB">
        <w:rPr>
          <w:rtl/>
        </w:rPr>
        <w:t xml:space="preserve"> تقدُّم ولادة عمر</w:t>
      </w:r>
      <w:r w:rsidR="00715217">
        <w:rPr>
          <w:rtl/>
        </w:rPr>
        <w:t>،</w:t>
      </w:r>
      <w:r w:rsidRPr="007318FB">
        <w:rPr>
          <w:rtl/>
        </w:rPr>
        <w:t xml:space="preserve"> وعند شيخ الشرف العُبيدلي</w:t>
      </w:r>
      <w:r w:rsidR="00715217">
        <w:rPr>
          <w:rtl/>
        </w:rPr>
        <w:t>،</w:t>
      </w:r>
      <w:r w:rsidRPr="007318FB">
        <w:rPr>
          <w:rtl/>
        </w:rPr>
        <w:t xml:space="preserve"> والبغدادي</w:t>
      </w:r>
      <w:r w:rsidR="00715217">
        <w:rPr>
          <w:rtl/>
        </w:rPr>
        <w:t>،</w:t>
      </w:r>
      <w:r w:rsidRPr="007318FB">
        <w:rPr>
          <w:rtl/>
        </w:rPr>
        <w:t xml:space="preserve"> وأبي الغنائم العمري</w:t>
      </w:r>
      <w:r w:rsidR="00715217">
        <w:rPr>
          <w:rtl/>
        </w:rPr>
        <w:t>،</w:t>
      </w:r>
      <w:r w:rsidRPr="007318FB">
        <w:rPr>
          <w:rtl/>
        </w:rPr>
        <w:t xml:space="preserve"> تقدُّم ولادة العبّاس </w:t>
      </w:r>
      <w:r w:rsidR="00E62179" w:rsidRPr="00E62179">
        <w:rPr>
          <w:rStyle w:val="libAlaemChar"/>
          <w:rtl/>
        </w:rPr>
        <w:t>عليه‌السلام</w:t>
      </w:r>
      <w:r w:rsidRPr="007318FB">
        <w:rPr>
          <w:rStyle w:val="libFootnotenumChar"/>
          <w:rtl/>
        </w:rPr>
        <w:t>(1)</w:t>
      </w:r>
      <w:r w:rsidR="00E908AC">
        <w:rPr>
          <w:rtl/>
        </w:rPr>
        <w:t>.</w:t>
      </w:r>
      <w:r w:rsidRPr="007318FB">
        <w:rPr>
          <w:rtl/>
        </w:rPr>
        <w:t xml:space="preserve"> ولا يُمكننا الحكم بشيء بعد جهالة السّنة التي توفّي فيها</w:t>
      </w:r>
      <w:r w:rsidR="00715217">
        <w:rPr>
          <w:rtl/>
        </w:rPr>
        <w:t>،</w:t>
      </w:r>
      <w:r w:rsidRPr="007318FB">
        <w:rPr>
          <w:rtl/>
        </w:rPr>
        <w:t xml:space="preserve"> وذكرها على الإجمال في زمن عبد الملك أو ابنه الوليد لا يُغني</w:t>
      </w:r>
      <w:r w:rsidR="00715217">
        <w:rPr>
          <w:rtl/>
        </w:rPr>
        <w:t>،</w:t>
      </w:r>
      <w:r w:rsidRPr="007318FB">
        <w:rPr>
          <w:rtl/>
        </w:rPr>
        <w:t xml:space="preserve"> وإنْ عرفوا مقدار عمره بخمس وثمانين أو خمس وسبعين</w:t>
      </w:r>
      <w:r w:rsidR="00E908AC">
        <w:rPr>
          <w:rtl/>
        </w:rPr>
        <w:t>.</w:t>
      </w:r>
      <w:r w:rsidRPr="007318FB">
        <w:rPr>
          <w:rtl/>
        </w:rPr>
        <w:t xml:space="preserve"> </w:t>
      </w:r>
    </w:p>
    <w:p w:rsidR="00F36DF8" w:rsidRDefault="00F36DF8" w:rsidP="007318FB">
      <w:pPr>
        <w:pStyle w:val="libNormal"/>
      </w:pPr>
      <w:r>
        <w:rPr>
          <w:rtl/>
        </w:rPr>
        <w:t>نعم</w:t>
      </w:r>
      <w:r w:rsidR="00715217">
        <w:rPr>
          <w:rtl/>
        </w:rPr>
        <w:t>،</w:t>
      </w:r>
      <w:r>
        <w:rPr>
          <w:rtl/>
        </w:rPr>
        <w:t xml:space="preserve"> يظهر من المؤرّخين عند ذكر أولاد أمير المؤمنين </w:t>
      </w:r>
      <w:r w:rsidR="00E62179" w:rsidRPr="00E62179">
        <w:rPr>
          <w:rStyle w:val="libAlaemChar"/>
          <w:rtl/>
        </w:rPr>
        <w:t>عليه‌السلام</w:t>
      </w:r>
      <w:r>
        <w:rPr>
          <w:rtl/>
        </w:rPr>
        <w:t xml:space="preserve"> أنّ العبّاس أكبر منه</w:t>
      </w:r>
      <w:r w:rsidR="008E714A">
        <w:rPr>
          <w:rtl/>
        </w:rPr>
        <w:t>؛</w:t>
      </w:r>
      <w:r>
        <w:rPr>
          <w:rtl/>
        </w:rPr>
        <w:t xml:space="preserve"> لأنّهم يُقدّمون ذكر العبّاس وإخوته على عمر</w:t>
      </w:r>
      <w:r w:rsidR="00715217">
        <w:rPr>
          <w:rtl/>
        </w:rPr>
        <w:t>،</w:t>
      </w:r>
      <w:r>
        <w:rPr>
          <w:rtl/>
        </w:rPr>
        <w:t xml:space="preserve"> على أنّ الداودي في العمدة / 354 يقول</w:t>
      </w:r>
      <w:r w:rsidR="00715217">
        <w:rPr>
          <w:rtl/>
        </w:rPr>
        <w:t>:</w:t>
      </w:r>
      <w:r>
        <w:rPr>
          <w:rtl/>
        </w:rPr>
        <w:t xml:space="preserve"> كان عمر آخر مَن وُلِد من بني عليٍّ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sidRPr="007318FB">
        <w:rPr>
          <w:rtl/>
        </w:rPr>
        <w:t>وعلى كُلّ حالٍ</w:t>
      </w:r>
      <w:r w:rsidR="00715217">
        <w:rPr>
          <w:rtl/>
        </w:rPr>
        <w:t>،</w:t>
      </w:r>
      <w:r w:rsidRPr="007318FB">
        <w:rPr>
          <w:rtl/>
        </w:rPr>
        <w:t xml:space="preserve"> فالوجه في تسميته بالأطرف إنّما هو بعد ولادة عمر الأشرف ابن الإمام السجّاد </w:t>
      </w:r>
      <w:r w:rsidR="00E62179" w:rsidRPr="00E62179">
        <w:rPr>
          <w:rStyle w:val="libAlaemChar"/>
          <w:rtl/>
        </w:rPr>
        <w:t>عليه‌السلام</w:t>
      </w:r>
      <w:r w:rsidR="00715217">
        <w:rPr>
          <w:rtl/>
        </w:rPr>
        <w:t>،</w:t>
      </w:r>
      <w:r w:rsidRPr="007318FB">
        <w:rPr>
          <w:rtl/>
        </w:rPr>
        <w:t xml:space="preserve"> أخو زيد الشهيد لاُمّه</w:t>
      </w:r>
      <w:r w:rsidR="00715217">
        <w:rPr>
          <w:rtl/>
        </w:rPr>
        <w:t>؛</w:t>
      </w:r>
      <w:r w:rsidRPr="007318FB">
        <w:rPr>
          <w:rtl/>
        </w:rPr>
        <w:t xml:space="preserve"> فإنّه سُمّي بالأشرف</w:t>
      </w:r>
      <w:r w:rsidR="00715217">
        <w:rPr>
          <w:rtl/>
        </w:rPr>
        <w:t>،</w:t>
      </w:r>
      <w:r w:rsidRPr="007318FB">
        <w:rPr>
          <w:rtl/>
        </w:rPr>
        <w:t xml:space="preserve"> لجمعه الفضيلة من ولادة علي وفاطمة </w:t>
      </w:r>
      <w:r w:rsidR="00E62179" w:rsidRPr="00E62179">
        <w:rPr>
          <w:rStyle w:val="libAlaemChar"/>
          <w:rtl/>
        </w:rPr>
        <w:t>عليهما‌السلام</w:t>
      </w:r>
      <w:r w:rsidR="00715217">
        <w:rPr>
          <w:rtl/>
        </w:rPr>
        <w:t>،</w:t>
      </w:r>
      <w:r w:rsidRPr="007318FB">
        <w:rPr>
          <w:rtl/>
        </w:rPr>
        <w:t xml:space="preserve"> والأطرف حاز الفضل من طرف أبيه</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عمدة الطالب / 328</w:t>
      </w:r>
      <w:r w:rsidR="00E908AC">
        <w:rPr>
          <w:rtl/>
        </w:rPr>
        <w:t>.</w:t>
      </w:r>
      <w:r>
        <w:rPr>
          <w:rtl/>
        </w:rPr>
        <w:t xml:space="preserve"> </w:t>
      </w:r>
    </w:p>
    <w:p w:rsidR="00F36DF8" w:rsidRDefault="00F36DF8" w:rsidP="00715217">
      <w:pPr>
        <w:pStyle w:val="libFootnote"/>
      </w:pPr>
      <w:r>
        <w:rPr>
          <w:rtl/>
        </w:rPr>
        <w:t>(2) عمدة الطالب / 281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ولم يحضر مع الحسين </w:t>
      </w:r>
      <w:r w:rsidR="00E62179" w:rsidRPr="00E62179">
        <w:rPr>
          <w:rStyle w:val="libAlaemChar"/>
          <w:rtl/>
        </w:rPr>
        <w:t>عليه‌السلام</w:t>
      </w:r>
      <w:r>
        <w:rPr>
          <w:rtl/>
        </w:rPr>
        <w:t xml:space="preserve"> في الطَّفِّ</w:t>
      </w:r>
      <w:r w:rsidR="00715217">
        <w:rPr>
          <w:rtl/>
        </w:rPr>
        <w:t>،</w:t>
      </w:r>
      <w:r>
        <w:rPr>
          <w:rtl/>
        </w:rPr>
        <w:t xml:space="preserve"> ولا مع مصعب بن الزُّبير</w:t>
      </w:r>
      <w:r w:rsidR="00715217">
        <w:rPr>
          <w:rtl/>
        </w:rPr>
        <w:t>،</w:t>
      </w:r>
      <w:r>
        <w:rPr>
          <w:rtl/>
        </w:rPr>
        <w:t xml:space="preserve"> وقد وَهم مَن ذكره في </w:t>
      </w:r>
      <w:r w:rsidR="00152CDA">
        <w:rPr>
          <w:rtl/>
        </w:rPr>
        <w:t>المـُ</w:t>
      </w:r>
      <w:r w:rsidR="00927FEC">
        <w:rPr>
          <w:rtl/>
        </w:rPr>
        <w:t>س</w:t>
      </w:r>
      <w:r>
        <w:rPr>
          <w:rtl/>
        </w:rPr>
        <w:t>تَشهَدين يوم الطَّفِّ</w:t>
      </w:r>
      <w:r w:rsidR="00715217">
        <w:rPr>
          <w:rtl/>
        </w:rPr>
        <w:t>،</w:t>
      </w:r>
      <w:r>
        <w:rPr>
          <w:rtl/>
        </w:rPr>
        <w:t xml:space="preserve"> كما أخطأ الدينوري في الأخبار الطوال / 297 في عدّه من جملة مَن قُتل مع مصعب في الحرب القائمة بينه وبين المختار</w:t>
      </w:r>
      <w:r w:rsidR="00E908AC">
        <w:rPr>
          <w:rtl/>
        </w:rPr>
        <w:t>.</w:t>
      </w:r>
      <w:r>
        <w:rPr>
          <w:rtl/>
        </w:rPr>
        <w:t xml:space="preserve"> </w:t>
      </w:r>
    </w:p>
    <w:p w:rsidR="00F36DF8" w:rsidRDefault="00F36DF8" w:rsidP="007318FB">
      <w:pPr>
        <w:pStyle w:val="libNormal"/>
      </w:pPr>
      <w:r w:rsidRPr="007318FB">
        <w:rPr>
          <w:rtl/>
        </w:rPr>
        <w:t>وأغرب منه عدّ اليافعي له في مرآة الجنان 1 / 143 في جملة المقتولين مع المختار</w:t>
      </w:r>
      <w:r w:rsidR="008E714A">
        <w:rPr>
          <w:rtl/>
        </w:rPr>
        <w:t>؛</w:t>
      </w:r>
      <w:r w:rsidRPr="007318FB">
        <w:rPr>
          <w:rtl/>
        </w:rPr>
        <w:t xml:space="preserve"> لأنّ المشهور بين المؤرّخين بقاؤه إلى بعد الحسين </w:t>
      </w:r>
      <w:r w:rsidR="00E62179" w:rsidRPr="00E62179">
        <w:rPr>
          <w:rStyle w:val="libAlaemChar"/>
          <w:rtl/>
        </w:rPr>
        <w:t>عليه‌السلام</w:t>
      </w:r>
      <w:r w:rsidRPr="007318FB">
        <w:rPr>
          <w:rtl/>
        </w:rPr>
        <w:t xml:space="preserve"> حتّى نازع السجّاد </w:t>
      </w:r>
      <w:r w:rsidR="00E62179" w:rsidRPr="00E62179">
        <w:rPr>
          <w:rStyle w:val="libAlaemChar"/>
          <w:rtl/>
        </w:rPr>
        <w:t>عليه‌السلام</w:t>
      </w:r>
      <w:r w:rsidRPr="007318FB">
        <w:rPr>
          <w:rtl/>
        </w:rPr>
        <w:t xml:space="preserve"> في الصّدقات إلى عبد الملك</w:t>
      </w:r>
      <w:r w:rsidR="00715217">
        <w:rPr>
          <w:rtl/>
        </w:rPr>
        <w:t>،</w:t>
      </w:r>
      <w:r w:rsidRPr="007318FB">
        <w:rPr>
          <w:rtl/>
        </w:rPr>
        <w:t xml:space="preserve"> فلم ينجح</w:t>
      </w:r>
      <w:r w:rsidR="00715217">
        <w:rPr>
          <w:rtl/>
        </w:rPr>
        <w:t>،</w:t>
      </w:r>
      <w:r w:rsidRPr="007318FB">
        <w:rPr>
          <w:rtl/>
        </w:rPr>
        <w:t xml:space="preserve"> كما نازع الحسن المثنى فيها عند الحجّاج فطرده عبد الملك عنها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ويروي السيّد ابن طاووس</w:t>
      </w:r>
      <w:r w:rsidR="00715217">
        <w:rPr>
          <w:rtl/>
        </w:rPr>
        <w:t>:</w:t>
      </w:r>
      <w:r w:rsidRPr="007318FB">
        <w:rPr>
          <w:rtl/>
        </w:rPr>
        <w:t xml:space="preserve"> أنّه أشار على الحسين </w:t>
      </w:r>
      <w:r w:rsidR="00E62179" w:rsidRPr="00E62179">
        <w:rPr>
          <w:rStyle w:val="libAlaemChar"/>
          <w:rtl/>
        </w:rPr>
        <w:t>عليه‌السلام</w:t>
      </w:r>
      <w:r w:rsidRPr="007318FB">
        <w:rPr>
          <w:rtl/>
        </w:rPr>
        <w:t xml:space="preserve"> بالبيعة ليزيد</w:t>
      </w:r>
      <w:r w:rsidR="00715217">
        <w:rPr>
          <w:rtl/>
        </w:rPr>
        <w:t>،</w:t>
      </w:r>
      <w:r w:rsidRPr="007318FB">
        <w:rPr>
          <w:rtl/>
        </w:rPr>
        <w:t xml:space="preserve"> فقال له</w:t>
      </w:r>
      <w:r w:rsidR="00715217">
        <w:rPr>
          <w:rtl/>
        </w:rPr>
        <w:t>:</w:t>
      </w:r>
      <w:r w:rsidRPr="007318FB">
        <w:rPr>
          <w:rtl/>
        </w:rPr>
        <w:t xml:space="preserve"> </w:t>
      </w:r>
      <w:r w:rsidR="00927FEC">
        <w:rPr>
          <w:rStyle w:val="libBold2Char"/>
          <w:rtl/>
        </w:rPr>
        <w:t>«</w:t>
      </w:r>
      <w:r w:rsidRPr="007318FB">
        <w:rPr>
          <w:rStyle w:val="libBold2Char"/>
          <w:rtl/>
        </w:rPr>
        <w:t xml:space="preserve"> إنّ أبي حدّثني عنْ رسول اللّه بقتله وقتلي</w:t>
      </w:r>
      <w:r w:rsidR="00715217">
        <w:rPr>
          <w:rStyle w:val="libBold2Char"/>
          <w:rtl/>
        </w:rPr>
        <w:t>،</w:t>
      </w:r>
      <w:r w:rsidRPr="007318FB">
        <w:rPr>
          <w:rStyle w:val="libBold2Char"/>
          <w:rtl/>
        </w:rPr>
        <w:t xml:space="preserve"> وإنّ تُربَتي إلى جنب تُربته</w:t>
      </w:r>
      <w:r w:rsidR="00E908AC">
        <w:rPr>
          <w:rStyle w:val="libBold2Char"/>
          <w:rtl/>
        </w:rPr>
        <w:t>.</w:t>
      </w:r>
      <w:r w:rsidRPr="007318FB">
        <w:rPr>
          <w:rStyle w:val="libBold2Char"/>
          <w:rtl/>
        </w:rPr>
        <w:t xml:space="preserve"> أتظنّ أنّك تعلمُ ما لمْ أعلمه</w:t>
      </w:r>
      <w:r w:rsidR="00715217">
        <w:rPr>
          <w:rStyle w:val="libBold2Char"/>
          <w:rtl/>
        </w:rPr>
        <w:t>؟</w:t>
      </w:r>
      <w:r w:rsidRPr="007318FB">
        <w:rPr>
          <w:rStyle w:val="libBold2Char"/>
          <w:rtl/>
        </w:rPr>
        <w:t xml:space="preserve"> فواللّه</w:t>
      </w:r>
      <w:r w:rsidR="00715217">
        <w:rPr>
          <w:rStyle w:val="libBold2Char"/>
          <w:rtl/>
        </w:rPr>
        <w:t>،</w:t>
      </w:r>
      <w:r w:rsidRPr="007318FB">
        <w:rPr>
          <w:rStyle w:val="libBold2Char"/>
          <w:rtl/>
        </w:rPr>
        <w:t xml:space="preserve"> لا اُعطي الدَّنيَّةَ مِنْ نفسي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ولا أعلم السّبب في تأخّره عن الطَّفِّ</w:t>
      </w:r>
      <w:r w:rsidR="00715217">
        <w:rPr>
          <w:rtl/>
        </w:rPr>
        <w:t>،</w:t>
      </w:r>
      <w:r w:rsidRPr="007318FB">
        <w:rPr>
          <w:rtl/>
        </w:rPr>
        <w:t xml:space="preserve"> و</w:t>
      </w:r>
      <w:r w:rsidRPr="00604ADE">
        <w:rPr>
          <w:rStyle w:val="libAlaemChar"/>
          <w:rtl/>
        </w:rPr>
        <w:t>(</w:t>
      </w:r>
      <w:r w:rsidRPr="00604ADE">
        <w:rPr>
          <w:rStyle w:val="libAieChar"/>
          <w:rtl/>
        </w:rPr>
        <w:t xml:space="preserve"> </w:t>
      </w:r>
      <w:r w:rsidRPr="00604ADE">
        <w:rPr>
          <w:rStyle w:val="libAieChar"/>
          <w:rFonts w:hint="cs"/>
          <w:rtl/>
        </w:rPr>
        <w:t xml:space="preserve">الظَّنَّ لاَ يُغْنِي مِنْ الْحَقِّ شَيْئًا </w:t>
      </w:r>
      <w:r w:rsidRPr="00604ADE">
        <w:rPr>
          <w:rStyle w:val="libAlaemChar"/>
          <w:rFonts w:hint="cs"/>
          <w:rtl/>
        </w:rPr>
        <w:t>)</w:t>
      </w:r>
      <w:r w:rsidRPr="007318FB">
        <w:rPr>
          <w:rStyle w:val="libFootnotenumChar"/>
          <w:rFonts w:hint="cs"/>
          <w:rtl/>
        </w:rPr>
        <w:t>(3)</w:t>
      </w:r>
      <w:r w:rsidR="00E908AC">
        <w:rPr>
          <w:rStyle w:val="libFootnotenumChar"/>
          <w:rFonts w:hint="cs"/>
          <w:rtl/>
        </w:rPr>
        <w:t>.</w:t>
      </w:r>
      <w:r w:rsidRPr="007318FB">
        <w:rPr>
          <w:rtl/>
        </w:rPr>
        <w:t xml:space="preserve"> وليس لنا إلاّ التسليم ما لم يقم دليلٌ قطعي على </w:t>
      </w:r>
      <w:r w:rsidR="00152CDA">
        <w:rPr>
          <w:rtl/>
        </w:rPr>
        <w:t>المـُ</w:t>
      </w:r>
      <w:r w:rsidRPr="007318FB">
        <w:rPr>
          <w:rtl/>
        </w:rPr>
        <w:t>عاندة والمخالفة</w:t>
      </w:r>
      <w:r w:rsidR="00715217">
        <w:rPr>
          <w:rtl/>
        </w:rPr>
        <w:t>؛</w:t>
      </w:r>
      <w:r w:rsidRPr="007318FB">
        <w:rPr>
          <w:rtl/>
        </w:rPr>
        <w:t xml:space="preserve"> خصوصاً بعدما جاء الحديث عن الإمام الصادق </w:t>
      </w:r>
      <w:r w:rsidR="00E62179" w:rsidRPr="00E62179">
        <w:rPr>
          <w:rStyle w:val="libAlaemChar"/>
          <w:rtl/>
        </w:rPr>
        <w:t>عليه‌السلام</w:t>
      </w:r>
      <w:r w:rsidR="00715217">
        <w:rPr>
          <w:rtl/>
        </w:rPr>
        <w:t>،</w:t>
      </w:r>
      <w:r w:rsidRPr="007318FB">
        <w:rPr>
          <w:rtl/>
        </w:rPr>
        <w:t xml:space="preserve"> وفيه</w:t>
      </w:r>
      <w:r w:rsidR="00715217">
        <w:rPr>
          <w:rtl/>
        </w:rPr>
        <w:t>:</w:t>
      </w:r>
      <w:r w:rsidRPr="007318FB">
        <w:rPr>
          <w:rtl/>
        </w:rPr>
        <w:t xml:space="preserve"> </w:t>
      </w:r>
      <w:r w:rsidR="00927FEC">
        <w:rPr>
          <w:rStyle w:val="libBold2Char"/>
          <w:rtl/>
        </w:rPr>
        <w:t>«</w:t>
      </w:r>
      <w:r w:rsidRPr="007318FB">
        <w:rPr>
          <w:rStyle w:val="libBold2Char"/>
          <w:rtl/>
        </w:rPr>
        <w:t xml:space="preserve"> لا يخرجُ أحدُنا من الدُّنيا حتّى يقرَّ لكُلّ ذي فضلٍ فضلَه</w:t>
      </w:r>
      <w:r w:rsidR="00715217">
        <w:rPr>
          <w:rStyle w:val="libBold2Char"/>
          <w:rtl/>
        </w:rPr>
        <w:t>،</w:t>
      </w:r>
      <w:r w:rsidRPr="007318FB">
        <w:rPr>
          <w:rStyle w:val="libBold2Char"/>
          <w:rtl/>
        </w:rPr>
        <w:t xml:space="preserve"> ولو بفواقِ ناقة </w:t>
      </w:r>
      <w:r w:rsidR="00927FEC">
        <w:rPr>
          <w:rStyle w:val="libBold2Char"/>
          <w:rtl/>
        </w:rPr>
        <w:t>»</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 xml:space="preserve">فإنّه صريحٌ في توبة مَن كان ظاهرُه الخلاف لأهل البيت </w:t>
      </w:r>
      <w:r w:rsidR="00E62179" w:rsidRPr="00E62179">
        <w:rPr>
          <w:rStyle w:val="libAlaemChar"/>
          <w:rtl/>
        </w:rPr>
        <w:t>عليهم‌السلام</w:t>
      </w:r>
      <w:r>
        <w:rPr>
          <w:rtl/>
        </w:rPr>
        <w:t xml:space="preserve"> عند الممات</w:t>
      </w:r>
      <w:r w:rsidR="00715217">
        <w:rPr>
          <w:rtl/>
        </w:rPr>
        <w:t>،</w:t>
      </w:r>
      <w:r>
        <w:rPr>
          <w:rtl/>
        </w:rPr>
        <w:t xml:space="preserve"> ولا إشكال في أنّ التوبة مُكفّرة لما صدر من العصيان </w:t>
      </w:r>
    </w:p>
    <w:p w:rsidR="00F36DF8" w:rsidRDefault="00604ADE" w:rsidP="00604ADE">
      <w:pPr>
        <w:pStyle w:val="libLine"/>
      </w:pPr>
      <w:r>
        <w:rPr>
          <w:rtl/>
        </w:rPr>
        <w:t>____________________</w:t>
      </w:r>
    </w:p>
    <w:p w:rsidR="00F36DF8" w:rsidRDefault="00F36DF8" w:rsidP="00715217">
      <w:pPr>
        <w:pStyle w:val="libFootnote"/>
      </w:pPr>
      <w:r>
        <w:rPr>
          <w:rtl/>
        </w:rPr>
        <w:t>(1) عمدة الطالب (عند ذكر الحسن المثنى) / 90</w:t>
      </w:r>
      <w:r w:rsidR="00E908AC">
        <w:rPr>
          <w:rtl/>
        </w:rPr>
        <w:t>.</w:t>
      </w:r>
      <w:r>
        <w:rPr>
          <w:rtl/>
        </w:rPr>
        <w:t xml:space="preserve"> </w:t>
      </w:r>
    </w:p>
    <w:p w:rsidR="00F36DF8" w:rsidRDefault="00F36DF8" w:rsidP="00715217">
      <w:pPr>
        <w:pStyle w:val="libFootnote"/>
      </w:pPr>
      <w:r>
        <w:rPr>
          <w:rtl/>
        </w:rPr>
        <w:t>(2) اللهوف في قتلى الطفوف / 20</w:t>
      </w:r>
      <w:r w:rsidR="00715217">
        <w:rPr>
          <w:rtl/>
        </w:rPr>
        <w:t>،</w:t>
      </w:r>
      <w:r>
        <w:rPr>
          <w:rtl/>
        </w:rPr>
        <w:t xml:space="preserve"> والنّص منقول بالمعنى</w:t>
      </w:r>
      <w:r w:rsidR="00E908AC">
        <w:rPr>
          <w:rtl/>
        </w:rPr>
        <w:t>.</w:t>
      </w:r>
      <w:r>
        <w:rPr>
          <w:rtl/>
        </w:rPr>
        <w:t xml:space="preserve"> </w:t>
      </w:r>
    </w:p>
    <w:p w:rsidR="00F36DF8" w:rsidRDefault="00F36DF8" w:rsidP="00715217">
      <w:pPr>
        <w:pStyle w:val="libFootnote"/>
      </w:pPr>
      <w:r>
        <w:rPr>
          <w:rtl/>
        </w:rPr>
        <w:t xml:space="preserve">(3) سورة </w:t>
      </w:r>
      <w:r>
        <w:rPr>
          <w:rFonts w:hint="cs"/>
          <w:rtl/>
        </w:rPr>
        <w:t>يونس / 36</w:t>
      </w:r>
      <w:r w:rsidR="00E908AC">
        <w:rPr>
          <w:rFonts w:hint="cs"/>
          <w:rtl/>
        </w:rPr>
        <w:t>.</w:t>
      </w:r>
      <w:r>
        <w:rPr>
          <w:rFonts w:hint="cs"/>
          <w:rtl/>
        </w:rPr>
        <w:t xml:space="preserve"> </w:t>
      </w:r>
    </w:p>
    <w:p w:rsidR="00F36DF8" w:rsidRDefault="00F36DF8" w:rsidP="00715217">
      <w:pPr>
        <w:pStyle w:val="libFootnote"/>
      </w:pPr>
      <w:r>
        <w:rPr>
          <w:rtl/>
        </w:rPr>
        <w:t>(4) هذان حديثان مُلفّقان منقولان بالمعنى</w:t>
      </w:r>
      <w:r w:rsidR="00715217">
        <w:rPr>
          <w:rtl/>
        </w:rPr>
        <w:t>،</w:t>
      </w:r>
      <w:r>
        <w:rPr>
          <w:rtl/>
        </w:rPr>
        <w:t xml:space="preserve"> وهما في كمال الدِّين وتمام النّعمة للشيخ الصدوق / 602</w:t>
      </w:r>
      <w:r w:rsidR="00715217">
        <w:rPr>
          <w:rtl/>
        </w:rPr>
        <w:t>،</w:t>
      </w:r>
      <w:r>
        <w:rPr>
          <w:rtl/>
        </w:rPr>
        <w:t xml:space="preserve"> وقرب الإسناد للحميري / 24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كما في صريح الكتاب المجيد</w:t>
      </w:r>
      <w:r w:rsidR="00715217">
        <w:rPr>
          <w:rtl/>
        </w:rPr>
        <w:t>،</w:t>
      </w:r>
      <w:r>
        <w:rPr>
          <w:rtl/>
        </w:rPr>
        <w:t xml:space="preserve"> وإجماع المسلمين</w:t>
      </w:r>
      <w:r w:rsidR="00715217">
        <w:rPr>
          <w:rtl/>
        </w:rPr>
        <w:t>،</w:t>
      </w:r>
      <w:r>
        <w:rPr>
          <w:rtl/>
        </w:rPr>
        <w:t xml:space="preserve"> والأخبار المتواترة التي تُوجب القطع بمضمونه</w:t>
      </w:r>
      <w:r w:rsidR="00715217">
        <w:rPr>
          <w:rtl/>
        </w:rPr>
        <w:t>،</w:t>
      </w:r>
      <w:r>
        <w:rPr>
          <w:rtl/>
        </w:rPr>
        <w:t xml:space="preserve"> فالتهجّم على آل النّبيِّ </w:t>
      </w:r>
      <w:r w:rsidR="00E62179" w:rsidRPr="00E62179">
        <w:rPr>
          <w:rStyle w:val="libAlaemChar"/>
          <w:rtl/>
        </w:rPr>
        <w:t>صلى‌الله‌عليه‌وآله</w:t>
      </w:r>
      <w:r>
        <w:rPr>
          <w:rtl/>
        </w:rPr>
        <w:t xml:space="preserve"> بمجرد تلك الأحاديث التي لا يُعرف مأخذها</w:t>
      </w:r>
      <w:r w:rsidR="00715217">
        <w:rPr>
          <w:rtl/>
        </w:rPr>
        <w:t>،</w:t>
      </w:r>
      <w:r>
        <w:rPr>
          <w:rtl/>
        </w:rPr>
        <w:t xml:space="preserve"> خروج عن طريقة الأئمّة الطاهرين </w:t>
      </w:r>
      <w:r w:rsidR="00E62179" w:rsidRPr="00E62179">
        <w:rPr>
          <w:rStyle w:val="libAlaemChar"/>
          <w:rtl/>
        </w:rPr>
        <w:t>عليهم‌السلام</w:t>
      </w:r>
      <w:r w:rsidR="00E908AC">
        <w:rPr>
          <w:rtl/>
        </w:rPr>
        <w:t>.</w:t>
      </w:r>
      <w:r>
        <w:rPr>
          <w:rtl/>
        </w:rPr>
        <w:t xml:space="preserve"> </w:t>
      </w:r>
    </w:p>
    <w:p w:rsidR="00F36DF8" w:rsidRDefault="00F36DF8" w:rsidP="007318FB">
      <w:pPr>
        <w:pStyle w:val="libNormal"/>
      </w:pPr>
      <w:r w:rsidRPr="007318FB">
        <w:rPr>
          <w:rtl/>
        </w:rPr>
        <w:t>وأمّا عبيدُ اللّه بن النّهشليّة فلم يحضر الطَّفَّ</w:t>
      </w:r>
      <w:r w:rsidR="00715217">
        <w:rPr>
          <w:rtl/>
        </w:rPr>
        <w:t>،</w:t>
      </w:r>
      <w:r w:rsidRPr="007318FB">
        <w:rPr>
          <w:rtl/>
        </w:rPr>
        <w:t xml:space="preserve"> وجاء إلى المختار يطلب الرفد فلم يصله</w:t>
      </w:r>
      <w:r w:rsidR="00715217">
        <w:rPr>
          <w:rtl/>
        </w:rPr>
        <w:t>،</w:t>
      </w:r>
      <w:r w:rsidRPr="007318FB">
        <w:rPr>
          <w:rtl/>
        </w:rPr>
        <w:t xml:space="preserve"> فالتحق بمصعب وجاء معه</w:t>
      </w:r>
      <w:r w:rsidR="00715217">
        <w:rPr>
          <w:rtl/>
        </w:rPr>
        <w:t>،</w:t>
      </w:r>
      <w:r w:rsidRPr="007318FB">
        <w:rPr>
          <w:rtl/>
        </w:rPr>
        <w:t xml:space="preserve"> ف</w:t>
      </w:r>
      <w:r w:rsidR="00927FEC">
        <w:rPr>
          <w:rtl/>
        </w:rPr>
        <w:t>لمـّا</w:t>
      </w:r>
      <w:r w:rsidRPr="007318FB">
        <w:rPr>
          <w:rtl/>
        </w:rPr>
        <w:t xml:space="preserve"> وصل المذار من سواد البصرة</w:t>
      </w:r>
      <w:r w:rsidR="00715217">
        <w:rPr>
          <w:rtl/>
        </w:rPr>
        <w:t>،</w:t>
      </w:r>
      <w:r w:rsidRPr="007318FB">
        <w:rPr>
          <w:rtl/>
        </w:rPr>
        <w:t xml:space="preserve"> وُجِدَ في فسطاطه مذبوحاً</w:t>
      </w:r>
      <w:r w:rsidR="00715217">
        <w:rPr>
          <w:rtl/>
        </w:rPr>
        <w:t>،</w:t>
      </w:r>
      <w:r w:rsidRPr="007318FB">
        <w:rPr>
          <w:rtl/>
        </w:rPr>
        <w:t xml:space="preserve"> ولم يُعلم قاتلُه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w:t>
      </w:r>
      <w:r w:rsidR="00152CDA">
        <w:rPr>
          <w:rtl/>
        </w:rPr>
        <w:t>المـُ</w:t>
      </w:r>
      <w:r w:rsidRPr="007318FB">
        <w:rPr>
          <w:rtl/>
        </w:rPr>
        <w:t>شارك معه في يوم الطَّفِّ أبو بكر</w:t>
      </w:r>
      <w:r w:rsidR="00715217">
        <w:rPr>
          <w:rtl/>
        </w:rPr>
        <w:t>،</w:t>
      </w:r>
      <w:r w:rsidRPr="007318FB">
        <w:rPr>
          <w:rtl/>
        </w:rPr>
        <w:t xml:space="preserve"> واُمّه ليلى بنت مسعود النّهشليّة</w:t>
      </w:r>
      <w:r w:rsidR="00E908AC">
        <w:rPr>
          <w:rtl/>
        </w:rPr>
        <w:t>.</w:t>
      </w:r>
      <w:r w:rsidRPr="007318FB">
        <w:rPr>
          <w:rtl/>
        </w:rPr>
        <w:t xml:space="preserve"> قال ابن جرير وابن الأثير</w:t>
      </w:r>
      <w:r w:rsidR="00715217">
        <w:rPr>
          <w:rtl/>
        </w:rPr>
        <w:t>:</w:t>
      </w:r>
      <w:r w:rsidRPr="007318FB">
        <w:rPr>
          <w:rtl/>
        </w:rPr>
        <w:t xml:space="preserve"> شُكَّ في قتله</w:t>
      </w:r>
      <w:r w:rsidRPr="007318FB">
        <w:rPr>
          <w:rStyle w:val="libFootnotenumChar"/>
          <w:rtl/>
        </w:rPr>
        <w:t>(2)</w:t>
      </w:r>
      <w:r w:rsidR="00E908AC">
        <w:rPr>
          <w:rtl/>
        </w:rPr>
        <w:t>.</w:t>
      </w:r>
      <w:r w:rsidRPr="007318FB">
        <w:rPr>
          <w:rtl/>
        </w:rPr>
        <w:t xml:space="preserve"> وفي نفس المهموم / 173</w:t>
      </w:r>
      <w:r w:rsidR="00715217">
        <w:rPr>
          <w:rtl/>
        </w:rPr>
        <w:t>:</w:t>
      </w:r>
      <w:r w:rsidRPr="007318FB">
        <w:rPr>
          <w:rtl/>
        </w:rPr>
        <w:t xml:space="preserve"> وُجِدَ في ساقيةٍ قتيلاً</w:t>
      </w:r>
      <w:r w:rsidR="00715217">
        <w:rPr>
          <w:rtl/>
        </w:rPr>
        <w:t>،</w:t>
      </w:r>
      <w:r w:rsidRPr="007318FB">
        <w:rPr>
          <w:rtl/>
        </w:rPr>
        <w:t xml:space="preserve"> لا يُعلم قاتلُه</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 xml:space="preserve">وكأنّه </w:t>
      </w:r>
      <w:r w:rsidR="00927FEC">
        <w:rPr>
          <w:rtl/>
        </w:rPr>
        <w:t>لمـّا</w:t>
      </w:r>
      <w:r w:rsidRPr="007318FB">
        <w:rPr>
          <w:rtl/>
        </w:rPr>
        <w:t xml:space="preserve"> حمل آل أبي طالب بعد قتل عبد اللّه بن مسلم بن عقيل حملةً واحدة</w:t>
      </w:r>
      <w:r w:rsidR="00715217">
        <w:rPr>
          <w:rtl/>
        </w:rPr>
        <w:t>،</w:t>
      </w:r>
      <w:r w:rsidRPr="007318FB">
        <w:rPr>
          <w:rtl/>
        </w:rPr>
        <w:t xml:space="preserve"> فصاح بهم الحسين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صبراً على الموتِ يا بَني عُمومَتي</w:t>
      </w:r>
      <w:r w:rsidR="00715217">
        <w:rPr>
          <w:rStyle w:val="libBold2Char"/>
          <w:rtl/>
        </w:rPr>
        <w:t>؛</w:t>
      </w:r>
      <w:r w:rsidRPr="007318FB">
        <w:rPr>
          <w:rStyle w:val="libBold2Char"/>
          <w:rtl/>
        </w:rPr>
        <w:t xml:space="preserve"> فواللّه</w:t>
      </w:r>
      <w:r w:rsidR="00715217">
        <w:rPr>
          <w:rStyle w:val="libBold2Char"/>
          <w:rtl/>
        </w:rPr>
        <w:t>،</w:t>
      </w:r>
      <w:r w:rsidRPr="007318FB">
        <w:rPr>
          <w:rStyle w:val="libBold2Char"/>
          <w:rtl/>
        </w:rPr>
        <w:t xml:space="preserve"> لا رأيتُمْ هواناً بعد هذا اليوم أبداً </w:t>
      </w:r>
      <w:r w:rsidR="00927FEC">
        <w:rPr>
          <w:rStyle w:val="libBold2Char"/>
          <w:rtl/>
        </w:rPr>
        <w:t>»</w:t>
      </w:r>
      <w:r w:rsidRPr="007318FB">
        <w:rPr>
          <w:rStyle w:val="libFootnotenumChar"/>
          <w:rtl/>
        </w:rPr>
        <w:t>(4)</w:t>
      </w:r>
      <w:r w:rsidR="00E908AC">
        <w:rPr>
          <w:rtl/>
        </w:rPr>
        <w:t>.</w:t>
      </w:r>
      <w:r w:rsidRPr="007318FB">
        <w:rPr>
          <w:rtl/>
        </w:rPr>
        <w:t xml:space="preserve"> سقط فيهم عونٌ ابن الطيّار وأَخوه محمّد</w:t>
      </w:r>
      <w:r w:rsidR="00715217">
        <w:rPr>
          <w:rtl/>
        </w:rPr>
        <w:t>،</w:t>
      </w:r>
      <w:r w:rsidRPr="007318FB">
        <w:rPr>
          <w:rtl/>
        </w:rPr>
        <w:t xml:space="preserve"> وعبد الرحمن بن </w:t>
      </w:r>
    </w:p>
    <w:p w:rsidR="00F36DF8" w:rsidRDefault="00604ADE" w:rsidP="00604ADE">
      <w:pPr>
        <w:pStyle w:val="libLine"/>
      </w:pPr>
      <w:r>
        <w:rPr>
          <w:rtl/>
        </w:rPr>
        <w:t>____________________</w:t>
      </w:r>
    </w:p>
    <w:p w:rsidR="00F36DF8" w:rsidRDefault="00F36DF8" w:rsidP="00715217">
      <w:pPr>
        <w:pStyle w:val="libFootnote"/>
      </w:pPr>
      <w:r>
        <w:rPr>
          <w:rtl/>
        </w:rPr>
        <w:t>(1) قال ابن إدريس الحلّي في السّرائر 1 / 656</w:t>
      </w:r>
      <w:r w:rsidR="00715217">
        <w:rPr>
          <w:rtl/>
        </w:rPr>
        <w:t>:</w:t>
      </w:r>
      <w:r>
        <w:rPr>
          <w:rtl/>
        </w:rPr>
        <w:t xml:space="preserve"> وقد ذهب أيضاً شيخُنا المفيد في كتاب الإرشاد إلى أنّ عبيدَ اللّه بن النّهشليّة قُتل بكربلاءَ مع أخيه الحسين </w:t>
      </w:r>
      <w:r w:rsidR="00E62179" w:rsidRPr="00E62179">
        <w:rPr>
          <w:rStyle w:val="libAlaemChar"/>
          <w:rtl/>
        </w:rPr>
        <w:t>عليه‌السلام</w:t>
      </w:r>
      <w:r w:rsidR="00E908AC">
        <w:rPr>
          <w:rtl/>
        </w:rPr>
        <w:t>.</w:t>
      </w:r>
      <w:r>
        <w:rPr>
          <w:rtl/>
        </w:rPr>
        <w:t xml:space="preserve"> وهذا خطأٌ محضٌ بلا مِراء</w:t>
      </w:r>
      <w:r w:rsidR="008E714A">
        <w:rPr>
          <w:rtl/>
        </w:rPr>
        <w:t>؛</w:t>
      </w:r>
      <w:r>
        <w:rPr>
          <w:rtl/>
        </w:rPr>
        <w:t xml:space="preserve"> لأنّ عبيدَ اللّه بن النّهشليّة كان في جيش مصعب بن الزُّبير</w:t>
      </w:r>
      <w:r w:rsidR="00715217">
        <w:rPr>
          <w:rtl/>
        </w:rPr>
        <w:t>،</w:t>
      </w:r>
      <w:r>
        <w:rPr>
          <w:rtl/>
        </w:rPr>
        <w:t xml:space="preserve"> ومن جملة أصحابه</w:t>
      </w:r>
      <w:r w:rsidR="00715217">
        <w:rPr>
          <w:rtl/>
        </w:rPr>
        <w:t>،</w:t>
      </w:r>
      <w:r>
        <w:rPr>
          <w:rtl/>
        </w:rPr>
        <w:t xml:space="preserve"> قتلهُ أصحابُ المختار</w:t>
      </w:r>
      <w:r w:rsidR="00E908AC">
        <w:rPr>
          <w:rtl/>
        </w:rPr>
        <w:t>.</w:t>
      </w:r>
      <w:r>
        <w:rPr>
          <w:rtl/>
        </w:rPr>
        <w:t xml:space="preserve"> </w:t>
      </w:r>
    </w:p>
    <w:p w:rsidR="00F36DF8" w:rsidRDefault="00F36DF8" w:rsidP="00715217">
      <w:pPr>
        <w:pStyle w:val="libFootnote"/>
      </w:pPr>
      <w:r>
        <w:rPr>
          <w:rtl/>
        </w:rPr>
        <w:t>(2) تاريخ الطبري 4 / 351</w:t>
      </w:r>
      <w:r w:rsidR="00715217">
        <w:rPr>
          <w:rtl/>
        </w:rPr>
        <w:t>،</w:t>
      </w:r>
      <w:r>
        <w:rPr>
          <w:rtl/>
        </w:rPr>
        <w:t xml:space="preserve"> الكامل في التاريخ 4 / 92</w:t>
      </w:r>
      <w:r w:rsidR="00E908AC">
        <w:rPr>
          <w:rtl/>
        </w:rPr>
        <w:t>.</w:t>
      </w:r>
      <w:r>
        <w:rPr>
          <w:rtl/>
        </w:rPr>
        <w:t xml:space="preserve"> </w:t>
      </w:r>
    </w:p>
    <w:p w:rsidR="00F36DF8" w:rsidRDefault="00F36DF8" w:rsidP="00715217">
      <w:pPr>
        <w:pStyle w:val="libFootnote"/>
      </w:pPr>
      <w:r>
        <w:rPr>
          <w:rtl/>
        </w:rPr>
        <w:t>(3) مقاتل الطالبيين / 57</w:t>
      </w:r>
      <w:r w:rsidR="00E908AC">
        <w:rPr>
          <w:rtl/>
        </w:rPr>
        <w:t>.</w:t>
      </w:r>
      <w:r>
        <w:rPr>
          <w:rtl/>
        </w:rPr>
        <w:t xml:space="preserve"> </w:t>
      </w:r>
    </w:p>
    <w:p w:rsidR="00F36DF8" w:rsidRDefault="00F36DF8" w:rsidP="00715217">
      <w:pPr>
        <w:pStyle w:val="libFootnote"/>
      </w:pPr>
      <w:r w:rsidRPr="00715217">
        <w:rPr>
          <w:rtl/>
        </w:rPr>
        <w:t>(4) بحار الأنوار 45 / 36</w:t>
      </w:r>
      <w:r w:rsidR="00715217">
        <w:rPr>
          <w:rtl/>
        </w:rPr>
        <w:t>،</w:t>
      </w:r>
      <w:r w:rsidRPr="00715217">
        <w:rPr>
          <w:rtl/>
        </w:rPr>
        <w:t xml:space="preserve"> والعبارة</w:t>
      </w:r>
      <w:r w:rsidR="00715217">
        <w:rPr>
          <w:rtl/>
        </w:rPr>
        <w:t>:</w:t>
      </w:r>
      <w:r w:rsidRPr="00715217">
        <w:rPr>
          <w:rtl/>
        </w:rPr>
        <w:t xml:space="preserve"> </w:t>
      </w:r>
      <w:r w:rsidR="00927FEC">
        <w:rPr>
          <w:rStyle w:val="libFootnoteBoldChar"/>
          <w:rtl/>
        </w:rPr>
        <w:t>«</w:t>
      </w:r>
      <w:r w:rsidRPr="00715217">
        <w:rPr>
          <w:rStyle w:val="libFootnoteBoldChar"/>
          <w:rtl/>
        </w:rPr>
        <w:t xml:space="preserve"> صبراً يا بَني عُمومتي</w:t>
      </w:r>
      <w:r w:rsidR="00715217">
        <w:rPr>
          <w:rStyle w:val="libFootnoteBoldChar"/>
          <w:rtl/>
        </w:rPr>
        <w:t>،</w:t>
      </w:r>
      <w:r w:rsidRPr="00715217">
        <w:rPr>
          <w:rStyle w:val="libFootnoteBoldChar"/>
          <w:rtl/>
        </w:rPr>
        <w:t xml:space="preserve"> صبراً يا أهلَ بيتي</w:t>
      </w:r>
      <w:r w:rsidR="00715217">
        <w:rPr>
          <w:rStyle w:val="libFootnoteBoldChar"/>
          <w:rtl/>
        </w:rPr>
        <w:t>،</w:t>
      </w:r>
      <w:r w:rsidRPr="00715217">
        <w:rPr>
          <w:rStyle w:val="libFootnoteBoldChar"/>
          <w:rtl/>
        </w:rPr>
        <w:t xml:space="preserve"> لا رأيتُمْ هواناً بعدَ هذا اليومِ أبداً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عقيل وأَخوه جعفر</w:t>
      </w:r>
      <w:r w:rsidR="00715217">
        <w:rPr>
          <w:rtl/>
        </w:rPr>
        <w:t>،</w:t>
      </w:r>
      <w:r>
        <w:rPr>
          <w:rtl/>
        </w:rPr>
        <w:t xml:space="preserve"> ومحمّد بن مسلم بن عقيل</w:t>
      </w:r>
      <w:r w:rsidR="00715217">
        <w:rPr>
          <w:rtl/>
        </w:rPr>
        <w:t>،</w:t>
      </w:r>
      <w:r>
        <w:rPr>
          <w:rtl/>
        </w:rPr>
        <w:t xml:space="preserve"> وأبو بكر هذا</w:t>
      </w:r>
      <w:r w:rsidR="00715217">
        <w:rPr>
          <w:rtl/>
        </w:rPr>
        <w:t>؛</w:t>
      </w:r>
      <w:r>
        <w:rPr>
          <w:rtl/>
        </w:rPr>
        <w:t xml:space="preserve"> فلذلك لم يُعرف قاتله</w:t>
      </w:r>
      <w:r w:rsidR="00E908AC">
        <w:rPr>
          <w:rtl/>
        </w:rPr>
        <w:t>.</w:t>
      </w:r>
      <w:r>
        <w:rPr>
          <w:rtl/>
        </w:rPr>
        <w:t xml:space="preserve"> </w:t>
      </w:r>
    </w:p>
    <w:p w:rsidR="00F36DF8" w:rsidRDefault="00F36DF8" w:rsidP="007318FB">
      <w:pPr>
        <w:pStyle w:val="libNormal"/>
      </w:pPr>
      <w:r w:rsidRPr="007318FB">
        <w:rPr>
          <w:rtl/>
        </w:rPr>
        <w:t>ومحمّد الأوسط</w:t>
      </w:r>
      <w:r w:rsidR="00715217">
        <w:rPr>
          <w:rtl/>
        </w:rPr>
        <w:t>،</w:t>
      </w:r>
      <w:r w:rsidRPr="007318FB">
        <w:rPr>
          <w:rtl/>
        </w:rPr>
        <w:t xml:space="preserve"> واُمّه اُمّ ولد</w:t>
      </w:r>
      <w:r w:rsidR="00715217">
        <w:rPr>
          <w:rtl/>
        </w:rPr>
        <w:t>،</w:t>
      </w:r>
      <w:r w:rsidRPr="007318FB">
        <w:rPr>
          <w:rtl/>
        </w:rPr>
        <w:t xml:space="preserve"> قتله رجل من بني أبان بن دارم واحتزّ رأسه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وعبد اللّه المولود سنة 36 هـ</w:t>
      </w:r>
      <w:r w:rsidR="00715217">
        <w:rPr>
          <w:rtl/>
        </w:rPr>
        <w:t>،</w:t>
      </w:r>
      <w:r w:rsidRPr="007318FB">
        <w:rPr>
          <w:rtl/>
        </w:rPr>
        <w:t xml:space="preserve"> وجعفر المولود سنة 33 هـ</w:t>
      </w:r>
      <w:r w:rsidR="00715217">
        <w:rPr>
          <w:rtl/>
        </w:rPr>
        <w:t>،</w:t>
      </w:r>
      <w:r w:rsidRPr="007318FB">
        <w:rPr>
          <w:rtl/>
        </w:rPr>
        <w:t xml:space="preserve"> وعثمان المولود سنة 40 هـ</w:t>
      </w:r>
      <w:r w:rsidR="00715217">
        <w:rPr>
          <w:rtl/>
        </w:rPr>
        <w:t>،</w:t>
      </w:r>
      <w:r w:rsidRPr="007318FB">
        <w:rPr>
          <w:rtl/>
        </w:rPr>
        <w:t xml:space="preserve"> فقتل هاني بن ثبيت الحضرمي عبد اللّه وجعفراً</w:t>
      </w:r>
      <w:r w:rsidR="00715217">
        <w:rPr>
          <w:rtl/>
        </w:rPr>
        <w:t>،</w:t>
      </w:r>
      <w:r w:rsidRPr="007318FB">
        <w:rPr>
          <w:rtl/>
        </w:rPr>
        <w:t xml:space="preserve"> ورمى خولي بن يزيد الأصبحي عثمان</w:t>
      </w:r>
      <w:r w:rsidR="00715217">
        <w:rPr>
          <w:rtl/>
        </w:rPr>
        <w:t>،</w:t>
      </w:r>
      <w:r w:rsidRPr="007318FB">
        <w:rPr>
          <w:rtl/>
        </w:rPr>
        <w:t xml:space="preserve"> واحتزّ رأسه رجلٌ من بني أبان بن دارم</w:t>
      </w:r>
      <w:r w:rsidRPr="007318FB">
        <w:rPr>
          <w:rStyle w:val="libFootnotenumChar"/>
          <w:rtl/>
        </w:rPr>
        <w:t>(2)</w:t>
      </w:r>
      <w:r w:rsidR="00715217">
        <w:rPr>
          <w:rtl/>
        </w:rPr>
        <w:t>،</w:t>
      </w:r>
      <w:r w:rsidRPr="007318FB">
        <w:rPr>
          <w:rtl/>
        </w:rPr>
        <w:t xml:space="preserve"> وهؤلاء جَمعهم وإيّاه الاُمومة أيضاً</w:t>
      </w:r>
      <w:r w:rsidR="00E908AC">
        <w:rPr>
          <w:rtl/>
        </w:rPr>
        <w:t>.</w:t>
      </w:r>
      <w:r w:rsidRPr="007318FB">
        <w:rPr>
          <w:rtl/>
        </w:rPr>
        <w:t xml:space="preserve"> </w:t>
      </w:r>
    </w:p>
    <w:p w:rsidR="00F36DF8" w:rsidRDefault="00F36DF8" w:rsidP="007318FB">
      <w:pPr>
        <w:pStyle w:val="libNormal"/>
      </w:pPr>
      <w:r w:rsidRPr="007318FB">
        <w:rPr>
          <w:rtl/>
        </w:rPr>
        <w:t>والمشارك له في الاسم عباس الأصغر</w:t>
      </w:r>
      <w:r w:rsidR="00715217">
        <w:rPr>
          <w:rtl/>
        </w:rPr>
        <w:t>،</w:t>
      </w:r>
      <w:r w:rsidRPr="007318FB">
        <w:rPr>
          <w:rtl/>
        </w:rPr>
        <w:t xml:space="preserve"> نصّ عليه النّسّابة السيّد محمّد كاظم اليماني في النّفحة العنبريّة</w:t>
      </w:r>
      <w:r w:rsidR="00715217">
        <w:rPr>
          <w:rtl/>
        </w:rPr>
        <w:t>،</w:t>
      </w:r>
      <w:r w:rsidRPr="007318FB">
        <w:rPr>
          <w:rtl/>
        </w:rPr>
        <w:t xml:space="preserve"> قال</w:t>
      </w:r>
      <w:r w:rsidR="00715217">
        <w:rPr>
          <w:rtl/>
        </w:rPr>
        <w:t>:</w:t>
      </w:r>
      <w:r w:rsidRPr="007318FB">
        <w:rPr>
          <w:rtl/>
        </w:rPr>
        <w:t xml:space="preserve"> وكان شقيقاً لعمر الأطرف</w:t>
      </w:r>
      <w:r w:rsidR="00E908AC">
        <w:rPr>
          <w:rtl/>
        </w:rPr>
        <w:t>.</w:t>
      </w:r>
      <w:r w:rsidRPr="007318FB">
        <w:rPr>
          <w:rtl/>
        </w:rPr>
        <w:t xml:space="preserve"> وفي ناسخ التواريخ ذكر العبّاس الشهيد والعبّاس الأصغر</w:t>
      </w:r>
      <w:r w:rsidR="00715217">
        <w:rPr>
          <w:rtl/>
        </w:rPr>
        <w:t>،</w:t>
      </w:r>
      <w:r w:rsidRPr="007318FB">
        <w:rPr>
          <w:rtl/>
        </w:rPr>
        <w:t xml:space="preserve"> ويُؤيّده أنّ النّسّابة العُمَري في </w:t>
      </w:r>
      <w:r w:rsidR="00152CDA">
        <w:rPr>
          <w:rtl/>
        </w:rPr>
        <w:t>المـُ</w:t>
      </w:r>
      <w:r w:rsidRPr="007318FB">
        <w:rPr>
          <w:rtl/>
        </w:rPr>
        <w:t>جدي</w:t>
      </w:r>
      <w:r w:rsidR="00715217">
        <w:rPr>
          <w:rtl/>
        </w:rPr>
        <w:t>،</w:t>
      </w:r>
      <w:r w:rsidRPr="007318FB">
        <w:rPr>
          <w:rtl/>
        </w:rPr>
        <w:t xml:space="preserve"> وابن شهر آشوب في المناقب</w:t>
      </w:r>
      <w:r w:rsidR="00715217">
        <w:rPr>
          <w:rtl/>
        </w:rPr>
        <w:t>،</w:t>
      </w:r>
      <w:r w:rsidRPr="007318FB">
        <w:rPr>
          <w:rtl/>
        </w:rPr>
        <w:t xml:space="preserve"> والشبلنجي في نور الأبصار</w:t>
      </w:r>
      <w:r w:rsidR="00715217">
        <w:rPr>
          <w:rtl/>
        </w:rPr>
        <w:t>،</w:t>
      </w:r>
      <w:r w:rsidRPr="007318FB">
        <w:rPr>
          <w:rtl/>
        </w:rPr>
        <w:t xml:space="preserve"> و</w:t>
      </w:r>
      <w:r w:rsidR="00152CDA">
        <w:rPr>
          <w:rtl/>
        </w:rPr>
        <w:t>المـُ</w:t>
      </w:r>
      <w:r w:rsidRPr="007318FB">
        <w:rPr>
          <w:rtl/>
        </w:rPr>
        <w:t>حبّ الطبري في ذخائر العقبى</w:t>
      </w:r>
      <w:r w:rsidR="00715217">
        <w:rPr>
          <w:rtl/>
        </w:rPr>
        <w:t>،</w:t>
      </w:r>
      <w:r w:rsidRPr="007318FB">
        <w:rPr>
          <w:rtl/>
        </w:rPr>
        <w:t xml:space="preserve"> وصفوا الشهيد بالعبّاس الأكبر</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وهذا التعبير في عُرف النّسّابين يقع لِمَن يكون له أخٌ أصغرُ منه شاركه في الاسم</w:t>
      </w:r>
      <w:r w:rsidR="00715217">
        <w:rPr>
          <w:rtl/>
        </w:rPr>
        <w:t>،</w:t>
      </w:r>
      <w:r>
        <w:rPr>
          <w:rtl/>
        </w:rPr>
        <w:t xml:space="preserve"> لا فيمَن هو أكبر إخوته مُطلقاً ولو لم يشاركه في الاسم</w:t>
      </w:r>
      <w:r w:rsidR="00715217">
        <w:rPr>
          <w:rtl/>
        </w:rPr>
        <w:t>،</w:t>
      </w:r>
      <w:r>
        <w:rPr>
          <w:rtl/>
        </w:rPr>
        <w:t xml:space="preserve"> والظاهر أنّ العبّاس الأصغر درج في أيام أبيه</w:t>
      </w:r>
      <w:r w:rsidR="008E714A">
        <w:rPr>
          <w:rtl/>
        </w:rPr>
        <w:t>؛</w:t>
      </w:r>
      <w:r>
        <w:rPr>
          <w:rtl/>
        </w:rPr>
        <w:t xml:space="preserve"> لأنّه ليس له ذكرٌ في الوارثين لأمير المؤمنين </w:t>
      </w:r>
      <w:r w:rsidR="00E62179" w:rsidRPr="00E62179">
        <w:rPr>
          <w:rStyle w:val="libAlaemChar"/>
          <w:rtl/>
        </w:rPr>
        <w:t>عليه‌السلام</w:t>
      </w:r>
      <w:r>
        <w:rPr>
          <w:rtl/>
        </w:rPr>
        <w:t xml:space="preserve"> من ولده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الكامل في التاريخ 4 / 92</w:t>
      </w:r>
      <w:r w:rsidR="00E908AC">
        <w:rPr>
          <w:rtl/>
        </w:rPr>
        <w:t>.</w:t>
      </w:r>
      <w:r>
        <w:rPr>
          <w:rtl/>
        </w:rPr>
        <w:t xml:space="preserve"> </w:t>
      </w:r>
    </w:p>
    <w:p w:rsidR="00F36DF8" w:rsidRDefault="00F36DF8" w:rsidP="00715217">
      <w:pPr>
        <w:pStyle w:val="libFootnote"/>
      </w:pPr>
      <w:r>
        <w:rPr>
          <w:rtl/>
        </w:rPr>
        <w:t>(2) مقاتل الطالبيين / 55</w:t>
      </w:r>
      <w:r w:rsidR="00E908AC">
        <w:rPr>
          <w:rtl/>
        </w:rPr>
        <w:t>.</w:t>
      </w:r>
      <w:r>
        <w:rPr>
          <w:rtl/>
        </w:rPr>
        <w:t xml:space="preserve"> </w:t>
      </w:r>
    </w:p>
    <w:p w:rsidR="00F36DF8" w:rsidRDefault="00F36DF8" w:rsidP="00715217">
      <w:pPr>
        <w:pStyle w:val="libFootnote"/>
      </w:pPr>
      <w:r>
        <w:rPr>
          <w:rtl/>
        </w:rPr>
        <w:t>(3) أنساب الأشراف / 192</w:t>
      </w:r>
      <w:r w:rsidR="00715217">
        <w:rPr>
          <w:rtl/>
        </w:rPr>
        <w:t>،</w:t>
      </w:r>
      <w:r>
        <w:rPr>
          <w:rtl/>
        </w:rPr>
        <w:t xml:space="preserve"> </w:t>
      </w:r>
      <w:r w:rsidR="00152CDA">
        <w:rPr>
          <w:rtl/>
        </w:rPr>
        <w:t>المـُ</w:t>
      </w:r>
      <w:r>
        <w:rPr>
          <w:rtl/>
        </w:rPr>
        <w:t>جدي في أنساب الطالبيين / 232</w:t>
      </w:r>
      <w:r w:rsidR="00715217">
        <w:rPr>
          <w:rtl/>
        </w:rPr>
        <w:t>،</w:t>
      </w:r>
      <w:r>
        <w:rPr>
          <w:rtl/>
        </w:rPr>
        <w:t xml:space="preserve"> الجريرة في اُصول أنساب العلويين / 12</w:t>
      </w:r>
      <w:r w:rsidR="00E908AC">
        <w:rPr>
          <w:rtl/>
        </w:rPr>
        <w:t>.</w:t>
      </w:r>
      <w:r>
        <w:rPr>
          <w:rtl/>
        </w:rPr>
        <w:t xml:space="preserve"> </w:t>
      </w:r>
    </w:p>
    <w:p w:rsidR="0026219E" w:rsidRPr="0026219E" w:rsidRDefault="0026219E" w:rsidP="0026219E">
      <w:pPr>
        <w:pStyle w:val="libNormal"/>
        <w:rPr>
          <w:rtl/>
        </w:rPr>
      </w:pPr>
      <w:bookmarkStart w:id="29" w:name="أخواتُه"/>
      <w:bookmarkEnd w:id="29"/>
      <w:r>
        <w:rPr>
          <w:rtl/>
        </w:rPr>
        <w:br w:type="page"/>
      </w:r>
    </w:p>
    <w:p w:rsidR="00F36DF8" w:rsidRDefault="00F36DF8" w:rsidP="00E908AC">
      <w:pPr>
        <w:pStyle w:val="Heading2"/>
      </w:pPr>
      <w:bookmarkStart w:id="30" w:name="_Toc372533093"/>
      <w:r>
        <w:rPr>
          <w:rtl/>
        </w:rPr>
        <w:lastRenderedPageBreak/>
        <w:t>أخواتُه</w:t>
      </w:r>
      <w:r w:rsidR="00715217">
        <w:rPr>
          <w:rtl/>
        </w:rPr>
        <w:t>:</w:t>
      </w:r>
      <w:bookmarkEnd w:id="30"/>
    </w:p>
    <w:p w:rsidR="00F36DF8" w:rsidRDefault="00F36DF8" w:rsidP="007318FB">
      <w:pPr>
        <w:pStyle w:val="libNormal"/>
      </w:pPr>
      <w:r w:rsidRPr="007318FB">
        <w:rPr>
          <w:rtl/>
        </w:rPr>
        <w:t>كانت أخوات العبّاس من أبيه ثمان عشرة</w:t>
      </w:r>
      <w:r w:rsidRPr="007318FB">
        <w:rPr>
          <w:rStyle w:val="libFootnotenumChar"/>
          <w:rtl/>
        </w:rPr>
        <w:t>(1)</w:t>
      </w:r>
      <w:r w:rsidR="00715217">
        <w:rPr>
          <w:rtl/>
        </w:rPr>
        <w:t>؛</w:t>
      </w:r>
      <w:r w:rsidRPr="007318FB">
        <w:rPr>
          <w:rtl/>
        </w:rPr>
        <w:t xml:space="preserve"> فمنهنّ مَن تُوفّيت أيام أبيهنّ كزينب الصغرى</w:t>
      </w:r>
      <w:r w:rsidR="00715217">
        <w:rPr>
          <w:rtl/>
        </w:rPr>
        <w:t>،</w:t>
      </w:r>
      <w:r w:rsidRPr="007318FB">
        <w:rPr>
          <w:rtl/>
        </w:rPr>
        <w:t xml:space="preserve"> وجمانة</w:t>
      </w:r>
      <w:r w:rsidR="00715217">
        <w:rPr>
          <w:rtl/>
        </w:rPr>
        <w:t>،</w:t>
      </w:r>
      <w:r w:rsidRPr="007318FB">
        <w:rPr>
          <w:rtl/>
        </w:rPr>
        <w:t xml:space="preserve"> واُمامة</w:t>
      </w:r>
      <w:r w:rsidR="00715217">
        <w:rPr>
          <w:rtl/>
        </w:rPr>
        <w:t>،</w:t>
      </w:r>
      <w:r w:rsidRPr="007318FB">
        <w:rPr>
          <w:rtl/>
        </w:rPr>
        <w:t xml:space="preserve"> واُمّ سلمة</w:t>
      </w:r>
      <w:r w:rsidR="00715217">
        <w:rPr>
          <w:rtl/>
        </w:rPr>
        <w:t>،</w:t>
      </w:r>
      <w:r w:rsidRPr="007318FB">
        <w:rPr>
          <w:rtl/>
        </w:rPr>
        <w:t xml:space="preserve"> ورملة الصغرى</w:t>
      </w:r>
      <w:r w:rsidRPr="007318FB">
        <w:rPr>
          <w:rStyle w:val="libFootnotenumChar"/>
          <w:rtl/>
        </w:rPr>
        <w:t>(2)</w:t>
      </w:r>
      <w:r w:rsidR="00715217">
        <w:rPr>
          <w:rtl/>
        </w:rPr>
        <w:t>؛</w:t>
      </w:r>
      <w:r w:rsidRPr="007318FB">
        <w:rPr>
          <w:rtl/>
        </w:rPr>
        <w:t xml:space="preserve"> ومنهنّ مَن لم يُذكر خروجهن إلى أزواج</w:t>
      </w:r>
      <w:r w:rsidR="00715217">
        <w:rPr>
          <w:rtl/>
        </w:rPr>
        <w:t>،</w:t>
      </w:r>
      <w:r w:rsidRPr="007318FB">
        <w:rPr>
          <w:rtl/>
        </w:rPr>
        <w:t xml:space="preserve"> والذين خرجن إلى أزواج</w:t>
      </w:r>
      <w:r w:rsidR="00715217">
        <w:rPr>
          <w:rtl/>
        </w:rPr>
        <w:t>؛</w:t>
      </w:r>
      <w:r w:rsidRPr="007318FB">
        <w:rPr>
          <w:rtl/>
        </w:rPr>
        <w:t xml:space="preserve"> فالعقيلة زينب الكبرى كانت عند عبد اللّه بن جعفر الطيّار</w:t>
      </w:r>
      <w:r w:rsidR="00715217">
        <w:rPr>
          <w:rtl/>
        </w:rPr>
        <w:t>،</w:t>
      </w:r>
      <w:r w:rsidRPr="007318FB">
        <w:rPr>
          <w:rtl/>
        </w:rPr>
        <w:t xml:space="preserve"> فأولدت له جعفر الأكبر</w:t>
      </w:r>
      <w:r w:rsidR="00715217">
        <w:rPr>
          <w:rtl/>
        </w:rPr>
        <w:t>،</w:t>
      </w:r>
      <w:r w:rsidRPr="007318FB">
        <w:rPr>
          <w:rtl/>
        </w:rPr>
        <w:t xml:space="preserve"> وعباساً</w:t>
      </w:r>
      <w:r w:rsidR="00715217">
        <w:rPr>
          <w:rtl/>
        </w:rPr>
        <w:t>،</w:t>
      </w:r>
      <w:r w:rsidRPr="007318FB">
        <w:rPr>
          <w:rtl/>
        </w:rPr>
        <w:t xml:space="preserve"> وعليّاً المعروف بالزينبي</w:t>
      </w:r>
      <w:r w:rsidR="00715217">
        <w:rPr>
          <w:rtl/>
        </w:rPr>
        <w:t>،</w:t>
      </w:r>
      <w:r w:rsidRPr="007318FB">
        <w:rPr>
          <w:rtl/>
        </w:rPr>
        <w:t xml:space="preserve"> وعوناً الأكبر قُتل يوم الطَّفِّ في حملة آل أبي طالب</w:t>
      </w:r>
      <w:r w:rsidR="00715217">
        <w:rPr>
          <w:rtl/>
        </w:rPr>
        <w:t>؛</w:t>
      </w:r>
      <w:r w:rsidRPr="007318FB">
        <w:rPr>
          <w:rtl/>
        </w:rPr>
        <w:t xml:space="preserve"> واُمّ كلثوم</w:t>
      </w:r>
      <w:r w:rsidR="00715217">
        <w:rPr>
          <w:rtl/>
        </w:rPr>
        <w:t>،</w:t>
      </w:r>
      <w:r w:rsidRPr="007318FB">
        <w:rPr>
          <w:rtl/>
        </w:rPr>
        <w:t xml:space="preserve"> وهي التي زوّجها الحسين </w:t>
      </w:r>
      <w:r w:rsidR="00E62179" w:rsidRPr="00E62179">
        <w:rPr>
          <w:rStyle w:val="libAlaemChar"/>
          <w:rtl/>
        </w:rPr>
        <w:t>عليه‌السلام</w:t>
      </w:r>
      <w:r w:rsidRPr="007318FB">
        <w:rPr>
          <w:rtl/>
        </w:rPr>
        <w:t xml:space="preserve"> من ابن عمّها القاسم بن محمّد الطيّار وأنحلها البغيبغات</w:t>
      </w:r>
      <w:r w:rsidRPr="007318FB">
        <w:rPr>
          <w:rStyle w:val="libFootnotenumChar"/>
          <w:rtl/>
        </w:rPr>
        <w:t>(3)</w:t>
      </w:r>
      <w:r w:rsidR="00715217">
        <w:rPr>
          <w:rtl/>
        </w:rPr>
        <w:t>؛</w:t>
      </w:r>
      <w:r w:rsidRPr="007318FB">
        <w:rPr>
          <w:rtl/>
        </w:rPr>
        <w:t xml:space="preserve"> ورقيّة عند ابن عمّها الشهيد مسلم بن عقيل</w:t>
      </w:r>
      <w:r w:rsidR="00715217">
        <w:rPr>
          <w:rtl/>
        </w:rPr>
        <w:t>،</w:t>
      </w:r>
      <w:r w:rsidRPr="007318FB">
        <w:rPr>
          <w:rtl/>
        </w:rPr>
        <w:t xml:space="preserve"> ولدت له عبد اللّه وعليّاً ومحمّداً</w:t>
      </w:r>
      <w:r w:rsidR="00E908AC">
        <w:rPr>
          <w:rtl/>
        </w:rPr>
        <w:t>.</w:t>
      </w:r>
      <w:r w:rsidRPr="007318FB">
        <w:rPr>
          <w:rtl/>
        </w:rPr>
        <w:t xml:space="preserve"> </w:t>
      </w:r>
    </w:p>
    <w:p w:rsidR="00F36DF8" w:rsidRDefault="00F36DF8" w:rsidP="007318FB">
      <w:pPr>
        <w:pStyle w:val="libNormal"/>
      </w:pPr>
      <w:r w:rsidRPr="007318FB">
        <w:rPr>
          <w:rtl/>
        </w:rPr>
        <w:t>وفي العمدة</w:t>
      </w:r>
      <w:r w:rsidR="00715217">
        <w:rPr>
          <w:rtl/>
        </w:rPr>
        <w:t>:</w:t>
      </w:r>
      <w:r w:rsidRPr="007318FB">
        <w:rPr>
          <w:rtl/>
        </w:rPr>
        <w:t xml:space="preserve"> تزوّج مسلم اُمّ كلثوم بنت علي </w:t>
      </w:r>
      <w:r w:rsidR="00E62179" w:rsidRPr="00E62179">
        <w:rPr>
          <w:rStyle w:val="libAlaemChar"/>
          <w:rtl/>
        </w:rPr>
        <w:t>عليه‌السلام</w:t>
      </w:r>
      <w:r w:rsidRPr="007318FB">
        <w:rPr>
          <w:rtl/>
        </w:rPr>
        <w:t xml:space="preserve"> فولدت له حميدة</w:t>
      </w:r>
      <w:r w:rsidRPr="007318FB">
        <w:rPr>
          <w:rStyle w:val="libFootnotenumChar"/>
          <w:rtl/>
        </w:rPr>
        <w:t>(4)</w:t>
      </w:r>
      <w:r w:rsidR="00715217">
        <w:rPr>
          <w:rtl/>
        </w:rPr>
        <w:t>،</w:t>
      </w:r>
      <w:r w:rsidRPr="007318FB">
        <w:rPr>
          <w:rtl/>
        </w:rPr>
        <w:t xml:space="preserve"> تزوّجها الفقيه الجليل عبد اللّه بن محمّد بن عقيل بن أبي طالب</w:t>
      </w:r>
      <w:r w:rsidR="00715217">
        <w:rPr>
          <w:rtl/>
        </w:rPr>
        <w:t>،</w:t>
      </w:r>
      <w:r w:rsidRPr="007318FB">
        <w:rPr>
          <w:rtl/>
        </w:rPr>
        <w:t xml:space="preserve"> أولدها محمّداً</w:t>
      </w:r>
      <w:r w:rsidR="00715217">
        <w:rPr>
          <w:rtl/>
        </w:rPr>
        <w:t>،</w:t>
      </w:r>
      <w:r w:rsidRPr="007318FB">
        <w:rPr>
          <w:rtl/>
        </w:rPr>
        <w:t xml:space="preserve"> ومنه العقب</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مطالب السّؤول في مناقب آل الرسول / 313</w:t>
      </w:r>
      <w:r w:rsidR="00E908AC">
        <w:rPr>
          <w:rtl/>
        </w:rPr>
        <w:t>.</w:t>
      </w:r>
      <w:r>
        <w:rPr>
          <w:rtl/>
        </w:rPr>
        <w:t xml:space="preserve"> </w:t>
      </w:r>
    </w:p>
    <w:p w:rsidR="00F36DF8" w:rsidRDefault="00F36DF8" w:rsidP="00715217">
      <w:pPr>
        <w:pStyle w:val="libFootnote"/>
      </w:pPr>
      <w:r>
        <w:rPr>
          <w:rtl/>
        </w:rPr>
        <w:t>(2) مناقب السّروي 2 / 76</w:t>
      </w:r>
      <w:r w:rsidR="00E908AC">
        <w:rPr>
          <w:rtl/>
        </w:rPr>
        <w:t>.</w:t>
      </w:r>
      <w:r>
        <w:rPr>
          <w:rtl/>
        </w:rPr>
        <w:t xml:space="preserve"> </w:t>
      </w:r>
    </w:p>
    <w:p w:rsidR="00F36DF8" w:rsidRDefault="00F36DF8" w:rsidP="00715217">
      <w:pPr>
        <w:pStyle w:val="libFootnote"/>
      </w:pPr>
      <w:r>
        <w:rPr>
          <w:rtl/>
        </w:rPr>
        <w:t>(3) المصدر نفسه 2 / 171</w:t>
      </w:r>
      <w:r w:rsidR="00E908AC">
        <w:rPr>
          <w:rtl/>
        </w:rPr>
        <w:t>.</w:t>
      </w:r>
      <w:r>
        <w:rPr>
          <w:rtl/>
        </w:rPr>
        <w:t xml:space="preserve"> </w:t>
      </w:r>
    </w:p>
    <w:p w:rsidR="00F36DF8" w:rsidRDefault="00F36DF8" w:rsidP="00715217">
      <w:pPr>
        <w:pStyle w:val="libFootnote"/>
      </w:pPr>
      <w:r>
        <w:rPr>
          <w:rtl/>
        </w:rPr>
        <w:t>(4) عمدة الطالب في أنساب آل أبي طالب / 32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ولا يتمّ هذا إلاّ بعد وفاة إحداهنّ</w:t>
      </w:r>
      <w:r w:rsidR="008E714A">
        <w:rPr>
          <w:rtl/>
        </w:rPr>
        <w:t>؛</w:t>
      </w:r>
      <w:r>
        <w:rPr>
          <w:rtl/>
        </w:rPr>
        <w:t xml:space="preserve"> إذ لا يجوز الجمع بين الاُختين</w:t>
      </w:r>
      <w:r w:rsidR="00E908AC">
        <w:rPr>
          <w:rtl/>
        </w:rPr>
        <w:t>.</w:t>
      </w:r>
      <w:r>
        <w:rPr>
          <w:rtl/>
        </w:rPr>
        <w:t xml:space="preserve"> </w:t>
      </w:r>
    </w:p>
    <w:p w:rsidR="00F36DF8" w:rsidRDefault="00F36DF8" w:rsidP="007318FB">
      <w:pPr>
        <w:pStyle w:val="libNormal"/>
      </w:pPr>
      <w:r w:rsidRPr="007318FB">
        <w:rPr>
          <w:rtl/>
        </w:rPr>
        <w:t>وكانت فاطمة عند أبي سعيد بن عقيل</w:t>
      </w:r>
      <w:r w:rsidR="00715217">
        <w:rPr>
          <w:rtl/>
        </w:rPr>
        <w:t>،</w:t>
      </w:r>
      <w:r w:rsidRPr="007318FB">
        <w:rPr>
          <w:rtl/>
        </w:rPr>
        <w:t xml:space="preserve"> ولدت له حميدة</w:t>
      </w:r>
      <w:r w:rsidR="00715217">
        <w:rPr>
          <w:rtl/>
        </w:rPr>
        <w:t>؛</w:t>
      </w:r>
      <w:r w:rsidRPr="007318FB">
        <w:rPr>
          <w:rtl/>
        </w:rPr>
        <w:t xml:space="preserve"> وخديجة كانت عند عبد الرحمن بن عقيل</w:t>
      </w:r>
      <w:r w:rsidR="00715217">
        <w:rPr>
          <w:rtl/>
        </w:rPr>
        <w:t>،</w:t>
      </w:r>
      <w:r w:rsidRPr="007318FB">
        <w:rPr>
          <w:rtl/>
        </w:rPr>
        <w:t xml:space="preserve"> ولدت له سعيد</w:t>
      </w:r>
      <w:r w:rsidR="00715217">
        <w:rPr>
          <w:rtl/>
        </w:rPr>
        <w:t>؛</w:t>
      </w:r>
      <w:r w:rsidRPr="007318FB">
        <w:rPr>
          <w:rtl/>
        </w:rPr>
        <w:t xml:space="preserve"> واُمّ هاني تزوّجها عبد اللّه الأكبر بن عقيل</w:t>
      </w:r>
      <w:r w:rsidR="00715217">
        <w:rPr>
          <w:rtl/>
        </w:rPr>
        <w:t>،</w:t>
      </w:r>
      <w:r w:rsidRPr="007318FB">
        <w:rPr>
          <w:rtl/>
        </w:rPr>
        <w:t xml:space="preserve"> ولدت له عبد الرحمن ومحمّد</w:t>
      </w:r>
      <w:r w:rsidR="00715217">
        <w:rPr>
          <w:rtl/>
        </w:rPr>
        <w:t>؛</w:t>
      </w:r>
      <w:r w:rsidRPr="007318FB">
        <w:rPr>
          <w:rtl/>
        </w:rPr>
        <w:t xml:space="preserve"> واُمّ الحسن خرجت إلى جعدة بن هبيرة المخزومي</w:t>
      </w:r>
      <w:r w:rsidR="00715217">
        <w:rPr>
          <w:rtl/>
        </w:rPr>
        <w:t>؛</w:t>
      </w:r>
      <w:r w:rsidRPr="007318FB">
        <w:rPr>
          <w:rtl/>
        </w:rPr>
        <w:t xml:space="preserve"> واُمامة كانت عند الصَّلت بن عبد اللّه بن نوفل بن الحارث بن عبد </w:t>
      </w:r>
      <w:r w:rsidR="00152CDA">
        <w:rPr>
          <w:rtl/>
        </w:rPr>
        <w:t>المـُ</w:t>
      </w:r>
      <w:r w:rsidRPr="007318FB">
        <w:rPr>
          <w:rtl/>
        </w:rPr>
        <w:t>طّلب</w:t>
      </w:r>
      <w:r w:rsidR="00715217">
        <w:rPr>
          <w:rtl/>
        </w:rPr>
        <w:t>،</w:t>
      </w:r>
      <w:r w:rsidRPr="007318FB">
        <w:rPr>
          <w:rtl/>
        </w:rPr>
        <w:t xml:space="preserve"> ولدت له نفيسة</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42 / 93</w:t>
      </w:r>
      <w:r w:rsidR="00715217">
        <w:rPr>
          <w:rtl/>
        </w:rPr>
        <w:t>،</w:t>
      </w:r>
      <w:r>
        <w:rPr>
          <w:rtl/>
        </w:rPr>
        <w:t xml:space="preserve"> </w:t>
      </w:r>
      <w:r w:rsidR="00152CDA">
        <w:rPr>
          <w:rtl/>
        </w:rPr>
        <w:t>المـُ</w:t>
      </w:r>
      <w:r>
        <w:rPr>
          <w:rtl/>
        </w:rPr>
        <w:t>جدي في أنساب الطالبيين / 18</w:t>
      </w:r>
      <w:r w:rsidR="00715217">
        <w:rPr>
          <w:rtl/>
        </w:rPr>
        <w:t>،</w:t>
      </w:r>
      <w:r>
        <w:rPr>
          <w:rtl/>
        </w:rPr>
        <w:t xml:space="preserve"> إعلام الورى بأعلام الهدى / 398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31" w:name="العقيلة"/>
      <w:bookmarkStart w:id="32" w:name="_Toc372533094"/>
      <w:bookmarkEnd w:id="31"/>
      <w:r>
        <w:rPr>
          <w:rtl/>
        </w:rPr>
        <w:lastRenderedPageBreak/>
        <w:t>العقيلة</w:t>
      </w:r>
      <w:r w:rsidR="00715217">
        <w:rPr>
          <w:rtl/>
        </w:rPr>
        <w:t>:</w:t>
      </w:r>
      <w:bookmarkEnd w:id="32"/>
    </w:p>
    <w:p w:rsidR="00F36DF8" w:rsidRDefault="00F36DF8" w:rsidP="007318FB">
      <w:pPr>
        <w:pStyle w:val="libNormal"/>
      </w:pPr>
      <w:r>
        <w:rPr>
          <w:rtl/>
        </w:rPr>
        <w:t>وكيف كان ف</w:t>
      </w:r>
      <w:r w:rsidR="00152CDA">
        <w:rPr>
          <w:rtl/>
        </w:rPr>
        <w:t>المـُ</w:t>
      </w:r>
      <w:r>
        <w:rPr>
          <w:rtl/>
        </w:rPr>
        <w:t>هم في هذا العنوان النّظر في العقيلة الكبرى التي هي أعظمهنّ قدراً</w:t>
      </w:r>
      <w:r w:rsidR="00715217">
        <w:rPr>
          <w:rtl/>
        </w:rPr>
        <w:t>،</w:t>
      </w:r>
      <w:r>
        <w:rPr>
          <w:rtl/>
        </w:rPr>
        <w:t xml:space="preserve"> وأجلّهنَّ شأناً</w:t>
      </w:r>
      <w:r w:rsidR="00715217">
        <w:rPr>
          <w:rtl/>
        </w:rPr>
        <w:t>؛</w:t>
      </w:r>
      <w:r>
        <w:rPr>
          <w:rtl/>
        </w:rPr>
        <w:t xml:space="preserve"> فإنّها شظيّةٌ من شظايا النّبوّة</w:t>
      </w:r>
      <w:r w:rsidR="00715217">
        <w:rPr>
          <w:rtl/>
        </w:rPr>
        <w:t>،</w:t>
      </w:r>
      <w:r>
        <w:rPr>
          <w:rtl/>
        </w:rPr>
        <w:t xml:space="preserve"> وفلذة من أفلاذ الإمامة</w:t>
      </w:r>
      <w:r w:rsidR="00715217">
        <w:rPr>
          <w:rtl/>
        </w:rPr>
        <w:t>،</w:t>
      </w:r>
      <w:r>
        <w:rPr>
          <w:rtl/>
        </w:rPr>
        <w:t xml:space="preserve"> وهي الجوهرة الفريدة التي ضمّها إليه صدف القداسة (الزهراء الطاهرة </w:t>
      </w:r>
      <w:r w:rsidR="00E62179" w:rsidRPr="00E62179">
        <w:rPr>
          <w:rStyle w:val="libAlaemChar"/>
          <w:rtl/>
        </w:rPr>
        <w:t>عليها‌السلام</w:t>
      </w:r>
      <w:r>
        <w:rPr>
          <w:rtl/>
        </w:rPr>
        <w:t>)</w:t>
      </w:r>
      <w:r w:rsidR="00715217">
        <w:rPr>
          <w:rtl/>
        </w:rPr>
        <w:t>،</w:t>
      </w:r>
      <w:r>
        <w:rPr>
          <w:rtl/>
        </w:rPr>
        <w:t xml:space="preserve"> وأنجب بها سيّد الأوصياء</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783E31">
        <w:trPr>
          <w:trHeight w:val="350"/>
        </w:trPr>
        <w:tc>
          <w:tcPr>
            <w:tcW w:w="3338" w:type="dxa"/>
          </w:tcPr>
          <w:p w:rsidR="00E62179" w:rsidRDefault="00E62179" w:rsidP="00783E31">
            <w:pPr>
              <w:pStyle w:val="libPoem"/>
            </w:pPr>
            <w:r>
              <w:rPr>
                <w:rtl/>
              </w:rPr>
              <w:t>بجِلالِ أحمدَ في مهابةِ حَيدرٍ</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Pr>
                <w:rtl/>
              </w:rPr>
              <w:t>قَدْ أنجبتْ اُمُّ الأَئمَّةِ زَينبا</w:t>
            </w:r>
            <w:r>
              <w:rPr>
                <w:rStyle w:val="libPoemTiniChar0"/>
                <w:rtl/>
              </w:rPr>
              <w:br/>
              <w:t> </w:t>
            </w:r>
          </w:p>
        </w:tc>
      </w:tr>
    </w:tbl>
    <w:p w:rsidR="00F36DF8" w:rsidRDefault="00F36DF8" w:rsidP="007318FB">
      <w:pPr>
        <w:pStyle w:val="libNormal"/>
      </w:pPr>
      <w:r w:rsidRPr="007318FB">
        <w:rPr>
          <w:rtl/>
        </w:rPr>
        <w:t xml:space="preserve">فكانت شريكة الإمامين سيّدي شباب أهل الجنّة في ذلك </w:t>
      </w:r>
      <w:r w:rsidR="00152CDA">
        <w:rPr>
          <w:rtl/>
        </w:rPr>
        <w:t>المـُ</w:t>
      </w:r>
      <w:r w:rsidRPr="007318FB">
        <w:rPr>
          <w:rtl/>
        </w:rPr>
        <w:t>رتكض الطاهر والحجر الزاكي</w:t>
      </w:r>
      <w:r w:rsidR="00715217">
        <w:rPr>
          <w:rtl/>
        </w:rPr>
        <w:t>،</w:t>
      </w:r>
      <w:r w:rsidRPr="007318FB">
        <w:rPr>
          <w:rtl/>
        </w:rPr>
        <w:t xml:space="preserve"> والصلب القادس واللبان السّائغ</w:t>
      </w:r>
      <w:r w:rsidR="00715217">
        <w:rPr>
          <w:rtl/>
        </w:rPr>
        <w:t>،</w:t>
      </w:r>
      <w:r w:rsidRPr="007318FB">
        <w:rPr>
          <w:rtl/>
        </w:rPr>
        <w:t xml:space="preserve"> والتربية الإلهيّة</w:t>
      </w:r>
      <w:r w:rsidR="00715217">
        <w:rPr>
          <w:rtl/>
        </w:rPr>
        <w:t>،</w:t>
      </w:r>
      <w:r w:rsidRPr="007318FB">
        <w:rPr>
          <w:rtl/>
        </w:rPr>
        <w:t xml:space="preserve"> أضف إلى ذلك العِلم </w:t>
      </w:r>
      <w:r w:rsidR="00152CDA">
        <w:rPr>
          <w:rtl/>
        </w:rPr>
        <w:t>المـُ</w:t>
      </w:r>
      <w:r w:rsidRPr="007318FB">
        <w:rPr>
          <w:rtl/>
        </w:rPr>
        <w:t>تدفّق والفقه النّاجع</w:t>
      </w:r>
      <w:r w:rsidR="00715217">
        <w:rPr>
          <w:rtl/>
        </w:rPr>
        <w:t>،</w:t>
      </w:r>
      <w:r w:rsidRPr="007318FB">
        <w:rPr>
          <w:rtl/>
        </w:rPr>
        <w:t xml:space="preserve"> وقد شهد لها ابن أخيها السجّاد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بأنّها عالمةٌ غيرُ مُعلَّمة</w:t>
      </w:r>
      <w:r w:rsidR="00715217">
        <w:rPr>
          <w:rStyle w:val="libBold2Char"/>
          <w:rtl/>
        </w:rPr>
        <w:t>،</w:t>
      </w:r>
      <w:r w:rsidRPr="007318FB">
        <w:rPr>
          <w:rStyle w:val="libBold2Char"/>
          <w:rtl/>
        </w:rPr>
        <w:t xml:space="preserve"> وفاهمةٌ غيرُ مُفهَّمة </w:t>
      </w:r>
      <w:r w:rsidR="00927FEC">
        <w:rPr>
          <w:rStyle w:val="libBold2Char"/>
          <w:rtl/>
        </w:rPr>
        <w:t>»</w:t>
      </w:r>
      <w:r w:rsidRPr="007318FB">
        <w:rPr>
          <w:rStyle w:val="libFootnotenumChar"/>
          <w:rtl/>
        </w:rPr>
        <w:t>(1)</w:t>
      </w:r>
      <w:r w:rsidR="00E908AC">
        <w:rPr>
          <w:rtl/>
        </w:rPr>
        <w:t>.</w:t>
      </w:r>
    </w:p>
    <w:p w:rsidR="00F36DF8" w:rsidRDefault="00F36DF8" w:rsidP="007318FB">
      <w:pPr>
        <w:pStyle w:val="libNormal"/>
      </w:pPr>
      <w:r>
        <w:rPr>
          <w:rtl/>
        </w:rPr>
        <w:t xml:space="preserve">وحسبها من الخطر إنّ ما انحنت عليه الأضالع هو ذلك العلم </w:t>
      </w:r>
      <w:r w:rsidR="00152CDA">
        <w:rPr>
          <w:rtl/>
        </w:rPr>
        <w:t>المـُ</w:t>
      </w:r>
      <w:r>
        <w:rPr>
          <w:rtl/>
        </w:rPr>
        <w:t>فاض عليها من ساحة القدس الإلهي</w:t>
      </w:r>
      <w:r w:rsidR="00715217">
        <w:rPr>
          <w:rtl/>
        </w:rPr>
        <w:t>؛</w:t>
      </w:r>
      <w:r>
        <w:rPr>
          <w:rtl/>
        </w:rPr>
        <w:t xml:space="preserve"> لا بإرشاد مُعلّمٍ أو تلقين مرشد</w:t>
      </w:r>
      <w:r w:rsidR="00715217">
        <w:rPr>
          <w:rtl/>
        </w:rPr>
        <w:t>،</w:t>
      </w:r>
      <w:r>
        <w:rPr>
          <w:rtl/>
        </w:rPr>
        <w:t xml:space="preserve"> مع البلاغة في المنطق</w:t>
      </w:r>
      <w:r w:rsidR="00715217">
        <w:rPr>
          <w:rtl/>
        </w:rPr>
        <w:t>،</w:t>
      </w:r>
      <w:r>
        <w:rPr>
          <w:rtl/>
        </w:rPr>
        <w:t xml:space="preserve"> والبراعة في الإفاضة</w:t>
      </w:r>
      <w:r w:rsidR="00715217">
        <w:rPr>
          <w:rtl/>
        </w:rPr>
        <w:t>،</w:t>
      </w:r>
      <w:r>
        <w:rPr>
          <w:rtl/>
        </w:rPr>
        <w:t xml:space="preserve"> كأنّها تُفرغ عن لسان أبيها الوصي </w:t>
      </w:r>
      <w:r w:rsidR="00E62179" w:rsidRPr="00E62179">
        <w:rPr>
          <w:rStyle w:val="libAlaemChar"/>
          <w:rtl/>
        </w:rPr>
        <w:t>عليه‌السلام</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الاحتجاج 2 / 31</w:t>
      </w:r>
      <w:r w:rsidR="00715217">
        <w:rPr>
          <w:rtl/>
        </w:rPr>
        <w:t>،</w:t>
      </w:r>
      <w:r>
        <w:rPr>
          <w:rtl/>
        </w:rPr>
        <w:t xml:space="preserve"> </w:t>
      </w:r>
      <w:r w:rsidR="00152CDA">
        <w:rPr>
          <w:rtl/>
        </w:rPr>
        <w:t>المـُ</w:t>
      </w:r>
      <w:r>
        <w:rPr>
          <w:rtl/>
        </w:rPr>
        <w:t>جدي في أنساب الطالبيين / 48</w:t>
      </w:r>
      <w:r w:rsidR="00715217">
        <w:rPr>
          <w:rtl/>
        </w:rPr>
        <w:t>،</w:t>
      </w:r>
      <w:r>
        <w:rPr>
          <w:rtl/>
        </w:rPr>
        <w:t xml:space="preserve"> بحار الأنوار 45 / 164</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2A70B2">
            <w:pPr>
              <w:pStyle w:val="libPoem"/>
            </w:pPr>
            <w:r w:rsidRPr="00715217">
              <w:rPr>
                <w:rtl/>
              </w:rPr>
              <w:lastRenderedPageBreak/>
              <w:t>وعَنِ</w:t>
            </w:r>
            <w:r>
              <w:rPr>
                <w:rtl/>
              </w:rPr>
              <w:t xml:space="preserve"> </w:t>
            </w:r>
            <w:r w:rsidRPr="00715217">
              <w:rPr>
                <w:rtl/>
              </w:rPr>
              <w:t>الوصيِّ</w:t>
            </w:r>
            <w:r>
              <w:rPr>
                <w:rtl/>
              </w:rPr>
              <w:t xml:space="preserve"> </w:t>
            </w:r>
            <w:r w:rsidRPr="00715217">
              <w:rPr>
                <w:rtl/>
              </w:rPr>
              <w:t>بلاغةٌ</w:t>
            </w:r>
            <w:r>
              <w:rPr>
                <w:rtl/>
              </w:rPr>
              <w:t xml:space="preserve"> </w:t>
            </w:r>
            <w:r w:rsidRPr="00715217">
              <w:rPr>
                <w:rtl/>
              </w:rPr>
              <w:t>خُصّتْ</w:t>
            </w:r>
            <w:r>
              <w:rPr>
                <w:rtl/>
              </w:rPr>
              <w:t xml:space="preserve"> </w:t>
            </w:r>
            <w:r w:rsidRPr="00715217">
              <w:rPr>
                <w:rtl/>
              </w:rPr>
              <w:t>بها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أعيَتْ</w:t>
            </w:r>
            <w:r>
              <w:rPr>
                <w:rtl/>
              </w:rPr>
              <w:t xml:space="preserve"> </w:t>
            </w:r>
            <w:r w:rsidRPr="00715217">
              <w:rPr>
                <w:rtl/>
              </w:rPr>
              <w:t>برونَقِها</w:t>
            </w:r>
            <w:r>
              <w:rPr>
                <w:rtl/>
              </w:rPr>
              <w:t xml:space="preserve"> </w:t>
            </w:r>
            <w:r w:rsidRPr="00715217">
              <w:rPr>
                <w:rtl/>
              </w:rPr>
              <w:t>البليغَ</w:t>
            </w:r>
            <w:r>
              <w:rPr>
                <w:rtl/>
              </w:rPr>
              <w:t xml:space="preserve"> </w:t>
            </w:r>
            <w:r w:rsidRPr="00715217">
              <w:rPr>
                <w:rtl/>
              </w:rPr>
              <w:t>الأخطبَا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ما</w:t>
            </w:r>
            <w:r>
              <w:rPr>
                <w:rtl/>
              </w:rPr>
              <w:t xml:space="preserve"> </w:t>
            </w:r>
            <w:r w:rsidRPr="00715217">
              <w:rPr>
                <w:rtl/>
              </w:rPr>
              <w:t>استَرسَلتْ</w:t>
            </w:r>
            <w:r>
              <w:rPr>
                <w:rtl/>
              </w:rPr>
              <w:t xml:space="preserve"> </w:t>
            </w:r>
            <w:r w:rsidRPr="00715217">
              <w:rPr>
                <w:rtl/>
              </w:rPr>
              <w:t>إلاّ</w:t>
            </w:r>
            <w:r>
              <w:rPr>
                <w:rtl/>
              </w:rPr>
              <w:t xml:space="preserve"> </w:t>
            </w:r>
            <w:r w:rsidRPr="00715217">
              <w:rPr>
                <w:rtl/>
              </w:rPr>
              <w:t>وتحسبُ</w:t>
            </w:r>
            <w:r>
              <w:rPr>
                <w:rtl/>
              </w:rPr>
              <w:t xml:space="preserve"> </w:t>
            </w:r>
            <w:r w:rsidRPr="00715217">
              <w:rPr>
                <w:rtl/>
              </w:rPr>
              <w:t>أنّها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تستلُّ</w:t>
            </w:r>
            <w:r>
              <w:rPr>
                <w:rtl/>
              </w:rPr>
              <w:t xml:space="preserve"> </w:t>
            </w:r>
            <w:r w:rsidRPr="00715217">
              <w:rPr>
                <w:rtl/>
              </w:rPr>
              <w:t>من</w:t>
            </w:r>
            <w:r>
              <w:rPr>
                <w:rtl/>
              </w:rPr>
              <w:t xml:space="preserve"> </w:t>
            </w:r>
            <w:r w:rsidRPr="00715217">
              <w:rPr>
                <w:rtl/>
              </w:rPr>
              <w:t>غُرَرِ</w:t>
            </w:r>
            <w:r>
              <w:rPr>
                <w:rtl/>
              </w:rPr>
              <w:t xml:space="preserve"> </w:t>
            </w:r>
            <w:r w:rsidRPr="00715217">
              <w:rPr>
                <w:rtl/>
              </w:rPr>
              <w:t>الخطابةِ</w:t>
            </w:r>
            <w:r>
              <w:rPr>
                <w:rtl/>
              </w:rPr>
              <w:t xml:space="preserve"> </w:t>
            </w:r>
            <w:r w:rsidRPr="00715217">
              <w:rPr>
                <w:rtl/>
              </w:rPr>
              <w:t>مِقضَبَا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أنّها</w:t>
            </w:r>
            <w:r>
              <w:rPr>
                <w:rtl/>
              </w:rPr>
              <w:t xml:space="preserve"> </w:t>
            </w:r>
            <w:r w:rsidRPr="00715217">
              <w:rPr>
                <w:rtl/>
              </w:rPr>
              <w:t>اليَزنيُّ</w:t>
            </w:r>
            <w:r>
              <w:rPr>
                <w:rtl/>
              </w:rPr>
              <w:t xml:space="preserve"> </w:t>
            </w:r>
            <w:r w:rsidRPr="00715217">
              <w:rPr>
                <w:rtl/>
              </w:rPr>
              <w:t>في</w:t>
            </w:r>
            <w:r>
              <w:rPr>
                <w:rtl/>
              </w:rPr>
              <w:t xml:space="preserve"> </w:t>
            </w:r>
            <w:r w:rsidRPr="00715217">
              <w:rPr>
                <w:rtl/>
              </w:rPr>
              <w:t>يدِ</w:t>
            </w:r>
            <w:r>
              <w:rPr>
                <w:rtl/>
              </w:rPr>
              <w:t xml:space="preserve"> </w:t>
            </w:r>
            <w:r w:rsidRPr="00715217">
              <w:rPr>
                <w:rtl/>
              </w:rPr>
              <w:t>باسلٍ</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أخْلا</w:t>
            </w:r>
            <w:r>
              <w:rPr>
                <w:rtl/>
              </w:rPr>
              <w:t xml:space="preserve"> </w:t>
            </w:r>
            <w:r w:rsidRPr="00715217">
              <w:rPr>
                <w:rtl/>
              </w:rPr>
              <w:t>بهِ</w:t>
            </w:r>
            <w:r>
              <w:rPr>
                <w:rtl/>
              </w:rPr>
              <w:t xml:space="preserve"> </w:t>
            </w:r>
            <w:r w:rsidRPr="00715217">
              <w:rPr>
                <w:rtl/>
              </w:rPr>
              <w:t>ظهراً</w:t>
            </w:r>
            <w:r>
              <w:rPr>
                <w:rtl/>
              </w:rPr>
              <w:t xml:space="preserve"> </w:t>
            </w:r>
            <w:r w:rsidRPr="00715217">
              <w:rPr>
                <w:rtl/>
              </w:rPr>
              <w:t>وأوهَى</w:t>
            </w:r>
            <w:r>
              <w:rPr>
                <w:rtl/>
              </w:rPr>
              <w:t xml:space="preserve"> </w:t>
            </w:r>
            <w:r w:rsidRPr="00715217">
              <w:rPr>
                <w:rtl/>
              </w:rPr>
              <w:t>مَنْكبَا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أنّها</w:t>
            </w:r>
            <w:r>
              <w:rPr>
                <w:rtl/>
              </w:rPr>
              <w:t xml:space="preserve"> </w:t>
            </w:r>
            <w:r w:rsidRPr="00715217">
              <w:rPr>
                <w:rtl/>
              </w:rPr>
              <w:t>تَقتادُ</w:t>
            </w:r>
            <w:r>
              <w:rPr>
                <w:rtl/>
              </w:rPr>
              <w:t xml:space="preserve"> </w:t>
            </w:r>
            <w:r w:rsidRPr="00715217">
              <w:rPr>
                <w:rtl/>
              </w:rPr>
              <w:t>منها</w:t>
            </w:r>
            <w:r>
              <w:rPr>
                <w:rtl/>
              </w:rPr>
              <w:t xml:space="preserve"> </w:t>
            </w:r>
            <w:r w:rsidRPr="00715217">
              <w:rPr>
                <w:rtl/>
              </w:rPr>
              <w:t>فيلقاً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وتسوقُ</w:t>
            </w:r>
            <w:r>
              <w:rPr>
                <w:rtl/>
              </w:rPr>
              <w:t xml:space="preserve"> </w:t>
            </w:r>
            <w:r w:rsidRPr="00715217">
              <w:rPr>
                <w:rtl/>
              </w:rPr>
              <w:t>مِنْ</w:t>
            </w:r>
            <w:r>
              <w:rPr>
                <w:rtl/>
              </w:rPr>
              <w:t xml:space="preserve"> </w:t>
            </w:r>
            <w:r w:rsidRPr="00715217">
              <w:rPr>
                <w:rtl/>
              </w:rPr>
              <w:t>زُمَرِ</w:t>
            </w:r>
            <w:r>
              <w:rPr>
                <w:rtl/>
              </w:rPr>
              <w:t xml:space="preserve"> </w:t>
            </w:r>
            <w:r w:rsidRPr="00715217">
              <w:rPr>
                <w:rtl/>
              </w:rPr>
              <w:t>الحقائقِ</w:t>
            </w:r>
            <w:r>
              <w:rPr>
                <w:rtl/>
              </w:rPr>
              <w:t xml:space="preserve"> </w:t>
            </w:r>
            <w:r w:rsidRPr="00715217">
              <w:rPr>
                <w:rtl/>
              </w:rPr>
              <w:t>مَوكبَا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w:t>
            </w:r>
            <w:r>
              <w:rPr>
                <w:rtl/>
              </w:rPr>
              <w:t xml:space="preserve"> </w:t>
            </w:r>
            <w:r w:rsidRPr="00715217">
              <w:rPr>
                <w:rtl/>
              </w:rPr>
              <w:t>في</w:t>
            </w:r>
            <w:r>
              <w:rPr>
                <w:rtl/>
              </w:rPr>
              <w:t xml:space="preserve"> </w:t>
            </w:r>
            <w:r w:rsidRPr="00715217">
              <w:rPr>
                <w:rtl/>
              </w:rPr>
              <w:t>غابِ</w:t>
            </w:r>
            <w:r>
              <w:rPr>
                <w:rtl/>
              </w:rPr>
              <w:t xml:space="preserve"> </w:t>
            </w:r>
            <w:r w:rsidRPr="00715217">
              <w:rPr>
                <w:rtl/>
              </w:rPr>
              <w:t>الإمامةِ</w:t>
            </w:r>
            <w:r>
              <w:rPr>
                <w:rtl/>
              </w:rPr>
              <w:t xml:space="preserve"> </w:t>
            </w:r>
            <w:r w:rsidRPr="00715217">
              <w:rPr>
                <w:rtl/>
              </w:rPr>
              <w:t>لبوةً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لزئيرِها</w:t>
            </w:r>
            <w:r>
              <w:rPr>
                <w:rtl/>
              </w:rPr>
              <w:t xml:space="preserve"> </w:t>
            </w:r>
            <w:r w:rsidRPr="00715217">
              <w:rPr>
                <w:rtl/>
              </w:rPr>
              <w:t>عَنتِ</w:t>
            </w:r>
            <w:r>
              <w:rPr>
                <w:rtl/>
              </w:rPr>
              <w:t xml:space="preserve"> </w:t>
            </w:r>
            <w:r w:rsidRPr="00715217">
              <w:rPr>
                <w:rtl/>
              </w:rPr>
              <w:t>الوجوهُ</w:t>
            </w:r>
            <w:r>
              <w:rPr>
                <w:rtl/>
              </w:rPr>
              <w:t xml:space="preserve"> </w:t>
            </w:r>
            <w:r w:rsidRPr="00715217">
              <w:rPr>
                <w:rtl/>
              </w:rPr>
              <w:t>تهيُّبَا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أنّها</w:t>
            </w:r>
            <w:r>
              <w:rPr>
                <w:rtl/>
              </w:rPr>
              <w:t xml:space="preserve"> </w:t>
            </w:r>
            <w:r w:rsidRPr="00715217">
              <w:rPr>
                <w:rtl/>
              </w:rPr>
              <w:t>البحرُ</w:t>
            </w:r>
            <w:r>
              <w:rPr>
                <w:rtl/>
              </w:rPr>
              <w:t xml:space="preserve"> </w:t>
            </w:r>
            <w:r w:rsidRPr="00715217">
              <w:rPr>
                <w:rtl/>
              </w:rPr>
              <w:t>الخِضمُّ</w:t>
            </w:r>
            <w:r>
              <w:rPr>
                <w:rtl/>
              </w:rPr>
              <w:t xml:space="preserve"> </w:t>
            </w:r>
            <w:r w:rsidRPr="00715217">
              <w:rPr>
                <w:rtl/>
              </w:rPr>
              <w:t>تلاطَمتْ</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أمواجُهُ</w:t>
            </w:r>
            <w:r>
              <w:rPr>
                <w:rtl/>
              </w:rPr>
              <w:t xml:space="preserve"> </w:t>
            </w:r>
            <w:r w:rsidRPr="00715217">
              <w:rPr>
                <w:rtl/>
              </w:rPr>
              <w:t>عِلماً</w:t>
            </w:r>
            <w:r>
              <w:rPr>
                <w:rtl/>
              </w:rPr>
              <w:t xml:space="preserve"> </w:t>
            </w:r>
            <w:r w:rsidRPr="00715217">
              <w:rPr>
                <w:rtl/>
              </w:rPr>
              <w:t>حجى</w:t>
            </w:r>
            <w:r>
              <w:rPr>
                <w:rtl/>
              </w:rPr>
              <w:t xml:space="preserve"> </w:t>
            </w:r>
            <w:r w:rsidRPr="00715217">
              <w:rPr>
                <w:rtl/>
              </w:rPr>
              <w:t>بأساً</w:t>
            </w:r>
            <w:r>
              <w:rPr>
                <w:rtl/>
              </w:rPr>
              <w:t xml:space="preserve"> </w:t>
            </w:r>
            <w:r w:rsidRPr="00715217">
              <w:rPr>
                <w:rtl/>
              </w:rPr>
              <w:t>أبَا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w:t>
            </w:r>
            <w:r>
              <w:rPr>
                <w:rtl/>
              </w:rPr>
              <w:t xml:space="preserve"> </w:t>
            </w:r>
            <w:r w:rsidRPr="00715217">
              <w:rPr>
                <w:rtl/>
              </w:rPr>
              <w:t>مِنْ</w:t>
            </w:r>
            <w:r>
              <w:rPr>
                <w:rtl/>
              </w:rPr>
              <w:t xml:space="preserve"> </w:t>
            </w:r>
            <w:r w:rsidRPr="00715217">
              <w:rPr>
                <w:rtl/>
              </w:rPr>
              <w:t>غَضَبِ</w:t>
            </w:r>
            <w:r>
              <w:rPr>
                <w:rtl/>
              </w:rPr>
              <w:t xml:space="preserve"> </w:t>
            </w:r>
            <w:r w:rsidRPr="00715217">
              <w:rPr>
                <w:rtl/>
              </w:rPr>
              <w:t>الإلهِ</w:t>
            </w:r>
            <w:r>
              <w:rPr>
                <w:rtl/>
              </w:rPr>
              <w:t xml:space="preserve"> </w:t>
            </w:r>
            <w:r w:rsidRPr="00715217">
              <w:rPr>
                <w:rtl/>
              </w:rPr>
              <w:t>صَواعقاً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لمْ</w:t>
            </w:r>
            <w:r>
              <w:rPr>
                <w:rtl/>
              </w:rPr>
              <w:t xml:space="preserve"> </w:t>
            </w:r>
            <w:r w:rsidRPr="00715217">
              <w:rPr>
                <w:rtl/>
              </w:rPr>
              <w:t>تلفَ</w:t>
            </w:r>
            <w:r>
              <w:rPr>
                <w:rtl/>
              </w:rPr>
              <w:t xml:space="preserve"> </w:t>
            </w:r>
            <w:r w:rsidRPr="00715217">
              <w:rPr>
                <w:rtl/>
              </w:rPr>
              <w:t>عنها</w:t>
            </w:r>
            <w:r>
              <w:rPr>
                <w:rtl/>
              </w:rPr>
              <w:t xml:space="preserve"> </w:t>
            </w:r>
            <w:r w:rsidRPr="00715217">
              <w:rPr>
                <w:rtl/>
              </w:rPr>
              <w:t>آلُ</w:t>
            </w:r>
            <w:r>
              <w:rPr>
                <w:rtl/>
              </w:rPr>
              <w:t xml:space="preserve"> </w:t>
            </w:r>
            <w:r w:rsidRPr="00715217">
              <w:rPr>
                <w:rtl/>
              </w:rPr>
              <w:t>حربٍ</w:t>
            </w:r>
            <w:r>
              <w:rPr>
                <w:rtl/>
              </w:rPr>
              <w:t xml:space="preserve"> </w:t>
            </w:r>
            <w:r w:rsidRPr="00715217">
              <w:rPr>
                <w:rtl/>
              </w:rPr>
              <w:t>مَهربَا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w:t>
            </w:r>
            <w:r>
              <w:rPr>
                <w:rtl/>
              </w:rPr>
              <w:t xml:space="preserve"> </w:t>
            </w:r>
            <w:r w:rsidRPr="00715217">
              <w:rPr>
                <w:rtl/>
              </w:rPr>
              <w:t>حيدرةً</w:t>
            </w:r>
            <w:r>
              <w:rPr>
                <w:rtl/>
              </w:rPr>
              <w:t xml:space="preserve"> </w:t>
            </w:r>
            <w:r w:rsidRPr="00715217">
              <w:rPr>
                <w:rtl/>
              </w:rPr>
              <w:t>على</w:t>
            </w:r>
            <w:r>
              <w:rPr>
                <w:rtl/>
              </w:rPr>
              <w:t xml:space="preserve"> </w:t>
            </w:r>
            <w:r w:rsidRPr="00715217">
              <w:rPr>
                <w:rtl/>
              </w:rPr>
              <w:t>صَهَواتِها</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يُفني</w:t>
            </w:r>
            <w:r>
              <w:rPr>
                <w:rtl/>
              </w:rPr>
              <w:t xml:space="preserve"> </w:t>
            </w:r>
            <w:r w:rsidRPr="00715217">
              <w:rPr>
                <w:rtl/>
              </w:rPr>
              <w:t>كراديسَ</w:t>
            </w:r>
            <w:r>
              <w:rPr>
                <w:rtl/>
              </w:rPr>
              <w:t xml:space="preserve"> </w:t>
            </w:r>
            <w:r w:rsidRPr="00715217">
              <w:rPr>
                <w:rtl/>
              </w:rPr>
              <w:t>الضَّلالِ</w:t>
            </w:r>
            <w:r>
              <w:rPr>
                <w:rtl/>
              </w:rPr>
              <w:t xml:space="preserve"> </w:t>
            </w:r>
            <w:r w:rsidRPr="00715217">
              <w:rPr>
                <w:rtl/>
              </w:rPr>
              <w:t>ثُباً</w:t>
            </w:r>
            <w:r>
              <w:rPr>
                <w:rtl/>
              </w:rPr>
              <w:t xml:space="preserve"> </w:t>
            </w:r>
            <w:r w:rsidRPr="00715217">
              <w:rPr>
                <w:rtl/>
              </w:rPr>
              <w:t>ثُبا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أنّهُ</w:t>
            </w:r>
            <w:r>
              <w:rPr>
                <w:rtl/>
              </w:rPr>
              <w:t xml:space="preserve"> </w:t>
            </w:r>
            <w:r w:rsidRPr="00715217">
              <w:rPr>
                <w:rtl/>
              </w:rPr>
              <w:t>ضَمَّتهُ</w:t>
            </w:r>
            <w:r>
              <w:rPr>
                <w:rtl/>
              </w:rPr>
              <w:t xml:space="preserve"> </w:t>
            </w:r>
            <w:r w:rsidRPr="00715217">
              <w:rPr>
                <w:rtl/>
              </w:rPr>
              <w:t>ذروةُ</w:t>
            </w:r>
            <w:r>
              <w:rPr>
                <w:rtl/>
              </w:rPr>
              <w:t xml:space="preserve"> </w:t>
            </w:r>
            <w:r w:rsidRPr="00715217">
              <w:rPr>
                <w:rtl/>
              </w:rPr>
              <w:t>مِنبرٍ</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2A70B2">
            <w:pPr>
              <w:pStyle w:val="libPoem"/>
            </w:pPr>
            <w:r w:rsidRPr="00715217">
              <w:rPr>
                <w:rtl/>
              </w:rPr>
              <w:t>فأنارَ</w:t>
            </w:r>
            <w:r>
              <w:rPr>
                <w:rtl/>
              </w:rPr>
              <w:t xml:space="preserve"> </w:t>
            </w:r>
            <w:r w:rsidRPr="00715217">
              <w:rPr>
                <w:rtl/>
              </w:rPr>
              <w:t>نهجاً</w:t>
            </w:r>
            <w:r>
              <w:rPr>
                <w:rtl/>
              </w:rPr>
              <w:t xml:space="preserve"> </w:t>
            </w:r>
            <w:r w:rsidRPr="00715217">
              <w:rPr>
                <w:rtl/>
              </w:rPr>
              <w:t>للشريعة</w:t>
            </w:r>
            <w:r>
              <w:rPr>
                <w:rtl/>
              </w:rPr>
              <w:t xml:space="preserve"> </w:t>
            </w:r>
            <w:r w:rsidRPr="00715217">
              <w:rPr>
                <w:rtl/>
              </w:rPr>
              <w:t>ألحَبَا</w:t>
            </w:r>
            <w:r>
              <w:rPr>
                <w:rStyle w:val="libPoemTiniChar0"/>
                <w:rtl/>
              </w:rPr>
              <w:br/>
              <w:t> </w:t>
            </w:r>
          </w:p>
        </w:tc>
      </w:tr>
      <w:tr w:rsidR="00E62179" w:rsidTr="00E62179">
        <w:trPr>
          <w:trHeight w:val="350"/>
        </w:trPr>
        <w:tc>
          <w:tcPr>
            <w:tcW w:w="3338" w:type="dxa"/>
          </w:tcPr>
          <w:p w:rsidR="00E62179" w:rsidRDefault="00E62179" w:rsidP="002A70B2">
            <w:pPr>
              <w:pStyle w:val="libPoem"/>
            </w:pPr>
            <w:r w:rsidRPr="00715217">
              <w:rPr>
                <w:rtl/>
              </w:rPr>
              <w:t>أو</w:t>
            </w:r>
            <w:r>
              <w:rPr>
                <w:rtl/>
              </w:rPr>
              <w:t xml:space="preserve"> </w:t>
            </w:r>
            <w:r w:rsidRPr="00715217">
              <w:rPr>
                <w:rtl/>
              </w:rPr>
              <w:t>أنّ</w:t>
            </w:r>
            <w:r>
              <w:rPr>
                <w:rtl/>
              </w:rPr>
              <w:t xml:space="preserve"> </w:t>
            </w:r>
            <w:r w:rsidRPr="00715217">
              <w:rPr>
                <w:rtl/>
              </w:rPr>
              <w:t>في</w:t>
            </w:r>
            <w:r>
              <w:rPr>
                <w:rtl/>
              </w:rPr>
              <w:t xml:space="preserve"> </w:t>
            </w:r>
            <w:r w:rsidRPr="00715217">
              <w:rPr>
                <w:rtl/>
              </w:rPr>
              <w:t>اللأوى</w:t>
            </w:r>
            <w:r>
              <w:rPr>
                <w:rtl/>
              </w:rPr>
              <w:t xml:space="preserve"> </w:t>
            </w:r>
            <w:r w:rsidRPr="00715217">
              <w:rPr>
                <w:rtl/>
              </w:rPr>
              <w:t>عقيلةَ</w:t>
            </w:r>
            <w:r>
              <w:rPr>
                <w:rtl/>
              </w:rPr>
              <w:t xml:space="preserve"> </w:t>
            </w:r>
            <w:r w:rsidRPr="00715217">
              <w:rPr>
                <w:rtl/>
              </w:rPr>
              <w:t>هاشمٍ</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sidRPr="00715217">
              <w:rPr>
                <w:rtl/>
              </w:rPr>
              <w:t>قد</w:t>
            </w:r>
            <w:r>
              <w:rPr>
                <w:rtl/>
              </w:rPr>
              <w:t xml:space="preserve"> </w:t>
            </w:r>
            <w:r w:rsidRPr="00715217">
              <w:rPr>
                <w:rtl/>
              </w:rPr>
              <w:t>فرّقتْ</w:t>
            </w:r>
            <w:r>
              <w:rPr>
                <w:rtl/>
              </w:rPr>
              <w:t xml:space="preserve"> </w:t>
            </w:r>
            <w:r w:rsidRPr="00715217">
              <w:rPr>
                <w:rtl/>
              </w:rPr>
              <w:t>شملَ</w:t>
            </w:r>
            <w:r>
              <w:rPr>
                <w:rtl/>
              </w:rPr>
              <w:t xml:space="preserve"> </w:t>
            </w:r>
            <w:r w:rsidRPr="00715217">
              <w:rPr>
                <w:rtl/>
              </w:rPr>
              <w:t>العَمَى</w:t>
            </w:r>
            <w:r>
              <w:rPr>
                <w:rtl/>
              </w:rPr>
              <w:t xml:space="preserve"> </w:t>
            </w:r>
            <w:r w:rsidRPr="00715217">
              <w:rPr>
                <w:rtl/>
              </w:rPr>
              <w:t>أيدي</w:t>
            </w:r>
            <w:r>
              <w:rPr>
                <w:rtl/>
              </w:rPr>
              <w:t xml:space="preserve"> </w:t>
            </w:r>
            <w:r w:rsidRPr="00715217">
              <w:rPr>
                <w:rtl/>
              </w:rPr>
              <w:t>سَبَا</w:t>
            </w:r>
            <w:r w:rsidRPr="007318FB">
              <w:rPr>
                <w:rStyle w:val="libFootnotenumChar"/>
                <w:rtl/>
              </w:rPr>
              <w:t>(1)</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من قصيدة للعلاّمة ميرزا محمّد علي الأوردبادي طُبعت في كتاب (زينب الكبرى)</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ولم تكن هذه البراعة والاسترسال في القول إلاّ عمّا انطبع فيها من النفسيّات القويّة</w:t>
      </w:r>
      <w:r w:rsidR="00715217">
        <w:rPr>
          <w:rtl/>
        </w:rPr>
        <w:t>،</w:t>
      </w:r>
      <w:r>
        <w:rPr>
          <w:rtl/>
        </w:rPr>
        <w:t xml:space="preserve"> والملكات الفاضلة</w:t>
      </w:r>
      <w:r w:rsidR="00715217">
        <w:rPr>
          <w:rtl/>
        </w:rPr>
        <w:t>،</w:t>
      </w:r>
      <w:r>
        <w:rPr>
          <w:rtl/>
        </w:rPr>
        <w:t xml:space="preserve"> ممتزجة بثبات جأش وطمأنينة نفس وشجاعة</w:t>
      </w:r>
      <w:r w:rsidR="00715217">
        <w:rPr>
          <w:rtl/>
        </w:rPr>
        <w:t>؛</w:t>
      </w:r>
      <w:r>
        <w:rPr>
          <w:rtl/>
        </w:rPr>
        <w:t xml:space="preserve"> إنْ شئت فسمّها بالأديبة</w:t>
      </w:r>
      <w:r w:rsidR="00715217">
        <w:rPr>
          <w:rtl/>
        </w:rPr>
        <w:t>،</w:t>
      </w:r>
      <w:r>
        <w:rPr>
          <w:rtl/>
        </w:rPr>
        <w:t xml:space="preserve"> وإلاّ فهي فوق ذلك</w:t>
      </w:r>
      <w:r w:rsidR="00E908AC">
        <w:rPr>
          <w:rtl/>
        </w:rPr>
        <w:t>.</w:t>
      </w:r>
      <w:r>
        <w:rPr>
          <w:rtl/>
        </w:rPr>
        <w:t xml:space="preserve"> </w:t>
      </w:r>
    </w:p>
    <w:p w:rsidR="00F36DF8" w:rsidRDefault="00F36DF8" w:rsidP="007318FB">
      <w:pPr>
        <w:pStyle w:val="libNormal"/>
      </w:pPr>
      <w:r>
        <w:rPr>
          <w:rtl/>
        </w:rPr>
        <w:t>وكانت تلقي خواطرها بين تلك المحتشدات الرهيبة</w:t>
      </w:r>
      <w:r w:rsidR="00715217">
        <w:rPr>
          <w:rtl/>
        </w:rPr>
        <w:t>،</w:t>
      </w:r>
      <w:r>
        <w:rPr>
          <w:rtl/>
        </w:rPr>
        <w:t xml:space="preserve"> أو فقل بين النّاب والمخلب</w:t>
      </w:r>
      <w:r w:rsidR="00715217">
        <w:rPr>
          <w:rtl/>
        </w:rPr>
        <w:t>،</w:t>
      </w:r>
      <w:r>
        <w:rPr>
          <w:rtl/>
        </w:rPr>
        <w:t xml:space="preserve"> غير متعتعة ولا متلعثمة</w:t>
      </w:r>
      <w:r w:rsidR="00715217">
        <w:rPr>
          <w:rtl/>
        </w:rPr>
        <w:t>،</w:t>
      </w:r>
      <w:r>
        <w:rPr>
          <w:rtl/>
        </w:rPr>
        <w:t xml:space="preserve"> وتقذفها كالصواعق على مجتمع خصومها</w:t>
      </w:r>
      <w:r w:rsidR="00715217">
        <w:rPr>
          <w:rtl/>
        </w:rPr>
        <w:t>،</w:t>
      </w:r>
      <w:r>
        <w:rPr>
          <w:rtl/>
        </w:rPr>
        <w:t xml:space="preserve"> فكانت أعمالها وخطبُها الجزء الأخير للعلّة من نهضة السّبط الشهيد </w:t>
      </w:r>
      <w:r w:rsidR="00E62179" w:rsidRPr="00E62179">
        <w:rPr>
          <w:rStyle w:val="libAlaemChar"/>
          <w:rtl/>
        </w:rPr>
        <w:t>عليه‌السلام</w:t>
      </w:r>
      <w:r w:rsidR="00715217">
        <w:rPr>
          <w:rtl/>
        </w:rPr>
        <w:t>،</w:t>
      </w:r>
      <w:r>
        <w:rPr>
          <w:rtl/>
        </w:rPr>
        <w:t xml:space="preserve"> وأصبحت تمام الفضيحة للاُمويّين بما نشرته بين الملأ من صحيفتهم السّوداء حتّى ضعضعت عرش دولتهم</w:t>
      </w:r>
      <w:r w:rsidR="00715217">
        <w:rPr>
          <w:rtl/>
        </w:rPr>
        <w:t>،</w:t>
      </w:r>
      <w:r>
        <w:rPr>
          <w:rtl/>
        </w:rPr>
        <w:t xml:space="preserve"> وفكّكت عرى سلطانهم</w:t>
      </w:r>
      <w:r w:rsidR="00715217">
        <w:rPr>
          <w:rtl/>
        </w:rPr>
        <w:t>،</w:t>
      </w:r>
      <w:r>
        <w:rPr>
          <w:rtl/>
        </w:rPr>
        <w:t xml:space="preserve"> وألصقت بهم العار من كُلّ النّواحي</w:t>
      </w:r>
      <w:r w:rsidR="00715217">
        <w:rPr>
          <w:rtl/>
        </w:rPr>
        <w:t>،</w:t>
      </w:r>
      <w:r>
        <w:rPr>
          <w:rtl/>
        </w:rPr>
        <w:t xml:space="preserve"> فكانت شريكة الإمام الشهيد </w:t>
      </w:r>
      <w:r w:rsidR="00E62179" w:rsidRPr="00E62179">
        <w:rPr>
          <w:rStyle w:val="libAlaemChar"/>
          <w:rtl/>
        </w:rPr>
        <w:t>عليه‌السلام</w:t>
      </w:r>
      <w:r>
        <w:rPr>
          <w:rtl/>
        </w:rPr>
        <w:t xml:space="preserve"> في هذه الفضيلة</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E62179" w:rsidTr="00E62179">
        <w:trPr>
          <w:trHeight w:val="350"/>
        </w:trPr>
        <w:tc>
          <w:tcPr>
            <w:tcW w:w="3338" w:type="dxa"/>
          </w:tcPr>
          <w:p w:rsidR="00E62179" w:rsidRDefault="00E62179" w:rsidP="00E62179">
            <w:pPr>
              <w:pStyle w:val="libPoem"/>
            </w:pPr>
            <w:r w:rsidRPr="00715217">
              <w:rPr>
                <w:rtl/>
              </w:rPr>
              <w:t>وتشاطَرَتْ هيَ</w:t>
            </w:r>
            <w:r>
              <w:rPr>
                <w:rtl/>
              </w:rPr>
              <w:t xml:space="preserve"> </w:t>
            </w:r>
            <w:r w:rsidRPr="00715217">
              <w:rPr>
                <w:rtl/>
              </w:rPr>
              <w:t>والحُسينُ</w:t>
            </w:r>
            <w:r>
              <w:rPr>
                <w:rtl/>
              </w:rPr>
              <w:t xml:space="preserve"> </w:t>
            </w:r>
            <w:r w:rsidRPr="00715217">
              <w:rPr>
                <w:rtl/>
              </w:rPr>
              <w:t>بدعوةٍ</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E62179">
            <w:pPr>
              <w:pStyle w:val="libPoem"/>
            </w:pPr>
            <w:r w:rsidRPr="00715217">
              <w:rPr>
                <w:rtl/>
              </w:rPr>
              <w:t>حَتَمَ القضاءُ</w:t>
            </w:r>
            <w:r>
              <w:rPr>
                <w:rtl/>
              </w:rPr>
              <w:t xml:space="preserve"> </w:t>
            </w:r>
            <w:r w:rsidRPr="00715217">
              <w:rPr>
                <w:rtl/>
              </w:rPr>
              <w:t>عليهما</w:t>
            </w:r>
            <w:r>
              <w:rPr>
                <w:rtl/>
              </w:rPr>
              <w:t xml:space="preserve"> </w:t>
            </w:r>
            <w:r w:rsidRPr="00715217">
              <w:rPr>
                <w:rtl/>
              </w:rPr>
              <w:t>أنْ</w:t>
            </w:r>
            <w:r>
              <w:rPr>
                <w:rtl/>
              </w:rPr>
              <w:t xml:space="preserve"> </w:t>
            </w:r>
            <w:r w:rsidRPr="00715217">
              <w:rPr>
                <w:rtl/>
              </w:rPr>
              <w:t>يُندَبَا</w:t>
            </w:r>
            <w:r>
              <w:rPr>
                <w:rStyle w:val="libPoemTiniChar0"/>
                <w:rtl/>
              </w:rPr>
              <w:br/>
              <w:t> </w:t>
            </w:r>
          </w:p>
        </w:tc>
      </w:tr>
      <w:tr w:rsidR="00E62179" w:rsidTr="00E62179">
        <w:trPr>
          <w:trHeight w:val="350"/>
        </w:trPr>
        <w:tc>
          <w:tcPr>
            <w:tcW w:w="3338" w:type="dxa"/>
          </w:tcPr>
          <w:p w:rsidR="00E62179" w:rsidRDefault="00E62179" w:rsidP="00E62179">
            <w:pPr>
              <w:pStyle w:val="libPoem"/>
            </w:pPr>
            <w:r w:rsidRPr="00715217">
              <w:rPr>
                <w:rtl/>
              </w:rPr>
              <w:t>هذا</w:t>
            </w:r>
            <w:r>
              <w:rPr>
                <w:rtl/>
              </w:rPr>
              <w:t xml:space="preserve"> </w:t>
            </w:r>
            <w:r w:rsidRPr="00715217">
              <w:rPr>
                <w:rtl/>
              </w:rPr>
              <w:t>بمُشتَبكِ</w:t>
            </w:r>
            <w:r>
              <w:rPr>
                <w:rtl/>
              </w:rPr>
              <w:t xml:space="preserve"> </w:t>
            </w:r>
            <w:r w:rsidRPr="00715217">
              <w:rPr>
                <w:rtl/>
              </w:rPr>
              <w:t>النّصولِ</w:t>
            </w:r>
            <w:r>
              <w:rPr>
                <w:rtl/>
              </w:rPr>
              <w:t xml:space="preserve"> </w:t>
            </w:r>
            <w:r w:rsidRPr="00715217">
              <w:rPr>
                <w:rtl/>
              </w:rPr>
              <w:t>وهذهِ</w:t>
            </w:r>
            <w:r>
              <w:rPr>
                <w:rStyle w:val="libPoemTiniChar0"/>
                <w:rtl/>
              </w:rPr>
              <w:br/>
              <w:t> </w:t>
            </w:r>
          </w:p>
        </w:tc>
        <w:tc>
          <w:tcPr>
            <w:tcW w:w="269" w:type="dxa"/>
          </w:tcPr>
          <w:p w:rsidR="00E62179" w:rsidRDefault="00E62179" w:rsidP="00783E31">
            <w:pPr>
              <w:pStyle w:val="libPoem"/>
              <w:rPr>
                <w:rtl/>
              </w:rPr>
            </w:pPr>
          </w:p>
        </w:tc>
        <w:tc>
          <w:tcPr>
            <w:tcW w:w="3315" w:type="dxa"/>
          </w:tcPr>
          <w:p w:rsidR="00E62179" w:rsidRDefault="00E62179" w:rsidP="00783E31">
            <w:pPr>
              <w:pStyle w:val="libPoem"/>
            </w:pPr>
            <w:r w:rsidRPr="00715217">
              <w:rPr>
                <w:rtl/>
              </w:rPr>
              <w:t>في</w:t>
            </w:r>
            <w:r>
              <w:rPr>
                <w:rtl/>
              </w:rPr>
              <w:t xml:space="preserve"> </w:t>
            </w:r>
            <w:r w:rsidRPr="00715217">
              <w:rPr>
                <w:rtl/>
              </w:rPr>
              <w:t>حيثُ</w:t>
            </w:r>
            <w:r>
              <w:rPr>
                <w:rtl/>
              </w:rPr>
              <w:t xml:space="preserve"> </w:t>
            </w:r>
            <w:r w:rsidRPr="00715217">
              <w:rPr>
                <w:rtl/>
              </w:rPr>
              <w:t>معتَرَكِ</w:t>
            </w:r>
            <w:r>
              <w:rPr>
                <w:rtl/>
              </w:rPr>
              <w:t xml:space="preserve"> </w:t>
            </w:r>
            <w:r w:rsidRPr="00715217">
              <w:rPr>
                <w:rtl/>
              </w:rPr>
              <w:t>المكارِهِ</w:t>
            </w:r>
            <w:r>
              <w:rPr>
                <w:rtl/>
              </w:rPr>
              <w:t xml:space="preserve"> </w:t>
            </w:r>
            <w:r w:rsidRPr="00715217">
              <w:rPr>
                <w:rtl/>
              </w:rPr>
              <w:t>في</w:t>
            </w:r>
            <w:r>
              <w:rPr>
                <w:rtl/>
              </w:rPr>
              <w:t xml:space="preserve"> </w:t>
            </w:r>
            <w:r w:rsidRPr="00715217">
              <w:rPr>
                <w:rtl/>
              </w:rPr>
              <w:t>السِّبَا</w:t>
            </w:r>
            <w:r w:rsidRPr="007318FB">
              <w:rPr>
                <w:rStyle w:val="libFootnotenumChar"/>
                <w:rtl/>
              </w:rPr>
              <w:t>(1)</w:t>
            </w:r>
            <w:r>
              <w:rPr>
                <w:rStyle w:val="libPoemTiniChar0"/>
                <w:rtl/>
              </w:rPr>
              <w:br/>
              <w:t> </w:t>
            </w:r>
          </w:p>
        </w:tc>
      </w:tr>
    </w:tbl>
    <w:p w:rsidR="00F36DF8" w:rsidRDefault="00F36DF8" w:rsidP="007318FB">
      <w:pPr>
        <w:pStyle w:val="libNormal"/>
      </w:pPr>
      <w:r>
        <w:rPr>
          <w:rtl/>
        </w:rPr>
        <w:t>وهذه النّفسيّة التي حوتها</w:t>
      </w:r>
      <w:r w:rsidR="00715217">
        <w:rPr>
          <w:rtl/>
        </w:rPr>
        <w:t>،</w:t>
      </w:r>
      <w:r>
        <w:rPr>
          <w:rtl/>
        </w:rPr>
        <w:t xml:space="preserve"> والثبات الذي انطوى عليه أضالعها</w:t>
      </w:r>
      <w:r w:rsidR="00715217">
        <w:rPr>
          <w:rtl/>
        </w:rPr>
        <w:t>،</w:t>
      </w:r>
      <w:r>
        <w:rPr>
          <w:rtl/>
        </w:rPr>
        <w:t xml:space="preserve"> أوجب لأخيها الشهيد </w:t>
      </w:r>
      <w:r w:rsidR="00E62179" w:rsidRPr="00E62179">
        <w:rPr>
          <w:rStyle w:val="libAlaemChar"/>
          <w:rtl/>
        </w:rPr>
        <w:t>عليه‌السلام</w:t>
      </w:r>
      <w:r>
        <w:rPr>
          <w:rtl/>
        </w:rPr>
        <w:t xml:space="preserve"> أنْ يصحبها في سفره إلى مشهد الطَّفِّ</w:t>
      </w:r>
      <w:r w:rsidR="00715217">
        <w:rPr>
          <w:rtl/>
        </w:rPr>
        <w:t>؛</w:t>
      </w:r>
      <w:r>
        <w:rPr>
          <w:rtl/>
        </w:rPr>
        <w:t xml:space="preserve"> علماً منه بلياقتها لتلقّي الأسرار كما هي</w:t>
      </w:r>
      <w:r w:rsidR="00715217">
        <w:rPr>
          <w:rtl/>
        </w:rPr>
        <w:t>،</w:t>
      </w:r>
      <w:r>
        <w:rPr>
          <w:rtl/>
        </w:rPr>
        <w:t xml:space="preserve"> وأدائها في مورد الأداء كما يجب</w:t>
      </w:r>
      <w:r w:rsidR="00715217">
        <w:rPr>
          <w:rtl/>
        </w:rPr>
        <w:t>،</w:t>
      </w:r>
      <w:r>
        <w:rPr>
          <w:rtl/>
        </w:rPr>
        <w:t xml:space="preserve"> وهذا هو الذي أهّلها لتحمّل شطر ممّا يحمله الإمام </w:t>
      </w:r>
      <w:r w:rsidR="00E62179" w:rsidRPr="00E62179">
        <w:rPr>
          <w:rStyle w:val="libAlaemChar"/>
          <w:rtl/>
        </w:rPr>
        <w:t>عليه‌السلام</w:t>
      </w:r>
      <w:r>
        <w:rPr>
          <w:rtl/>
        </w:rPr>
        <w:t xml:space="preserve"> بعد حادثة الطَّفِّ</w:t>
      </w:r>
      <w:r w:rsidR="00715217">
        <w:rPr>
          <w:rtl/>
        </w:rPr>
        <w:t>؛</w:t>
      </w:r>
      <w:r>
        <w:rPr>
          <w:rtl/>
        </w:rPr>
        <w:t xml:space="preserve"> حفظاً للسجّاد </w:t>
      </w:r>
      <w:r w:rsidR="00E62179" w:rsidRPr="00E62179">
        <w:rPr>
          <w:rStyle w:val="libAlaemChar"/>
          <w:rtl/>
        </w:rPr>
        <w:t>عليه‌السلام</w:t>
      </w:r>
      <w:r>
        <w:rPr>
          <w:rtl/>
        </w:rPr>
        <w:t xml:space="preserve"> عن عادية الأعداء</w:t>
      </w:r>
      <w:r w:rsidR="00715217">
        <w:rPr>
          <w:rtl/>
        </w:rPr>
        <w:t>،</w:t>
      </w:r>
      <w:r>
        <w:rPr>
          <w:rtl/>
        </w:rPr>
        <w:t xml:space="preserve"> فكان يُرجع إليها في معرفة الأحكام الشرعيّة وإنْ كان المرجع إليها زين العباد </w:t>
      </w:r>
      <w:r w:rsidR="00E62179" w:rsidRPr="00E62179">
        <w:rPr>
          <w:rStyle w:val="libAlaemChar"/>
          <w:rtl/>
        </w:rPr>
        <w:t>عليه‌السلام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ليلة عاشوراء في الحديث والأدب / 156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ففي الحديث عن أحمد بن إبراهيم قال</w:t>
      </w:r>
      <w:r w:rsidR="00715217">
        <w:rPr>
          <w:rtl/>
        </w:rPr>
        <w:t>:</w:t>
      </w:r>
      <w:r w:rsidRPr="007318FB">
        <w:rPr>
          <w:rtl/>
        </w:rPr>
        <w:t xml:space="preserve"> دخلتُ على حكيمة بنت الجواد</w:t>
      </w:r>
      <w:r w:rsidRPr="007318FB">
        <w:rPr>
          <w:rStyle w:val="libFootnotenumChar"/>
          <w:rtl/>
        </w:rPr>
        <w:t>(1)</w:t>
      </w:r>
      <w:r w:rsidR="00715217">
        <w:rPr>
          <w:rtl/>
        </w:rPr>
        <w:t>،</w:t>
      </w:r>
      <w:r w:rsidRPr="007318FB">
        <w:rPr>
          <w:rtl/>
        </w:rPr>
        <w:t xml:space="preserve"> اُخت أبي الحسن الهادي</w:t>
      </w:r>
      <w:r w:rsidR="00715217">
        <w:rPr>
          <w:rtl/>
        </w:rPr>
        <w:t xml:space="preserve"> </w:t>
      </w:r>
      <w:r w:rsidR="00E62179" w:rsidRPr="00E62179">
        <w:rPr>
          <w:rStyle w:val="libAlaemChar"/>
          <w:rtl/>
        </w:rPr>
        <w:t>عليه‌السلام</w:t>
      </w:r>
      <w:r w:rsidR="00715217">
        <w:rPr>
          <w:rtl/>
        </w:rPr>
        <w:t>،</w:t>
      </w:r>
      <w:r w:rsidRPr="007318FB">
        <w:rPr>
          <w:rtl/>
        </w:rPr>
        <w:t xml:space="preserve"> فكلّمتها من وراء حجاب</w:t>
      </w:r>
      <w:r w:rsidR="00715217">
        <w:rPr>
          <w:rtl/>
        </w:rPr>
        <w:t>،</w:t>
      </w:r>
      <w:r w:rsidRPr="007318FB">
        <w:rPr>
          <w:rtl/>
        </w:rPr>
        <w:t xml:space="preserve"> وسألتها عن دينها</w:t>
      </w:r>
      <w:r w:rsidR="00715217">
        <w:rPr>
          <w:rtl/>
        </w:rPr>
        <w:t>،</w:t>
      </w:r>
      <w:r w:rsidRPr="007318FB">
        <w:rPr>
          <w:rtl/>
        </w:rPr>
        <w:t xml:space="preserve"> فسمّت لي مَن تأتمّ بهم </w:t>
      </w:r>
      <w:r w:rsidR="00E62179" w:rsidRPr="00E62179">
        <w:rPr>
          <w:rStyle w:val="libAlaemChar"/>
          <w:rtl/>
        </w:rPr>
        <w:t>عليهم‌السلام</w:t>
      </w:r>
      <w:r w:rsidR="00715217">
        <w:rPr>
          <w:rtl/>
        </w:rPr>
        <w:t>،</w:t>
      </w:r>
      <w:r w:rsidRPr="007318FB">
        <w:rPr>
          <w:rtl/>
        </w:rPr>
        <w:t xml:space="preserve"> ثمّ قالت</w:t>
      </w:r>
      <w:r w:rsidR="00715217">
        <w:rPr>
          <w:rtl/>
        </w:rPr>
        <w:t>:</w:t>
      </w:r>
      <w:r w:rsidRPr="007318FB">
        <w:rPr>
          <w:rtl/>
        </w:rPr>
        <w:t xml:space="preserve"> وفلان بن الحسن بن علي</w:t>
      </w:r>
      <w:r w:rsidR="00715217">
        <w:rPr>
          <w:rtl/>
        </w:rPr>
        <w:t>،</w:t>
      </w:r>
      <w:r w:rsidRPr="007318FB">
        <w:rPr>
          <w:rtl/>
        </w:rPr>
        <w:t xml:space="preserve"> فسمّته</w:t>
      </w:r>
      <w:r w:rsidR="00E908AC">
        <w:rPr>
          <w:rtl/>
        </w:rPr>
        <w:t>.</w:t>
      </w:r>
      <w:r w:rsidRPr="007318FB">
        <w:rPr>
          <w:rtl/>
        </w:rPr>
        <w:t xml:space="preserve"> </w:t>
      </w:r>
    </w:p>
    <w:p w:rsidR="00F36DF8" w:rsidRDefault="00F36DF8" w:rsidP="007318FB">
      <w:pPr>
        <w:pStyle w:val="libNormal"/>
      </w:pPr>
      <w:r w:rsidRPr="007318FB">
        <w:rPr>
          <w:rtl/>
        </w:rPr>
        <w:t>فقلتُ لها</w:t>
      </w:r>
      <w:r w:rsidR="00715217">
        <w:rPr>
          <w:rtl/>
        </w:rPr>
        <w:t>:</w:t>
      </w:r>
      <w:r w:rsidRPr="007318FB">
        <w:rPr>
          <w:rtl/>
        </w:rPr>
        <w:t xml:space="preserve"> جعلني اللّه فداك</w:t>
      </w:r>
      <w:r w:rsidR="00715217">
        <w:rPr>
          <w:rtl/>
        </w:rPr>
        <w:t>!</w:t>
      </w:r>
      <w:r w:rsidRPr="007318FB">
        <w:rPr>
          <w:rtl/>
        </w:rPr>
        <w:t xml:space="preserve"> مُعاينة أو خبر</w:t>
      </w:r>
      <w:r w:rsidR="00715217">
        <w:rPr>
          <w:rtl/>
        </w:rPr>
        <w:t>؟</w:t>
      </w:r>
      <w:r w:rsidRPr="007318FB">
        <w:rPr>
          <w:rtl/>
        </w:rPr>
        <w:t xml:space="preserve"> فقالت</w:t>
      </w:r>
      <w:r w:rsidR="00715217">
        <w:rPr>
          <w:rtl/>
        </w:rPr>
        <w:t>:</w:t>
      </w:r>
      <w:r w:rsidRPr="007318FB">
        <w:rPr>
          <w:rtl/>
        </w:rPr>
        <w:t xml:space="preserve"> خبراً عن أبي محمّد </w:t>
      </w:r>
      <w:r w:rsidR="00E62179" w:rsidRPr="00E62179">
        <w:rPr>
          <w:rStyle w:val="libAlaemChar"/>
          <w:rtl/>
        </w:rPr>
        <w:t>عليه‌السلام</w:t>
      </w:r>
      <w:r w:rsidRPr="007318FB">
        <w:rPr>
          <w:rtl/>
        </w:rPr>
        <w:t xml:space="preserve"> كتب به إلى اُمّه</w:t>
      </w:r>
      <w:r w:rsidR="00E908AC">
        <w:rPr>
          <w:rtl/>
        </w:rPr>
        <w:t>.</w:t>
      </w:r>
      <w:r w:rsidRPr="007318FB">
        <w:rPr>
          <w:rtl/>
        </w:rPr>
        <w:t xml:space="preserve"> فقلتُ لها</w:t>
      </w:r>
      <w:r w:rsidR="00715217">
        <w:rPr>
          <w:rtl/>
        </w:rPr>
        <w:t>:</w:t>
      </w:r>
      <w:r w:rsidRPr="007318FB">
        <w:rPr>
          <w:rtl/>
        </w:rPr>
        <w:t xml:space="preserve"> فأين المولود</w:t>
      </w:r>
      <w:r w:rsidR="00715217">
        <w:rPr>
          <w:rtl/>
        </w:rPr>
        <w:t>؟</w:t>
      </w:r>
      <w:r w:rsidRPr="007318FB">
        <w:rPr>
          <w:rtl/>
        </w:rPr>
        <w:t xml:space="preserve"> فقالت</w:t>
      </w:r>
      <w:r w:rsidR="00715217">
        <w:rPr>
          <w:rtl/>
        </w:rPr>
        <w:t>:</w:t>
      </w:r>
      <w:r w:rsidRPr="007318FB">
        <w:rPr>
          <w:rtl/>
        </w:rPr>
        <w:t xml:space="preserve"> مستور</w:t>
      </w:r>
      <w:r w:rsidR="00E908AC">
        <w:rPr>
          <w:rtl/>
        </w:rPr>
        <w:t>.</w:t>
      </w:r>
      <w:r w:rsidRPr="007318FB">
        <w:rPr>
          <w:rtl/>
        </w:rPr>
        <w:t xml:space="preserve"> فقلتُ</w:t>
      </w:r>
      <w:r w:rsidR="00715217">
        <w:rPr>
          <w:rtl/>
        </w:rPr>
        <w:t>:</w:t>
      </w:r>
      <w:r w:rsidRPr="007318FB">
        <w:rPr>
          <w:rtl/>
        </w:rPr>
        <w:t xml:space="preserve"> إلى مَن تفزع الشيعة</w:t>
      </w:r>
      <w:r w:rsidR="00715217">
        <w:rPr>
          <w:rtl/>
        </w:rPr>
        <w:t>؟</w:t>
      </w:r>
      <w:r w:rsidRPr="007318FB">
        <w:rPr>
          <w:rtl/>
        </w:rPr>
        <w:t xml:space="preserve"> فقالت</w:t>
      </w:r>
      <w:r w:rsidR="00715217">
        <w:rPr>
          <w:rtl/>
        </w:rPr>
        <w:t>:</w:t>
      </w:r>
      <w:r w:rsidRPr="007318FB">
        <w:rPr>
          <w:rtl/>
        </w:rPr>
        <w:t xml:space="preserve"> إلى الجدّة اُمّ أبي محمّد </w:t>
      </w:r>
      <w:r w:rsidR="00E62179" w:rsidRPr="00E62179">
        <w:rPr>
          <w:rStyle w:val="libAlaemChar"/>
          <w:rtl/>
        </w:rPr>
        <w:t>عليه‌السلام</w:t>
      </w:r>
      <w:r w:rsidR="00E908AC">
        <w:rPr>
          <w:rtl/>
        </w:rPr>
        <w:t>.</w:t>
      </w:r>
      <w:r w:rsidRPr="007318FB">
        <w:rPr>
          <w:rtl/>
        </w:rPr>
        <w:t xml:space="preserve"> فقلت لها</w:t>
      </w:r>
      <w:r w:rsidR="00715217">
        <w:rPr>
          <w:rtl/>
        </w:rPr>
        <w:t>:</w:t>
      </w:r>
      <w:r w:rsidRPr="007318FB">
        <w:rPr>
          <w:rtl/>
        </w:rPr>
        <w:t xml:space="preserve"> أقتدي بمَن وصيّته إلى امرأة</w:t>
      </w:r>
      <w:r w:rsidR="00715217">
        <w:rPr>
          <w:rtl/>
        </w:rPr>
        <w:t>؟</w:t>
      </w:r>
      <w:r w:rsidRPr="007318FB">
        <w:rPr>
          <w:rtl/>
        </w:rPr>
        <w:t>! فقالت</w:t>
      </w:r>
      <w:r w:rsidR="00715217">
        <w:rPr>
          <w:rtl/>
        </w:rPr>
        <w:t>:</w:t>
      </w:r>
      <w:r w:rsidRPr="007318FB">
        <w:rPr>
          <w:rtl/>
        </w:rPr>
        <w:t xml:space="preserve"> اقتداءً بالحسين بن علي بن أبي طالب </w:t>
      </w:r>
      <w:r w:rsidR="00E62179" w:rsidRPr="00E62179">
        <w:rPr>
          <w:rStyle w:val="libAlaemChar"/>
          <w:rtl/>
        </w:rPr>
        <w:t>عليهما‌السلام</w:t>
      </w:r>
      <w:r w:rsidR="00715217">
        <w:rPr>
          <w:rtl/>
        </w:rPr>
        <w:t>؛</w:t>
      </w:r>
      <w:r w:rsidRPr="007318FB">
        <w:rPr>
          <w:rtl/>
        </w:rPr>
        <w:t xml:space="preserve"> إنّ الحسين بن علي </w:t>
      </w:r>
      <w:r w:rsidR="00E62179" w:rsidRPr="00E62179">
        <w:rPr>
          <w:rStyle w:val="libAlaemChar"/>
          <w:rtl/>
        </w:rPr>
        <w:t>عليهما‌السلام</w:t>
      </w:r>
      <w:r w:rsidRPr="007318FB">
        <w:rPr>
          <w:rtl/>
        </w:rPr>
        <w:t xml:space="preserve"> أوصى إلى اُخته زينب بنت علي بن أبي طالب </w:t>
      </w:r>
      <w:r w:rsidR="00E62179" w:rsidRPr="00E62179">
        <w:rPr>
          <w:rStyle w:val="libAlaemChar"/>
          <w:rtl/>
        </w:rPr>
        <w:t>عليهما‌السلام</w:t>
      </w:r>
      <w:r w:rsidRPr="007318FB">
        <w:rPr>
          <w:rtl/>
        </w:rPr>
        <w:t xml:space="preserve"> في الظاهر</w:t>
      </w:r>
      <w:r w:rsidR="00715217">
        <w:rPr>
          <w:rtl/>
        </w:rPr>
        <w:t>،</w:t>
      </w:r>
      <w:r w:rsidRPr="007318FB">
        <w:rPr>
          <w:rtl/>
        </w:rPr>
        <w:t xml:space="preserve"> وكان ما يخرج عن علي بن الحسين </w:t>
      </w:r>
      <w:r w:rsidR="00E62179" w:rsidRPr="00E62179">
        <w:rPr>
          <w:rStyle w:val="libAlaemChar"/>
          <w:rtl/>
        </w:rPr>
        <w:t>عليه‌السلام</w:t>
      </w:r>
      <w:r w:rsidRPr="007318FB">
        <w:rPr>
          <w:rtl/>
        </w:rPr>
        <w:t xml:space="preserve"> من علمٍ يُنسب إلى زينب بنت علي</w:t>
      </w:r>
      <w:r w:rsidR="00715217">
        <w:rPr>
          <w:rtl/>
        </w:rPr>
        <w:t>؛</w:t>
      </w:r>
      <w:r w:rsidRPr="007318FB">
        <w:rPr>
          <w:rtl/>
        </w:rPr>
        <w:t xml:space="preserve"> تستّراً على علي بن الحسين (ع)</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ولليقين الثابت والبصيرة النّافذة لم تكترث بشيء من الأهوال</w:t>
      </w:r>
      <w:r w:rsidR="00715217">
        <w:rPr>
          <w:rtl/>
        </w:rPr>
        <w:t>،</w:t>
      </w:r>
      <w:r>
        <w:rPr>
          <w:rtl/>
        </w:rPr>
        <w:t xml:space="preserve"> ولا راعها الهزاهز</w:t>
      </w:r>
      <w:r w:rsidR="00715217">
        <w:rPr>
          <w:rtl/>
        </w:rPr>
        <w:t>،</w:t>
      </w:r>
      <w:r>
        <w:rPr>
          <w:rtl/>
        </w:rPr>
        <w:t xml:space="preserve"> منذ مشهد الطَّفِّ إلى حين وصولها المدينة</w:t>
      </w:r>
      <w:r w:rsidR="00715217">
        <w:rPr>
          <w:rtl/>
        </w:rPr>
        <w:t>،</w:t>
      </w:r>
      <w:r>
        <w:rPr>
          <w:rtl/>
        </w:rPr>
        <w:t xml:space="preserve"> وكان بمنظر منها مصارع آلِ اللّه نجوم الأرض من آل عبد </w:t>
      </w:r>
      <w:r w:rsidR="00152CDA">
        <w:rPr>
          <w:rtl/>
        </w:rPr>
        <w:t>المـُ</w:t>
      </w:r>
      <w:r>
        <w:rPr>
          <w:rtl/>
        </w:rPr>
        <w:t>طّلب</w:t>
      </w:r>
      <w:r w:rsidR="00715217">
        <w:rPr>
          <w:rtl/>
        </w:rPr>
        <w:t>،</w:t>
      </w:r>
      <w:r>
        <w:rPr>
          <w:rtl/>
        </w:rPr>
        <w:t xml:space="preserve"> وبينهم سيّد شباب أهل الجنّة </w:t>
      </w:r>
      <w:r w:rsidR="00E62179" w:rsidRPr="00E62179">
        <w:rPr>
          <w:rStyle w:val="libAlaemChar"/>
          <w:rtl/>
        </w:rPr>
        <w:t>عليه‌السلام</w:t>
      </w:r>
      <w:r w:rsidR="00715217">
        <w:rPr>
          <w:rtl/>
        </w:rPr>
        <w:t>،</w:t>
      </w:r>
      <w:r>
        <w:rPr>
          <w:rtl/>
        </w:rPr>
        <w:t xml:space="preserve"> بحالة تنفطر لها السّماوات وتنشقُ الأرض وتخرّ الجبال هدّا</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في المصدر</w:t>
      </w:r>
      <w:r w:rsidR="00715217">
        <w:rPr>
          <w:rtl/>
        </w:rPr>
        <w:t>:</w:t>
      </w:r>
      <w:r>
        <w:rPr>
          <w:rtl/>
        </w:rPr>
        <w:t xml:space="preserve"> بنت محمّد بن علي الرضا</w:t>
      </w:r>
      <w:r w:rsidR="00E908AC">
        <w:rPr>
          <w:rtl/>
        </w:rPr>
        <w:t>.</w:t>
      </w:r>
      <w:r>
        <w:rPr>
          <w:rtl/>
        </w:rPr>
        <w:t xml:space="preserve"> </w:t>
      </w:r>
    </w:p>
    <w:p w:rsidR="00F36DF8" w:rsidRDefault="00F36DF8" w:rsidP="00715217">
      <w:pPr>
        <w:pStyle w:val="libFootnote"/>
      </w:pPr>
      <w:r>
        <w:rPr>
          <w:rtl/>
        </w:rPr>
        <w:t>(2) كمال الدِّين وتمام النّعمة / 501</w:t>
      </w:r>
      <w:r w:rsidR="00715217">
        <w:rPr>
          <w:rtl/>
        </w:rPr>
        <w:t>،</w:t>
      </w:r>
      <w:r>
        <w:rPr>
          <w:rtl/>
        </w:rPr>
        <w:t xml:space="preserve"> الغَيبة للشيخ الطوسي / 230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وليس معها من حُماتها حميّ</w:t>
      </w:r>
      <w:r w:rsidR="00715217">
        <w:rPr>
          <w:rtl/>
        </w:rPr>
        <w:t>،</w:t>
      </w:r>
      <w:r>
        <w:rPr>
          <w:rtl/>
        </w:rPr>
        <w:t xml:space="preserve"> ولا من رجالها وليّ غير الإمام المضني الذي أنهكته العلل</w:t>
      </w:r>
      <w:r w:rsidR="00715217">
        <w:rPr>
          <w:rtl/>
        </w:rPr>
        <w:t>،</w:t>
      </w:r>
      <w:r>
        <w:rPr>
          <w:rtl/>
        </w:rPr>
        <w:t xml:space="preserve"> ونسوة في الأسر مكتنفة بها</w:t>
      </w:r>
      <w:r w:rsidR="00715217">
        <w:rPr>
          <w:rtl/>
        </w:rPr>
        <w:t>،</w:t>
      </w:r>
      <w:r>
        <w:rPr>
          <w:rtl/>
        </w:rPr>
        <w:t xml:space="preserve"> بين شاكية وباكية</w:t>
      </w:r>
      <w:r w:rsidR="00715217">
        <w:rPr>
          <w:rtl/>
        </w:rPr>
        <w:t>،</w:t>
      </w:r>
      <w:r>
        <w:rPr>
          <w:rtl/>
        </w:rPr>
        <w:t xml:space="preserve"> وطفل كظّه العطش</w:t>
      </w:r>
      <w:r w:rsidR="00715217">
        <w:rPr>
          <w:rtl/>
        </w:rPr>
        <w:t>،</w:t>
      </w:r>
      <w:r>
        <w:rPr>
          <w:rtl/>
        </w:rPr>
        <w:t xml:space="preserve"> إلى اُخرى أقلقها الوجل</w:t>
      </w:r>
      <w:r w:rsidR="00715217">
        <w:rPr>
          <w:rtl/>
        </w:rPr>
        <w:t>؛</w:t>
      </w:r>
      <w:r>
        <w:rPr>
          <w:rtl/>
        </w:rPr>
        <w:t xml:space="preserve"> وأمامها الجيش الفاتح الجذل بسكرة الظفر وبشر الشماتة</w:t>
      </w:r>
      <w:r w:rsidR="00715217">
        <w:rPr>
          <w:rtl/>
        </w:rPr>
        <w:t>،</w:t>
      </w:r>
      <w:r>
        <w:rPr>
          <w:rtl/>
        </w:rPr>
        <w:t xml:space="preserve"> ودِعة السّلام والفرح بالغنيمة</w:t>
      </w:r>
      <w:r w:rsidR="00715217">
        <w:rPr>
          <w:rtl/>
        </w:rPr>
        <w:t>،</w:t>
      </w:r>
      <w:r>
        <w:rPr>
          <w:rtl/>
        </w:rPr>
        <w:t xml:space="preserve"> ومُخيَّم آل بيت اللّه طنّبت عليه الكوارث والمحن</w:t>
      </w:r>
      <w:r w:rsidR="00715217">
        <w:rPr>
          <w:rtl/>
        </w:rPr>
        <w:t>؛</w:t>
      </w:r>
      <w:r>
        <w:rPr>
          <w:rtl/>
        </w:rPr>
        <w:t xml:space="preserve"> فقد الحماة والخوف من الأعداء</w:t>
      </w:r>
      <w:r w:rsidR="00715217">
        <w:rPr>
          <w:rtl/>
        </w:rPr>
        <w:t>،</w:t>
      </w:r>
      <w:r>
        <w:rPr>
          <w:rtl/>
        </w:rPr>
        <w:t xml:space="preserve"> والأوام المبرح ونحيب ونشيج</w:t>
      </w:r>
      <w:r w:rsidR="00715217">
        <w:rPr>
          <w:rtl/>
        </w:rPr>
        <w:t>،</w:t>
      </w:r>
      <w:r>
        <w:rPr>
          <w:rtl/>
        </w:rPr>
        <w:t xml:space="preserve"> وصراخ وعولة</w:t>
      </w:r>
      <w:r w:rsidR="00E908AC">
        <w:rPr>
          <w:rtl/>
        </w:rPr>
        <w:t>.</w:t>
      </w:r>
      <w:r>
        <w:rPr>
          <w:rtl/>
        </w:rPr>
        <w:t xml:space="preserve"> </w:t>
      </w:r>
    </w:p>
    <w:p w:rsidR="00F36DF8" w:rsidRDefault="00F36DF8" w:rsidP="007318FB">
      <w:pPr>
        <w:pStyle w:val="libNormal"/>
      </w:pPr>
      <w:r>
        <w:rPr>
          <w:rtl/>
        </w:rPr>
        <w:t xml:space="preserve">والعقيلة في كُلّ هذه الأحوال هي </w:t>
      </w:r>
      <w:r w:rsidR="00152CDA">
        <w:rPr>
          <w:rtl/>
        </w:rPr>
        <w:t>المـُ</w:t>
      </w:r>
      <w:r>
        <w:rPr>
          <w:rtl/>
        </w:rPr>
        <w:t>هدّئة لفورتهنَّ</w:t>
      </w:r>
      <w:r w:rsidR="00715217">
        <w:rPr>
          <w:rtl/>
        </w:rPr>
        <w:t>،</w:t>
      </w:r>
      <w:r>
        <w:rPr>
          <w:rtl/>
        </w:rPr>
        <w:t xml:space="preserve"> و</w:t>
      </w:r>
      <w:r w:rsidR="00152CDA">
        <w:rPr>
          <w:rtl/>
        </w:rPr>
        <w:t>المـُ</w:t>
      </w:r>
      <w:r w:rsidR="00927FEC">
        <w:rPr>
          <w:rtl/>
        </w:rPr>
        <w:t>س</w:t>
      </w:r>
      <w:r>
        <w:rPr>
          <w:rtl/>
        </w:rPr>
        <w:t>كّنة لروعتهنّ</w:t>
      </w:r>
      <w:r w:rsidR="00715217">
        <w:rPr>
          <w:rtl/>
        </w:rPr>
        <w:t>،</w:t>
      </w:r>
      <w:r>
        <w:rPr>
          <w:rtl/>
        </w:rPr>
        <w:t xml:space="preserve"> فلم يُشاهَد منها عزم خائر ولا جأش مائر</w:t>
      </w:r>
      <w:r w:rsidR="00715217">
        <w:rPr>
          <w:rtl/>
        </w:rPr>
        <w:t>،</w:t>
      </w:r>
      <w:r>
        <w:rPr>
          <w:rtl/>
        </w:rPr>
        <w:t xml:space="preserve"> ولا صرخة عالية ولا ذهول عن أمر الحرم</w:t>
      </w:r>
      <w:r w:rsidR="00715217">
        <w:rPr>
          <w:rtl/>
        </w:rPr>
        <w:t>؛</w:t>
      </w:r>
      <w:r>
        <w:rPr>
          <w:rtl/>
        </w:rPr>
        <w:t xml:space="preserve"> كيف</w:t>
      </w:r>
      <w:r w:rsidR="00715217">
        <w:rPr>
          <w:rtl/>
        </w:rPr>
        <w:t>!</w:t>
      </w:r>
      <w:r>
        <w:rPr>
          <w:rtl/>
        </w:rPr>
        <w:t xml:space="preserve"> وهي بقيّة أمير المؤمنين </w:t>
      </w:r>
      <w:r w:rsidR="00E62179" w:rsidRPr="00E62179">
        <w:rPr>
          <w:rStyle w:val="libAlaemChar"/>
          <w:rtl/>
        </w:rPr>
        <w:t>عليه‌السلام</w:t>
      </w:r>
      <w:r w:rsidR="00715217">
        <w:rPr>
          <w:rtl/>
        </w:rPr>
        <w:t>،</w:t>
      </w:r>
      <w:r>
        <w:rPr>
          <w:rtl/>
        </w:rPr>
        <w:t xml:space="preserve"> ونائبة الحسين </w:t>
      </w:r>
      <w:r w:rsidR="00E62179" w:rsidRPr="00E62179">
        <w:rPr>
          <w:rStyle w:val="libAlaemChar"/>
          <w:rtl/>
        </w:rPr>
        <w:t>عليه‌السلام</w:t>
      </w:r>
      <w:r>
        <w:rPr>
          <w:rtl/>
        </w:rPr>
        <w:t xml:space="preserve"> على تلكم الأحوال</w:t>
      </w:r>
      <w:r w:rsidR="00715217">
        <w:rPr>
          <w:rtl/>
        </w:rPr>
        <w:t>،</w:t>
      </w:r>
      <w:r>
        <w:rPr>
          <w:rtl/>
        </w:rPr>
        <w:t xml:space="preserve"> والنّاهضة الكريمة إلى مغزى أخيها</w:t>
      </w:r>
      <w:r w:rsidR="00715217">
        <w:rPr>
          <w:rtl/>
        </w:rPr>
        <w:t>،</w:t>
      </w:r>
      <w:r>
        <w:rPr>
          <w:rtl/>
        </w:rPr>
        <w:t xml:space="preserve"> والمتمّمة لقصده الراقي وأمره الرشيد</w:t>
      </w:r>
      <w:r w:rsidR="00E908AC">
        <w:rPr>
          <w:rtl/>
        </w:rPr>
        <w:t>.</w:t>
      </w:r>
      <w:r>
        <w:rPr>
          <w:rtl/>
        </w:rPr>
        <w:t xml:space="preserve"> </w:t>
      </w:r>
    </w:p>
    <w:p w:rsidR="00F36DF8" w:rsidRDefault="00F36DF8" w:rsidP="007318FB">
      <w:pPr>
        <w:pStyle w:val="libNormal"/>
      </w:pPr>
      <w:r>
        <w:rPr>
          <w:rtl/>
        </w:rPr>
        <w:t>نعم</w:t>
      </w:r>
      <w:r w:rsidR="00715217">
        <w:rPr>
          <w:rtl/>
        </w:rPr>
        <w:t>،</w:t>
      </w:r>
      <w:r>
        <w:rPr>
          <w:rtl/>
        </w:rPr>
        <w:t xml:space="preserve"> أهمها من بين ذلك شيء رأته</w:t>
      </w:r>
      <w:r w:rsidR="008E714A">
        <w:rPr>
          <w:rtl/>
        </w:rPr>
        <w:t>؛</w:t>
      </w:r>
      <w:r>
        <w:rPr>
          <w:rtl/>
        </w:rPr>
        <w:t xml:space="preserve"> نظرت إلى ابن أخيها السجّاد </w:t>
      </w:r>
      <w:r w:rsidR="00E62179" w:rsidRPr="00E62179">
        <w:rPr>
          <w:rStyle w:val="libAlaemChar"/>
          <w:rtl/>
        </w:rPr>
        <w:t>عليه‌السلام</w:t>
      </w:r>
      <w:r>
        <w:rPr>
          <w:rtl/>
        </w:rPr>
        <w:t xml:space="preserve"> يجود بنفسه حينما شاهد تلك الجثث الزواكي تصهرها الشمس</w:t>
      </w:r>
      <w:r w:rsidR="00715217">
        <w:rPr>
          <w:rtl/>
        </w:rPr>
        <w:t>،</w:t>
      </w:r>
      <w:r>
        <w:rPr>
          <w:rtl/>
        </w:rPr>
        <w:t xml:space="preserve"> فعظم عليها أمر الإمام </w:t>
      </w:r>
      <w:r w:rsidR="00E62179" w:rsidRPr="00E62179">
        <w:rPr>
          <w:rStyle w:val="libAlaemChar"/>
          <w:rtl/>
        </w:rPr>
        <w:t>عليه‌السلام</w:t>
      </w:r>
      <w:r w:rsidR="00715217">
        <w:rPr>
          <w:rtl/>
        </w:rPr>
        <w:t>،</w:t>
      </w:r>
      <w:r>
        <w:rPr>
          <w:rtl/>
        </w:rPr>
        <w:t xml:space="preserve"> فأخذت تُصبّره وتُسلّيه</w:t>
      </w:r>
      <w:r w:rsidR="00715217">
        <w:rPr>
          <w:rtl/>
        </w:rPr>
        <w:t>،</w:t>
      </w:r>
      <w:r>
        <w:rPr>
          <w:rtl/>
        </w:rPr>
        <w:t xml:space="preserve"> وهو الذي لا توازن بصبره الجبال</w:t>
      </w:r>
      <w:r w:rsidR="00E908AC">
        <w:rPr>
          <w:rtl/>
        </w:rPr>
        <w:t>.</w:t>
      </w:r>
      <w:r>
        <w:rPr>
          <w:rtl/>
        </w:rPr>
        <w:t xml:space="preserve"> </w:t>
      </w:r>
    </w:p>
    <w:p w:rsidR="00F36DF8" w:rsidRDefault="00F36DF8" w:rsidP="007318FB">
      <w:pPr>
        <w:pStyle w:val="libNormal"/>
      </w:pPr>
      <w:r w:rsidRPr="007318FB">
        <w:rPr>
          <w:rtl/>
        </w:rPr>
        <w:t>وفيما قالت له</w:t>
      </w:r>
      <w:r w:rsidR="00715217">
        <w:rPr>
          <w:rtl/>
        </w:rPr>
        <w:t>:</w:t>
      </w:r>
      <w:r w:rsidRPr="007318FB">
        <w:rPr>
          <w:rtl/>
        </w:rPr>
        <w:t xml:space="preserve"> مالي أراك تجود بنفسك يا بقيّة جدّي وأبي وإخوتي</w:t>
      </w:r>
      <w:r w:rsidR="00715217">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وكيف لا أجزعُ ولا أهلعُ وقد أرى سيّدي</w:t>
      </w:r>
      <w:r w:rsidR="00715217">
        <w:rPr>
          <w:rStyle w:val="libBold2Char"/>
          <w:rtl/>
        </w:rPr>
        <w:t>،</w:t>
      </w:r>
      <w:r w:rsidRPr="007318FB">
        <w:rPr>
          <w:rStyle w:val="libBold2Char"/>
          <w:rtl/>
        </w:rPr>
        <w:t xml:space="preserve"> وإخوتي وعمومتي</w:t>
      </w:r>
      <w:r w:rsidR="00715217">
        <w:rPr>
          <w:rStyle w:val="libBold2Char"/>
          <w:rtl/>
        </w:rPr>
        <w:t>،</w:t>
      </w:r>
      <w:r w:rsidRPr="007318FB">
        <w:rPr>
          <w:rStyle w:val="libBold2Char"/>
          <w:rtl/>
        </w:rPr>
        <w:t xml:space="preserve"> ووُلدَ عمِّي وأهلي مُصرَّعينَ بدمائهم</w:t>
      </w:r>
      <w:r w:rsidR="00715217">
        <w:rPr>
          <w:rStyle w:val="libBold2Char"/>
          <w:rtl/>
        </w:rPr>
        <w:t>،</w:t>
      </w:r>
      <w:r w:rsidRPr="007318FB">
        <w:rPr>
          <w:rStyle w:val="libBold2Char"/>
          <w:rtl/>
        </w:rPr>
        <w:t xml:space="preserve"> مُرمَّلينَ بالعراء</w:t>
      </w:r>
      <w:r w:rsidR="00715217">
        <w:rPr>
          <w:rStyle w:val="libBold2Char"/>
          <w:rtl/>
        </w:rPr>
        <w:t>،</w:t>
      </w:r>
      <w:r w:rsidRPr="007318FB">
        <w:rPr>
          <w:rStyle w:val="libBold2Char"/>
          <w:rtl/>
        </w:rPr>
        <w:t xml:space="preserve"> مُسلَّبين لا يُكفّنون ولا يوارَون</w:t>
      </w:r>
      <w:r w:rsidR="00715217">
        <w:rPr>
          <w:rStyle w:val="libBold2Char"/>
          <w:rtl/>
        </w:rPr>
        <w:t>،</w:t>
      </w:r>
      <w:r w:rsidRPr="007318FB">
        <w:rPr>
          <w:rStyle w:val="libBold2Char"/>
          <w:rtl/>
        </w:rPr>
        <w:t xml:space="preserve"> ولا يعرج عليهم ولا يقربُهُم بشرٌ</w:t>
      </w:r>
      <w:r w:rsidR="00715217">
        <w:rPr>
          <w:rStyle w:val="libBold2Char"/>
          <w:rtl/>
        </w:rPr>
        <w:t>،</w:t>
      </w:r>
      <w:r w:rsidRPr="007318FB">
        <w:rPr>
          <w:rStyle w:val="libBold2Char"/>
          <w:rtl/>
        </w:rPr>
        <w:t xml:space="preserve"> كأنَّهم أهلُ بيتٍ من الدَّيلم والخزر</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فقالت</w:t>
      </w:r>
      <w:r w:rsidR="00715217">
        <w:rPr>
          <w:rtl/>
        </w:rPr>
        <w:t>:</w:t>
      </w:r>
      <w:r w:rsidRPr="007318FB">
        <w:rPr>
          <w:rtl/>
        </w:rPr>
        <w:t xml:space="preserve"> لا يجزعنَّك ما ترى</w:t>
      </w:r>
      <w:r w:rsidR="00715217">
        <w:rPr>
          <w:rtl/>
        </w:rPr>
        <w:t>،</w:t>
      </w:r>
      <w:r w:rsidRPr="007318FB">
        <w:rPr>
          <w:rtl/>
        </w:rPr>
        <w:t xml:space="preserve"> فواللّه</w:t>
      </w:r>
      <w:r w:rsidR="00715217">
        <w:rPr>
          <w:rtl/>
        </w:rPr>
        <w:t>،</w:t>
      </w:r>
      <w:r w:rsidRPr="007318FB">
        <w:rPr>
          <w:rtl/>
        </w:rPr>
        <w:t xml:space="preserve"> إنّ ذلك لعهدٌ من رسول اللّه </w:t>
      </w:r>
      <w:r w:rsidR="00E62179" w:rsidRPr="00E62179">
        <w:rPr>
          <w:rStyle w:val="libAlaemChar"/>
          <w:rtl/>
        </w:rPr>
        <w:t>صلى‌الله‌عليه‌وآله</w:t>
      </w:r>
      <w:r w:rsidRPr="007318FB">
        <w:rPr>
          <w:rtl/>
        </w:rPr>
        <w:t xml:space="preserve"> إلى جدّك وأبيك وعمّك</w:t>
      </w:r>
      <w:r w:rsidR="00715217">
        <w:rPr>
          <w:rtl/>
        </w:rPr>
        <w:t>،</w:t>
      </w:r>
      <w:r w:rsidRPr="007318FB">
        <w:rPr>
          <w:rtl/>
        </w:rPr>
        <w:t xml:space="preserve"> ولقد أخذ اللّه ميثاق اُناس من هذه الاُمّة لا تعرفهم فراعنة هذه الأرض</w:t>
      </w:r>
      <w:r w:rsidR="00715217">
        <w:rPr>
          <w:rtl/>
        </w:rPr>
        <w:t>،</w:t>
      </w:r>
      <w:r w:rsidRPr="007318FB">
        <w:rPr>
          <w:rtl/>
        </w:rPr>
        <w:t xml:space="preserve"> وهم معروفون في أهل السّماوات</w:t>
      </w:r>
      <w:r w:rsidR="00715217">
        <w:rPr>
          <w:rtl/>
        </w:rPr>
        <w:t>،</w:t>
      </w:r>
      <w:r w:rsidRPr="007318FB">
        <w:rPr>
          <w:rtl/>
        </w:rPr>
        <w:t xml:space="preserve"> إنّهم يجمعون هذه الأعضاء </w:t>
      </w:r>
      <w:r w:rsidR="00152CDA">
        <w:rPr>
          <w:rtl/>
        </w:rPr>
        <w:t>المـُ</w:t>
      </w:r>
      <w:r w:rsidRPr="007318FB">
        <w:rPr>
          <w:rtl/>
        </w:rPr>
        <w:t>تفرّقة</w:t>
      </w:r>
      <w:r w:rsidR="00715217">
        <w:rPr>
          <w:rtl/>
        </w:rPr>
        <w:t>،</w:t>
      </w:r>
      <w:r w:rsidRPr="007318FB">
        <w:rPr>
          <w:rtl/>
        </w:rPr>
        <w:t xml:space="preserve"> والجسوم </w:t>
      </w:r>
      <w:r w:rsidR="00152CDA">
        <w:rPr>
          <w:rtl/>
        </w:rPr>
        <w:t>المـُ</w:t>
      </w:r>
      <w:r w:rsidRPr="007318FB">
        <w:rPr>
          <w:rtl/>
        </w:rPr>
        <w:t>ضرّجة فيوارونها</w:t>
      </w:r>
      <w:r w:rsidR="00715217">
        <w:rPr>
          <w:rtl/>
        </w:rPr>
        <w:t>،</w:t>
      </w:r>
      <w:r w:rsidRPr="007318FB">
        <w:rPr>
          <w:rtl/>
        </w:rPr>
        <w:t xml:space="preserve"> وينصبون بهذا الطَّفِّ علماً لقبر أبيك سيّد الشهداء </w:t>
      </w:r>
      <w:r w:rsidR="00E62179" w:rsidRPr="00E62179">
        <w:rPr>
          <w:rStyle w:val="libAlaemChar"/>
          <w:rtl/>
        </w:rPr>
        <w:t>عليه‌السلام</w:t>
      </w:r>
      <w:r w:rsidRPr="007318FB">
        <w:rPr>
          <w:rtl/>
        </w:rPr>
        <w:t xml:space="preserve"> لا يدرس أثره</w:t>
      </w:r>
      <w:r w:rsidR="00715217">
        <w:rPr>
          <w:rtl/>
        </w:rPr>
        <w:t>،</w:t>
      </w:r>
      <w:r w:rsidRPr="007318FB">
        <w:rPr>
          <w:rtl/>
        </w:rPr>
        <w:t xml:space="preserve"> ولا يعفو رسمه على كرور الليالي والأيام</w:t>
      </w:r>
      <w:r w:rsidR="00715217">
        <w:rPr>
          <w:rtl/>
        </w:rPr>
        <w:t>،</w:t>
      </w:r>
      <w:r w:rsidRPr="007318FB">
        <w:rPr>
          <w:rtl/>
        </w:rPr>
        <w:t xml:space="preserve"> وليجتهدنّ أئمّةُ الكفر وأشياع الضلالة في محوه وتطميسه</w:t>
      </w:r>
      <w:r w:rsidR="00715217">
        <w:rPr>
          <w:rtl/>
        </w:rPr>
        <w:t>،</w:t>
      </w:r>
      <w:r w:rsidRPr="007318FB">
        <w:rPr>
          <w:rtl/>
        </w:rPr>
        <w:t xml:space="preserve"> فلا يزداد أثره إلاّ ظهوراً</w:t>
      </w:r>
      <w:r w:rsidR="00715217">
        <w:rPr>
          <w:rtl/>
        </w:rPr>
        <w:t>،</w:t>
      </w:r>
      <w:r w:rsidRPr="007318FB">
        <w:rPr>
          <w:rtl/>
        </w:rPr>
        <w:t xml:space="preserve"> وأمره إلاّ علوّاً</w:t>
      </w:r>
      <w:r w:rsidR="00774619">
        <w:rPr>
          <w:rFonts w:hint="cs"/>
          <w:rtl/>
        </w:rPr>
        <w:t xml:space="preserve"> </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وهل بعد هذا يبقى مجال للشكّ في موقفها من الثبات</w:t>
      </w:r>
      <w:r w:rsidR="00715217">
        <w:rPr>
          <w:rtl/>
        </w:rPr>
        <w:t>،</w:t>
      </w:r>
      <w:r w:rsidRPr="007318FB">
        <w:rPr>
          <w:rtl/>
        </w:rPr>
        <w:t xml:space="preserve"> ومحلّها من الطمأنينة ومبوِّئها من العظمة</w:t>
      </w:r>
      <w:r w:rsidR="00715217">
        <w:rPr>
          <w:rtl/>
        </w:rPr>
        <w:t>؟</w:t>
      </w:r>
      <w:r w:rsidRPr="007318FB">
        <w:rPr>
          <w:rtl/>
        </w:rPr>
        <w:t xml:space="preserve">! وإنّ حديث الرواة </w:t>
      </w:r>
      <w:r w:rsidR="00927FEC">
        <w:rPr>
          <w:rtl/>
        </w:rPr>
        <w:t>لمـّا</w:t>
      </w:r>
      <w:r w:rsidRPr="007318FB">
        <w:rPr>
          <w:rtl/>
        </w:rPr>
        <w:t xml:space="preserve"> وقفت على جسد أخيها</w:t>
      </w:r>
      <w:r w:rsidR="00715217">
        <w:rPr>
          <w:rtl/>
        </w:rPr>
        <w:t>،</w:t>
      </w:r>
      <w:r w:rsidRPr="007318FB">
        <w:rPr>
          <w:rtl/>
        </w:rPr>
        <w:t xml:space="preserve"> وقالت</w:t>
      </w:r>
      <w:r w:rsidR="00715217">
        <w:rPr>
          <w:rtl/>
        </w:rPr>
        <w:t>:</w:t>
      </w:r>
      <w:r w:rsidRPr="007318FB">
        <w:rPr>
          <w:rtl/>
        </w:rPr>
        <w:t xml:space="preserve"> اللهمّ</w:t>
      </w:r>
      <w:r w:rsidR="00715217">
        <w:rPr>
          <w:rtl/>
        </w:rPr>
        <w:t>،</w:t>
      </w:r>
      <w:r w:rsidRPr="007318FB">
        <w:rPr>
          <w:rtl/>
        </w:rPr>
        <w:t xml:space="preserve"> تقبّل منّا هذا القربان</w:t>
      </w:r>
      <w:r w:rsidRPr="007318FB">
        <w:rPr>
          <w:rStyle w:val="libFootnotenumChar"/>
          <w:rtl/>
        </w:rPr>
        <w:t>(2)</w:t>
      </w:r>
      <w:r w:rsidR="00E908AC">
        <w:rPr>
          <w:rtl/>
        </w:rPr>
        <w:t>.</w:t>
      </w:r>
      <w:r w:rsidRPr="007318FB">
        <w:rPr>
          <w:rtl/>
        </w:rPr>
        <w:t xml:space="preserve"> يدلّنا على تبوّئها عرش الجلالة</w:t>
      </w:r>
      <w:r w:rsidR="00715217">
        <w:rPr>
          <w:rtl/>
        </w:rPr>
        <w:t>،</w:t>
      </w:r>
      <w:r w:rsidRPr="007318FB">
        <w:rPr>
          <w:rtl/>
        </w:rPr>
        <w:t xml:space="preserve"> وأنّها المأخوذ عليها الميثاق بتلك النّهضة </w:t>
      </w:r>
      <w:r w:rsidR="00152CDA">
        <w:rPr>
          <w:rtl/>
        </w:rPr>
        <w:t>المـُ</w:t>
      </w:r>
      <w:r w:rsidRPr="007318FB">
        <w:rPr>
          <w:rtl/>
        </w:rPr>
        <w:t xml:space="preserve">قدّسة كأخيها الحسين </w:t>
      </w:r>
      <w:r w:rsidR="00E62179" w:rsidRPr="00E62179">
        <w:rPr>
          <w:rStyle w:val="libAlaemChar"/>
          <w:rtl/>
        </w:rPr>
        <w:t>عليه‌السلام</w:t>
      </w:r>
      <w:r w:rsidR="00715217">
        <w:rPr>
          <w:rtl/>
        </w:rPr>
        <w:t>،</w:t>
      </w:r>
      <w:r w:rsidRPr="007318FB">
        <w:rPr>
          <w:rtl/>
        </w:rPr>
        <w:t xml:space="preserve"> وإنْ كان التفاوت محفوظاً بينهم</w:t>
      </w:r>
      <w:r w:rsidR="00715217">
        <w:rPr>
          <w:rtl/>
        </w:rPr>
        <w:t>،</w:t>
      </w:r>
      <w:r w:rsidRPr="007318FB">
        <w:rPr>
          <w:rtl/>
        </w:rPr>
        <w:t xml:space="preserve"> حتّى إنّ أحدهما </w:t>
      </w:r>
      <w:r w:rsidR="00927FEC">
        <w:rPr>
          <w:rtl/>
        </w:rPr>
        <w:t>لمـّا</w:t>
      </w:r>
      <w:r w:rsidRPr="007318FB">
        <w:rPr>
          <w:rtl/>
        </w:rPr>
        <w:t xml:space="preserve"> أتمّ النّهوض بالعهد وخرج عن العدّة بإزهاق نفسه </w:t>
      </w:r>
      <w:r w:rsidR="00152CDA">
        <w:rPr>
          <w:rtl/>
        </w:rPr>
        <w:t>المـُ</w:t>
      </w:r>
      <w:r w:rsidRPr="007318FB">
        <w:rPr>
          <w:rtl/>
        </w:rPr>
        <w:t>طهّرة</w:t>
      </w:r>
      <w:r w:rsidR="00715217">
        <w:rPr>
          <w:rtl/>
        </w:rPr>
        <w:t>،</w:t>
      </w:r>
      <w:r w:rsidRPr="007318FB">
        <w:rPr>
          <w:rtl/>
        </w:rPr>
        <w:t xml:space="preserve"> نهض الآخر بما وجب عليه ومنه تقديم (الذبيح) إلى ساحة الجلال الرّبوبي والتعريف به</w:t>
      </w:r>
      <w:r w:rsidR="00715217">
        <w:rPr>
          <w:rtl/>
        </w:rPr>
        <w:t>،</w:t>
      </w:r>
      <w:r w:rsidRPr="007318FB">
        <w:rPr>
          <w:rtl/>
        </w:rPr>
        <w:t xml:space="preserve"> ثُمّ طفقت (سلام اللّه عليها ) ناهضة ببقيّة الشؤون التي وجبت عليها</w:t>
      </w:r>
      <w:r w:rsidR="00715217">
        <w:rPr>
          <w:rtl/>
        </w:rPr>
        <w:t>؛</w:t>
      </w:r>
      <w:r w:rsidRPr="007318FB">
        <w:rPr>
          <w:rtl/>
        </w:rPr>
        <w:t xml:space="preserve"> ولا استبعاد في ذلك بعد وحدة النّور وتفرّد العنصر</w:t>
      </w:r>
      <w:r w:rsidR="00E908AC">
        <w:rPr>
          <w:rtl/>
        </w:rPr>
        <w:t>.</w:t>
      </w:r>
      <w:r w:rsidRPr="007318FB">
        <w:rPr>
          <w:rtl/>
        </w:rPr>
        <w:t xml:space="preserve"> </w:t>
      </w:r>
    </w:p>
    <w:p w:rsidR="00F36DF8" w:rsidRDefault="00F36DF8" w:rsidP="007318FB">
      <w:pPr>
        <w:pStyle w:val="libNormal"/>
      </w:pPr>
      <w:r>
        <w:rPr>
          <w:rtl/>
        </w:rPr>
        <w:t>ثُمّ هلمّ معي لنقرأ موقفها أمام ابن مرجانة</w:t>
      </w:r>
      <w:r w:rsidR="00715217">
        <w:rPr>
          <w:rtl/>
        </w:rPr>
        <w:t>،</w:t>
      </w:r>
      <w:r>
        <w:rPr>
          <w:rtl/>
        </w:rPr>
        <w:t xml:space="preserve"> وقد احتشد المجلس بوجوه الكوفة وأشرافها</w:t>
      </w:r>
      <w:r w:rsidR="00715217">
        <w:rPr>
          <w:rtl/>
        </w:rPr>
        <w:t>،</w:t>
      </w:r>
      <w:r>
        <w:rPr>
          <w:rtl/>
        </w:rPr>
        <w:t xml:space="preserve"> وهي امرأة عزلاء ليس معها إلاّ </w:t>
      </w:r>
    </w:p>
    <w:p w:rsidR="00F36DF8" w:rsidRDefault="00604ADE" w:rsidP="00604ADE">
      <w:pPr>
        <w:pStyle w:val="libLine"/>
      </w:pPr>
      <w:r>
        <w:rPr>
          <w:rtl/>
        </w:rPr>
        <w:t>____________________</w:t>
      </w:r>
    </w:p>
    <w:p w:rsidR="00F36DF8" w:rsidRDefault="00F36DF8" w:rsidP="00715217">
      <w:pPr>
        <w:pStyle w:val="libFootnote"/>
      </w:pPr>
      <w:r>
        <w:rPr>
          <w:rtl/>
        </w:rPr>
        <w:t>(1) بحار الأنوار 28 / 57 نقلاً عن كامل الزيارات</w:t>
      </w:r>
      <w:r w:rsidR="00E908AC">
        <w:rPr>
          <w:rtl/>
        </w:rPr>
        <w:t>.</w:t>
      </w:r>
      <w:r>
        <w:rPr>
          <w:rtl/>
        </w:rPr>
        <w:t xml:space="preserve"> </w:t>
      </w:r>
    </w:p>
    <w:p w:rsidR="00F36DF8" w:rsidRDefault="00F36DF8" w:rsidP="00715217">
      <w:pPr>
        <w:pStyle w:val="libFootnote"/>
      </w:pPr>
      <w:r>
        <w:rPr>
          <w:rtl/>
        </w:rPr>
        <w:t>(2) شجرة طوبى / 393</w:t>
      </w:r>
      <w:r w:rsidR="00715217">
        <w:rPr>
          <w:rtl/>
        </w:rPr>
        <w:t>،</w:t>
      </w:r>
      <w:r>
        <w:rPr>
          <w:rtl/>
        </w:rPr>
        <w:t xml:space="preserve"> حياة الإمام الحسين </w:t>
      </w:r>
      <w:r w:rsidR="00E62179" w:rsidRPr="00E62179">
        <w:rPr>
          <w:rStyle w:val="libAlaemChar"/>
          <w:rtl/>
        </w:rPr>
        <w:t>عليه‌السلام</w:t>
      </w:r>
      <w:r>
        <w:rPr>
          <w:rtl/>
        </w:rPr>
        <w:t xml:space="preserve"> للقرشي / 301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مريض يعاني ألم القيود</w:t>
      </w:r>
      <w:r w:rsidR="00715217">
        <w:rPr>
          <w:rtl/>
        </w:rPr>
        <w:t>،</w:t>
      </w:r>
      <w:r w:rsidRPr="007318FB">
        <w:rPr>
          <w:rtl/>
        </w:rPr>
        <w:t xml:space="preserve"> ونساء ولهى وصبية تئنُّ</w:t>
      </w:r>
      <w:r w:rsidR="00715217">
        <w:rPr>
          <w:rtl/>
        </w:rPr>
        <w:t>،</w:t>
      </w:r>
      <w:r w:rsidRPr="007318FB">
        <w:rPr>
          <w:rtl/>
        </w:rPr>
        <w:t xml:space="preserve"> فأفرغت عن لسان أبيها </w:t>
      </w:r>
      <w:r w:rsidR="00E62179" w:rsidRPr="00E62179">
        <w:rPr>
          <w:rStyle w:val="libAlaemChar"/>
          <w:rtl/>
        </w:rPr>
        <w:t>عليه‌السلام</w:t>
      </w:r>
      <w:r w:rsidRPr="007318FB">
        <w:rPr>
          <w:rtl/>
        </w:rPr>
        <w:t xml:space="preserve"> بكلام أنفذَ من السّهم وأحدَّ من شبا السّيوف</w:t>
      </w:r>
      <w:r w:rsidR="00715217">
        <w:rPr>
          <w:rtl/>
        </w:rPr>
        <w:t>،</w:t>
      </w:r>
      <w:r w:rsidRPr="007318FB">
        <w:rPr>
          <w:rtl/>
        </w:rPr>
        <w:t xml:space="preserve"> وألقمت ابن مرجانة حجراً</w:t>
      </w:r>
      <w:r w:rsidR="00715217">
        <w:rPr>
          <w:rtl/>
        </w:rPr>
        <w:t>،</w:t>
      </w:r>
      <w:r w:rsidRPr="007318FB">
        <w:rPr>
          <w:rtl/>
        </w:rPr>
        <w:t xml:space="preserve"> إذ قالت له</w:t>
      </w:r>
      <w:r w:rsidR="00715217">
        <w:rPr>
          <w:rtl/>
        </w:rPr>
        <w:t>:</w:t>
      </w:r>
      <w:r w:rsidRPr="007318FB">
        <w:rPr>
          <w:rtl/>
        </w:rPr>
        <w:t xml:space="preserve"> هؤلاء قومٌ كتب اللّه عليهم القتل</w:t>
      </w:r>
      <w:r w:rsidR="00715217">
        <w:rPr>
          <w:rtl/>
        </w:rPr>
        <w:t>،</w:t>
      </w:r>
      <w:r w:rsidRPr="007318FB">
        <w:rPr>
          <w:rtl/>
        </w:rPr>
        <w:t xml:space="preserve"> وسيجمع اللّهُ بينك وبينهم فتُحاج وتُخاصم</w:t>
      </w:r>
      <w:r w:rsidR="00715217">
        <w:rPr>
          <w:rtl/>
        </w:rPr>
        <w:t>،</w:t>
      </w:r>
      <w:r w:rsidRPr="007318FB">
        <w:rPr>
          <w:rtl/>
        </w:rPr>
        <w:t xml:space="preserve"> فانظر لمَن الفلج يومئذٍ</w:t>
      </w:r>
      <w:r w:rsidR="00E908AC">
        <w:rPr>
          <w:rtl/>
        </w:rPr>
        <w:t>.</w:t>
      </w:r>
      <w:r w:rsidRPr="007318FB">
        <w:rPr>
          <w:rtl/>
        </w:rPr>
        <w:t xml:space="preserve"> هبلتك اُمّك يابن مرجانة</w:t>
      </w:r>
      <w:r w:rsidRPr="007318FB">
        <w:rPr>
          <w:rStyle w:val="libFootnotenumChar"/>
          <w:rtl/>
        </w:rPr>
        <w:t>(1)</w:t>
      </w:r>
      <w:r w:rsidR="00715217">
        <w:rPr>
          <w:rtl/>
        </w:rPr>
        <w:t>!</w:t>
      </w:r>
      <w:r w:rsidRPr="007318FB">
        <w:rPr>
          <w:rtl/>
        </w:rPr>
        <w:t xml:space="preserve"> </w:t>
      </w:r>
    </w:p>
    <w:p w:rsidR="00F36DF8" w:rsidRDefault="00F36DF8" w:rsidP="007318FB">
      <w:pPr>
        <w:pStyle w:val="libNormal"/>
      </w:pPr>
      <w:r>
        <w:rPr>
          <w:rtl/>
        </w:rPr>
        <w:t>وأوضحت للملأ المتغافل خبثه ولؤمه</w:t>
      </w:r>
      <w:r w:rsidR="00715217">
        <w:rPr>
          <w:rtl/>
        </w:rPr>
        <w:t>،</w:t>
      </w:r>
      <w:r>
        <w:rPr>
          <w:rtl/>
        </w:rPr>
        <w:t xml:space="preserve"> وأنّه لنْ يرحض عنه عارها وشنارها</w:t>
      </w:r>
      <w:r w:rsidR="00715217">
        <w:rPr>
          <w:rtl/>
        </w:rPr>
        <w:t>،</w:t>
      </w:r>
      <w:r>
        <w:rPr>
          <w:rtl/>
        </w:rPr>
        <w:t xml:space="preserve"> كما أنّها أدهشت العقول وحيّرت الفكر في خطبتها بالنّاس</w:t>
      </w:r>
      <w:r w:rsidR="00715217">
        <w:rPr>
          <w:rtl/>
        </w:rPr>
        <w:t>،</w:t>
      </w:r>
      <w:r>
        <w:rPr>
          <w:rtl/>
        </w:rPr>
        <w:t xml:space="preserve"> والنّاس يومئذ حيارى يبكون لا يدرون ما يصنعون</w:t>
      </w:r>
      <w:r w:rsidR="00715217">
        <w:rPr>
          <w:rtl/>
        </w:rPr>
        <w:t>:</w:t>
      </w:r>
      <w:r>
        <w:rPr>
          <w:rtl/>
        </w:rPr>
        <w:t xml:space="preserve"> وأنّى يرحض عنهم العار بقتلهم سليل النّبوّة ومعدن الرسالة</w:t>
      </w:r>
      <w:r w:rsidR="00715217">
        <w:rPr>
          <w:rtl/>
        </w:rPr>
        <w:t>،</w:t>
      </w:r>
      <w:r>
        <w:rPr>
          <w:rtl/>
        </w:rPr>
        <w:t xml:space="preserve"> وسيّد شباب أهل الجنّة</w:t>
      </w:r>
      <w:r w:rsidR="00715217">
        <w:rPr>
          <w:rtl/>
        </w:rPr>
        <w:t>،</w:t>
      </w:r>
      <w:r>
        <w:rPr>
          <w:rtl/>
        </w:rPr>
        <w:t xml:space="preserve"> وقد خاب السّعي</w:t>
      </w:r>
      <w:r w:rsidR="00715217">
        <w:rPr>
          <w:rtl/>
        </w:rPr>
        <w:t>،</w:t>
      </w:r>
      <w:r>
        <w:rPr>
          <w:rtl/>
        </w:rPr>
        <w:t xml:space="preserve"> وتبّت الأيدي</w:t>
      </w:r>
      <w:r w:rsidR="00715217">
        <w:rPr>
          <w:rtl/>
        </w:rPr>
        <w:t>،</w:t>
      </w:r>
      <w:r>
        <w:rPr>
          <w:rtl/>
        </w:rPr>
        <w:t xml:space="preserve"> وخسرت الصفقة</w:t>
      </w:r>
      <w:r w:rsidR="00715217">
        <w:rPr>
          <w:rtl/>
        </w:rPr>
        <w:t>،</w:t>
      </w:r>
      <w:r>
        <w:rPr>
          <w:rtl/>
        </w:rPr>
        <w:t xml:space="preserve"> وباؤوا بغضب من اللّه وخزي في الآخرة</w:t>
      </w:r>
      <w:r w:rsidR="00715217">
        <w:rPr>
          <w:rtl/>
        </w:rPr>
        <w:t>،</w:t>
      </w:r>
      <w:r>
        <w:rPr>
          <w:rtl/>
        </w:rPr>
        <w:t xml:space="preserve"> ولَعذاب اللّه أكبر لو كانوا يعلمون</w:t>
      </w:r>
      <w:r w:rsidR="00715217">
        <w:rPr>
          <w:rtl/>
        </w:rPr>
        <w:t>؟</w:t>
      </w:r>
      <w:r>
        <w:rPr>
          <w:rtl/>
        </w:rPr>
        <w:t>!</w:t>
      </w:r>
    </w:p>
    <w:p w:rsidR="00F36DF8" w:rsidRDefault="00F36DF8" w:rsidP="007318FB">
      <w:pPr>
        <w:pStyle w:val="libNormal"/>
      </w:pPr>
      <w:r w:rsidRPr="007318FB">
        <w:rPr>
          <w:rtl/>
        </w:rPr>
        <w:t xml:space="preserve">كما أنّها أظهرت أمام ابن ميسون أسرار نهضة أخيها الحسين </w:t>
      </w:r>
      <w:r w:rsidR="00E62179" w:rsidRPr="00E62179">
        <w:rPr>
          <w:rStyle w:val="libAlaemChar"/>
          <w:rtl/>
        </w:rPr>
        <w:t>عليه‌السلام</w:t>
      </w:r>
      <w:r w:rsidR="00715217">
        <w:rPr>
          <w:rtl/>
        </w:rPr>
        <w:t>،</w:t>
      </w:r>
      <w:r w:rsidRPr="007318FB">
        <w:rPr>
          <w:rtl/>
        </w:rPr>
        <w:t xml:space="preserve"> وعرّفت الاُمّة طغيان يزيد وضلال أبيه</w:t>
      </w:r>
      <w:r w:rsidR="00715217">
        <w:rPr>
          <w:rtl/>
        </w:rPr>
        <w:t>،</w:t>
      </w:r>
      <w:r w:rsidRPr="007318FB">
        <w:rPr>
          <w:rtl/>
        </w:rPr>
        <w:t xml:space="preserve"> وفظاعة أعمالهم وعظيم ما اقترفوه</w:t>
      </w:r>
      <w:r w:rsidR="00715217">
        <w:rPr>
          <w:rtl/>
        </w:rPr>
        <w:t>،</w:t>
      </w:r>
      <w:r w:rsidRPr="007318FB">
        <w:rPr>
          <w:rtl/>
        </w:rPr>
        <w:t xml:space="preserve"> وفيما قالت له</w:t>
      </w:r>
      <w:r w:rsidR="00715217">
        <w:rPr>
          <w:rtl/>
        </w:rPr>
        <w:t>:</w:t>
      </w:r>
      <w:r w:rsidRPr="007318FB">
        <w:rPr>
          <w:rtl/>
        </w:rPr>
        <w:t xml:space="preserve"> أظننت يا يزيد</w:t>
      </w:r>
      <w:r w:rsidR="00715217">
        <w:rPr>
          <w:rtl/>
        </w:rPr>
        <w:t>،</w:t>
      </w:r>
      <w:r w:rsidRPr="007318FB">
        <w:rPr>
          <w:rtl/>
        </w:rPr>
        <w:t xml:space="preserve"> حيث أخذت علينا أقطار الأرض وآفاق السّماء</w:t>
      </w:r>
      <w:r w:rsidR="00715217">
        <w:rPr>
          <w:rtl/>
        </w:rPr>
        <w:t>،</w:t>
      </w:r>
      <w:r w:rsidRPr="007318FB">
        <w:rPr>
          <w:rtl/>
        </w:rPr>
        <w:t xml:space="preserve"> فأصبحنا نُساق كما تُساق الأسارى</w:t>
      </w:r>
      <w:r w:rsidR="00715217">
        <w:rPr>
          <w:rtl/>
        </w:rPr>
        <w:t>،</w:t>
      </w:r>
      <w:r w:rsidRPr="007318FB">
        <w:rPr>
          <w:rtl/>
        </w:rPr>
        <w:t xml:space="preserve"> أنّ بنا على اللّه هواناً</w:t>
      </w:r>
      <w:r w:rsidR="00715217">
        <w:rPr>
          <w:rtl/>
        </w:rPr>
        <w:t>،</w:t>
      </w:r>
      <w:r w:rsidRPr="007318FB">
        <w:rPr>
          <w:rtl/>
        </w:rPr>
        <w:t xml:space="preserve"> وبك عليه كرامة</w:t>
      </w:r>
      <w:r w:rsidRPr="007318FB">
        <w:rPr>
          <w:rStyle w:val="libFootnotenumChar"/>
          <w:rtl/>
        </w:rPr>
        <w:t>(2)</w:t>
      </w:r>
      <w:r w:rsidR="00715217">
        <w:rPr>
          <w:rtl/>
        </w:rPr>
        <w:t>؟</w:t>
      </w:r>
      <w:r w:rsidRPr="007318FB">
        <w:rPr>
          <w:rtl/>
        </w:rPr>
        <w:t xml:space="preserve">! </w:t>
      </w:r>
    </w:p>
    <w:p w:rsidR="00F36DF8" w:rsidRDefault="00F36DF8" w:rsidP="007318FB">
      <w:pPr>
        <w:pStyle w:val="libNormal"/>
      </w:pPr>
      <w:r>
        <w:rPr>
          <w:rtl/>
        </w:rPr>
        <w:t>ولهذه الفصاحة الدقيقة جاء بها شهيد العزّ والإباء إلى العراق</w:t>
      </w:r>
      <w:r w:rsidR="00715217">
        <w:rPr>
          <w:rtl/>
        </w:rPr>
        <w:t>؛</w:t>
      </w:r>
      <w:r>
        <w:rPr>
          <w:rtl/>
        </w:rPr>
        <w:t xml:space="preserve"> لعلمه أنّ الغاية التي يُضحّي بنفسه لأجلها ستذهب أدراج السّلطة الغاشمة</w:t>
      </w:r>
      <w:r w:rsidR="00715217">
        <w:rPr>
          <w:rtl/>
        </w:rPr>
        <w:t>،</w:t>
      </w:r>
      <w:r>
        <w:rPr>
          <w:rtl/>
        </w:rPr>
        <w:t xml:space="preserve"> وتبقى الحقيقة مستورة على السُّذّج لو لمْ يتعقّبها لسان ذرب</w:t>
      </w:r>
      <w:r w:rsidR="00715217">
        <w:rPr>
          <w:rtl/>
        </w:rPr>
        <w:t>،</w:t>
      </w:r>
      <w:r>
        <w:rPr>
          <w:rtl/>
        </w:rPr>
        <w:t xml:space="preserve"> وأنّ كُلّ أحد لا يستطيع في ذلك الموقف الحرج الذي </w:t>
      </w:r>
    </w:p>
    <w:p w:rsidR="00F36DF8" w:rsidRDefault="00604ADE" w:rsidP="00604ADE">
      <w:pPr>
        <w:pStyle w:val="libLine"/>
      </w:pPr>
      <w:r>
        <w:rPr>
          <w:rtl/>
        </w:rPr>
        <w:t>____________________</w:t>
      </w:r>
    </w:p>
    <w:p w:rsidR="00F36DF8" w:rsidRDefault="00F36DF8" w:rsidP="00715217">
      <w:pPr>
        <w:pStyle w:val="libFootnote"/>
      </w:pPr>
      <w:r>
        <w:rPr>
          <w:rtl/>
        </w:rPr>
        <w:t>(1) مثير الأحزان لابن نما الحلّي / 71</w:t>
      </w:r>
      <w:r w:rsidR="00E908AC">
        <w:rPr>
          <w:rtl/>
        </w:rPr>
        <w:t>.</w:t>
      </w:r>
      <w:r>
        <w:rPr>
          <w:rtl/>
        </w:rPr>
        <w:t xml:space="preserve"> </w:t>
      </w:r>
    </w:p>
    <w:p w:rsidR="00F36DF8" w:rsidRDefault="00F36DF8" w:rsidP="00715217">
      <w:pPr>
        <w:pStyle w:val="libFootnote"/>
      </w:pPr>
      <w:r>
        <w:rPr>
          <w:rtl/>
        </w:rPr>
        <w:t>(2) بحار الأنوار 45 / 133</w:t>
      </w:r>
      <w:r w:rsidR="00715217">
        <w:rPr>
          <w:rtl/>
        </w:rPr>
        <w:t>،</w:t>
      </w:r>
      <w:r>
        <w:rPr>
          <w:rtl/>
        </w:rPr>
        <w:t xml:space="preserve"> مقتل الحسين للخوارزمي 2 / 47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تحفّه سيوف الظلم</w:t>
      </w:r>
      <w:r w:rsidR="00715217">
        <w:rPr>
          <w:rtl/>
        </w:rPr>
        <w:t>،</w:t>
      </w:r>
      <w:r>
        <w:rPr>
          <w:rtl/>
        </w:rPr>
        <w:t xml:space="preserve"> أنْ يتكلّم بالحقيقة مهما بلغ من المنعة في عشيرته إلاّ العقيلة</w:t>
      </w:r>
      <w:r w:rsidR="00715217">
        <w:rPr>
          <w:rtl/>
        </w:rPr>
        <w:t>؛</w:t>
      </w:r>
      <w:r>
        <w:rPr>
          <w:rtl/>
        </w:rPr>
        <w:t xml:space="preserve"> فإنّها التي تعلن بموبقات ابن مرجانة وابن معاوية</w:t>
      </w:r>
      <w:r w:rsidR="00715217">
        <w:rPr>
          <w:rtl/>
        </w:rPr>
        <w:t>،</w:t>
      </w:r>
      <w:r>
        <w:rPr>
          <w:rtl/>
        </w:rPr>
        <w:t xml:space="preserve"> وإنّ ما جرى على ابن عفيف الأزدي شاهد له</w:t>
      </w:r>
      <w:r w:rsidR="00E908AC">
        <w:rPr>
          <w:rtl/>
        </w:rPr>
        <w:t>.</w:t>
      </w:r>
      <w:r>
        <w:rPr>
          <w:rtl/>
        </w:rPr>
        <w:t xml:space="preserve"> </w:t>
      </w:r>
    </w:p>
    <w:p w:rsidR="00F36DF8" w:rsidRDefault="00F36DF8" w:rsidP="007318FB">
      <w:pPr>
        <w:pStyle w:val="libNormal"/>
      </w:pPr>
      <w:r w:rsidRPr="007318FB">
        <w:rPr>
          <w:rtl/>
        </w:rPr>
        <w:t xml:space="preserve">كما أنّه </w:t>
      </w:r>
      <w:r w:rsidR="00E62179" w:rsidRPr="00E62179">
        <w:rPr>
          <w:rStyle w:val="libAlaemChar"/>
          <w:rtl/>
        </w:rPr>
        <w:t>عليه‌السلام</w:t>
      </w:r>
      <w:r w:rsidRPr="007318FB">
        <w:rPr>
          <w:rtl/>
        </w:rPr>
        <w:t xml:space="preserve"> كان على يقين وثقة بإخبار جدّه الرسول </w:t>
      </w:r>
      <w:r w:rsidR="00E62179" w:rsidRPr="00E62179">
        <w:rPr>
          <w:rStyle w:val="libAlaemChar"/>
          <w:rtl/>
        </w:rPr>
        <w:t>صلى‌الله‌عليه‌وآله</w:t>
      </w:r>
      <w:r w:rsidRPr="007318FB">
        <w:rPr>
          <w:rtl/>
        </w:rPr>
        <w:t xml:space="preserve"> أنّ القوم</w:t>
      </w:r>
      <w:r w:rsidR="00E908AC">
        <w:rPr>
          <w:rtl/>
        </w:rPr>
        <w:t xml:space="preserve"> - </w:t>
      </w:r>
      <w:r w:rsidRPr="007318FB">
        <w:rPr>
          <w:rtl/>
        </w:rPr>
        <w:t>وإنْ بلغوا الخسّة والغواية</w:t>
      </w:r>
      <w:r w:rsidR="00715217">
        <w:rPr>
          <w:rtl/>
        </w:rPr>
        <w:t>،</w:t>
      </w:r>
      <w:r w:rsidRPr="007318FB">
        <w:rPr>
          <w:rtl/>
        </w:rPr>
        <w:t xml:space="preserve"> وتناهوا في الخروج عن سبيل الحميّة</w:t>
      </w:r>
      <w:r w:rsidR="00E908AC">
        <w:rPr>
          <w:rtl/>
        </w:rPr>
        <w:t xml:space="preserve"> - </w:t>
      </w:r>
      <w:r w:rsidRPr="007318FB">
        <w:rPr>
          <w:rtl/>
        </w:rPr>
        <w:t>لا يمدّون إلى النّساء يد السّوء</w:t>
      </w:r>
      <w:r w:rsidR="00715217">
        <w:rPr>
          <w:rtl/>
        </w:rPr>
        <w:t>،</w:t>
      </w:r>
      <w:r w:rsidRPr="007318FB">
        <w:rPr>
          <w:rtl/>
        </w:rPr>
        <w:t xml:space="preserve"> وقد أنبأ سلام اللّه عليه عن هذا بقوله لهنّ ساعة الوداع</w:t>
      </w:r>
      <w:r w:rsidR="00715217">
        <w:rPr>
          <w:rtl/>
        </w:rPr>
        <w:t>:</w:t>
      </w:r>
      <w:r w:rsidRPr="007318FB">
        <w:rPr>
          <w:rtl/>
        </w:rPr>
        <w:t xml:space="preserve"> </w:t>
      </w:r>
      <w:r w:rsidR="00927FEC">
        <w:rPr>
          <w:rStyle w:val="libBold2Char"/>
          <w:rtl/>
        </w:rPr>
        <w:t>«</w:t>
      </w:r>
      <w:r w:rsidRPr="007318FB">
        <w:rPr>
          <w:rStyle w:val="libBold2Char"/>
          <w:rtl/>
        </w:rPr>
        <w:t xml:space="preserve"> البَسوا أزرَكم واستعدّوا للبلاء</w:t>
      </w:r>
      <w:r w:rsidR="00715217">
        <w:rPr>
          <w:rStyle w:val="libBold2Char"/>
          <w:rtl/>
        </w:rPr>
        <w:t>،</w:t>
      </w:r>
      <w:r w:rsidRPr="007318FB">
        <w:rPr>
          <w:rStyle w:val="libBold2Char"/>
          <w:rtl/>
        </w:rPr>
        <w:t xml:space="preserve"> واعلموا أنّ اللّهَ حاميكُم وحافظكُم</w:t>
      </w:r>
      <w:r w:rsidR="00715217">
        <w:rPr>
          <w:rStyle w:val="libBold2Char"/>
          <w:rtl/>
        </w:rPr>
        <w:t>،</w:t>
      </w:r>
      <w:r w:rsidRPr="007318FB">
        <w:rPr>
          <w:rStyle w:val="libBold2Char"/>
          <w:rtl/>
        </w:rPr>
        <w:t xml:space="preserve"> وسينجيكم مِنْ شرّ الأعداء</w:t>
      </w:r>
      <w:r w:rsidR="00715217">
        <w:rPr>
          <w:rStyle w:val="libBold2Char"/>
          <w:rtl/>
        </w:rPr>
        <w:t>،</w:t>
      </w:r>
      <w:r w:rsidRPr="007318FB">
        <w:rPr>
          <w:rStyle w:val="libBold2Char"/>
          <w:rtl/>
        </w:rPr>
        <w:t xml:space="preserve"> ويجعل عاقبة أمركم إلى خير</w:t>
      </w:r>
      <w:r w:rsidR="00715217">
        <w:rPr>
          <w:rStyle w:val="libBold2Char"/>
          <w:rtl/>
        </w:rPr>
        <w:t>،</w:t>
      </w:r>
      <w:r w:rsidRPr="007318FB">
        <w:rPr>
          <w:rStyle w:val="libBold2Char"/>
          <w:rtl/>
        </w:rPr>
        <w:t xml:space="preserve"> ويُعذّب أعاديكم بأنواع العذاب</w:t>
      </w:r>
      <w:r w:rsidR="00715217">
        <w:rPr>
          <w:rStyle w:val="libBold2Char"/>
          <w:rtl/>
        </w:rPr>
        <w:t>،</w:t>
      </w:r>
      <w:r w:rsidRPr="007318FB">
        <w:rPr>
          <w:rStyle w:val="libBold2Char"/>
          <w:rtl/>
        </w:rPr>
        <w:t xml:space="preserve"> ويُعوِّضكُمْ عن هذه البليّة بأنواع النِّعمِ والكرامةِ</w:t>
      </w:r>
      <w:r w:rsidR="00715217">
        <w:rPr>
          <w:rStyle w:val="libBold2Char"/>
          <w:rtl/>
        </w:rPr>
        <w:t>،</w:t>
      </w:r>
      <w:r w:rsidRPr="007318FB">
        <w:rPr>
          <w:rStyle w:val="libBold2Char"/>
          <w:rtl/>
        </w:rPr>
        <w:t xml:space="preserve"> فلا تشكُوا ولا تقولوا بألسنتكم ما يُنقصُ مِنْ قَدْرِكُمْ </w:t>
      </w:r>
      <w:r w:rsidR="00927FEC">
        <w:rPr>
          <w:rStyle w:val="libBold2Char"/>
          <w:rtl/>
        </w:rPr>
        <w:t>»</w:t>
      </w:r>
      <w:r w:rsidRPr="007318FB">
        <w:rPr>
          <w:rStyle w:val="libFootnotenumChar"/>
          <w:rtl/>
        </w:rPr>
        <w:t>(1)</w:t>
      </w:r>
      <w:r w:rsidR="00E908AC">
        <w:rPr>
          <w:rtl/>
        </w:rPr>
        <w:t>.</w:t>
      </w:r>
      <w:r w:rsidRPr="007318FB">
        <w:rPr>
          <w:rtl/>
        </w:rPr>
        <w:t xml:space="preserve"> فكان في مجيء الحسين </w:t>
      </w:r>
      <w:r w:rsidR="00E62179" w:rsidRPr="00E62179">
        <w:rPr>
          <w:rStyle w:val="libAlaemChar"/>
          <w:rtl/>
        </w:rPr>
        <w:t>عليه‌السلام</w:t>
      </w:r>
      <w:r w:rsidRPr="007318FB">
        <w:rPr>
          <w:rtl/>
        </w:rPr>
        <w:t xml:space="preserve"> بالعقيلة فوائدٌ</w:t>
      </w:r>
      <w:r w:rsidR="00715217">
        <w:rPr>
          <w:rtl/>
        </w:rPr>
        <w:t>،</w:t>
      </w:r>
      <w:r w:rsidRPr="007318FB">
        <w:rPr>
          <w:rtl/>
        </w:rPr>
        <w:t xml:space="preserve"> أهمها</w:t>
      </w:r>
      <w:r w:rsidR="00715217">
        <w:rPr>
          <w:rtl/>
        </w:rPr>
        <w:t>:</w:t>
      </w:r>
      <w:r w:rsidRPr="007318FB">
        <w:rPr>
          <w:rtl/>
        </w:rPr>
        <w:t xml:space="preserve"> تنزيه دين النّبي </w:t>
      </w:r>
      <w:r w:rsidR="00E62179" w:rsidRPr="00E62179">
        <w:rPr>
          <w:rStyle w:val="libAlaemChar"/>
          <w:rtl/>
        </w:rPr>
        <w:t>صلى‌الله‌عليه‌وآله</w:t>
      </w:r>
      <w:r w:rsidRPr="007318FB">
        <w:rPr>
          <w:rtl/>
        </w:rPr>
        <w:t xml:space="preserve"> عمّا ألصقوه بساحته من الأباطيل</w:t>
      </w:r>
      <w:r w:rsidR="00715217">
        <w:rPr>
          <w:rtl/>
        </w:rPr>
        <w:t>،</w:t>
      </w:r>
      <w:r w:rsidRPr="007318FB">
        <w:rPr>
          <w:rtl/>
        </w:rPr>
        <w:t xml:space="preserve"> ولا قبح فيه عقلاً</w:t>
      </w:r>
      <w:r w:rsidR="00715217">
        <w:rPr>
          <w:rtl/>
        </w:rPr>
        <w:t>،</w:t>
      </w:r>
      <w:r w:rsidRPr="007318FB">
        <w:rPr>
          <w:rtl/>
        </w:rPr>
        <w:t xml:space="preserve"> كما لا يستهجنه العرف ويساعد عليه الشرع</w:t>
      </w:r>
      <w:r w:rsidR="00E908AC">
        <w:rPr>
          <w:rtl/>
        </w:rPr>
        <w:t>.</w:t>
      </w:r>
      <w:r w:rsidRPr="007318FB">
        <w:rPr>
          <w:rtl/>
        </w:rPr>
        <w:t xml:space="preserve"> </w:t>
      </w:r>
    </w:p>
    <w:p w:rsidR="00F36DF8" w:rsidRDefault="00F36DF8" w:rsidP="007318FB">
      <w:pPr>
        <w:pStyle w:val="libNormal"/>
      </w:pPr>
      <w:r>
        <w:rPr>
          <w:rtl/>
        </w:rPr>
        <w:t>والمرأة وإنْ وضع اللّه عنها الجهاد ومكافحة الأعداء</w:t>
      </w:r>
      <w:r w:rsidR="00715217">
        <w:rPr>
          <w:rtl/>
        </w:rPr>
        <w:t>،</w:t>
      </w:r>
      <w:r>
        <w:rPr>
          <w:rtl/>
        </w:rPr>
        <w:t xml:space="preserve"> وأمرها سبحانه أنْ تقرّ في بيتها</w:t>
      </w:r>
      <w:r w:rsidR="00715217">
        <w:rPr>
          <w:rtl/>
        </w:rPr>
        <w:t>؛</w:t>
      </w:r>
      <w:r>
        <w:rPr>
          <w:rtl/>
        </w:rPr>
        <w:t xml:space="preserve"> فذلك فيما إذا قام بتلك المكافحة ودافع عن قدس الشريعة غيرها من الرجال</w:t>
      </w:r>
      <w:r w:rsidR="00715217">
        <w:rPr>
          <w:rtl/>
        </w:rPr>
        <w:t>،</w:t>
      </w:r>
      <w:r>
        <w:rPr>
          <w:rtl/>
        </w:rPr>
        <w:t xml:space="preserve"> وأمّا إذا توقّف إقامةُ الحقِّ ونصرة الدِّين عليها فقط</w:t>
      </w:r>
      <w:r w:rsidR="00715217">
        <w:rPr>
          <w:rtl/>
        </w:rPr>
        <w:t>،</w:t>
      </w:r>
      <w:r>
        <w:rPr>
          <w:rtl/>
        </w:rPr>
        <w:t xml:space="preserve"> كان الواجب النّهوض بعبء ذلك كُلّه</w:t>
      </w:r>
      <w:r w:rsidR="008E714A">
        <w:rPr>
          <w:rtl/>
        </w:rPr>
        <w:t>؛</w:t>
      </w:r>
      <w:r>
        <w:rPr>
          <w:rtl/>
        </w:rPr>
        <w:t xml:space="preserve"> كي لا تندرس آثار الحقِّ</w:t>
      </w:r>
      <w:r w:rsidR="00715217">
        <w:rPr>
          <w:rtl/>
        </w:rPr>
        <w:t>،</w:t>
      </w:r>
      <w:r>
        <w:rPr>
          <w:rtl/>
        </w:rPr>
        <w:t xml:space="preserve"> وتذهب تضحية اُولئك الصفوة دونه أدراج التمويهات</w:t>
      </w:r>
      <w:r w:rsidR="00715217">
        <w:rPr>
          <w:rtl/>
        </w:rPr>
        <w:t>؛</w:t>
      </w:r>
      <w:r>
        <w:rPr>
          <w:rtl/>
        </w:rPr>
        <w:t xml:space="preserve"> ولذلك نهضت سيّدة نساء العالمين </w:t>
      </w:r>
      <w:r w:rsidR="00E62179" w:rsidRPr="00E62179">
        <w:rPr>
          <w:rStyle w:val="libAlaemChar"/>
          <w:rtl/>
        </w:rPr>
        <w:t>عليها‌السلام</w:t>
      </w:r>
      <w:r>
        <w:rPr>
          <w:rtl/>
        </w:rPr>
        <w:t xml:space="preserve"> للدفاع عن خلافة اللّه الكبرى حين اُخذ العهد على سيّد الأوصياء </w:t>
      </w:r>
      <w:r w:rsidR="00E62179" w:rsidRPr="00E62179">
        <w:rPr>
          <w:rStyle w:val="libAlaemChar"/>
          <w:rtl/>
        </w:rPr>
        <w:t>عليه‌السلام</w:t>
      </w:r>
      <w:r>
        <w:rPr>
          <w:rtl/>
        </w:rPr>
        <w:t xml:space="preserve"> بالسّكوت</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الدمعة السّاكبة 4 / 346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على أنّ الخضوع لناموس عصمة الإمام </w:t>
      </w:r>
      <w:r w:rsidR="00E62179" w:rsidRPr="00E62179">
        <w:rPr>
          <w:rStyle w:val="libAlaemChar"/>
          <w:rtl/>
        </w:rPr>
        <w:t>عليه‌السلام</w:t>
      </w:r>
      <w:r w:rsidRPr="007318FB">
        <w:rPr>
          <w:rtl/>
        </w:rPr>
        <w:t xml:space="preserve"> في جميع أقواله وأفعاله الصادرة عنه طيلة حياته</w:t>
      </w:r>
      <w:r w:rsidR="00715217">
        <w:rPr>
          <w:rtl/>
        </w:rPr>
        <w:t>،</w:t>
      </w:r>
      <w:r w:rsidRPr="007318FB">
        <w:rPr>
          <w:rtl/>
        </w:rPr>
        <w:t xml:space="preserve"> يُحتّم علينا الإذعان بأنّ ما صدر منه منبعث عن حكم إلهي قرأه في الصحيفة الخاصّة به</w:t>
      </w:r>
      <w:r w:rsidR="00715217">
        <w:rPr>
          <w:rtl/>
        </w:rPr>
        <w:t>،</w:t>
      </w:r>
      <w:r w:rsidRPr="007318FB">
        <w:rPr>
          <w:rtl/>
        </w:rPr>
        <w:t xml:space="preserve"> التي يُخبر الامام الصادق </w:t>
      </w:r>
      <w:r w:rsidR="00E62179" w:rsidRPr="00E62179">
        <w:rPr>
          <w:rStyle w:val="libAlaemChar"/>
          <w:rtl/>
        </w:rPr>
        <w:t>عليه‌السلام</w:t>
      </w:r>
      <w:r w:rsidRPr="007318FB">
        <w:rPr>
          <w:rtl/>
        </w:rPr>
        <w:t xml:space="preserve"> عنها</w:t>
      </w:r>
      <w:r w:rsidR="00715217">
        <w:rPr>
          <w:rtl/>
        </w:rPr>
        <w:t>:</w:t>
      </w:r>
      <w:r w:rsidRPr="007318FB">
        <w:rPr>
          <w:rtl/>
        </w:rPr>
        <w:t xml:space="preserve"> </w:t>
      </w:r>
      <w:r w:rsidR="00927FEC">
        <w:rPr>
          <w:rStyle w:val="libBold2Char"/>
          <w:rtl/>
        </w:rPr>
        <w:t>«</w:t>
      </w:r>
      <w:r w:rsidRPr="007318FB">
        <w:rPr>
          <w:rStyle w:val="libBold2Char"/>
          <w:rtl/>
        </w:rPr>
        <w:t xml:space="preserve"> إنّ لكُلّ واحد منّا صحيفةً يعمل بما فيها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ويقول الإمام الباقر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فبتقدّم علمٍ إليهم من رسول اللّه </w:t>
      </w:r>
      <w:r w:rsidR="00E62179" w:rsidRPr="00E62179">
        <w:rPr>
          <w:rStyle w:val="libAlaemChar"/>
          <w:rtl/>
        </w:rPr>
        <w:t>صلى‌الله‌عليه‌وآله</w:t>
      </w:r>
      <w:r w:rsidR="00715217">
        <w:rPr>
          <w:rStyle w:val="libBold2Char"/>
          <w:rtl/>
        </w:rPr>
        <w:t>،</w:t>
      </w:r>
      <w:r w:rsidRPr="007318FB">
        <w:rPr>
          <w:rStyle w:val="libBold2Char"/>
          <w:rtl/>
        </w:rPr>
        <w:t xml:space="preserve"> قام عليٌّ والحسنُ والحسينُ</w:t>
      </w:r>
      <w:r w:rsidR="00715217">
        <w:rPr>
          <w:rStyle w:val="libBold2Char"/>
          <w:rtl/>
        </w:rPr>
        <w:t>،</w:t>
      </w:r>
      <w:r w:rsidRPr="007318FB">
        <w:rPr>
          <w:rStyle w:val="libBold2Char"/>
          <w:rtl/>
        </w:rPr>
        <w:t xml:space="preserve"> وبعلمٍ صَمتَ مَن صمت منّا</w:t>
      </w:r>
      <w:r w:rsidR="00715217">
        <w:rPr>
          <w:rStyle w:val="libBold2Char"/>
          <w:rtl/>
        </w:rPr>
        <w:t xml:space="preserve"> </w:t>
      </w:r>
      <w:r w:rsidR="00927FEC">
        <w:rPr>
          <w:rStyle w:val="libBold2Char"/>
          <w:rtl/>
        </w:rPr>
        <w:t>»</w:t>
      </w:r>
      <w:r w:rsidRPr="007318FB">
        <w:rPr>
          <w:rStyle w:val="libFootnotenumChar"/>
          <w:rtl/>
        </w:rPr>
        <w:t>(2)</w:t>
      </w:r>
      <w:r w:rsidR="00E908AC">
        <w:rPr>
          <w:rtl/>
        </w:rPr>
        <w:t>.</w:t>
      </w:r>
      <w:r w:rsidRPr="007318FB">
        <w:rPr>
          <w:rtl/>
        </w:rPr>
        <w:t xml:space="preserve"> كما أنّه </w:t>
      </w:r>
      <w:r w:rsidR="00E62179" w:rsidRPr="00E62179">
        <w:rPr>
          <w:rStyle w:val="libAlaemChar"/>
          <w:rtl/>
        </w:rPr>
        <w:t>عليه‌السلام</w:t>
      </w:r>
      <w:r w:rsidRPr="007318FB">
        <w:rPr>
          <w:rtl/>
        </w:rPr>
        <w:t xml:space="preserve"> أعلَمَ بذلك جابر الأنصاري حين قال له</w:t>
      </w:r>
      <w:r w:rsidR="00715217">
        <w:rPr>
          <w:rtl/>
        </w:rPr>
        <w:t>:</w:t>
      </w:r>
      <w:r w:rsidRPr="007318FB">
        <w:rPr>
          <w:rtl/>
        </w:rPr>
        <w:t xml:space="preserve"> ألا تصالح كما صالح أخوك الحسن </w:t>
      </w:r>
      <w:r w:rsidR="00E62179" w:rsidRPr="00E62179">
        <w:rPr>
          <w:rStyle w:val="libAlaemChar"/>
          <w:rtl/>
        </w:rPr>
        <w:t>عليه‌السلام</w:t>
      </w:r>
      <w:r w:rsidR="00715217">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إنّ أخي فعلَ بأمرٍ من اللّه ورسوله</w:t>
      </w:r>
      <w:r w:rsidR="00715217">
        <w:rPr>
          <w:rStyle w:val="libBold2Char"/>
          <w:rtl/>
        </w:rPr>
        <w:t>،</w:t>
      </w:r>
      <w:r w:rsidRPr="007318FB">
        <w:rPr>
          <w:rStyle w:val="libBold2Char"/>
          <w:rtl/>
        </w:rPr>
        <w:t xml:space="preserve"> وأنا أفعل بأمرٍ من اللّه ورسوله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 xml:space="preserve">فهذه الأحاديث تُفيدنا نموذجاً من الاهتداء إلى معرفة سير الإمام </w:t>
      </w:r>
      <w:r w:rsidR="00E62179" w:rsidRPr="00E62179">
        <w:rPr>
          <w:rStyle w:val="libAlaemChar"/>
          <w:rtl/>
        </w:rPr>
        <w:t>عليه‌السلام</w:t>
      </w:r>
      <w:r>
        <w:rPr>
          <w:rtl/>
        </w:rPr>
        <w:t xml:space="preserve"> في جميع أفعاله</w:t>
      </w:r>
      <w:r w:rsidR="00715217">
        <w:rPr>
          <w:rtl/>
        </w:rPr>
        <w:t>،</w:t>
      </w:r>
      <w:r>
        <w:rPr>
          <w:rtl/>
        </w:rPr>
        <w:t xml:space="preserve"> وأنّها ناشئة عن حِكَم ربانية لا يتطرّق إليها الشكّ والريب</w:t>
      </w:r>
      <w:r w:rsidR="00715217">
        <w:rPr>
          <w:rtl/>
        </w:rPr>
        <w:t>،</w:t>
      </w:r>
      <w:r>
        <w:rPr>
          <w:rtl/>
        </w:rPr>
        <w:t xml:space="preserve"> وليس الواجب علينا إلاّ التصديق بكُلّ ما يصدر منه</w:t>
      </w:r>
      <w:r w:rsidR="00715217">
        <w:rPr>
          <w:rtl/>
        </w:rPr>
        <w:t>،</w:t>
      </w:r>
      <w:r>
        <w:rPr>
          <w:rtl/>
        </w:rPr>
        <w:t xml:space="preserve"> من دون أنْ يلزمنا الشرع أو العقل بمعرفة المصالح الباعثة على تلك الأفعال الصادرة منه</w:t>
      </w:r>
      <w:r w:rsidR="00715217">
        <w:rPr>
          <w:rtl/>
        </w:rPr>
        <w:t>؛</w:t>
      </w:r>
      <w:r>
        <w:rPr>
          <w:rtl/>
        </w:rPr>
        <w:t xml:space="preserve"> سواء كانت الأفعال في العرف والعادة فظيعة جداً أم لا</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الكافي 1 / 283</w:t>
      </w:r>
      <w:r w:rsidR="00715217">
        <w:rPr>
          <w:rtl/>
        </w:rPr>
        <w:t>،</w:t>
      </w:r>
      <w:r>
        <w:rPr>
          <w:rtl/>
        </w:rPr>
        <w:t xml:space="preserve"> ح4</w:t>
      </w:r>
      <w:r w:rsidR="00E908AC">
        <w:rPr>
          <w:rtl/>
        </w:rPr>
        <w:t>.</w:t>
      </w:r>
      <w:r>
        <w:rPr>
          <w:rtl/>
        </w:rPr>
        <w:t xml:space="preserve"> </w:t>
      </w:r>
    </w:p>
    <w:p w:rsidR="00F36DF8" w:rsidRDefault="00F36DF8" w:rsidP="00715217">
      <w:pPr>
        <w:pStyle w:val="libFootnote"/>
      </w:pPr>
      <w:r>
        <w:rPr>
          <w:rtl/>
        </w:rPr>
        <w:t>(2) الكافي 1 / 262</w:t>
      </w:r>
      <w:r w:rsidR="00715217">
        <w:rPr>
          <w:rtl/>
        </w:rPr>
        <w:t>،</w:t>
      </w:r>
      <w:r>
        <w:rPr>
          <w:rtl/>
        </w:rPr>
        <w:t xml:space="preserve"> ح4</w:t>
      </w:r>
      <w:r w:rsidR="00E908AC">
        <w:rPr>
          <w:rtl/>
        </w:rPr>
        <w:t>.</w:t>
      </w:r>
      <w:r>
        <w:rPr>
          <w:rtl/>
        </w:rPr>
        <w:t xml:space="preserve"> </w:t>
      </w:r>
    </w:p>
    <w:p w:rsidR="00F36DF8" w:rsidRDefault="00F36DF8" w:rsidP="00715217">
      <w:pPr>
        <w:pStyle w:val="libFootnote"/>
      </w:pPr>
      <w:r>
        <w:rPr>
          <w:rtl/>
        </w:rPr>
        <w:t>(3) الثاقب في المناقب لابن حمزة الطوسي / 322</w:t>
      </w:r>
      <w:r w:rsidR="00715217">
        <w:rPr>
          <w:rtl/>
        </w:rPr>
        <w:t>،</w:t>
      </w:r>
      <w:r>
        <w:rPr>
          <w:rtl/>
        </w:rPr>
        <w:t xml:space="preserve"> مع اختلاف بعض الألفاظ</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33" w:name="اُمّ_البنين"/>
      <w:bookmarkStart w:id="34" w:name="_Toc372533095"/>
      <w:bookmarkEnd w:id="33"/>
      <w:r>
        <w:rPr>
          <w:rtl/>
        </w:rPr>
        <w:lastRenderedPageBreak/>
        <w:t>اُمّ البنين</w:t>
      </w:r>
      <w:r w:rsidR="00715217">
        <w:rPr>
          <w:rtl/>
        </w:rPr>
        <w:t>:</w:t>
      </w:r>
      <w:bookmarkEnd w:id="34"/>
    </w:p>
    <w:p w:rsidR="00F36DF8" w:rsidRDefault="00F36DF8" w:rsidP="007318FB">
      <w:pPr>
        <w:pStyle w:val="libNormal"/>
      </w:pPr>
      <w:r w:rsidRPr="007318FB">
        <w:rPr>
          <w:rtl/>
        </w:rPr>
        <w:t>هي فاطمة بنت حزام بن خالد بن ربيعة بن الوحيد بن كعب بن عامر بن كلاب بن ربيعة بن عامر بن صعصعة بن معاوية بن بكر بن هوازن</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1</w:t>
      </w:r>
      <w:r w:rsidR="00E908AC">
        <w:rPr>
          <w:rtl/>
        </w:rPr>
        <w:t xml:space="preserve"> - </w:t>
      </w:r>
      <w:r w:rsidRPr="007318FB">
        <w:rPr>
          <w:rtl/>
        </w:rPr>
        <w:t>اُمّها ثمامة</w:t>
      </w:r>
      <w:r w:rsidRPr="007318FB">
        <w:rPr>
          <w:rStyle w:val="libFootnotenumChar"/>
          <w:rtl/>
        </w:rPr>
        <w:t>(2)</w:t>
      </w:r>
      <w:r w:rsidRPr="007318FB">
        <w:rPr>
          <w:rtl/>
        </w:rPr>
        <w:t xml:space="preserve"> بنت سهيل بن عامر بن مالك بن جعفر بن كلاب</w:t>
      </w:r>
      <w:r w:rsidR="00E908AC">
        <w:rPr>
          <w:rtl/>
        </w:rPr>
        <w:t>.</w:t>
      </w:r>
      <w:r w:rsidRPr="007318FB">
        <w:rPr>
          <w:rtl/>
        </w:rPr>
        <w:t xml:space="preserve"> </w:t>
      </w:r>
    </w:p>
    <w:p w:rsidR="00F36DF8" w:rsidRDefault="00F36DF8" w:rsidP="007318FB">
      <w:pPr>
        <w:pStyle w:val="libNormal"/>
      </w:pPr>
      <w:r>
        <w:rPr>
          <w:rtl/>
        </w:rPr>
        <w:t>2</w:t>
      </w:r>
      <w:r w:rsidR="00E908AC">
        <w:rPr>
          <w:rtl/>
        </w:rPr>
        <w:t xml:space="preserve"> - </w:t>
      </w:r>
      <w:r>
        <w:rPr>
          <w:rtl/>
        </w:rPr>
        <w:t>واُمّها عمرة بنت الطفيل بن مالك الأخرم بن جعفر بن كلاب</w:t>
      </w:r>
      <w:r w:rsidR="00E908AC">
        <w:rPr>
          <w:rtl/>
        </w:rPr>
        <w:t>.</w:t>
      </w:r>
      <w:r>
        <w:rPr>
          <w:rtl/>
        </w:rPr>
        <w:t xml:space="preserve"> </w:t>
      </w:r>
    </w:p>
    <w:p w:rsidR="00F36DF8" w:rsidRDefault="00F36DF8" w:rsidP="007318FB">
      <w:pPr>
        <w:pStyle w:val="libNormal"/>
      </w:pPr>
      <w:r>
        <w:rPr>
          <w:rtl/>
        </w:rPr>
        <w:t>3</w:t>
      </w:r>
      <w:r w:rsidR="00E908AC">
        <w:rPr>
          <w:rtl/>
        </w:rPr>
        <w:t xml:space="preserve"> - </w:t>
      </w:r>
      <w:r>
        <w:rPr>
          <w:rtl/>
        </w:rPr>
        <w:t>واُمّها كبشة بنت عروة الرحّال بن جعفر بن كلاب</w:t>
      </w:r>
      <w:r w:rsidR="00E908AC">
        <w:rPr>
          <w:rtl/>
        </w:rPr>
        <w:t>.</w:t>
      </w:r>
      <w:r>
        <w:rPr>
          <w:rtl/>
        </w:rPr>
        <w:t xml:space="preserve"> </w:t>
      </w:r>
    </w:p>
    <w:p w:rsidR="00F36DF8" w:rsidRDefault="00F36DF8" w:rsidP="007318FB">
      <w:pPr>
        <w:pStyle w:val="libNormal"/>
      </w:pPr>
      <w:r>
        <w:rPr>
          <w:rtl/>
        </w:rPr>
        <w:t>4</w:t>
      </w:r>
      <w:r w:rsidR="00E908AC">
        <w:rPr>
          <w:rtl/>
        </w:rPr>
        <w:t xml:space="preserve"> - </w:t>
      </w:r>
      <w:r>
        <w:rPr>
          <w:rtl/>
        </w:rPr>
        <w:t>واُمّها اُمّ الخشف بنت أبي معاوية ( فارس الهرّار ) ابن عبادة بن عقيل بن كلاب</w:t>
      </w:r>
      <w:r w:rsidR="00E908AC">
        <w:rPr>
          <w:rtl/>
        </w:rPr>
        <w:t>.</w:t>
      </w:r>
      <w:r>
        <w:rPr>
          <w:rtl/>
        </w:rPr>
        <w:t xml:space="preserve"> </w:t>
      </w:r>
    </w:p>
    <w:p w:rsidR="00F36DF8" w:rsidRDefault="00F36DF8" w:rsidP="007318FB">
      <w:pPr>
        <w:pStyle w:val="libNormal"/>
      </w:pPr>
      <w:r w:rsidRPr="007318FB">
        <w:rPr>
          <w:rtl/>
        </w:rPr>
        <w:t>5</w:t>
      </w:r>
      <w:r w:rsidR="00E908AC">
        <w:rPr>
          <w:rtl/>
        </w:rPr>
        <w:t xml:space="preserve"> - </w:t>
      </w:r>
      <w:r w:rsidRPr="007318FB">
        <w:rPr>
          <w:rtl/>
        </w:rPr>
        <w:t>واُمّها فاطمة بنت جعفر بن كلاب</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6</w:t>
      </w:r>
      <w:r w:rsidR="00E908AC">
        <w:rPr>
          <w:rtl/>
        </w:rPr>
        <w:t xml:space="preserve"> - </w:t>
      </w:r>
      <w:r w:rsidRPr="007318FB">
        <w:rPr>
          <w:rtl/>
        </w:rPr>
        <w:t>واُمّها عاتكة بنت عبد شمس بن عبد مناف بن قَصي</w:t>
      </w:r>
      <w:r w:rsidR="00715217">
        <w:rPr>
          <w:rtl/>
        </w:rPr>
        <w:t>،</w:t>
      </w:r>
      <w:r w:rsidRPr="007318FB">
        <w:rPr>
          <w:rtl/>
        </w:rPr>
        <w:t xml:space="preserve"> وسمّاها في العمدة فاطمة</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7</w:t>
      </w:r>
      <w:r w:rsidR="00E908AC">
        <w:rPr>
          <w:rtl/>
        </w:rPr>
        <w:t xml:space="preserve"> - </w:t>
      </w:r>
      <w:r>
        <w:rPr>
          <w:rtl/>
        </w:rPr>
        <w:t>واُمّها آمنة بنت وهب بن عمير بن نصر بن قعين بن الحرث بن ثعلبة بن ذودان بن أسد بن خُزيمة</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عمدة الطالب في أنساب آل أبي طالب / 356</w:t>
      </w:r>
      <w:r w:rsidR="00715217">
        <w:rPr>
          <w:rtl/>
        </w:rPr>
        <w:t>،</w:t>
      </w:r>
      <w:r>
        <w:rPr>
          <w:rtl/>
        </w:rPr>
        <w:t xml:space="preserve"> قاموس الرجال 12 / 195</w:t>
      </w:r>
      <w:r w:rsidR="00E908AC">
        <w:rPr>
          <w:rtl/>
        </w:rPr>
        <w:t>.</w:t>
      </w:r>
      <w:r>
        <w:rPr>
          <w:rtl/>
        </w:rPr>
        <w:t xml:space="preserve"> </w:t>
      </w:r>
    </w:p>
    <w:p w:rsidR="00F36DF8" w:rsidRDefault="00F36DF8" w:rsidP="00715217">
      <w:pPr>
        <w:pStyle w:val="libFootnote"/>
      </w:pPr>
      <w:r>
        <w:rPr>
          <w:rtl/>
        </w:rPr>
        <w:t>(2) سمّاها الوافي بالوفيات 18 / 344 ( ليلى )</w:t>
      </w:r>
      <w:r w:rsidR="00E908AC">
        <w:rPr>
          <w:rtl/>
        </w:rPr>
        <w:t>.</w:t>
      </w:r>
      <w:r>
        <w:rPr>
          <w:rtl/>
        </w:rPr>
        <w:t xml:space="preserve"> </w:t>
      </w:r>
    </w:p>
    <w:p w:rsidR="00F36DF8" w:rsidRDefault="00F36DF8" w:rsidP="00715217">
      <w:pPr>
        <w:pStyle w:val="libFootnote"/>
      </w:pPr>
      <w:r>
        <w:rPr>
          <w:rtl/>
        </w:rPr>
        <w:t>(3) سمّاها في إكمال الإكمال 7 / 111 ( خالدة )</w:t>
      </w:r>
      <w:r w:rsidR="00E908AC">
        <w:rPr>
          <w:rtl/>
        </w:rPr>
        <w:t>.</w:t>
      </w:r>
      <w:r>
        <w:rPr>
          <w:rtl/>
        </w:rPr>
        <w:t xml:space="preserve"> </w:t>
      </w:r>
    </w:p>
    <w:p w:rsidR="00F36DF8" w:rsidRDefault="00F36DF8" w:rsidP="00715217">
      <w:pPr>
        <w:pStyle w:val="libFootnote"/>
      </w:pPr>
      <w:r>
        <w:rPr>
          <w:rtl/>
        </w:rPr>
        <w:t>(4) عمدة الطالب لابن عنبة / 356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8</w:t>
      </w:r>
      <w:r w:rsidR="00E908AC">
        <w:rPr>
          <w:rtl/>
        </w:rPr>
        <w:t xml:space="preserve"> - </w:t>
      </w:r>
      <w:r>
        <w:rPr>
          <w:rtl/>
        </w:rPr>
        <w:t>واُمّها بنت جحدر بن ضبيعة الأغر بن قيس بن ثعلبة بن عكابة بن صعب بن علي بن بكر بن وائل بن ربيعة بن نِزار</w:t>
      </w:r>
      <w:r w:rsidR="00E908AC">
        <w:rPr>
          <w:rtl/>
        </w:rPr>
        <w:t>.</w:t>
      </w:r>
      <w:r>
        <w:rPr>
          <w:rtl/>
        </w:rPr>
        <w:t xml:space="preserve"> </w:t>
      </w:r>
    </w:p>
    <w:p w:rsidR="00F36DF8" w:rsidRDefault="00F36DF8" w:rsidP="007318FB">
      <w:pPr>
        <w:pStyle w:val="libNormal"/>
      </w:pPr>
      <w:r>
        <w:rPr>
          <w:rtl/>
        </w:rPr>
        <w:t>9</w:t>
      </w:r>
      <w:r w:rsidR="00E908AC">
        <w:rPr>
          <w:rtl/>
        </w:rPr>
        <w:t xml:space="preserve"> - </w:t>
      </w:r>
      <w:r>
        <w:rPr>
          <w:rtl/>
        </w:rPr>
        <w:t>واُمّها بنت ملك بن قيس بن ثعلبة</w:t>
      </w:r>
      <w:r w:rsidR="00E908AC">
        <w:rPr>
          <w:rtl/>
        </w:rPr>
        <w:t>.</w:t>
      </w:r>
      <w:r>
        <w:rPr>
          <w:rtl/>
        </w:rPr>
        <w:t xml:space="preserve"> </w:t>
      </w:r>
    </w:p>
    <w:p w:rsidR="00F36DF8" w:rsidRDefault="00F36DF8" w:rsidP="007318FB">
      <w:pPr>
        <w:pStyle w:val="libNormal"/>
      </w:pPr>
      <w:r w:rsidRPr="007318FB">
        <w:rPr>
          <w:rtl/>
        </w:rPr>
        <w:t>10</w:t>
      </w:r>
      <w:r w:rsidR="00E908AC">
        <w:rPr>
          <w:rtl/>
        </w:rPr>
        <w:t xml:space="preserve"> - </w:t>
      </w:r>
      <w:r w:rsidRPr="007318FB">
        <w:rPr>
          <w:rtl/>
        </w:rPr>
        <w:t>واُمّها بنت ذي الرأسين</w:t>
      </w:r>
      <w:r w:rsidR="00715217">
        <w:rPr>
          <w:rtl/>
        </w:rPr>
        <w:t>:</w:t>
      </w:r>
      <w:r w:rsidRPr="007318FB">
        <w:rPr>
          <w:rtl/>
        </w:rPr>
        <w:t xml:space="preserve"> وهو خشين بن أبي عصم بن سمح بن فزارة</w:t>
      </w:r>
      <w:r w:rsidR="00E908AC">
        <w:rPr>
          <w:rtl/>
        </w:rPr>
        <w:t>.</w:t>
      </w:r>
      <w:r w:rsidRPr="007318FB">
        <w:rPr>
          <w:rtl/>
        </w:rPr>
        <w:t xml:space="preserve"> وفي القاموس</w:t>
      </w:r>
      <w:r w:rsidR="00715217">
        <w:rPr>
          <w:rtl/>
        </w:rPr>
        <w:t>:</w:t>
      </w:r>
      <w:r w:rsidRPr="007318FB">
        <w:rPr>
          <w:rtl/>
        </w:rPr>
        <w:t xml:space="preserve"> خشين بن لاي</w:t>
      </w:r>
      <w:r w:rsidRPr="007318FB">
        <w:rPr>
          <w:rStyle w:val="libFootnotenumChar"/>
          <w:rtl/>
        </w:rPr>
        <w:t>(1)</w:t>
      </w:r>
      <w:r w:rsidR="00E908AC">
        <w:rPr>
          <w:rtl/>
        </w:rPr>
        <w:t>.</w:t>
      </w:r>
      <w:r w:rsidRPr="007318FB">
        <w:rPr>
          <w:rtl/>
        </w:rPr>
        <w:t xml:space="preserve"> وفي تاج العروس</w:t>
      </w:r>
      <w:r w:rsidR="00715217">
        <w:rPr>
          <w:rtl/>
        </w:rPr>
        <w:t>:</w:t>
      </w:r>
      <w:r w:rsidRPr="007318FB">
        <w:rPr>
          <w:rtl/>
        </w:rPr>
        <w:t xml:space="preserve"> لاي بن عصيم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11</w:t>
      </w:r>
      <w:r w:rsidR="00E908AC">
        <w:rPr>
          <w:rtl/>
        </w:rPr>
        <w:t xml:space="preserve"> - </w:t>
      </w:r>
      <w:r>
        <w:rPr>
          <w:rtl/>
        </w:rPr>
        <w:t>واُمّها بنت عمر بن صرمة بن عوف بن سعد بن ذبيان بن بغيض بن الريث بن غطفان</w:t>
      </w:r>
      <w:r w:rsidR="00E908AC">
        <w:rPr>
          <w:rtl/>
        </w:rPr>
        <w:t>.</w:t>
      </w:r>
      <w:r>
        <w:rPr>
          <w:rtl/>
        </w:rPr>
        <w:t xml:space="preserve"> </w:t>
      </w:r>
    </w:p>
    <w:p w:rsidR="00F36DF8" w:rsidRDefault="00F36DF8" w:rsidP="007318FB">
      <w:pPr>
        <w:pStyle w:val="libNormal"/>
      </w:pPr>
      <w:r w:rsidRPr="007318FB">
        <w:rPr>
          <w:rtl/>
        </w:rPr>
        <w:t>هذا ما ذكره أبو الفرج في المقاتل</w:t>
      </w:r>
      <w:r w:rsidRPr="007318FB">
        <w:rPr>
          <w:rStyle w:val="libFootnotenumChar"/>
          <w:rtl/>
        </w:rPr>
        <w:t>(3)</w:t>
      </w:r>
      <w:r w:rsidRPr="007318FB">
        <w:rPr>
          <w:rtl/>
        </w:rPr>
        <w:t xml:space="preserve"> من جدّات اُمّ البنين والدة العبّاس </w:t>
      </w:r>
      <w:r w:rsidR="00E62179" w:rsidRPr="00E62179">
        <w:rPr>
          <w:rStyle w:val="libAlaemChar"/>
          <w:rtl/>
        </w:rPr>
        <w:t>عليه‌السلام</w:t>
      </w:r>
      <w:r w:rsidR="00715217">
        <w:rPr>
          <w:rtl/>
        </w:rPr>
        <w:t>،</w:t>
      </w:r>
      <w:r w:rsidRPr="007318FB">
        <w:rPr>
          <w:rtl/>
        </w:rPr>
        <w:t xml:space="preserve"> ومنه عرفنا آباءها وأخوالها</w:t>
      </w:r>
      <w:r w:rsidR="00715217">
        <w:rPr>
          <w:rtl/>
        </w:rPr>
        <w:t>،</w:t>
      </w:r>
      <w:r w:rsidRPr="007318FB">
        <w:rPr>
          <w:rtl/>
        </w:rPr>
        <w:t xml:space="preserve"> ويُعرّفنا التاريخ أنّهم فرسان العرب في الجاهليّة</w:t>
      </w:r>
      <w:r w:rsidR="00715217">
        <w:rPr>
          <w:rtl/>
        </w:rPr>
        <w:t>،</w:t>
      </w:r>
      <w:r w:rsidRPr="007318FB">
        <w:rPr>
          <w:rtl/>
        </w:rPr>
        <w:t xml:space="preserve"> ولهم الذكريات المجيدة في المغازي بالفروسيّة والبسالة</w:t>
      </w:r>
      <w:r w:rsidR="00715217">
        <w:rPr>
          <w:rtl/>
        </w:rPr>
        <w:t>،</w:t>
      </w:r>
      <w:r w:rsidRPr="007318FB">
        <w:rPr>
          <w:rtl/>
        </w:rPr>
        <w:t xml:space="preserve"> مع الزعامة والسّؤدد حتّى أذعن لهم الملوك</w:t>
      </w:r>
      <w:r w:rsidR="00715217">
        <w:rPr>
          <w:rtl/>
        </w:rPr>
        <w:t>،</w:t>
      </w:r>
      <w:r w:rsidRPr="007318FB">
        <w:rPr>
          <w:rtl/>
        </w:rPr>
        <w:t xml:space="preserve"> وهم الذين عناهم عقيل بن أبي طالب بقوله</w:t>
      </w:r>
      <w:r w:rsidR="00715217">
        <w:rPr>
          <w:rtl/>
        </w:rPr>
        <w:t>:</w:t>
      </w:r>
      <w:r w:rsidRPr="007318FB">
        <w:rPr>
          <w:rtl/>
        </w:rPr>
        <w:t xml:space="preserve"> ليس في العرب أشجع من آبائها</w:t>
      </w:r>
      <w:r w:rsidRPr="007318FB">
        <w:rPr>
          <w:rStyle w:val="libFootnotenumChar"/>
          <w:rtl/>
        </w:rPr>
        <w:t>(4)</w:t>
      </w:r>
      <w:r w:rsidRPr="007318FB">
        <w:rPr>
          <w:rtl/>
        </w:rPr>
        <w:t xml:space="preserve"> ولا أفرس</w:t>
      </w:r>
      <w:r w:rsidR="00E908AC">
        <w:rPr>
          <w:rtl/>
        </w:rPr>
        <w:t>.</w:t>
      </w:r>
      <w:r w:rsidRPr="007318FB">
        <w:rPr>
          <w:rtl/>
        </w:rPr>
        <w:t xml:space="preserve"> </w:t>
      </w:r>
    </w:p>
    <w:p w:rsidR="00F36DF8" w:rsidRDefault="00F36DF8" w:rsidP="007318FB">
      <w:pPr>
        <w:pStyle w:val="libNormal"/>
      </w:pPr>
      <w:r w:rsidRPr="007318FB">
        <w:rPr>
          <w:rtl/>
        </w:rPr>
        <w:t xml:space="preserve">وذلك مراد أمير المؤمنين </w:t>
      </w:r>
      <w:r w:rsidR="00E62179" w:rsidRPr="00E62179">
        <w:rPr>
          <w:rStyle w:val="libAlaemChar"/>
          <w:rtl/>
        </w:rPr>
        <w:t>عليه‌السلام</w:t>
      </w:r>
      <w:r w:rsidRPr="007318FB">
        <w:rPr>
          <w:rtl/>
        </w:rPr>
        <w:t xml:space="preserve"> من البناء على امرأة ولدتها الفحولة من العرب</w:t>
      </w:r>
      <w:r w:rsidR="00715217">
        <w:rPr>
          <w:rtl/>
        </w:rPr>
        <w:t>؛</w:t>
      </w:r>
      <w:r w:rsidRPr="007318FB">
        <w:rPr>
          <w:rtl/>
        </w:rPr>
        <w:t xml:space="preserve"> فإنّ الآباء لا بدّ وأنْ تُعرف في البنين ذاتيّاتها وأوصافها</w:t>
      </w:r>
      <w:r w:rsidR="00715217">
        <w:rPr>
          <w:rtl/>
        </w:rPr>
        <w:t>،</w:t>
      </w:r>
      <w:r w:rsidRPr="007318FB">
        <w:rPr>
          <w:rtl/>
        </w:rPr>
        <w:t xml:space="preserve"> فإذا كان المولود ذكراً بانت فيه هذه الخصال الكريمة</w:t>
      </w:r>
      <w:r w:rsidR="00715217">
        <w:rPr>
          <w:rtl/>
        </w:rPr>
        <w:t>،</w:t>
      </w:r>
      <w:r w:rsidRPr="007318FB">
        <w:rPr>
          <w:rtl/>
        </w:rPr>
        <w:t xml:space="preserve"> وإنْ كانت اُنثى بانت في أولادها</w:t>
      </w:r>
      <w:r w:rsidR="00715217">
        <w:rPr>
          <w:rtl/>
        </w:rPr>
        <w:t>،</w:t>
      </w:r>
      <w:r w:rsidRPr="007318FB">
        <w:rPr>
          <w:rtl/>
        </w:rPr>
        <w:t xml:space="preserve"> وإلى هذا أشار صاحب الشريعة الحقّة بقوله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الخالُ أحدُ الضَّجيعين</w:t>
      </w:r>
      <w:r w:rsidR="00715217">
        <w:rPr>
          <w:rStyle w:val="libBold2Char"/>
          <w:rtl/>
        </w:rPr>
        <w:t>؛</w:t>
      </w:r>
      <w:r w:rsidRPr="007318FB">
        <w:rPr>
          <w:rStyle w:val="libBold2Char"/>
          <w:rtl/>
        </w:rPr>
        <w:t xml:space="preserve"> فتخيَّروا لِنُطفكُمْ </w:t>
      </w:r>
      <w:r w:rsidR="00927FEC">
        <w:rPr>
          <w:rStyle w:val="libBold2Char"/>
          <w:rtl/>
        </w:rPr>
        <w:t>»</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القاموس المحيط 2 / 218</w:t>
      </w:r>
      <w:r w:rsidR="00E908AC">
        <w:rPr>
          <w:rtl/>
        </w:rPr>
        <w:t>.</w:t>
      </w:r>
      <w:r>
        <w:rPr>
          <w:rtl/>
        </w:rPr>
        <w:t xml:space="preserve"> </w:t>
      </w:r>
    </w:p>
    <w:p w:rsidR="00F36DF8" w:rsidRDefault="00F36DF8" w:rsidP="00715217">
      <w:pPr>
        <w:pStyle w:val="libFootnote"/>
      </w:pPr>
      <w:r>
        <w:rPr>
          <w:rtl/>
        </w:rPr>
        <w:t>(2) تاج العروس 8 / 298</w:t>
      </w:r>
      <w:r w:rsidR="00715217">
        <w:rPr>
          <w:rtl/>
        </w:rPr>
        <w:t>،</w:t>
      </w:r>
      <w:r>
        <w:rPr>
          <w:rtl/>
        </w:rPr>
        <w:t xml:space="preserve"> ولا خلاف بينهما بعد المراجعة</w:t>
      </w:r>
      <w:r w:rsidR="00E908AC">
        <w:rPr>
          <w:rtl/>
        </w:rPr>
        <w:t>.</w:t>
      </w:r>
      <w:r>
        <w:rPr>
          <w:rtl/>
        </w:rPr>
        <w:t xml:space="preserve"> </w:t>
      </w:r>
    </w:p>
    <w:p w:rsidR="00F36DF8" w:rsidRDefault="00F36DF8" w:rsidP="00715217">
      <w:pPr>
        <w:pStyle w:val="libFootnote"/>
      </w:pPr>
      <w:r>
        <w:rPr>
          <w:rtl/>
        </w:rPr>
        <w:t>(3) مقاتل الطالبيين / 53</w:t>
      </w:r>
      <w:r w:rsidR="00E908AC">
        <w:rPr>
          <w:rtl/>
        </w:rPr>
        <w:t>.</w:t>
      </w:r>
      <w:r>
        <w:rPr>
          <w:rtl/>
        </w:rPr>
        <w:t xml:space="preserve"> </w:t>
      </w:r>
    </w:p>
    <w:p w:rsidR="00F36DF8" w:rsidRDefault="00F36DF8" w:rsidP="00715217">
      <w:pPr>
        <w:pStyle w:val="libFootnote"/>
      </w:pPr>
      <w:r>
        <w:rPr>
          <w:rtl/>
        </w:rPr>
        <w:t>(4) عمدة الطالب لابن عنبة / 357</w:t>
      </w:r>
      <w:r w:rsidR="00E908AC">
        <w:rPr>
          <w:rtl/>
        </w:rPr>
        <w:t>.</w:t>
      </w:r>
      <w:r>
        <w:rPr>
          <w:rtl/>
        </w:rPr>
        <w:t xml:space="preserve"> </w:t>
      </w:r>
    </w:p>
    <w:p w:rsidR="00F36DF8" w:rsidRDefault="00F36DF8" w:rsidP="00715217">
      <w:pPr>
        <w:pStyle w:val="libFootnote"/>
      </w:pPr>
      <w:r w:rsidRPr="00715217">
        <w:rPr>
          <w:rtl/>
        </w:rPr>
        <w:t>(5) الكافي 5 / 332</w:t>
      </w:r>
      <w:r w:rsidR="00715217">
        <w:rPr>
          <w:rtl/>
        </w:rPr>
        <w:t>،</w:t>
      </w:r>
      <w:r w:rsidRPr="00715217">
        <w:rPr>
          <w:rtl/>
        </w:rPr>
        <w:t xml:space="preserve"> ح2</w:t>
      </w:r>
      <w:r w:rsidR="00715217">
        <w:rPr>
          <w:rtl/>
        </w:rPr>
        <w:t>،</w:t>
      </w:r>
      <w:r w:rsidRPr="00715217">
        <w:rPr>
          <w:rtl/>
        </w:rPr>
        <w:t xml:space="preserve"> والحديث</w:t>
      </w:r>
      <w:r w:rsidR="00715217">
        <w:rPr>
          <w:rtl/>
        </w:rPr>
        <w:t>:</w:t>
      </w:r>
      <w:r w:rsidRPr="00715217">
        <w:rPr>
          <w:rtl/>
        </w:rPr>
        <w:t xml:space="preserve"> </w:t>
      </w:r>
      <w:r w:rsidR="00927FEC">
        <w:rPr>
          <w:rStyle w:val="libFootnoteBoldChar"/>
          <w:rtl/>
        </w:rPr>
        <w:t>«</w:t>
      </w:r>
      <w:r w:rsidRPr="00715217">
        <w:rPr>
          <w:rStyle w:val="libFootnoteBoldChar"/>
          <w:rtl/>
        </w:rPr>
        <w:t xml:space="preserve"> اختاروا لِنُطفكُمْ</w:t>
      </w:r>
      <w:r w:rsidR="00715217">
        <w:rPr>
          <w:rStyle w:val="libFootnoteBoldChar"/>
          <w:rtl/>
        </w:rPr>
        <w:t>؛</w:t>
      </w:r>
      <w:r w:rsidRPr="00715217">
        <w:rPr>
          <w:rStyle w:val="libFootnoteBoldChar"/>
          <w:rtl/>
        </w:rPr>
        <w:t xml:space="preserve"> فإنّ الخالَ أحدُ الضَّجيعين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وقد ظهرت في أبي الفضل </w:t>
      </w:r>
      <w:r w:rsidR="00E62179" w:rsidRPr="00E62179">
        <w:rPr>
          <w:rStyle w:val="libAlaemChar"/>
          <w:rtl/>
        </w:rPr>
        <w:t>عليه‌السلام</w:t>
      </w:r>
      <w:r>
        <w:rPr>
          <w:rtl/>
        </w:rPr>
        <w:t xml:space="preserve"> الشجاعتان</w:t>
      </w:r>
      <w:r w:rsidR="00715217">
        <w:rPr>
          <w:rtl/>
        </w:rPr>
        <w:t>؛</w:t>
      </w:r>
      <w:r>
        <w:rPr>
          <w:rtl/>
        </w:rPr>
        <w:t xml:space="preserve"> الهاشمية التي هي الأربى والأرقى</w:t>
      </w:r>
      <w:r w:rsidR="00715217">
        <w:rPr>
          <w:rtl/>
        </w:rPr>
        <w:t>،</w:t>
      </w:r>
      <w:r>
        <w:rPr>
          <w:rtl/>
        </w:rPr>
        <w:t xml:space="preserve"> فمن ناحية أبيه سيّد الوصيّين </w:t>
      </w:r>
      <w:r w:rsidR="00E62179" w:rsidRPr="00E62179">
        <w:rPr>
          <w:rStyle w:val="libAlaemChar"/>
          <w:rtl/>
        </w:rPr>
        <w:t>عليه‌السلام</w:t>
      </w:r>
      <w:r w:rsidR="00715217">
        <w:rPr>
          <w:rtl/>
        </w:rPr>
        <w:t>،</w:t>
      </w:r>
      <w:r>
        <w:rPr>
          <w:rtl/>
        </w:rPr>
        <w:t xml:space="preserve"> والعامرية</w:t>
      </w:r>
      <w:r w:rsidR="00715217">
        <w:rPr>
          <w:rtl/>
        </w:rPr>
        <w:t>،</w:t>
      </w:r>
      <w:r>
        <w:rPr>
          <w:rtl/>
        </w:rPr>
        <w:t xml:space="preserve"> فمِن ناحية اُمّه اُمّ البنين</w:t>
      </w:r>
      <w:r w:rsidR="00715217">
        <w:rPr>
          <w:rtl/>
        </w:rPr>
        <w:t>؛</w:t>
      </w:r>
      <w:r>
        <w:rPr>
          <w:rtl/>
        </w:rPr>
        <w:t xml:space="preserve"> فإنّ من قومها أبا براء عامر بن مالك بن جعفر بن كلاب</w:t>
      </w:r>
      <w:r w:rsidR="00715217">
        <w:rPr>
          <w:rtl/>
        </w:rPr>
        <w:t>،</w:t>
      </w:r>
      <w:r>
        <w:rPr>
          <w:rtl/>
        </w:rPr>
        <w:t xml:space="preserve"> جدّ ثمامة والدة اُمّ البنين</w:t>
      </w:r>
      <w:r w:rsidR="00715217">
        <w:rPr>
          <w:rtl/>
        </w:rPr>
        <w:t>،</w:t>
      </w:r>
      <w:r>
        <w:rPr>
          <w:rtl/>
        </w:rPr>
        <w:t xml:space="preserve"> وهو الجدّ الثاني لاُمّ البنين</w:t>
      </w:r>
      <w:r w:rsidR="00E908AC">
        <w:rPr>
          <w:rtl/>
        </w:rPr>
        <w:t>.</w:t>
      </w:r>
      <w:r>
        <w:rPr>
          <w:rtl/>
        </w:rPr>
        <w:t xml:space="preserve"> </w:t>
      </w:r>
    </w:p>
    <w:p w:rsidR="00F36DF8" w:rsidRDefault="00F36DF8" w:rsidP="007318FB">
      <w:pPr>
        <w:pStyle w:val="libNormal"/>
      </w:pPr>
      <w:r>
        <w:rPr>
          <w:rtl/>
        </w:rPr>
        <w:t>قيل له</w:t>
      </w:r>
      <w:r w:rsidR="00715217">
        <w:rPr>
          <w:rtl/>
        </w:rPr>
        <w:t>:</w:t>
      </w:r>
      <w:r>
        <w:rPr>
          <w:rtl/>
        </w:rPr>
        <w:t xml:space="preserve"> ملاعب الأسنّة</w:t>
      </w:r>
      <w:r w:rsidR="00715217">
        <w:rPr>
          <w:rtl/>
        </w:rPr>
        <w:t>؛</w:t>
      </w:r>
      <w:r>
        <w:rPr>
          <w:rtl/>
        </w:rPr>
        <w:t xml:space="preserve"> لفروسيته وشجاعته</w:t>
      </w:r>
      <w:r w:rsidR="00715217">
        <w:rPr>
          <w:rtl/>
        </w:rPr>
        <w:t>،</w:t>
      </w:r>
      <w:r>
        <w:rPr>
          <w:rtl/>
        </w:rPr>
        <w:t xml:space="preserve"> لقّبه بذلك حسّان لما رآه يقاتل الفرسان وحده وقد أحاطوا به</w:t>
      </w:r>
      <w:r w:rsidR="00715217">
        <w:rPr>
          <w:rtl/>
        </w:rPr>
        <w:t>،</w:t>
      </w:r>
      <w:r>
        <w:rPr>
          <w:rtl/>
        </w:rPr>
        <w:t xml:space="preserve"> قال</w:t>
      </w:r>
      <w:r w:rsidR="00715217">
        <w:rPr>
          <w:rtl/>
        </w:rPr>
        <w:t>:</w:t>
      </w:r>
      <w:r>
        <w:rPr>
          <w:rtl/>
        </w:rPr>
        <w:t xml:space="preserve"> ما هذا إلاّ ملاعب الأسنّة</w:t>
      </w:r>
      <w:r w:rsidR="00E908AC">
        <w:rPr>
          <w:rtl/>
        </w:rPr>
        <w:t>.</w:t>
      </w:r>
      <w:r>
        <w:rPr>
          <w:rtl/>
        </w:rPr>
        <w:t xml:space="preserve"> وقيل</w:t>
      </w:r>
      <w:r w:rsidR="00715217">
        <w:rPr>
          <w:rtl/>
        </w:rPr>
        <w:t>:</w:t>
      </w:r>
      <w:r>
        <w:rPr>
          <w:rtl/>
        </w:rPr>
        <w:t xml:space="preserve"> إنّ أوس بن حجر قال فيه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sidRPr="00715217">
              <w:rPr>
                <w:rtl/>
              </w:rPr>
              <w:t>يلاعبُ أطرافَ الأسنَّةِ عامرُ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فَراحَ لَهُ حظُّ الكتائِبِ أجمعُ</w:t>
            </w:r>
            <w:r w:rsidRPr="007318FB">
              <w:rPr>
                <w:rStyle w:val="libFootnotenumChar"/>
                <w:rtl/>
              </w:rPr>
              <w:t>(1)</w:t>
            </w:r>
            <w:r>
              <w:rPr>
                <w:rStyle w:val="libPoemTiniChar0"/>
                <w:rtl/>
              </w:rPr>
              <w:br/>
              <w:t> </w:t>
            </w:r>
          </w:p>
        </w:tc>
      </w:tr>
    </w:tbl>
    <w:p w:rsidR="00F36DF8" w:rsidRDefault="00F36DF8" w:rsidP="007318FB">
      <w:pPr>
        <w:pStyle w:val="libNormal"/>
      </w:pPr>
      <w:r w:rsidRPr="007318FB">
        <w:rPr>
          <w:rtl/>
        </w:rPr>
        <w:t>وهو الذي استعانه ابنُ أخيه عامر بن الطفيل على منافرة علقمة بن علاثة بن عوف بن الأحوص</w:t>
      </w:r>
      <w:r w:rsidR="00715217">
        <w:rPr>
          <w:rtl/>
        </w:rPr>
        <w:t>،</w:t>
      </w:r>
      <w:r w:rsidRPr="007318FB">
        <w:rPr>
          <w:rtl/>
        </w:rPr>
        <w:t xml:space="preserve"> </w:t>
      </w:r>
      <w:r w:rsidR="00927FEC">
        <w:rPr>
          <w:rtl/>
        </w:rPr>
        <w:t>لمـّا</w:t>
      </w:r>
      <w:r w:rsidRPr="007318FB">
        <w:rPr>
          <w:rtl/>
        </w:rPr>
        <w:t xml:space="preserve"> تفاخرا على أنْ يسوق كُلّ منهما مئة ناقة تكون لمَن يحكم له</w:t>
      </w:r>
      <w:r w:rsidR="00715217">
        <w:rPr>
          <w:rtl/>
        </w:rPr>
        <w:t>،</w:t>
      </w:r>
      <w:r w:rsidRPr="007318FB">
        <w:rPr>
          <w:rtl/>
        </w:rPr>
        <w:t xml:space="preserve"> ووضع كُلّ منهما رهناً لمنِّ أبنائهم على يد رجل من بني الوحيد</w:t>
      </w:r>
      <w:r w:rsidR="00715217">
        <w:rPr>
          <w:rtl/>
        </w:rPr>
        <w:t>؛</w:t>
      </w:r>
      <w:r w:rsidRPr="007318FB">
        <w:rPr>
          <w:rtl/>
        </w:rPr>
        <w:t xml:space="preserve"> فسُمّي الضمين إلى اليوم</w:t>
      </w:r>
      <w:r w:rsidR="00715217">
        <w:rPr>
          <w:rtl/>
        </w:rPr>
        <w:t>،</w:t>
      </w:r>
      <w:r w:rsidRPr="007318FB">
        <w:rPr>
          <w:rtl/>
        </w:rPr>
        <w:t xml:space="preserve"> وهو الكفيل</w:t>
      </w:r>
      <w:r w:rsidR="00E908AC">
        <w:rPr>
          <w:rtl/>
        </w:rPr>
        <w:t>.</w:t>
      </w:r>
      <w:r w:rsidRPr="007318FB">
        <w:rPr>
          <w:rtl/>
        </w:rPr>
        <w:t xml:space="preserve"> ولما استعانه عامر دفع إليه نعليه</w:t>
      </w:r>
      <w:r w:rsidR="00715217">
        <w:rPr>
          <w:rtl/>
        </w:rPr>
        <w:t>،</w:t>
      </w:r>
      <w:r w:rsidRPr="007318FB">
        <w:rPr>
          <w:rtl/>
        </w:rPr>
        <w:t xml:space="preserve"> وقال له</w:t>
      </w:r>
      <w:r w:rsidR="00715217">
        <w:rPr>
          <w:rtl/>
        </w:rPr>
        <w:t>:</w:t>
      </w:r>
      <w:r w:rsidRPr="007318FB">
        <w:rPr>
          <w:rtl/>
        </w:rPr>
        <w:t xml:space="preserve"> استعن بهما في منافرتك</w:t>
      </w:r>
      <w:r w:rsidR="00715217">
        <w:rPr>
          <w:rtl/>
        </w:rPr>
        <w:t>؛</w:t>
      </w:r>
      <w:r w:rsidRPr="007318FB">
        <w:rPr>
          <w:rtl/>
        </w:rPr>
        <w:t xml:space="preserve"> فإنّي قد ربعتُ بهما أربعين مِرْابعاً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والمِرْبَاع</w:t>
      </w:r>
      <w:r w:rsidR="00715217">
        <w:rPr>
          <w:rtl/>
        </w:rPr>
        <w:t>:</w:t>
      </w:r>
      <w:r w:rsidRPr="007318FB">
        <w:rPr>
          <w:rtl/>
        </w:rPr>
        <w:t xml:space="preserve"> ما يأخذه الرئيس من ربع الغنيمة دون أصحابه خالصاً لنفسه</w:t>
      </w:r>
      <w:r w:rsidR="00715217">
        <w:rPr>
          <w:rtl/>
        </w:rPr>
        <w:t>،</w:t>
      </w:r>
      <w:r w:rsidRPr="007318FB">
        <w:rPr>
          <w:rtl/>
        </w:rPr>
        <w:t xml:space="preserve"> وذلك عندما كانوا يغزون في الجاهليّة</w:t>
      </w:r>
      <w:r w:rsidRPr="007318FB">
        <w:rPr>
          <w:rStyle w:val="libFootnotenumChar"/>
          <w:rtl/>
        </w:rPr>
        <w:t>(3)</w:t>
      </w:r>
      <w:r w:rsidR="00E908AC">
        <w:rPr>
          <w:rtl/>
        </w:rPr>
        <w:t>.</w:t>
      </w:r>
      <w:r w:rsidRPr="007318FB">
        <w:rPr>
          <w:rtl/>
        </w:rPr>
        <w:t xml:space="preserve"> وهذان النّعلان من مُختصات الرئيس التي يخرج بها في الأيام الخاصّة</w:t>
      </w:r>
      <w:r w:rsidR="00715217">
        <w:rPr>
          <w:rtl/>
        </w:rPr>
        <w:t>،</w:t>
      </w:r>
      <w:r w:rsidRPr="007318FB">
        <w:rPr>
          <w:rtl/>
        </w:rPr>
        <w:t xml:space="preserve"> وإلاّ فلا مَزيّة لهما حتّى يستعين بهما على المنافرة</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مدينة دمشق لابن عساكر 26 / 101</w:t>
      </w:r>
      <w:r w:rsidR="00E908AC">
        <w:rPr>
          <w:rtl/>
        </w:rPr>
        <w:t>.</w:t>
      </w:r>
      <w:r>
        <w:rPr>
          <w:rtl/>
        </w:rPr>
        <w:t xml:space="preserve"> </w:t>
      </w:r>
    </w:p>
    <w:p w:rsidR="00F36DF8" w:rsidRDefault="00F36DF8" w:rsidP="00715217">
      <w:pPr>
        <w:pStyle w:val="libFootnote"/>
      </w:pPr>
      <w:r>
        <w:rPr>
          <w:rtl/>
        </w:rPr>
        <w:t>(2) الأعلام للزرگلي 3 / 355</w:t>
      </w:r>
      <w:r w:rsidR="00715217">
        <w:rPr>
          <w:rtl/>
        </w:rPr>
        <w:t>،</w:t>
      </w:r>
      <w:r>
        <w:rPr>
          <w:rtl/>
        </w:rPr>
        <w:t xml:space="preserve"> الإصابة 3 / 485</w:t>
      </w:r>
      <w:r w:rsidR="00E908AC">
        <w:rPr>
          <w:rtl/>
        </w:rPr>
        <w:t>.</w:t>
      </w:r>
      <w:r>
        <w:rPr>
          <w:rtl/>
        </w:rPr>
        <w:t xml:space="preserve"> </w:t>
      </w:r>
    </w:p>
    <w:p w:rsidR="00F36DF8" w:rsidRDefault="00F36DF8" w:rsidP="00715217">
      <w:pPr>
        <w:pStyle w:val="libFootnote"/>
      </w:pPr>
      <w:r>
        <w:rPr>
          <w:rtl/>
        </w:rPr>
        <w:t>(3) لسان العرب 7 / 415</w:t>
      </w:r>
      <w:r w:rsidR="00715217">
        <w:rPr>
          <w:rtl/>
        </w:rPr>
        <w:t>،</w:t>
      </w:r>
      <w:r>
        <w:rPr>
          <w:rtl/>
        </w:rPr>
        <w:t xml:space="preserve"> تاج العروس 11 / 112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ومنهم عامر بن الطفيل بن مالك بن جعفر بن كلاب</w:t>
      </w:r>
      <w:r w:rsidR="00715217">
        <w:rPr>
          <w:rtl/>
        </w:rPr>
        <w:t>،</w:t>
      </w:r>
      <w:r>
        <w:rPr>
          <w:rtl/>
        </w:rPr>
        <w:t xml:space="preserve"> وهو أخو عمرة الجدّة الاُولى لاُمّ البنين</w:t>
      </w:r>
      <w:r w:rsidR="00E908AC">
        <w:rPr>
          <w:rtl/>
        </w:rPr>
        <w:t>.</w:t>
      </w:r>
      <w:r>
        <w:rPr>
          <w:rtl/>
        </w:rPr>
        <w:t xml:space="preserve"> </w:t>
      </w:r>
    </w:p>
    <w:p w:rsidR="00F36DF8" w:rsidRDefault="00F36DF8" w:rsidP="007318FB">
      <w:pPr>
        <w:pStyle w:val="libNormal"/>
      </w:pPr>
      <w:r>
        <w:rPr>
          <w:rtl/>
        </w:rPr>
        <w:t>كان عامر أسود أهل زمانه</w:t>
      </w:r>
      <w:r w:rsidR="00715217">
        <w:rPr>
          <w:rtl/>
        </w:rPr>
        <w:t>،</w:t>
      </w:r>
      <w:r>
        <w:rPr>
          <w:rtl/>
        </w:rPr>
        <w:t xml:space="preserve"> وأشهر فرسان العرب بأساً ونجدة</w:t>
      </w:r>
      <w:r w:rsidR="00715217">
        <w:rPr>
          <w:rtl/>
        </w:rPr>
        <w:t>،</w:t>
      </w:r>
      <w:r>
        <w:rPr>
          <w:rtl/>
        </w:rPr>
        <w:t xml:space="preserve"> وأبعدها اسماً حتّى بلغ أنّ قيصر إذا قدم عليه قادم من العرب</w:t>
      </w:r>
      <w:r w:rsidR="00715217">
        <w:rPr>
          <w:rtl/>
        </w:rPr>
        <w:t>،</w:t>
      </w:r>
      <w:r>
        <w:rPr>
          <w:rtl/>
        </w:rPr>
        <w:t xml:space="preserve"> قال</w:t>
      </w:r>
      <w:r w:rsidR="00715217">
        <w:rPr>
          <w:rtl/>
        </w:rPr>
        <w:t>:</w:t>
      </w:r>
      <w:r>
        <w:rPr>
          <w:rtl/>
        </w:rPr>
        <w:t xml:space="preserve"> ما بينك وبين عامر بن الطفيل</w:t>
      </w:r>
      <w:r w:rsidR="00715217">
        <w:rPr>
          <w:rtl/>
        </w:rPr>
        <w:t>؟</w:t>
      </w:r>
      <w:r>
        <w:rPr>
          <w:rtl/>
        </w:rPr>
        <w:t xml:space="preserve"> فإنْ ذكر نسباً عظم عنده وأرفده</w:t>
      </w:r>
      <w:r w:rsidR="00715217">
        <w:rPr>
          <w:rtl/>
        </w:rPr>
        <w:t>،</w:t>
      </w:r>
      <w:r>
        <w:rPr>
          <w:rtl/>
        </w:rPr>
        <w:t xml:space="preserve"> وإلاّ أعرض عنه</w:t>
      </w:r>
      <w:r w:rsidR="00E908AC">
        <w:rPr>
          <w:rtl/>
        </w:rPr>
        <w:t>.</w:t>
      </w:r>
      <w:r>
        <w:rPr>
          <w:rtl/>
        </w:rPr>
        <w:t xml:space="preserve"> </w:t>
      </w:r>
    </w:p>
    <w:p w:rsidR="00F36DF8" w:rsidRDefault="00F36DF8" w:rsidP="007318FB">
      <w:pPr>
        <w:pStyle w:val="libNormal"/>
      </w:pPr>
      <w:r w:rsidRPr="007318FB">
        <w:rPr>
          <w:rtl/>
        </w:rPr>
        <w:t>[ ومن نافلة القول أنّه ] وفد عليه علقمة بن علاثة فانتسب له</w:t>
      </w:r>
      <w:r w:rsidR="00715217">
        <w:rPr>
          <w:rtl/>
        </w:rPr>
        <w:t>،</w:t>
      </w:r>
      <w:r w:rsidRPr="007318FB">
        <w:rPr>
          <w:rtl/>
        </w:rPr>
        <w:t xml:space="preserve"> [ فـ ] قال له قيصر</w:t>
      </w:r>
      <w:r w:rsidR="00715217">
        <w:rPr>
          <w:rtl/>
        </w:rPr>
        <w:t>:</w:t>
      </w:r>
      <w:r w:rsidRPr="007318FB">
        <w:rPr>
          <w:rtl/>
        </w:rPr>
        <w:t xml:space="preserve"> أنت ابنُ عمّ عامر بن الطفيل</w:t>
      </w:r>
      <w:r w:rsidR="00715217">
        <w:rPr>
          <w:rtl/>
        </w:rPr>
        <w:t>؟</w:t>
      </w:r>
      <w:r w:rsidRPr="007318FB">
        <w:rPr>
          <w:rtl/>
        </w:rPr>
        <w:t xml:space="preserve"> فغضب علقمة</w:t>
      </w:r>
      <w:r w:rsidR="00715217">
        <w:rPr>
          <w:rtl/>
        </w:rPr>
        <w:t>،</w:t>
      </w:r>
      <w:r w:rsidRPr="007318FB">
        <w:rPr>
          <w:rtl/>
        </w:rPr>
        <w:t xml:space="preserve"> ثُمّ إنّه دخل على ملك الروم</w:t>
      </w:r>
      <w:r w:rsidR="00715217">
        <w:rPr>
          <w:rtl/>
        </w:rPr>
        <w:t>،</w:t>
      </w:r>
      <w:r w:rsidRPr="007318FB">
        <w:rPr>
          <w:rtl/>
        </w:rPr>
        <w:t xml:space="preserve"> فقال له</w:t>
      </w:r>
      <w:r w:rsidR="00715217">
        <w:rPr>
          <w:rtl/>
        </w:rPr>
        <w:t>:</w:t>
      </w:r>
      <w:r w:rsidRPr="007318FB">
        <w:rPr>
          <w:rtl/>
        </w:rPr>
        <w:t xml:space="preserve"> انتسب</w:t>
      </w:r>
      <w:r w:rsidR="00E908AC">
        <w:rPr>
          <w:rtl/>
        </w:rPr>
        <w:t>.</w:t>
      </w:r>
      <w:r w:rsidRPr="007318FB">
        <w:rPr>
          <w:rtl/>
        </w:rPr>
        <w:t xml:space="preserve"> فانتسب له</w:t>
      </w:r>
      <w:r w:rsidR="00715217">
        <w:rPr>
          <w:rtl/>
        </w:rPr>
        <w:t>،</w:t>
      </w:r>
      <w:r w:rsidRPr="007318FB">
        <w:rPr>
          <w:rtl/>
        </w:rPr>
        <w:t xml:space="preserve"> [ فـ ] قال الملك</w:t>
      </w:r>
      <w:r w:rsidR="00715217">
        <w:rPr>
          <w:rtl/>
        </w:rPr>
        <w:t>:</w:t>
      </w:r>
      <w:r w:rsidRPr="007318FB">
        <w:rPr>
          <w:rtl/>
        </w:rPr>
        <w:t xml:space="preserve"> أنت ابن عمّ عامر بن الطفيل</w:t>
      </w:r>
      <w:r w:rsidR="00715217">
        <w:rPr>
          <w:rtl/>
        </w:rPr>
        <w:t>؟</w:t>
      </w:r>
      <w:r w:rsidRPr="007318FB">
        <w:rPr>
          <w:rtl/>
        </w:rPr>
        <w:t xml:space="preserve"> فغضب وخرج عنه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ومنهم عروة الرحّال بن عتبة بن جعفر بن كلاب</w:t>
      </w:r>
      <w:r w:rsidR="00715217">
        <w:rPr>
          <w:rtl/>
        </w:rPr>
        <w:t>،</w:t>
      </w:r>
      <w:r w:rsidRPr="007318FB">
        <w:rPr>
          <w:rtl/>
        </w:rPr>
        <w:t xml:space="preserve"> والد كبشة الجدّة الثانية لاُمّ البنين</w:t>
      </w:r>
      <w:r w:rsidR="00E908AC">
        <w:rPr>
          <w:rtl/>
        </w:rPr>
        <w:t>.</w:t>
      </w:r>
      <w:r w:rsidRPr="007318FB">
        <w:rPr>
          <w:rtl/>
        </w:rPr>
        <w:t xml:space="preserve"> كان وفّاداً على الملوك وله قدر عندهم</w:t>
      </w:r>
      <w:r w:rsidR="00715217">
        <w:rPr>
          <w:rtl/>
        </w:rPr>
        <w:t>؛</w:t>
      </w:r>
      <w:r w:rsidRPr="007318FB">
        <w:rPr>
          <w:rtl/>
        </w:rPr>
        <w:t xml:space="preserve"> ومن هنا سُمّي الرحّال</w:t>
      </w:r>
      <w:r w:rsidR="00715217">
        <w:rPr>
          <w:rtl/>
        </w:rPr>
        <w:t>،</w:t>
      </w:r>
      <w:r w:rsidRPr="007318FB">
        <w:rPr>
          <w:rtl/>
        </w:rPr>
        <w:t xml:space="preserve"> وهو الذي أجاز لطيمة النّعمان التي كان يبعث بها كُلَّ عام إلى سوق عكاظ</w:t>
      </w:r>
      <w:r w:rsidR="00715217">
        <w:rPr>
          <w:rtl/>
        </w:rPr>
        <w:t>،</w:t>
      </w:r>
      <w:r w:rsidRPr="007318FB">
        <w:rPr>
          <w:rtl/>
        </w:rPr>
        <w:t xml:space="preserve"> فقتله البراض بن قيس الكناني واستاق العير</w:t>
      </w:r>
      <w:r w:rsidR="00715217">
        <w:rPr>
          <w:rtl/>
        </w:rPr>
        <w:t>؛</w:t>
      </w:r>
      <w:r w:rsidRPr="007318FB">
        <w:rPr>
          <w:rtl/>
        </w:rPr>
        <w:t xml:space="preserve"> وبسببه هاجت حرب الفجّار بين حي خندف وقيس</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ومنهم الطفيل فارس قرزل</w:t>
      </w:r>
      <w:r w:rsidR="00715217">
        <w:rPr>
          <w:rtl/>
        </w:rPr>
        <w:t>،</w:t>
      </w:r>
      <w:r>
        <w:rPr>
          <w:rtl/>
        </w:rPr>
        <w:t xml:space="preserve"> وهو والد عمرة الجدّة الاُولى لاُمّ البنين</w:t>
      </w:r>
      <w:r w:rsidR="00E908AC">
        <w:rPr>
          <w:rtl/>
        </w:rPr>
        <w:t>.</w:t>
      </w:r>
      <w:r>
        <w:rPr>
          <w:rtl/>
        </w:rPr>
        <w:t xml:space="preserve"> كان معروفاً بالشجاعة والفروسية</w:t>
      </w:r>
      <w:r w:rsidR="00715217">
        <w:rPr>
          <w:rtl/>
        </w:rPr>
        <w:t>،</w:t>
      </w:r>
      <w:r>
        <w:rPr>
          <w:rtl/>
        </w:rPr>
        <w:t xml:space="preserve"> وهو أخو ملاعب الأسنّة وربيعة</w:t>
      </w:r>
      <w:r w:rsidR="00715217">
        <w:rPr>
          <w:rtl/>
        </w:rPr>
        <w:t>،</w:t>
      </w:r>
      <w:r>
        <w:rPr>
          <w:rtl/>
        </w:rPr>
        <w:t xml:space="preserve"> وعبيدة ومعاوية بنو جعفر بن كلاب</w:t>
      </w:r>
      <w:r w:rsidR="00715217">
        <w:rPr>
          <w:rtl/>
        </w:rPr>
        <w:t>،</w:t>
      </w:r>
      <w:r>
        <w:rPr>
          <w:rtl/>
        </w:rPr>
        <w:t xml:space="preserve"> يُقال لاُمّهم</w:t>
      </w:r>
      <w:r w:rsidR="00715217">
        <w:rPr>
          <w:rtl/>
        </w:rPr>
        <w:t>:</w:t>
      </w:r>
      <w:r>
        <w:rPr>
          <w:rtl/>
        </w:rPr>
        <w:t xml:space="preserve"> اُمّ البنين</w:t>
      </w:r>
      <w:r w:rsidR="00E908AC">
        <w:rPr>
          <w:rtl/>
        </w:rPr>
        <w:t>.</w:t>
      </w:r>
      <w:r>
        <w:rPr>
          <w:rtl/>
        </w:rPr>
        <w:t xml:space="preserve"> وإيّاها عَنى لبيد بن ربيعة بن مالك بن جعفر بن كلاب </w:t>
      </w:r>
      <w:r w:rsidR="00927FEC">
        <w:rPr>
          <w:rtl/>
        </w:rPr>
        <w:t>لمـّا</w:t>
      </w:r>
      <w:r>
        <w:rPr>
          <w:rtl/>
        </w:rPr>
        <w:t xml:space="preserve"> وفد بنو جعفر على النّعمان بن المنذر</w:t>
      </w:r>
      <w:r w:rsidR="00715217">
        <w:rPr>
          <w:rtl/>
        </w:rPr>
        <w:t>،</w:t>
      </w:r>
      <w:r>
        <w:rPr>
          <w:rtl/>
        </w:rPr>
        <w:t xml:space="preserve"> وكان سميره الربيع بن زياد </w:t>
      </w:r>
    </w:p>
    <w:p w:rsidR="00F36DF8" w:rsidRDefault="00604ADE" w:rsidP="00604ADE">
      <w:pPr>
        <w:pStyle w:val="libLine"/>
      </w:pPr>
      <w:r>
        <w:rPr>
          <w:rtl/>
        </w:rPr>
        <w:t>____________________</w:t>
      </w:r>
    </w:p>
    <w:p w:rsidR="00F36DF8" w:rsidRDefault="00F36DF8" w:rsidP="00715217">
      <w:pPr>
        <w:pStyle w:val="libFootnote"/>
      </w:pPr>
      <w:r w:rsidRPr="00715217">
        <w:rPr>
          <w:rtl/>
        </w:rPr>
        <w:t>(1) قسم من الكلام موجود في الإصابة 4 / 458</w:t>
      </w:r>
      <w:r w:rsidR="00715217">
        <w:rPr>
          <w:rtl/>
        </w:rPr>
        <w:t>،</w:t>
      </w:r>
      <w:r w:rsidRPr="00715217">
        <w:rPr>
          <w:rtl/>
        </w:rPr>
        <w:t xml:space="preserve"> وخزانة الأدب 3 / 80</w:t>
      </w:r>
      <w:r w:rsidR="00E908AC">
        <w:rPr>
          <w:rtl/>
        </w:rPr>
        <w:t>.</w:t>
      </w:r>
      <w:r w:rsidRPr="00715217">
        <w:rPr>
          <w:rtl/>
        </w:rPr>
        <w:t xml:space="preserve"> على أنّ الكلام الوارد بين المعقوفتين هو من أضافات</w:t>
      </w:r>
      <w:r w:rsidRPr="00715217">
        <w:rPr>
          <w:rStyle w:val="libFootnoteBoldChar"/>
          <w:rtl/>
        </w:rPr>
        <w:t xml:space="preserve"> (موقع معهد الإمامَين الحسنَين)</w:t>
      </w:r>
      <w:r w:rsidR="00E908AC">
        <w:rPr>
          <w:rtl/>
        </w:rPr>
        <w:t>.</w:t>
      </w:r>
    </w:p>
    <w:p w:rsidR="00F36DF8" w:rsidRDefault="00F36DF8" w:rsidP="00715217">
      <w:pPr>
        <w:pStyle w:val="libFootnote"/>
      </w:pPr>
      <w:r>
        <w:rPr>
          <w:rtl/>
        </w:rPr>
        <w:t>(2) الطبقات الكبرى 1 / 127</w:t>
      </w:r>
      <w:r w:rsidR="00715217">
        <w:rPr>
          <w:rtl/>
        </w:rPr>
        <w:t>،</w:t>
      </w:r>
      <w:r>
        <w:rPr>
          <w:rtl/>
        </w:rPr>
        <w:t xml:space="preserve"> الأعلام للزركلي 2 / 47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العبسي</w:t>
      </w:r>
      <w:r w:rsidR="00715217">
        <w:rPr>
          <w:rtl/>
        </w:rPr>
        <w:t>،</w:t>
      </w:r>
      <w:r>
        <w:rPr>
          <w:rtl/>
        </w:rPr>
        <w:t xml:space="preserve"> فاتّهموه بالسّعي عليهم</w:t>
      </w:r>
      <w:r w:rsidR="00715217">
        <w:rPr>
          <w:rtl/>
        </w:rPr>
        <w:t>،</w:t>
      </w:r>
      <w:r>
        <w:rPr>
          <w:rtl/>
        </w:rPr>
        <w:t xml:space="preserve"> ف</w:t>
      </w:r>
      <w:r w:rsidR="00927FEC">
        <w:rPr>
          <w:rtl/>
        </w:rPr>
        <w:t>لمـّا</w:t>
      </w:r>
      <w:r>
        <w:rPr>
          <w:rtl/>
        </w:rPr>
        <w:t xml:space="preserve"> غدوا على النّعمان كان معهم لبيد</w:t>
      </w:r>
      <w:r w:rsidR="00715217">
        <w:rPr>
          <w:rtl/>
        </w:rPr>
        <w:t>،</w:t>
      </w:r>
      <w:r>
        <w:rPr>
          <w:rtl/>
        </w:rPr>
        <w:t xml:space="preserve"> وهو أصغرهم</w:t>
      </w:r>
      <w:r w:rsidR="00715217">
        <w:rPr>
          <w:rtl/>
        </w:rPr>
        <w:t>،</w:t>
      </w:r>
      <w:r>
        <w:rPr>
          <w:rtl/>
        </w:rPr>
        <w:t xml:space="preserve"> فرأوا النّعمان يأكل مع الربيع</w:t>
      </w:r>
      <w:r w:rsidR="00715217">
        <w:rPr>
          <w:rtl/>
        </w:rPr>
        <w:t>،</w:t>
      </w:r>
      <w:r>
        <w:rPr>
          <w:rtl/>
        </w:rPr>
        <w:t xml:space="preserve"> فقال لبيد</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يا</w:t>
            </w:r>
            <w:r>
              <w:rPr>
                <w:rtl/>
              </w:rPr>
              <w:t xml:space="preserve"> </w:t>
            </w:r>
            <w:r w:rsidRPr="00715217">
              <w:rPr>
                <w:rtl/>
              </w:rPr>
              <w:t>واهبَ</w:t>
            </w:r>
            <w:r>
              <w:rPr>
                <w:rtl/>
              </w:rPr>
              <w:t xml:space="preserve"> </w:t>
            </w:r>
            <w:r w:rsidRPr="00715217">
              <w:rPr>
                <w:rtl/>
              </w:rPr>
              <w:t>الخيرِ</w:t>
            </w:r>
            <w:r>
              <w:rPr>
                <w:rtl/>
              </w:rPr>
              <w:t xml:space="preserve"> </w:t>
            </w:r>
            <w:r w:rsidRPr="00715217">
              <w:rPr>
                <w:rtl/>
              </w:rPr>
              <w:t>الجزيلِ</w:t>
            </w:r>
            <w:r>
              <w:rPr>
                <w:rtl/>
              </w:rPr>
              <w:t xml:space="preserve"> </w:t>
            </w:r>
            <w:r w:rsidRPr="00715217">
              <w:rPr>
                <w:rtl/>
              </w:rPr>
              <w:t>مِنْ</w:t>
            </w:r>
            <w:r>
              <w:rPr>
                <w:rtl/>
              </w:rPr>
              <w:t xml:space="preserve"> </w:t>
            </w:r>
            <w:r w:rsidRPr="00715217">
              <w:rPr>
                <w:rtl/>
              </w:rPr>
              <w:t>سَعَهْ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نَحنُ</w:t>
            </w:r>
            <w:r>
              <w:rPr>
                <w:rtl/>
              </w:rPr>
              <w:t xml:space="preserve"> </w:t>
            </w:r>
            <w:r w:rsidRPr="00715217">
              <w:rPr>
                <w:rtl/>
              </w:rPr>
              <w:t>بَنو</w:t>
            </w:r>
            <w:r>
              <w:rPr>
                <w:rtl/>
              </w:rPr>
              <w:t xml:space="preserve"> </w:t>
            </w:r>
            <w:r w:rsidRPr="00715217">
              <w:rPr>
                <w:rtl/>
              </w:rPr>
              <w:t>أُمِّ</w:t>
            </w:r>
            <w:r>
              <w:rPr>
                <w:rtl/>
              </w:rPr>
              <w:t xml:space="preserve"> </w:t>
            </w:r>
            <w:r w:rsidRPr="00715217">
              <w:rPr>
                <w:rtl/>
              </w:rPr>
              <w:t>البَنينَ</w:t>
            </w:r>
            <w:r>
              <w:rPr>
                <w:rtl/>
              </w:rPr>
              <w:t xml:space="preserve"> </w:t>
            </w:r>
            <w:r w:rsidRPr="00715217">
              <w:rPr>
                <w:rtl/>
              </w:rPr>
              <w:t>الأَربَعَهْ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ونحنُ</w:t>
            </w:r>
            <w:r>
              <w:rPr>
                <w:rtl/>
              </w:rPr>
              <w:t xml:space="preserve"> </w:t>
            </w:r>
            <w:r w:rsidRPr="00715217">
              <w:rPr>
                <w:rtl/>
              </w:rPr>
              <w:t>خيرُ</w:t>
            </w:r>
            <w:r>
              <w:rPr>
                <w:rtl/>
              </w:rPr>
              <w:t xml:space="preserve"> </w:t>
            </w:r>
            <w:r w:rsidRPr="00715217">
              <w:rPr>
                <w:rtl/>
              </w:rPr>
              <w:t>عامرِ</w:t>
            </w:r>
            <w:r>
              <w:rPr>
                <w:rtl/>
              </w:rPr>
              <w:t xml:space="preserve"> </w:t>
            </w:r>
            <w:r w:rsidRPr="00715217">
              <w:rPr>
                <w:rtl/>
              </w:rPr>
              <w:t>بنِ</w:t>
            </w:r>
            <w:r>
              <w:rPr>
                <w:rtl/>
              </w:rPr>
              <w:t xml:space="preserve"> </w:t>
            </w:r>
            <w:r w:rsidRPr="00715217">
              <w:rPr>
                <w:rtl/>
              </w:rPr>
              <w:t>صَعْصعهْ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152CDA" w:rsidP="002A70B2">
            <w:pPr>
              <w:pStyle w:val="libPoem"/>
            </w:pPr>
            <w:r>
              <w:rPr>
                <w:rtl/>
              </w:rPr>
              <w:t>المـُ</w:t>
            </w:r>
            <w:r w:rsidR="00774619" w:rsidRPr="00715217">
              <w:rPr>
                <w:rtl/>
              </w:rPr>
              <w:t>طعِمونَ</w:t>
            </w:r>
            <w:r w:rsidR="00774619">
              <w:rPr>
                <w:rtl/>
              </w:rPr>
              <w:t xml:space="preserve"> </w:t>
            </w:r>
            <w:r w:rsidR="00774619" w:rsidRPr="00715217">
              <w:rPr>
                <w:rtl/>
              </w:rPr>
              <w:t>الجَفنَةَ</w:t>
            </w:r>
            <w:r w:rsidR="00774619">
              <w:rPr>
                <w:rtl/>
              </w:rPr>
              <w:t xml:space="preserve"> </w:t>
            </w:r>
            <w:r>
              <w:rPr>
                <w:rtl/>
              </w:rPr>
              <w:t>المـُ</w:t>
            </w:r>
            <w:r w:rsidR="00774619" w:rsidRPr="00715217">
              <w:rPr>
                <w:rtl/>
              </w:rPr>
              <w:t>دَعدَعَهْ</w:t>
            </w:r>
            <w:r w:rsidR="00774619">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وَالضارِبونَ</w:t>
            </w:r>
            <w:r>
              <w:rPr>
                <w:rtl/>
              </w:rPr>
              <w:t xml:space="preserve"> </w:t>
            </w:r>
            <w:r w:rsidRPr="00715217">
              <w:rPr>
                <w:rtl/>
              </w:rPr>
              <w:t>الهامَ</w:t>
            </w:r>
            <w:r>
              <w:rPr>
                <w:rtl/>
              </w:rPr>
              <w:t xml:space="preserve"> </w:t>
            </w:r>
            <w:r w:rsidRPr="00715217">
              <w:rPr>
                <w:rtl/>
              </w:rPr>
              <w:t>تَحتَ</w:t>
            </w:r>
            <w:r>
              <w:rPr>
                <w:rtl/>
              </w:rPr>
              <w:t xml:space="preserve"> </w:t>
            </w:r>
            <w:r w:rsidRPr="00715217">
              <w:rPr>
                <w:rtl/>
              </w:rPr>
              <w:t>الخَيضَعَهْ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إِلَيكَ</w:t>
            </w:r>
            <w:r>
              <w:rPr>
                <w:rtl/>
              </w:rPr>
              <w:t xml:space="preserve"> </w:t>
            </w:r>
            <w:r w:rsidRPr="00715217">
              <w:rPr>
                <w:rtl/>
              </w:rPr>
              <w:t>جاوَزنا</w:t>
            </w:r>
            <w:r>
              <w:rPr>
                <w:rtl/>
              </w:rPr>
              <w:t xml:space="preserve"> </w:t>
            </w:r>
            <w:r w:rsidRPr="00715217">
              <w:rPr>
                <w:rtl/>
              </w:rPr>
              <w:t>بِلاداً</w:t>
            </w:r>
            <w:r>
              <w:rPr>
                <w:rtl/>
              </w:rPr>
              <w:t xml:space="preserve"> </w:t>
            </w:r>
            <w:r w:rsidRPr="00715217">
              <w:rPr>
                <w:rtl/>
              </w:rPr>
              <w:t>مُسبِعَهْ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يُخبِركَ</w:t>
            </w:r>
            <w:r>
              <w:rPr>
                <w:rtl/>
              </w:rPr>
              <w:t xml:space="preserve"> </w:t>
            </w:r>
            <w:r w:rsidRPr="00715217">
              <w:rPr>
                <w:rtl/>
              </w:rPr>
              <w:t>عَن</w:t>
            </w:r>
            <w:r>
              <w:rPr>
                <w:rtl/>
              </w:rPr>
              <w:t xml:space="preserve"> </w:t>
            </w:r>
            <w:r w:rsidRPr="00715217">
              <w:rPr>
                <w:rtl/>
              </w:rPr>
              <w:t>هَذا</w:t>
            </w:r>
            <w:r>
              <w:rPr>
                <w:rtl/>
              </w:rPr>
              <w:t xml:space="preserve"> </w:t>
            </w:r>
            <w:r w:rsidRPr="00715217">
              <w:rPr>
                <w:rtl/>
              </w:rPr>
              <w:t>خَبيرٌ</w:t>
            </w:r>
            <w:r>
              <w:rPr>
                <w:rtl/>
              </w:rPr>
              <w:t xml:space="preserve"> </w:t>
            </w:r>
            <w:r w:rsidRPr="00715217">
              <w:rPr>
                <w:rtl/>
              </w:rPr>
              <w:t>فَاِسمَعَهْ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ممَهلاً</w:t>
            </w:r>
            <w:r>
              <w:rPr>
                <w:rtl/>
              </w:rPr>
              <w:t xml:space="preserve"> </w:t>
            </w:r>
            <w:r w:rsidRPr="00715217">
              <w:rPr>
                <w:rtl/>
              </w:rPr>
              <w:t>أَبَيتَ</w:t>
            </w:r>
            <w:r>
              <w:rPr>
                <w:rtl/>
              </w:rPr>
              <w:t xml:space="preserve"> </w:t>
            </w:r>
            <w:r w:rsidRPr="00715217">
              <w:rPr>
                <w:rtl/>
              </w:rPr>
              <w:t>اللَعنَ</w:t>
            </w:r>
            <w:r>
              <w:rPr>
                <w:rtl/>
              </w:rPr>
              <w:t xml:space="preserve"> </w:t>
            </w:r>
            <w:r w:rsidRPr="00715217">
              <w:rPr>
                <w:rtl/>
              </w:rPr>
              <w:t>لا</w:t>
            </w:r>
            <w:r>
              <w:rPr>
                <w:rtl/>
              </w:rPr>
              <w:t xml:space="preserve"> </w:t>
            </w:r>
            <w:r w:rsidRPr="00715217">
              <w:rPr>
                <w:rtl/>
              </w:rPr>
              <w:t>تَأكُل</w:t>
            </w:r>
            <w:r>
              <w:rPr>
                <w:rtl/>
              </w:rPr>
              <w:t xml:space="preserve"> </w:t>
            </w:r>
            <w:r w:rsidRPr="00715217">
              <w:rPr>
                <w:rtl/>
              </w:rPr>
              <w:t>مَعَهْ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إِنَّ</w:t>
            </w:r>
            <w:r>
              <w:rPr>
                <w:rtl/>
              </w:rPr>
              <w:t xml:space="preserve"> </w:t>
            </w:r>
            <w:r w:rsidRPr="00715217">
              <w:rPr>
                <w:rtl/>
              </w:rPr>
              <w:t>اِستَهُ</w:t>
            </w:r>
            <w:r>
              <w:rPr>
                <w:rtl/>
              </w:rPr>
              <w:t xml:space="preserve"> </w:t>
            </w:r>
            <w:r w:rsidRPr="00715217">
              <w:rPr>
                <w:rtl/>
              </w:rPr>
              <w:t>مِن</w:t>
            </w:r>
            <w:r>
              <w:rPr>
                <w:rtl/>
              </w:rPr>
              <w:t xml:space="preserve"> </w:t>
            </w:r>
            <w:r w:rsidRPr="00715217">
              <w:rPr>
                <w:rtl/>
              </w:rPr>
              <w:t>بَرَصٍ</w:t>
            </w:r>
            <w:r>
              <w:rPr>
                <w:rtl/>
              </w:rPr>
              <w:t xml:space="preserve"> </w:t>
            </w:r>
            <w:r w:rsidRPr="00715217">
              <w:rPr>
                <w:rtl/>
              </w:rPr>
              <w:t>مُلَمَّعَهْ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وَإِنَّهُ</w:t>
            </w:r>
            <w:r>
              <w:rPr>
                <w:rtl/>
              </w:rPr>
              <w:t xml:space="preserve"> </w:t>
            </w:r>
            <w:r w:rsidRPr="00715217">
              <w:rPr>
                <w:rtl/>
              </w:rPr>
              <w:t>يُولجُ</w:t>
            </w:r>
            <w:r>
              <w:rPr>
                <w:rtl/>
              </w:rPr>
              <w:t xml:space="preserve"> </w:t>
            </w:r>
            <w:r w:rsidRPr="00715217">
              <w:rPr>
                <w:rtl/>
              </w:rPr>
              <w:t>فيها</w:t>
            </w:r>
            <w:r>
              <w:rPr>
                <w:rtl/>
              </w:rPr>
              <w:t xml:space="preserve"> </w:t>
            </w:r>
            <w:r w:rsidRPr="00715217">
              <w:rPr>
                <w:rtl/>
              </w:rPr>
              <w:t>إِصبَعَهْ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يُولجُها</w:t>
            </w:r>
            <w:r>
              <w:rPr>
                <w:rtl/>
              </w:rPr>
              <w:t xml:space="preserve"> </w:t>
            </w:r>
            <w:r w:rsidRPr="00715217">
              <w:rPr>
                <w:rtl/>
              </w:rPr>
              <w:t>حَتّى</w:t>
            </w:r>
            <w:r>
              <w:rPr>
                <w:rtl/>
              </w:rPr>
              <w:t xml:space="preserve"> </w:t>
            </w:r>
            <w:r w:rsidRPr="00715217">
              <w:rPr>
                <w:rtl/>
              </w:rPr>
              <w:t>يُواري</w:t>
            </w:r>
            <w:r>
              <w:rPr>
                <w:rtl/>
              </w:rPr>
              <w:t xml:space="preserve"> </w:t>
            </w:r>
            <w:r w:rsidRPr="00715217">
              <w:rPr>
                <w:rtl/>
              </w:rPr>
              <w:t>أَشجَعَهْ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كَأَنَّما</w:t>
            </w:r>
            <w:r>
              <w:rPr>
                <w:rtl/>
              </w:rPr>
              <w:t xml:space="preserve"> </w:t>
            </w:r>
            <w:r w:rsidRPr="00715217">
              <w:rPr>
                <w:rtl/>
              </w:rPr>
              <w:t>يَطلُبُ</w:t>
            </w:r>
            <w:r>
              <w:rPr>
                <w:rtl/>
              </w:rPr>
              <w:t xml:space="preserve"> </w:t>
            </w:r>
            <w:r w:rsidRPr="00715217">
              <w:rPr>
                <w:rtl/>
              </w:rPr>
              <w:t>شَيئاً</w:t>
            </w:r>
            <w:r>
              <w:rPr>
                <w:rtl/>
              </w:rPr>
              <w:t xml:space="preserve"> </w:t>
            </w:r>
            <w:r w:rsidRPr="00715217">
              <w:rPr>
                <w:rtl/>
              </w:rPr>
              <w:t>ضَيَّعَهْ</w:t>
            </w:r>
            <w:r>
              <w:rPr>
                <w:rStyle w:val="libPoemTiniChar0"/>
                <w:rtl/>
              </w:rPr>
              <w:br/>
              <w:t> </w:t>
            </w:r>
          </w:p>
        </w:tc>
      </w:tr>
    </w:tbl>
    <w:p w:rsidR="00F36DF8" w:rsidRDefault="00F36DF8" w:rsidP="007318FB">
      <w:pPr>
        <w:pStyle w:val="libNormal"/>
      </w:pPr>
      <w:r>
        <w:rPr>
          <w:rtl/>
        </w:rPr>
        <w:t>فلم ينكر عليه النّعمان ولا أحد من العرب</w:t>
      </w:r>
      <w:r w:rsidR="008E714A">
        <w:rPr>
          <w:rtl/>
        </w:rPr>
        <w:t>؛</w:t>
      </w:r>
      <w:r>
        <w:rPr>
          <w:rtl/>
        </w:rPr>
        <w:t xml:space="preserve"> لأنّ لهم شرفاً لا يُدافع</w:t>
      </w:r>
      <w:r w:rsidR="00715217">
        <w:rPr>
          <w:rtl/>
        </w:rPr>
        <w:t>؛</w:t>
      </w:r>
      <w:r>
        <w:rPr>
          <w:rtl/>
        </w:rPr>
        <w:t xml:space="preserve"> ولذلك طرد النّعمان الربيع عن مسامرته</w:t>
      </w:r>
      <w:r w:rsidR="00715217">
        <w:rPr>
          <w:rtl/>
        </w:rPr>
        <w:t>،</w:t>
      </w:r>
      <w:r>
        <w:rPr>
          <w:rtl/>
        </w:rPr>
        <w:t xml:space="preserve"> وقال له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شَرّدْ برحلِكَ عَنِّي حَيثُ شئتَ وَلا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تَكثر عَليَّ وَدَعْ عَنكَ الأَباطيلا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قدْ قيل</w:t>
            </w:r>
            <w:r>
              <w:rPr>
                <w:rtl/>
              </w:rPr>
              <w:t xml:space="preserve"> </w:t>
            </w:r>
            <w:r w:rsidRPr="00715217">
              <w:rPr>
                <w:rtl/>
              </w:rPr>
              <w:t>ذلكَ</w:t>
            </w:r>
            <w:r>
              <w:rPr>
                <w:rtl/>
              </w:rPr>
              <w:t xml:space="preserve"> </w:t>
            </w:r>
            <w:r w:rsidRPr="00715217">
              <w:rPr>
                <w:rtl/>
              </w:rPr>
              <w:t>إنْ</w:t>
            </w:r>
            <w:r>
              <w:rPr>
                <w:rtl/>
              </w:rPr>
              <w:t xml:space="preserve"> </w:t>
            </w:r>
            <w:r w:rsidRPr="00715217">
              <w:rPr>
                <w:rtl/>
              </w:rPr>
              <w:t>حقَّاً</w:t>
            </w:r>
            <w:r>
              <w:rPr>
                <w:rtl/>
              </w:rPr>
              <w:t xml:space="preserve"> </w:t>
            </w:r>
            <w:r w:rsidRPr="00715217">
              <w:rPr>
                <w:rtl/>
              </w:rPr>
              <w:t>وإنْ</w:t>
            </w:r>
            <w:r>
              <w:rPr>
                <w:rtl/>
              </w:rPr>
              <w:t xml:space="preserve"> </w:t>
            </w:r>
            <w:r w:rsidRPr="00715217">
              <w:rPr>
                <w:rtl/>
              </w:rPr>
              <w:t>كذباً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فما</w:t>
            </w:r>
            <w:r>
              <w:rPr>
                <w:rtl/>
              </w:rPr>
              <w:t xml:space="preserve"> </w:t>
            </w:r>
            <w:r w:rsidRPr="00715217">
              <w:rPr>
                <w:rtl/>
              </w:rPr>
              <w:t>اعتذارُكَ</w:t>
            </w:r>
            <w:r>
              <w:rPr>
                <w:rtl/>
              </w:rPr>
              <w:t xml:space="preserve"> </w:t>
            </w:r>
            <w:r w:rsidRPr="00715217">
              <w:rPr>
                <w:rtl/>
              </w:rPr>
              <w:t>في</w:t>
            </w:r>
            <w:r>
              <w:rPr>
                <w:rtl/>
              </w:rPr>
              <w:t xml:space="preserve"> </w:t>
            </w:r>
            <w:r w:rsidRPr="00715217">
              <w:rPr>
                <w:rtl/>
              </w:rPr>
              <w:t>شيءٍ</w:t>
            </w:r>
            <w:r>
              <w:rPr>
                <w:rtl/>
              </w:rPr>
              <w:t xml:space="preserve"> </w:t>
            </w:r>
            <w:r w:rsidRPr="00715217">
              <w:rPr>
                <w:rtl/>
              </w:rPr>
              <w:t>إذا</w:t>
            </w:r>
            <w:r>
              <w:rPr>
                <w:rtl/>
              </w:rPr>
              <w:t xml:space="preserve"> </w:t>
            </w:r>
            <w:r w:rsidRPr="00715217">
              <w:rPr>
                <w:rtl/>
              </w:rPr>
              <w:t>قيلا</w:t>
            </w:r>
            <w:r w:rsidRPr="007318FB">
              <w:rPr>
                <w:rStyle w:val="libFootnotenumChar"/>
                <w:rtl/>
              </w:rPr>
              <w:t>(1)</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معجم البلدان 1 / 386</w:t>
      </w:r>
      <w:r w:rsidR="00715217">
        <w:rPr>
          <w:rtl/>
        </w:rPr>
        <w:t>،</w:t>
      </w:r>
      <w:r>
        <w:rPr>
          <w:rtl/>
        </w:rPr>
        <w:t xml:space="preserve"> خزانة الأدب 4 / 10</w:t>
      </w:r>
      <w:r w:rsidR="00E908AC">
        <w:rPr>
          <w:rtl/>
        </w:rPr>
        <w:t>.</w:t>
      </w:r>
      <w:r>
        <w:rPr>
          <w:rtl/>
        </w:rPr>
        <w:t xml:space="preserve"> </w:t>
      </w:r>
    </w:p>
    <w:p w:rsidR="0026219E" w:rsidRPr="0026219E" w:rsidRDefault="0026219E" w:rsidP="0026219E">
      <w:pPr>
        <w:pStyle w:val="libNormal"/>
        <w:rPr>
          <w:rtl/>
        </w:rPr>
      </w:pPr>
      <w:bookmarkStart w:id="35" w:name="الزواج"/>
      <w:bookmarkEnd w:id="35"/>
      <w:r>
        <w:rPr>
          <w:rtl/>
        </w:rPr>
        <w:br w:type="page"/>
      </w:r>
    </w:p>
    <w:p w:rsidR="00F36DF8" w:rsidRDefault="00F36DF8" w:rsidP="00E908AC">
      <w:pPr>
        <w:pStyle w:val="Heading2"/>
      </w:pPr>
      <w:bookmarkStart w:id="36" w:name="_Toc372533096"/>
      <w:r>
        <w:rPr>
          <w:rtl/>
        </w:rPr>
        <w:lastRenderedPageBreak/>
        <w:t>الزواج</w:t>
      </w:r>
      <w:r w:rsidR="00715217">
        <w:rPr>
          <w:rtl/>
        </w:rPr>
        <w:t>:</w:t>
      </w:r>
      <w:bookmarkEnd w:id="36"/>
      <w:r>
        <w:rPr>
          <w:rtl/>
        </w:rPr>
        <w:t xml:space="preserve"> </w:t>
      </w:r>
    </w:p>
    <w:p w:rsidR="00F36DF8" w:rsidRDefault="00F36DF8" w:rsidP="007318FB">
      <w:pPr>
        <w:pStyle w:val="libNormal"/>
      </w:pPr>
      <w:r w:rsidRPr="007318FB">
        <w:rPr>
          <w:rtl/>
        </w:rPr>
        <w:t xml:space="preserve">تزوّج أمير المؤمنين </w:t>
      </w:r>
      <w:r w:rsidR="00E62179" w:rsidRPr="00E62179">
        <w:rPr>
          <w:rStyle w:val="libAlaemChar"/>
          <w:rtl/>
        </w:rPr>
        <w:t>عليه‌السلام</w:t>
      </w:r>
      <w:r w:rsidRPr="007318FB">
        <w:rPr>
          <w:rtl/>
        </w:rPr>
        <w:t xml:space="preserve"> من فاطمة ابنة حزام العامرية</w:t>
      </w:r>
      <w:r w:rsidR="00715217">
        <w:rPr>
          <w:rtl/>
        </w:rPr>
        <w:t>،</w:t>
      </w:r>
      <w:r w:rsidRPr="007318FB">
        <w:rPr>
          <w:rtl/>
        </w:rPr>
        <w:t xml:space="preserve"> إمّا بعد وفاة الصديقة سيّدة النّساء </w:t>
      </w:r>
      <w:r w:rsidR="00E62179" w:rsidRPr="00E62179">
        <w:rPr>
          <w:rStyle w:val="libAlaemChar"/>
          <w:rtl/>
        </w:rPr>
        <w:t>عليها‌السلام</w:t>
      </w:r>
      <w:r w:rsidRPr="007318FB">
        <w:rPr>
          <w:rtl/>
        </w:rPr>
        <w:t xml:space="preserve"> كما يراه بعضُ المؤرّخين</w:t>
      </w:r>
      <w:r w:rsidRPr="007318FB">
        <w:rPr>
          <w:rStyle w:val="libFootnotenumChar"/>
          <w:rtl/>
        </w:rPr>
        <w:t>(1)</w:t>
      </w:r>
      <w:r w:rsidR="00715217">
        <w:rPr>
          <w:rtl/>
        </w:rPr>
        <w:t>،</w:t>
      </w:r>
      <w:r w:rsidRPr="007318FB">
        <w:rPr>
          <w:rtl/>
        </w:rPr>
        <w:t xml:space="preserve"> أو بعد أنْ تزوّج باُمامة بنت زينب بنت رسول اللّه </w:t>
      </w:r>
      <w:r w:rsidR="00E62179" w:rsidRPr="00E62179">
        <w:rPr>
          <w:rStyle w:val="libAlaemChar"/>
          <w:rtl/>
        </w:rPr>
        <w:t>صلى‌الله‌عليه‌وآله</w:t>
      </w:r>
      <w:r w:rsidRPr="007318FB">
        <w:rPr>
          <w:rtl/>
        </w:rPr>
        <w:t xml:space="preserve"> كما يراه البعضُ الآخر</w:t>
      </w:r>
      <w:r w:rsidRPr="007318FB">
        <w:rPr>
          <w:rStyle w:val="libFootnotenumChar"/>
          <w:rtl/>
        </w:rPr>
        <w:t>(2)</w:t>
      </w:r>
      <w:r w:rsidR="00E908AC">
        <w:rPr>
          <w:rtl/>
        </w:rPr>
        <w:t>.</w:t>
      </w:r>
      <w:r w:rsidRPr="007318FB">
        <w:rPr>
          <w:rtl/>
        </w:rPr>
        <w:t xml:space="preserve"> وهذا بعد وفاة الزهراء </w:t>
      </w:r>
      <w:r w:rsidR="00E62179" w:rsidRPr="00E62179">
        <w:rPr>
          <w:rStyle w:val="libAlaemChar"/>
          <w:rtl/>
        </w:rPr>
        <w:t>عليها‌السلام</w:t>
      </w:r>
      <w:r w:rsidR="008E714A">
        <w:rPr>
          <w:rtl/>
        </w:rPr>
        <w:t>؛</w:t>
      </w:r>
      <w:r w:rsidRPr="007318FB">
        <w:rPr>
          <w:rtl/>
        </w:rPr>
        <w:t xml:space="preserve"> لأنّ اللّه قد حرّم النّساء على عليٍّ </w:t>
      </w:r>
      <w:r w:rsidR="00E62179" w:rsidRPr="00E62179">
        <w:rPr>
          <w:rStyle w:val="libAlaemChar"/>
          <w:rtl/>
        </w:rPr>
        <w:t>عليه‌السلام</w:t>
      </w:r>
      <w:r w:rsidRPr="007318FB">
        <w:rPr>
          <w:rtl/>
        </w:rPr>
        <w:t xml:space="preserve"> ما دامت فاطمةُ </w:t>
      </w:r>
      <w:r w:rsidR="00E62179" w:rsidRPr="00E62179">
        <w:rPr>
          <w:rStyle w:val="libAlaemChar"/>
          <w:rtl/>
        </w:rPr>
        <w:t>عليها‌السلام</w:t>
      </w:r>
      <w:r w:rsidRPr="007318FB">
        <w:rPr>
          <w:rtl/>
        </w:rPr>
        <w:t xml:space="preserve"> موجودة</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فولدت أربعة بنين وأنجبت بهم</w:t>
      </w:r>
      <w:r w:rsidR="00715217">
        <w:rPr>
          <w:rtl/>
        </w:rPr>
        <w:t>:</w:t>
      </w:r>
      <w:r w:rsidRPr="007318FB">
        <w:rPr>
          <w:rtl/>
        </w:rPr>
        <w:t xml:space="preserve"> العبّاس وعبد اللّه</w:t>
      </w:r>
      <w:r w:rsidR="00715217">
        <w:rPr>
          <w:rtl/>
        </w:rPr>
        <w:t>،</w:t>
      </w:r>
      <w:r w:rsidRPr="007318FB">
        <w:rPr>
          <w:rtl/>
        </w:rPr>
        <w:t xml:space="preserve"> وجعفر وعثمان</w:t>
      </w:r>
      <w:r w:rsidR="00715217">
        <w:rPr>
          <w:rtl/>
        </w:rPr>
        <w:t>،</w:t>
      </w:r>
      <w:r w:rsidRPr="007318FB">
        <w:rPr>
          <w:rtl/>
        </w:rPr>
        <w:t xml:space="preserve"> وعاشت بعده مدّة طويلة ولم تتزوّج من غيره</w:t>
      </w:r>
      <w:r w:rsidR="00715217">
        <w:rPr>
          <w:rtl/>
        </w:rPr>
        <w:t>،</w:t>
      </w:r>
      <w:r w:rsidRPr="007318FB">
        <w:rPr>
          <w:rtl/>
        </w:rPr>
        <w:t xml:space="preserve"> كما أنّ اُمامة وأسماء بنت عُميس وليلى النّهشلية لم يخرجنَ إلى أحد بعده</w:t>
      </w:r>
      <w:r w:rsidR="00715217">
        <w:rPr>
          <w:rtl/>
        </w:rPr>
        <w:t>،</w:t>
      </w:r>
      <w:r w:rsidRPr="007318FB">
        <w:rPr>
          <w:rtl/>
        </w:rPr>
        <w:t xml:space="preserve"> وهذه الحرائر الأربع تُوفي عنهنّ سيّد الوصيين (ع)</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وقد خطب المغيرة بن نوفل اُمامة</w:t>
      </w:r>
      <w:r w:rsidR="00715217">
        <w:rPr>
          <w:rtl/>
        </w:rPr>
        <w:t>،</w:t>
      </w:r>
      <w:r w:rsidRPr="007318FB">
        <w:rPr>
          <w:rtl/>
        </w:rPr>
        <w:t xml:space="preserve"> ثُمّ خطبها أبو الهياج بن أبي سفيان بن الحارث</w:t>
      </w:r>
      <w:r w:rsidR="00715217">
        <w:rPr>
          <w:rtl/>
        </w:rPr>
        <w:t>،</w:t>
      </w:r>
      <w:r w:rsidRPr="007318FB">
        <w:rPr>
          <w:rtl/>
        </w:rPr>
        <w:t xml:space="preserve"> فامتنعت</w:t>
      </w:r>
      <w:r w:rsidR="00715217">
        <w:rPr>
          <w:rtl/>
        </w:rPr>
        <w:t>،</w:t>
      </w:r>
      <w:r w:rsidRPr="007318FB">
        <w:rPr>
          <w:rtl/>
        </w:rPr>
        <w:t xml:space="preserve"> وروت حديثاً عن علي </w:t>
      </w:r>
      <w:r w:rsidR="00E62179" w:rsidRPr="00E62179">
        <w:rPr>
          <w:rStyle w:val="libAlaemChar"/>
          <w:rtl/>
        </w:rPr>
        <w:t>عليه‌السلام</w:t>
      </w:r>
      <w:r w:rsidR="00715217">
        <w:rPr>
          <w:rtl/>
        </w:rPr>
        <w:t>:</w:t>
      </w:r>
      <w:r w:rsidRPr="007318FB">
        <w:rPr>
          <w:rtl/>
        </w:rPr>
        <w:t xml:space="preserve"> أنّ أزواج النّبي</w:t>
      </w:r>
      <w:r w:rsidR="00E62179" w:rsidRPr="00E62179">
        <w:rPr>
          <w:rStyle w:val="libAlaemChar"/>
          <w:rtl/>
        </w:rPr>
        <w:t>صلى‌الله‌عليه‌وآله</w:t>
      </w:r>
      <w:r w:rsidRPr="007318FB">
        <w:rPr>
          <w:rtl/>
        </w:rPr>
        <w:t xml:space="preserve"> والوصيّ </w:t>
      </w:r>
      <w:r w:rsidR="00E62179" w:rsidRPr="00E62179">
        <w:rPr>
          <w:rStyle w:val="libAlaemChar"/>
          <w:rtl/>
        </w:rPr>
        <w:t>عليه‌السلام</w:t>
      </w:r>
      <w:r w:rsidRPr="007318FB">
        <w:rPr>
          <w:rtl/>
        </w:rPr>
        <w:t xml:space="preserve"> لا يتزوّجنَ بعده</w:t>
      </w:r>
      <w:r w:rsidR="00715217">
        <w:rPr>
          <w:rtl/>
        </w:rPr>
        <w:t>؛</w:t>
      </w:r>
      <w:r w:rsidRPr="007318FB">
        <w:rPr>
          <w:rtl/>
        </w:rPr>
        <w:t xml:space="preserve"> فلم يتزوّجنَ الحرائرُ واُمّهات الأولاد عملاً بالرواية</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جواهر المطالب في مناقب الإمام علي / 121</w:t>
      </w:r>
      <w:r w:rsidR="00715217">
        <w:rPr>
          <w:rtl/>
        </w:rPr>
        <w:t>،</w:t>
      </w:r>
      <w:r>
        <w:rPr>
          <w:rtl/>
        </w:rPr>
        <w:t xml:space="preserve"> الدر النّظيم للعاملي / 411</w:t>
      </w:r>
      <w:r w:rsidR="00E908AC">
        <w:rPr>
          <w:rtl/>
        </w:rPr>
        <w:t>.</w:t>
      </w:r>
      <w:r>
        <w:rPr>
          <w:rtl/>
        </w:rPr>
        <w:t xml:space="preserve"> </w:t>
      </w:r>
    </w:p>
    <w:p w:rsidR="00F36DF8" w:rsidRDefault="00F36DF8" w:rsidP="00715217">
      <w:pPr>
        <w:pStyle w:val="libFootnote"/>
      </w:pPr>
      <w:r>
        <w:rPr>
          <w:rtl/>
        </w:rPr>
        <w:t>(2) السّيرة النّبويّة لابن كثير 4 / 581</w:t>
      </w:r>
      <w:r w:rsidR="00715217">
        <w:rPr>
          <w:rtl/>
        </w:rPr>
        <w:t>،</w:t>
      </w:r>
      <w:r>
        <w:rPr>
          <w:rtl/>
        </w:rPr>
        <w:t xml:space="preserve"> السّيرة الحلبيّة 2 / 452</w:t>
      </w:r>
      <w:r w:rsidR="00715217">
        <w:rPr>
          <w:rtl/>
        </w:rPr>
        <w:t>،</w:t>
      </w:r>
      <w:r>
        <w:rPr>
          <w:rtl/>
        </w:rPr>
        <w:t xml:space="preserve"> الكنى والألقاب للقمي 1 / 115</w:t>
      </w:r>
      <w:r w:rsidR="00E908AC">
        <w:rPr>
          <w:rtl/>
        </w:rPr>
        <w:t>.</w:t>
      </w:r>
      <w:r>
        <w:rPr>
          <w:rtl/>
        </w:rPr>
        <w:t xml:space="preserve"> </w:t>
      </w:r>
    </w:p>
    <w:p w:rsidR="00F36DF8" w:rsidRDefault="00F36DF8" w:rsidP="00715217">
      <w:pPr>
        <w:pStyle w:val="libFootnote"/>
      </w:pPr>
      <w:r>
        <w:rPr>
          <w:rtl/>
        </w:rPr>
        <w:t>(3) مناقب آل أبي طالب لابن شهر آشوب 3 / 110</w:t>
      </w:r>
      <w:r w:rsidR="00715217">
        <w:rPr>
          <w:rtl/>
        </w:rPr>
        <w:t>،</w:t>
      </w:r>
      <w:r>
        <w:rPr>
          <w:rtl/>
        </w:rPr>
        <w:t xml:space="preserve"> الأمالي للشيخ الطوسي / 43</w:t>
      </w:r>
      <w:r w:rsidR="00715217">
        <w:rPr>
          <w:rtl/>
        </w:rPr>
        <w:t>،</w:t>
      </w:r>
      <w:r>
        <w:rPr>
          <w:rtl/>
        </w:rPr>
        <w:t xml:space="preserve"> بشارة المصطفى للطبري / 381</w:t>
      </w:r>
      <w:r w:rsidR="00E908AC">
        <w:rPr>
          <w:rtl/>
        </w:rPr>
        <w:t>.</w:t>
      </w:r>
      <w:r>
        <w:rPr>
          <w:rtl/>
        </w:rPr>
        <w:t xml:space="preserve"> </w:t>
      </w:r>
    </w:p>
    <w:p w:rsidR="00F36DF8" w:rsidRDefault="00F36DF8" w:rsidP="00715217">
      <w:pPr>
        <w:pStyle w:val="libFootnote"/>
      </w:pPr>
      <w:r>
        <w:rPr>
          <w:rtl/>
        </w:rPr>
        <w:t>(4) عمدة القارئ 8 / 41</w:t>
      </w:r>
      <w:r w:rsidR="00715217">
        <w:rPr>
          <w:rtl/>
        </w:rPr>
        <w:t>،</w:t>
      </w:r>
      <w:r>
        <w:rPr>
          <w:rtl/>
        </w:rPr>
        <w:t xml:space="preserve"> تنقيح التحقيق في أحاديث التعليق / 305</w:t>
      </w:r>
      <w:r w:rsidR="00E908AC">
        <w:rPr>
          <w:rtl/>
        </w:rPr>
        <w:t>.</w:t>
      </w:r>
      <w:r>
        <w:rPr>
          <w:rtl/>
        </w:rPr>
        <w:t xml:space="preserve"> </w:t>
      </w:r>
    </w:p>
    <w:p w:rsidR="00F36DF8" w:rsidRDefault="00F36DF8" w:rsidP="00715217">
      <w:pPr>
        <w:pStyle w:val="libFootnote"/>
      </w:pPr>
      <w:r>
        <w:rPr>
          <w:rtl/>
        </w:rPr>
        <w:t>(5) مناقب آل أبي طالب 3 / 90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وكانت اُمّ البنين من النّساء الفاضلات العارفات بحقّ أهل البيت </w:t>
      </w:r>
      <w:r w:rsidR="00E62179" w:rsidRPr="00E62179">
        <w:rPr>
          <w:rStyle w:val="libAlaemChar"/>
          <w:rtl/>
        </w:rPr>
        <w:t>عليهم‌السلام</w:t>
      </w:r>
      <w:r w:rsidR="00715217">
        <w:rPr>
          <w:rtl/>
        </w:rPr>
        <w:t>،</w:t>
      </w:r>
      <w:r>
        <w:rPr>
          <w:rtl/>
        </w:rPr>
        <w:t xml:space="preserve"> مُخلصة في ولائهم</w:t>
      </w:r>
      <w:r w:rsidR="00715217">
        <w:rPr>
          <w:rtl/>
        </w:rPr>
        <w:t>،</w:t>
      </w:r>
      <w:r>
        <w:rPr>
          <w:rtl/>
        </w:rPr>
        <w:t xml:space="preserve"> مُمحّضة في مودّتهم</w:t>
      </w:r>
      <w:r w:rsidR="00715217">
        <w:rPr>
          <w:rtl/>
        </w:rPr>
        <w:t>،</w:t>
      </w:r>
      <w:r>
        <w:rPr>
          <w:rtl/>
        </w:rPr>
        <w:t xml:space="preserve"> ولها عندهم الجاه الوجيه والمحلّ الرفيع</w:t>
      </w:r>
      <w:r w:rsidR="00715217">
        <w:rPr>
          <w:rtl/>
        </w:rPr>
        <w:t>،</w:t>
      </w:r>
      <w:r>
        <w:rPr>
          <w:rtl/>
        </w:rPr>
        <w:t xml:space="preserve"> وقد زارتها زينب الكبرى بعد وصولها المدينة تُعزّيها بأولادها الأربعة</w:t>
      </w:r>
      <w:r w:rsidR="00715217">
        <w:rPr>
          <w:rtl/>
        </w:rPr>
        <w:t>،</w:t>
      </w:r>
      <w:r>
        <w:rPr>
          <w:rtl/>
        </w:rPr>
        <w:t xml:space="preserve"> كما كانت تزورها أيّام العيد</w:t>
      </w:r>
      <w:r w:rsidR="00E908AC">
        <w:rPr>
          <w:rtl/>
        </w:rPr>
        <w:t>.</w:t>
      </w:r>
      <w:r>
        <w:rPr>
          <w:rtl/>
        </w:rPr>
        <w:t xml:space="preserve"> </w:t>
      </w:r>
    </w:p>
    <w:p w:rsidR="00F36DF8" w:rsidRDefault="00F36DF8" w:rsidP="007318FB">
      <w:pPr>
        <w:pStyle w:val="libNormal"/>
      </w:pPr>
      <w:r>
        <w:rPr>
          <w:rtl/>
        </w:rPr>
        <w:t xml:space="preserve">وبلغ من عظمها ومعرفتها وتبصّرها بمقام أهل البيت </w:t>
      </w:r>
      <w:r w:rsidR="00E62179" w:rsidRPr="00E62179">
        <w:rPr>
          <w:rStyle w:val="libAlaemChar"/>
          <w:rtl/>
        </w:rPr>
        <w:t>عليهم‌السلام</w:t>
      </w:r>
      <w:r w:rsidR="00715217">
        <w:rPr>
          <w:rtl/>
        </w:rPr>
        <w:t>،</w:t>
      </w:r>
      <w:r>
        <w:rPr>
          <w:rtl/>
        </w:rPr>
        <w:t xml:space="preserve"> أنّها </w:t>
      </w:r>
      <w:r w:rsidR="00927FEC">
        <w:rPr>
          <w:rtl/>
        </w:rPr>
        <w:t>لمـّا</w:t>
      </w:r>
      <w:r>
        <w:rPr>
          <w:rtl/>
        </w:rPr>
        <w:t xml:space="preserve"> اُدخلت على أمير المؤمنين </w:t>
      </w:r>
      <w:r w:rsidR="00E62179" w:rsidRPr="00E62179">
        <w:rPr>
          <w:rStyle w:val="libAlaemChar"/>
          <w:rtl/>
        </w:rPr>
        <w:t>عليه‌السلام</w:t>
      </w:r>
      <w:r w:rsidR="00715217">
        <w:rPr>
          <w:rtl/>
        </w:rPr>
        <w:t>،</w:t>
      </w:r>
      <w:r>
        <w:rPr>
          <w:rtl/>
        </w:rPr>
        <w:t xml:space="preserve"> وكان الحسنان </w:t>
      </w:r>
      <w:r w:rsidR="00E62179" w:rsidRPr="00E62179">
        <w:rPr>
          <w:rStyle w:val="libAlaemChar"/>
          <w:rtl/>
        </w:rPr>
        <w:t>عليهما‌السلام</w:t>
      </w:r>
      <w:r>
        <w:rPr>
          <w:rtl/>
        </w:rPr>
        <w:t xml:space="preserve"> مريضين</w:t>
      </w:r>
      <w:r w:rsidR="00715217">
        <w:rPr>
          <w:rtl/>
        </w:rPr>
        <w:t>،</w:t>
      </w:r>
      <w:r>
        <w:rPr>
          <w:rtl/>
        </w:rPr>
        <w:t xml:space="preserve"> أخذت تُلاطف القول معهما</w:t>
      </w:r>
      <w:r w:rsidR="00715217">
        <w:rPr>
          <w:rtl/>
        </w:rPr>
        <w:t>،</w:t>
      </w:r>
      <w:r>
        <w:rPr>
          <w:rtl/>
        </w:rPr>
        <w:t xml:space="preserve"> وتُلقي إليهما من طيب الكلام ما يأخذ بمجامع القلوب</w:t>
      </w:r>
      <w:r w:rsidR="00715217">
        <w:rPr>
          <w:rtl/>
        </w:rPr>
        <w:t>،</w:t>
      </w:r>
      <w:r>
        <w:rPr>
          <w:rtl/>
        </w:rPr>
        <w:t xml:space="preserve"> وما برحت على ذلك تُحسن السّيرة معهما وتخضع لهما كالاُمّ الحنون</w:t>
      </w:r>
      <w:r w:rsidR="00E908AC">
        <w:rPr>
          <w:rtl/>
        </w:rPr>
        <w:t>.</w:t>
      </w:r>
      <w:r>
        <w:rPr>
          <w:rtl/>
        </w:rPr>
        <w:t xml:space="preserve"> </w:t>
      </w:r>
    </w:p>
    <w:p w:rsidR="00F36DF8" w:rsidRDefault="00F36DF8" w:rsidP="007318FB">
      <w:pPr>
        <w:pStyle w:val="libNormal"/>
      </w:pPr>
      <w:r>
        <w:rPr>
          <w:rtl/>
        </w:rPr>
        <w:t>ولا بِدعَ في ذلك</w:t>
      </w:r>
      <w:r w:rsidR="00715217">
        <w:rPr>
          <w:rtl/>
        </w:rPr>
        <w:t>؛</w:t>
      </w:r>
      <w:r>
        <w:rPr>
          <w:rtl/>
        </w:rPr>
        <w:t xml:space="preserve"> فإنّها ضجيعة شخص الإيمان</w:t>
      </w:r>
      <w:r w:rsidR="00715217">
        <w:rPr>
          <w:rtl/>
        </w:rPr>
        <w:t>،</w:t>
      </w:r>
      <w:r>
        <w:rPr>
          <w:rtl/>
        </w:rPr>
        <w:t xml:space="preserve"> قد استضاءت بأنواره</w:t>
      </w:r>
      <w:r w:rsidR="00715217">
        <w:rPr>
          <w:rtl/>
        </w:rPr>
        <w:t>،</w:t>
      </w:r>
      <w:r>
        <w:rPr>
          <w:rtl/>
        </w:rPr>
        <w:t xml:space="preserve"> وربت في روضة أزهاره</w:t>
      </w:r>
      <w:r w:rsidR="00715217">
        <w:rPr>
          <w:rtl/>
        </w:rPr>
        <w:t>،</w:t>
      </w:r>
      <w:r>
        <w:rPr>
          <w:rtl/>
        </w:rPr>
        <w:t xml:space="preserve"> واستفادت من معارفه</w:t>
      </w:r>
      <w:r w:rsidR="00715217">
        <w:rPr>
          <w:rtl/>
        </w:rPr>
        <w:t>،</w:t>
      </w:r>
      <w:r>
        <w:rPr>
          <w:rtl/>
        </w:rPr>
        <w:t xml:space="preserve"> وتأدّبت بآدابه</w:t>
      </w:r>
      <w:r w:rsidR="00715217">
        <w:rPr>
          <w:rtl/>
        </w:rPr>
        <w:t>،</w:t>
      </w:r>
      <w:r>
        <w:rPr>
          <w:rtl/>
        </w:rPr>
        <w:t xml:space="preserve"> وتخلّقت بأخلاقه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37" w:name="الولادة"/>
      <w:bookmarkStart w:id="38" w:name="_Toc372533097"/>
      <w:bookmarkEnd w:id="37"/>
      <w:r>
        <w:rPr>
          <w:rtl/>
        </w:rPr>
        <w:lastRenderedPageBreak/>
        <w:t>الولادة</w:t>
      </w:r>
      <w:r w:rsidR="00715217">
        <w:rPr>
          <w:rtl/>
        </w:rPr>
        <w:t>:</w:t>
      </w:r>
      <w:bookmarkEnd w:id="38"/>
    </w:p>
    <w:p w:rsidR="00F36DF8" w:rsidRDefault="00F36DF8" w:rsidP="007318FB">
      <w:pPr>
        <w:pStyle w:val="libNormal"/>
      </w:pPr>
      <w:r>
        <w:rPr>
          <w:rtl/>
        </w:rPr>
        <w:t>لقد أشرق الكون بمولد قمر بني هاشم يوم بزوغ نوره من اُفق المجد العلوي</w:t>
      </w:r>
      <w:r w:rsidR="00715217">
        <w:rPr>
          <w:rtl/>
        </w:rPr>
        <w:t>،</w:t>
      </w:r>
      <w:r>
        <w:rPr>
          <w:rtl/>
        </w:rPr>
        <w:t xml:space="preserve"> مُرتضعاً ثدي البسالة</w:t>
      </w:r>
      <w:r w:rsidR="00715217">
        <w:rPr>
          <w:rtl/>
        </w:rPr>
        <w:t>،</w:t>
      </w:r>
      <w:r>
        <w:rPr>
          <w:rtl/>
        </w:rPr>
        <w:t xml:space="preserve"> مُتربّياً في حِجر الخلافة</w:t>
      </w:r>
      <w:r w:rsidR="00715217">
        <w:rPr>
          <w:rtl/>
        </w:rPr>
        <w:t>،</w:t>
      </w:r>
      <w:r>
        <w:rPr>
          <w:rtl/>
        </w:rPr>
        <w:t xml:space="preserve"> وقد ضربت فيه الإمامةُ بعرقٍ نابضٍ</w:t>
      </w:r>
      <w:r w:rsidR="00715217">
        <w:rPr>
          <w:rtl/>
        </w:rPr>
        <w:t>،</w:t>
      </w:r>
      <w:r>
        <w:rPr>
          <w:rtl/>
        </w:rPr>
        <w:t xml:space="preserve"> فترعرع ومزيجُ روحه الشهامة والإباء</w:t>
      </w:r>
      <w:r w:rsidR="00715217">
        <w:rPr>
          <w:rtl/>
        </w:rPr>
        <w:t>،</w:t>
      </w:r>
      <w:r>
        <w:rPr>
          <w:rtl/>
        </w:rPr>
        <w:t xml:space="preserve"> والنّزوع عن الدَّنايا</w:t>
      </w:r>
      <w:r w:rsidR="00715217">
        <w:rPr>
          <w:rtl/>
        </w:rPr>
        <w:t>،</w:t>
      </w:r>
      <w:r>
        <w:rPr>
          <w:rtl/>
        </w:rPr>
        <w:t xml:space="preserve"> وما شُوهد مُشتدّاً بشبيبته الغضة إلاّ وملء إهابه إيمانٌ ثابت</w:t>
      </w:r>
      <w:r w:rsidR="00715217">
        <w:rPr>
          <w:rtl/>
        </w:rPr>
        <w:t>،</w:t>
      </w:r>
      <w:r>
        <w:rPr>
          <w:rtl/>
        </w:rPr>
        <w:t xml:space="preserve"> وحشوُ ردائه حلم راجح</w:t>
      </w:r>
      <w:r w:rsidR="00715217">
        <w:rPr>
          <w:rtl/>
        </w:rPr>
        <w:t>،</w:t>
      </w:r>
      <w:r>
        <w:rPr>
          <w:rtl/>
        </w:rPr>
        <w:t xml:space="preserve"> ولبّ ناضج</w:t>
      </w:r>
      <w:r w:rsidR="00715217">
        <w:rPr>
          <w:rtl/>
        </w:rPr>
        <w:t>،</w:t>
      </w:r>
      <w:r>
        <w:rPr>
          <w:rtl/>
        </w:rPr>
        <w:t xml:space="preserve"> وعلم ناجع</w:t>
      </w:r>
      <w:r w:rsidR="00E908AC">
        <w:rPr>
          <w:rtl/>
        </w:rPr>
        <w:t>.</w:t>
      </w:r>
      <w:r>
        <w:rPr>
          <w:rtl/>
        </w:rPr>
        <w:t xml:space="preserve"> </w:t>
      </w:r>
    </w:p>
    <w:p w:rsidR="00F36DF8" w:rsidRDefault="00F36DF8" w:rsidP="007318FB">
      <w:pPr>
        <w:pStyle w:val="libNormal"/>
      </w:pPr>
      <w:r>
        <w:rPr>
          <w:rtl/>
        </w:rPr>
        <w:t xml:space="preserve">فلم يزل يقتصّ أثر السّبط الشهيد </w:t>
      </w:r>
      <w:r w:rsidR="00E62179" w:rsidRPr="00E62179">
        <w:rPr>
          <w:rStyle w:val="libAlaemChar"/>
          <w:rtl/>
        </w:rPr>
        <w:t>عليه‌السلام</w:t>
      </w:r>
      <w:r>
        <w:rPr>
          <w:rtl/>
        </w:rPr>
        <w:t xml:space="preserve"> الذي خُلق لأجله</w:t>
      </w:r>
      <w:r w:rsidR="00715217">
        <w:rPr>
          <w:rtl/>
        </w:rPr>
        <w:t>،</w:t>
      </w:r>
      <w:r>
        <w:rPr>
          <w:rtl/>
        </w:rPr>
        <w:t xml:space="preserve"> وكُوّن لأنْ يكون ردءاً له في صفات الفضل ومخائل الرفعة</w:t>
      </w:r>
      <w:r w:rsidR="00715217">
        <w:rPr>
          <w:rtl/>
        </w:rPr>
        <w:t>،</w:t>
      </w:r>
      <w:r>
        <w:rPr>
          <w:rtl/>
        </w:rPr>
        <w:t xml:space="preserve"> وملامح الشجاعة والسّؤدد والخطر</w:t>
      </w:r>
      <w:r w:rsidR="00E908AC">
        <w:rPr>
          <w:rtl/>
        </w:rPr>
        <w:t>.</w:t>
      </w:r>
      <w:r>
        <w:rPr>
          <w:rtl/>
        </w:rPr>
        <w:t xml:space="preserve"> فإنْ خطى سلام اللّه عليه فإلى الشرف</w:t>
      </w:r>
      <w:r w:rsidR="00715217">
        <w:rPr>
          <w:rtl/>
        </w:rPr>
        <w:t>،</w:t>
      </w:r>
      <w:r>
        <w:rPr>
          <w:rtl/>
        </w:rPr>
        <w:t xml:space="preserve"> وإنْ قال فعَن الهُدى والرشاد</w:t>
      </w:r>
      <w:r w:rsidR="00715217">
        <w:rPr>
          <w:rtl/>
        </w:rPr>
        <w:t>،</w:t>
      </w:r>
      <w:r>
        <w:rPr>
          <w:rtl/>
        </w:rPr>
        <w:t xml:space="preserve"> وإنْ رمق فإلى الحقِّ</w:t>
      </w:r>
      <w:r w:rsidR="00715217">
        <w:rPr>
          <w:rtl/>
        </w:rPr>
        <w:t>،</w:t>
      </w:r>
      <w:r>
        <w:rPr>
          <w:rtl/>
        </w:rPr>
        <w:t xml:space="preserve"> وإنْ مال فعَن الباطل</w:t>
      </w:r>
      <w:r w:rsidR="00715217">
        <w:rPr>
          <w:rtl/>
        </w:rPr>
        <w:t>،</w:t>
      </w:r>
      <w:r>
        <w:rPr>
          <w:rtl/>
        </w:rPr>
        <w:t xml:space="preserve"> وإنْ ترفّع فعَن الضيم</w:t>
      </w:r>
      <w:r w:rsidR="00715217">
        <w:rPr>
          <w:rtl/>
        </w:rPr>
        <w:t>،</w:t>
      </w:r>
      <w:r>
        <w:rPr>
          <w:rtl/>
        </w:rPr>
        <w:t xml:space="preserve"> وإنْ تهالك فدون الدِّين</w:t>
      </w:r>
      <w:r w:rsidR="00E908AC">
        <w:rPr>
          <w:rtl/>
        </w:rPr>
        <w:t>.</w:t>
      </w:r>
      <w:r>
        <w:rPr>
          <w:rtl/>
        </w:rPr>
        <w:t xml:space="preserve"> </w:t>
      </w:r>
    </w:p>
    <w:p w:rsidR="00F36DF8" w:rsidRDefault="00F36DF8" w:rsidP="00604ADE">
      <w:pPr>
        <w:pStyle w:val="libNormal"/>
      </w:pPr>
      <w:r w:rsidRPr="007318FB">
        <w:rPr>
          <w:rtl/>
        </w:rPr>
        <w:t>فكان أبو الفضل جامع الفضل والمثل الأعلى للعبقرية</w:t>
      </w:r>
      <w:r w:rsidR="008E714A">
        <w:rPr>
          <w:rtl/>
        </w:rPr>
        <w:t>؛</w:t>
      </w:r>
      <w:r w:rsidRPr="007318FB">
        <w:rPr>
          <w:rtl/>
        </w:rPr>
        <w:t xml:space="preserve"> لأنّه كان يستفيد بلجِّ هاتيك المآثر من شمسِ فَلَكِ الإمامة ( حسينُ العلمِ والبأسِ والصلاحِ )</w:t>
      </w:r>
      <w:r w:rsidR="00715217">
        <w:rPr>
          <w:rtl/>
        </w:rPr>
        <w:t>،</w:t>
      </w:r>
      <w:r w:rsidRPr="007318FB">
        <w:rPr>
          <w:rtl/>
        </w:rPr>
        <w:t xml:space="preserve"> فكان هو وأخوه الشهيد </w:t>
      </w:r>
      <w:r w:rsidR="00E62179" w:rsidRPr="00E62179">
        <w:rPr>
          <w:rStyle w:val="libAlaemChar"/>
          <w:rtl/>
        </w:rPr>
        <w:t>عليهما‌السلام</w:t>
      </w:r>
      <w:r w:rsidRPr="007318FB">
        <w:rPr>
          <w:rtl/>
        </w:rPr>
        <w:t xml:space="preserve"> من مصاديق قوله تعالى في التأويل</w:t>
      </w:r>
      <w:r w:rsidR="00715217">
        <w:rPr>
          <w:rtl/>
        </w:rPr>
        <w:t>:</w:t>
      </w:r>
      <w:r w:rsidRPr="007318FB">
        <w:rPr>
          <w:rtl/>
        </w:rPr>
        <w:t xml:space="preserve"> </w:t>
      </w:r>
      <w:r w:rsidRPr="00604ADE">
        <w:rPr>
          <w:rStyle w:val="libAlaemChar"/>
          <w:rtl/>
        </w:rPr>
        <w:t>(</w:t>
      </w:r>
      <w:r w:rsidRPr="00604ADE">
        <w:rPr>
          <w:rStyle w:val="libAieChar"/>
          <w:rtl/>
        </w:rPr>
        <w:t xml:space="preserve"> وَالشَّمْسِ وَضُحَاهَا * وَالْقَمَرِ إِذَا تَلاهَا </w:t>
      </w:r>
      <w:r w:rsidRPr="00604ADE">
        <w:rPr>
          <w:rStyle w:val="libAlaemChar"/>
          <w:rtl/>
        </w:rPr>
        <w:t>)</w:t>
      </w:r>
      <w:r w:rsidRPr="007318FB">
        <w:rPr>
          <w:rStyle w:val="libFootnotenumChar"/>
          <w:rtl/>
        </w:rPr>
        <w:t>(1)</w:t>
      </w:r>
      <w:r w:rsidR="00E908AC">
        <w:rPr>
          <w:rtl/>
        </w:rPr>
        <w:t>.</w:t>
      </w:r>
      <w:r w:rsidRPr="007318FB">
        <w:rPr>
          <w:rtl/>
        </w:rPr>
        <w:t xml:space="preserve"> فلم يسبقه بقولٍ استفاده منه</w:t>
      </w:r>
      <w:r w:rsidR="00715217">
        <w:rPr>
          <w:rtl/>
        </w:rPr>
        <w:t>،</w:t>
      </w:r>
      <w:r w:rsidRPr="007318FB">
        <w:rPr>
          <w:rtl/>
        </w:rPr>
        <w:t xml:space="preserve"> ولا بعملٍ أتبعه فيه</w:t>
      </w:r>
      <w:r w:rsidR="00715217">
        <w:rPr>
          <w:rtl/>
        </w:rPr>
        <w:t>،</w:t>
      </w:r>
      <w:r w:rsidRPr="007318FB">
        <w:rPr>
          <w:rtl/>
        </w:rPr>
        <w:t xml:space="preserve"> ولا بنفسيَّةٍ هي ظلّ نفسيَّته</w:t>
      </w:r>
      <w:r w:rsidR="00715217">
        <w:rPr>
          <w:rtl/>
        </w:rPr>
        <w:t>،</w:t>
      </w:r>
      <w:r w:rsidRPr="007318FB">
        <w:rPr>
          <w:rtl/>
        </w:rPr>
        <w:t xml:space="preserve"> ولا بمنقبة هي شعاع نوره الأقدس </w:t>
      </w:r>
      <w:r w:rsidR="00152CDA">
        <w:rPr>
          <w:rtl/>
        </w:rPr>
        <w:t>المـُ</w:t>
      </w:r>
      <w:r w:rsidRPr="007318FB">
        <w:rPr>
          <w:rtl/>
        </w:rPr>
        <w:t>نطبع في مرآة غرائزه الصقيلة</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الشمس / 1</w:t>
      </w:r>
      <w:r w:rsidR="00E908AC">
        <w:rPr>
          <w:rtl/>
        </w:rPr>
        <w:t xml:space="preserve"> - </w:t>
      </w:r>
      <w:r>
        <w:rPr>
          <w:rtl/>
        </w:rPr>
        <w:t>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وقد تابع إمامه في كُلّ أطواره حتّى في بروز هيكله القدسي إلى عالم الوجود</w:t>
      </w:r>
      <w:r w:rsidR="00715217">
        <w:rPr>
          <w:rtl/>
        </w:rPr>
        <w:t>،</w:t>
      </w:r>
      <w:r w:rsidRPr="007318FB">
        <w:rPr>
          <w:rtl/>
        </w:rPr>
        <w:t xml:space="preserve"> فكان مولد الإمام السّبط </w:t>
      </w:r>
      <w:r w:rsidR="00E62179" w:rsidRPr="00E62179">
        <w:rPr>
          <w:rStyle w:val="libAlaemChar"/>
          <w:rtl/>
        </w:rPr>
        <w:t>عليه‌السلام</w:t>
      </w:r>
      <w:r w:rsidRPr="007318FB">
        <w:rPr>
          <w:rtl/>
        </w:rPr>
        <w:t xml:space="preserve"> في ثالث شعبان</w:t>
      </w:r>
      <w:r w:rsidR="00715217">
        <w:rPr>
          <w:rtl/>
        </w:rPr>
        <w:t>،</w:t>
      </w:r>
      <w:r w:rsidRPr="007318FB">
        <w:rPr>
          <w:rtl/>
        </w:rPr>
        <w:t xml:space="preserve"> وظهور أبي الفضل العبّاس إلى عالم الشهود في الرابع منه</w:t>
      </w:r>
      <w:r w:rsidRPr="007318FB">
        <w:rPr>
          <w:rStyle w:val="libFootnotenumChar"/>
          <w:rtl/>
        </w:rPr>
        <w:t>(1)</w:t>
      </w:r>
      <w:r w:rsidRPr="007318FB">
        <w:rPr>
          <w:rtl/>
        </w:rPr>
        <w:t xml:space="preserve"> سنة ستٍّ وعشرين من الهجرة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 xml:space="preserve">وممّا لا شكّ فيه أنّ أمير المؤمنين </w:t>
      </w:r>
      <w:r w:rsidR="00E62179" w:rsidRPr="00E62179">
        <w:rPr>
          <w:rStyle w:val="libAlaemChar"/>
          <w:rtl/>
        </w:rPr>
        <w:t>عليه‌السلام</w:t>
      </w:r>
      <w:r>
        <w:rPr>
          <w:rtl/>
        </w:rPr>
        <w:t xml:space="preserve"> </w:t>
      </w:r>
      <w:r w:rsidR="00927FEC">
        <w:rPr>
          <w:rtl/>
        </w:rPr>
        <w:t>لمـّا</w:t>
      </w:r>
      <w:r>
        <w:rPr>
          <w:rtl/>
        </w:rPr>
        <w:t xml:space="preserve"> اُحضر أمامه ولدُهُ المحبوبُ ليُقيم عليه مراسيم السُّنّة النّبويّة التي تُقام عند الولادة</w:t>
      </w:r>
      <w:r w:rsidR="00715217">
        <w:rPr>
          <w:rtl/>
        </w:rPr>
        <w:t>،</w:t>
      </w:r>
      <w:r>
        <w:rPr>
          <w:rtl/>
        </w:rPr>
        <w:t xml:space="preserve"> ونظر إلى هذا الولد الجديد الذي كان يتحرّى البناء على اُمّه أنْ تكون من أشجع بيوتات العرب</w:t>
      </w:r>
      <w:r w:rsidR="008E714A">
        <w:rPr>
          <w:rtl/>
        </w:rPr>
        <w:t>؛</w:t>
      </w:r>
      <w:r>
        <w:rPr>
          <w:rtl/>
        </w:rPr>
        <w:t xml:space="preserve"> ليكون ولدها ردءاً لأخيه السّبط الشهيد يوم تحيط به عصب الضلال</w:t>
      </w:r>
      <w:r w:rsidR="00715217">
        <w:rPr>
          <w:rtl/>
        </w:rPr>
        <w:t>،</w:t>
      </w:r>
      <w:r>
        <w:rPr>
          <w:rtl/>
        </w:rPr>
        <w:t xml:space="preserve"> شاهد بواسع علم الإمامة ما يجري عليه من الفادح الجَلل</w:t>
      </w:r>
      <w:r w:rsidR="00715217">
        <w:rPr>
          <w:rtl/>
        </w:rPr>
        <w:t>،</w:t>
      </w:r>
      <w:r>
        <w:rPr>
          <w:rtl/>
        </w:rPr>
        <w:t xml:space="preserve"> فكان بطبع الحال يُطبّق على كُلِّ عضو يُشاهده مصيبةً سوف تجري عليه</w:t>
      </w:r>
      <w:r w:rsidR="00715217">
        <w:rPr>
          <w:rtl/>
        </w:rPr>
        <w:t>،</w:t>
      </w:r>
      <w:r>
        <w:rPr>
          <w:rtl/>
        </w:rPr>
        <w:t xml:space="preserve"> يُقلّب كفّيه اللذين سيُقطعان في نُصرة حُجّة وقته</w:t>
      </w:r>
      <w:r w:rsidR="00715217">
        <w:rPr>
          <w:rtl/>
        </w:rPr>
        <w:t>،</w:t>
      </w:r>
      <w:r>
        <w:rPr>
          <w:rtl/>
        </w:rPr>
        <w:t xml:space="preserve"> فتهمل عيونُهُ</w:t>
      </w:r>
      <w:r w:rsidR="00715217">
        <w:rPr>
          <w:rtl/>
        </w:rPr>
        <w:t>،</w:t>
      </w:r>
    </w:p>
    <w:p w:rsidR="00F36DF8" w:rsidRDefault="00604ADE" w:rsidP="00604ADE">
      <w:pPr>
        <w:pStyle w:val="libLine"/>
      </w:pPr>
      <w:r>
        <w:rPr>
          <w:rtl/>
        </w:rPr>
        <w:t>____________________</w:t>
      </w:r>
    </w:p>
    <w:p w:rsidR="00F36DF8" w:rsidRDefault="00F36DF8" w:rsidP="00715217">
      <w:pPr>
        <w:pStyle w:val="libFootnote"/>
      </w:pPr>
      <w:r>
        <w:rPr>
          <w:rtl/>
        </w:rPr>
        <w:t xml:space="preserve">(1) أنيس الشيعة للعلاّمة السيّد محمّد عبد الحسين ابن السيّد محمّد عبد الهادي </w:t>
      </w:r>
      <w:r w:rsidR="00152CDA">
        <w:rPr>
          <w:rtl/>
        </w:rPr>
        <w:t>المـُ</w:t>
      </w:r>
      <w:r>
        <w:rPr>
          <w:rtl/>
        </w:rPr>
        <w:t>دارسي الهندي</w:t>
      </w:r>
      <w:r w:rsidR="00715217">
        <w:rPr>
          <w:rtl/>
        </w:rPr>
        <w:t>،</w:t>
      </w:r>
      <w:r>
        <w:rPr>
          <w:rtl/>
        </w:rPr>
        <w:t xml:space="preserve"> قال شيخنا الحجّة في الذريعة إلى مصنّفات الشيعة 2 / 45</w:t>
      </w:r>
      <w:r w:rsidR="00715217">
        <w:rPr>
          <w:rtl/>
        </w:rPr>
        <w:t>:</w:t>
      </w:r>
      <w:r>
        <w:rPr>
          <w:rtl/>
        </w:rPr>
        <w:t xml:space="preserve"> رأيت الكتاب في النّجف عند العالم السيّد آقا التستري من أحفاد السيّد نعمة اللّه الجزائري</w:t>
      </w:r>
      <w:r w:rsidR="00715217">
        <w:rPr>
          <w:rtl/>
        </w:rPr>
        <w:t>،</w:t>
      </w:r>
      <w:r>
        <w:rPr>
          <w:rtl/>
        </w:rPr>
        <w:t xml:space="preserve"> والكتاب في وقائع الأيّام من موجبات السّرور والأحزان</w:t>
      </w:r>
      <w:r w:rsidR="00715217">
        <w:rPr>
          <w:rtl/>
        </w:rPr>
        <w:t>،</w:t>
      </w:r>
      <w:r>
        <w:rPr>
          <w:rtl/>
        </w:rPr>
        <w:t xml:space="preserve"> من مواليد الأئمّة </w:t>
      </w:r>
      <w:r w:rsidR="00E62179" w:rsidRPr="00E62179">
        <w:rPr>
          <w:rStyle w:val="libAlaemChar"/>
          <w:rtl/>
        </w:rPr>
        <w:t>عليهم‌السلام</w:t>
      </w:r>
      <w:r>
        <w:rPr>
          <w:rtl/>
        </w:rPr>
        <w:t xml:space="preserve"> ووفياتهم ومعاجزهم</w:t>
      </w:r>
      <w:r w:rsidR="00E908AC">
        <w:rPr>
          <w:rtl/>
        </w:rPr>
        <w:t>...</w:t>
      </w:r>
      <w:r w:rsidR="00604ADE">
        <w:rPr>
          <w:rtl/>
        </w:rPr>
        <w:t xml:space="preserve"> </w:t>
      </w:r>
      <w:r>
        <w:rPr>
          <w:rtl/>
        </w:rPr>
        <w:t>رتّبه على الأشهر</w:t>
      </w:r>
      <w:r w:rsidR="00715217">
        <w:rPr>
          <w:rtl/>
        </w:rPr>
        <w:t>؛</w:t>
      </w:r>
      <w:r>
        <w:rPr>
          <w:rtl/>
        </w:rPr>
        <w:t xml:space="preserve"> بدأ بربيع الأوّل وختم في شهر صفر</w:t>
      </w:r>
      <w:r w:rsidR="00715217">
        <w:rPr>
          <w:rtl/>
        </w:rPr>
        <w:t>،</w:t>
      </w:r>
      <w:r>
        <w:rPr>
          <w:rtl/>
        </w:rPr>
        <w:t xml:space="preserve"> وله مُقدّمة في نسب النّبيِّ </w:t>
      </w:r>
      <w:r w:rsidR="00E62179" w:rsidRPr="00E62179">
        <w:rPr>
          <w:rStyle w:val="libAlaemChar"/>
          <w:rtl/>
        </w:rPr>
        <w:t>صلى‌الله‌عليه‌وآله</w:t>
      </w:r>
      <w:r w:rsidR="00715217">
        <w:rPr>
          <w:rtl/>
        </w:rPr>
        <w:t>،</w:t>
      </w:r>
      <w:r>
        <w:rPr>
          <w:rtl/>
        </w:rPr>
        <w:t xml:space="preserve"> وسنة جلوس الوصيِّ </w:t>
      </w:r>
      <w:r w:rsidR="00E62179" w:rsidRPr="00E62179">
        <w:rPr>
          <w:rStyle w:val="libAlaemChar"/>
          <w:rtl/>
        </w:rPr>
        <w:t>عليه‌السلام</w:t>
      </w:r>
      <w:r w:rsidR="00715217">
        <w:rPr>
          <w:rtl/>
        </w:rPr>
        <w:t>،</w:t>
      </w:r>
      <w:r>
        <w:rPr>
          <w:rtl/>
        </w:rPr>
        <w:t xml:space="preserve"> وخاتمة في أحوال الحُجّة </w:t>
      </w:r>
      <w:r w:rsidR="00152CDA">
        <w:rPr>
          <w:rtl/>
        </w:rPr>
        <w:t>المـُ</w:t>
      </w:r>
      <w:r>
        <w:rPr>
          <w:rtl/>
        </w:rPr>
        <w:t xml:space="preserve">نتظر </w:t>
      </w:r>
      <w:r w:rsidR="00E62179" w:rsidRPr="00E62179">
        <w:rPr>
          <w:rStyle w:val="libAlaemChar"/>
          <w:rtl/>
        </w:rPr>
        <w:t>عليه‌السلام</w:t>
      </w:r>
      <w:r w:rsidR="00E908AC">
        <w:rPr>
          <w:rtl/>
        </w:rPr>
        <w:t>.</w:t>
      </w:r>
      <w:r>
        <w:rPr>
          <w:rtl/>
        </w:rPr>
        <w:t xml:space="preserve"> </w:t>
      </w:r>
    </w:p>
    <w:p w:rsidR="00F36DF8" w:rsidRDefault="00F36DF8" w:rsidP="00715217">
      <w:pPr>
        <w:pStyle w:val="libFootnote"/>
      </w:pPr>
      <w:r>
        <w:rPr>
          <w:rtl/>
        </w:rPr>
        <w:t>وذكر العلاّمة ميرزا محمّد علي الاُوردبادي أنّه قرأ بخطّ المؤلِّف على ظهر الكتاب</w:t>
      </w:r>
      <w:r w:rsidR="00715217">
        <w:rPr>
          <w:rtl/>
        </w:rPr>
        <w:t>:</w:t>
      </w:r>
      <w:r>
        <w:rPr>
          <w:rtl/>
        </w:rPr>
        <w:t xml:space="preserve"> إنّه أهداه إلى السّلطان فتح علي شاه يوم الجُمعة أوّل شعبان سنة 1244 هـ</w:t>
      </w:r>
      <w:r w:rsidR="00E908AC">
        <w:rPr>
          <w:rtl/>
        </w:rPr>
        <w:t>.</w:t>
      </w:r>
      <w:r>
        <w:rPr>
          <w:rtl/>
        </w:rPr>
        <w:t xml:space="preserve"> وللمؤلِّف كتب منها</w:t>
      </w:r>
      <w:r w:rsidR="00715217">
        <w:rPr>
          <w:rtl/>
        </w:rPr>
        <w:t>:</w:t>
      </w:r>
      <w:r>
        <w:rPr>
          <w:rtl/>
        </w:rPr>
        <w:t xml:space="preserve"> زاد المؤمنين</w:t>
      </w:r>
      <w:r w:rsidR="00715217">
        <w:rPr>
          <w:rtl/>
        </w:rPr>
        <w:t>،</w:t>
      </w:r>
      <w:r>
        <w:rPr>
          <w:rtl/>
        </w:rPr>
        <w:t xml:space="preserve"> وتذكرة الطريق</w:t>
      </w:r>
      <w:r w:rsidR="00715217">
        <w:rPr>
          <w:rtl/>
        </w:rPr>
        <w:t>،</w:t>
      </w:r>
      <w:r>
        <w:rPr>
          <w:rtl/>
        </w:rPr>
        <w:t xml:space="preserve"> وعناية الرّب</w:t>
      </w:r>
      <w:r w:rsidR="00E908AC">
        <w:rPr>
          <w:rtl/>
        </w:rPr>
        <w:t>.</w:t>
      </w:r>
      <w:r>
        <w:rPr>
          <w:rtl/>
        </w:rPr>
        <w:t xml:space="preserve"> </w:t>
      </w:r>
    </w:p>
    <w:p w:rsidR="00F36DF8" w:rsidRDefault="00F36DF8" w:rsidP="00715217">
      <w:pPr>
        <w:pStyle w:val="libFootnote"/>
      </w:pPr>
      <w:r>
        <w:rPr>
          <w:rtl/>
        </w:rPr>
        <w:t xml:space="preserve">(2) </w:t>
      </w:r>
      <w:r w:rsidR="00152CDA">
        <w:rPr>
          <w:rtl/>
        </w:rPr>
        <w:t>المـُ</w:t>
      </w:r>
      <w:r>
        <w:rPr>
          <w:rtl/>
        </w:rPr>
        <w:t>جدي</w:t>
      </w:r>
      <w:r w:rsidR="00715217">
        <w:rPr>
          <w:rtl/>
        </w:rPr>
        <w:t>،</w:t>
      </w:r>
      <w:r>
        <w:rPr>
          <w:rtl/>
        </w:rPr>
        <w:t xml:space="preserve"> والأنوار النّعمانيّة / 124</w:t>
      </w:r>
      <w:r w:rsidR="00715217">
        <w:rPr>
          <w:rtl/>
        </w:rPr>
        <w:t>،</w:t>
      </w:r>
      <w:r>
        <w:rPr>
          <w:rtl/>
        </w:rPr>
        <w:t xml:space="preserve"> وحكاه في كتاب قمر بني هاشم / 22 عن وقائع الأيّام للشيخ محمّد باقر البيرجندي</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ويُبصر صدرَه عيبةَ العلم واليقين</w:t>
      </w:r>
      <w:r w:rsidR="00715217">
        <w:rPr>
          <w:rtl/>
        </w:rPr>
        <w:t>،</w:t>
      </w:r>
      <w:r w:rsidRPr="007318FB">
        <w:rPr>
          <w:rtl/>
        </w:rPr>
        <w:t xml:space="preserve"> فيُشاهده منبتاً لسهام الأعداء</w:t>
      </w:r>
      <w:r w:rsidR="00715217">
        <w:rPr>
          <w:rtl/>
        </w:rPr>
        <w:t>،</w:t>
      </w:r>
      <w:r w:rsidRPr="007318FB">
        <w:rPr>
          <w:rtl/>
        </w:rPr>
        <w:t xml:space="preserve"> فتتصاعد زفرتُهُ</w:t>
      </w:r>
      <w:r w:rsidR="00715217">
        <w:rPr>
          <w:rtl/>
        </w:rPr>
        <w:t>،</w:t>
      </w:r>
      <w:r w:rsidRPr="007318FB">
        <w:rPr>
          <w:rtl/>
        </w:rPr>
        <w:t xml:space="preserve"> وينظر إلى رأسه </w:t>
      </w:r>
      <w:r w:rsidR="00152CDA">
        <w:rPr>
          <w:rtl/>
        </w:rPr>
        <w:t>المـُ</w:t>
      </w:r>
      <w:r w:rsidRPr="007318FB">
        <w:rPr>
          <w:rtl/>
        </w:rPr>
        <w:t>طهّر فلا يعزب عنه أنّه سوف يُقرع بعمد الحديد</w:t>
      </w:r>
      <w:r w:rsidR="00715217">
        <w:rPr>
          <w:rtl/>
        </w:rPr>
        <w:t>؛</w:t>
      </w:r>
      <w:r w:rsidRPr="007318FB">
        <w:rPr>
          <w:rtl/>
        </w:rPr>
        <w:t xml:space="preserve"> فتثور عاطفتُهُ وترتفعُ عقيرتُه</w:t>
      </w:r>
      <w:r w:rsidR="00715217">
        <w:rPr>
          <w:rtl/>
        </w:rPr>
        <w:t>،</w:t>
      </w:r>
      <w:r w:rsidRPr="007318FB">
        <w:rPr>
          <w:rtl/>
        </w:rPr>
        <w:t xml:space="preserve"> كما لا يُبارح فاكرته حينما يراه يسقي أخاه الماء ما يكون غداً من تفانيه في سقاية كريمات النّبوّة</w:t>
      </w:r>
      <w:r w:rsidR="00715217">
        <w:rPr>
          <w:rtl/>
        </w:rPr>
        <w:t>،</w:t>
      </w:r>
      <w:r w:rsidRPr="007318FB">
        <w:rPr>
          <w:rtl/>
        </w:rPr>
        <w:t xml:space="preserve"> ويحمل إليهنّ الماء على عطشه المرمض</w:t>
      </w:r>
      <w:r w:rsidR="00715217">
        <w:rPr>
          <w:rtl/>
        </w:rPr>
        <w:t>،</w:t>
      </w:r>
      <w:r w:rsidRPr="007318FB">
        <w:rPr>
          <w:rtl/>
        </w:rPr>
        <w:t xml:space="preserve"> وينفض الماء حيث يذكر عطش أخيه </w:t>
      </w:r>
      <w:r w:rsidR="00E62179" w:rsidRPr="00E62179">
        <w:rPr>
          <w:rStyle w:val="libAlaemChar"/>
          <w:rtl/>
        </w:rPr>
        <w:t>عليه‌السلام</w:t>
      </w:r>
      <w:r w:rsidR="00715217">
        <w:rPr>
          <w:rtl/>
        </w:rPr>
        <w:t>؛</w:t>
      </w:r>
      <w:r w:rsidRPr="007318FB">
        <w:rPr>
          <w:rtl/>
        </w:rPr>
        <w:t xml:space="preserve"> تهالكاً في المواساة</w:t>
      </w:r>
      <w:r w:rsidR="00715217">
        <w:rPr>
          <w:rtl/>
        </w:rPr>
        <w:t>،</w:t>
      </w:r>
      <w:r w:rsidRPr="007318FB">
        <w:rPr>
          <w:rtl/>
        </w:rPr>
        <w:t xml:space="preserve"> ومبالغة في المفادات</w:t>
      </w:r>
      <w:r w:rsidR="00715217">
        <w:rPr>
          <w:rtl/>
        </w:rPr>
        <w:t>،</w:t>
      </w:r>
      <w:r w:rsidRPr="007318FB">
        <w:rPr>
          <w:rtl/>
        </w:rPr>
        <w:t xml:space="preserve"> وإخلاصاً في الاُخوّة</w:t>
      </w:r>
      <w:r w:rsidR="00715217">
        <w:rPr>
          <w:rtl/>
        </w:rPr>
        <w:t>،</w:t>
      </w:r>
      <w:r w:rsidRPr="007318FB">
        <w:rPr>
          <w:rtl/>
        </w:rPr>
        <w:t xml:space="preserve"> فيتنفس الصعداء</w:t>
      </w:r>
      <w:r w:rsidR="00715217">
        <w:rPr>
          <w:rtl/>
        </w:rPr>
        <w:t>،</w:t>
      </w:r>
      <w:r w:rsidRPr="007318FB">
        <w:rPr>
          <w:rtl/>
        </w:rPr>
        <w:t xml:space="preserve"> ويُكثر من قول</w:t>
      </w:r>
      <w:r w:rsidR="00715217">
        <w:rPr>
          <w:rtl/>
        </w:rPr>
        <w:t>:</w:t>
      </w:r>
      <w:r w:rsidRPr="007318FB">
        <w:rPr>
          <w:rtl/>
        </w:rPr>
        <w:t xml:space="preserve"> </w:t>
      </w:r>
      <w:r w:rsidR="00927FEC">
        <w:rPr>
          <w:rStyle w:val="libBold2Char"/>
          <w:rtl/>
        </w:rPr>
        <w:t>«</w:t>
      </w:r>
      <w:r w:rsidRPr="007318FB">
        <w:rPr>
          <w:rStyle w:val="libBold2Char"/>
          <w:rtl/>
        </w:rPr>
        <w:t xml:space="preserve"> مالي وليزيد</w:t>
      </w:r>
      <w:r w:rsidR="00715217">
        <w:rPr>
          <w:rStyle w:val="libBold2Char"/>
          <w:rtl/>
        </w:rPr>
        <w:t>!</w:t>
      </w:r>
      <w:r w:rsidRPr="007318FB">
        <w:rPr>
          <w:rStyle w:val="libBold2Char"/>
          <w:rtl/>
        </w:rPr>
        <w:t xml:space="preserve"> </w:t>
      </w:r>
      <w:r w:rsidR="00927FEC">
        <w:rPr>
          <w:rStyle w:val="libBold2Char"/>
          <w:rtl/>
        </w:rPr>
        <w:t>»</w:t>
      </w:r>
      <w:r w:rsidRPr="007318FB">
        <w:rPr>
          <w:rStyle w:val="libFootnotenumChar"/>
          <w:rtl/>
        </w:rPr>
        <w:t>(1)</w:t>
      </w:r>
      <w:r w:rsidR="00E908AC">
        <w:rPr>
          <w:rtl/>
        </w:rPr>
        <w:t>.</w:t>
      </w:r>
      <w:r w:rsidRPr="007318FB">
        <w:rPr>
          <w:rtl/>
        </w:rPr>
        <w:t xml:space="preserve"> وعلى هذا فقس كُلَّ كارثةٍ يُقدّر سوف تلمّ به وتجري عليه</w:t>
      </w:r>
      <w:r w:rsidR="00E908AC">
        <w:rPr>
          <w:rtl/>
        </w:rPr>
        <w:t>.</w:t>
      </w:r>
      <w:r w:rsidRPr="007318FB">
        <w:rPr>
          <w:rtl/>
        </w:rPr>
        <w:t xml:space="preserve"> </w:t>
      </w:r>
    </w:p>
    <w:p w:rsidR="00F36DF8" w:rsidRDefault="00F36DF8" w:rsidP="007318FB">
      <w:pPr>
        <w:pStyle w:val="libNormal"/>
      </w:pPr>
      <w:r>
        <w:rPr>
          <w:rtl/>
        </w:rPr>
        <w:t>فكان هذا الولد العزيز على أبويه وحامّته</w:t>
      </w:r>
      <w:r w:rsidR="00715217">
        <w:rPr>
          <w:rtl/>
        </w:rPr>
        <w:t>،</w:t>
      </w:r>
      <w:r>
        <w:rPr>
          <w:rtl/>
        </w:rPr>
        <w:t xml:space="preserve"> كُلّما سرّ أباه اعتدالُ خلقتِهِ</w:t>
      </w:r>
      <w:r w:rsidR="00715217">
        <w:rPr>
          <w:rtl/>
        </w:rPr>
        <w:t>،</w:t>
      </w:r>
      <w:r>
        <w:rPr>
          <w:rtl/>
        </w:rPr>
        <w:t xml:space="preserve"> أو ملامح الخير فيه</w:t>
      </w:r>
      <w:r w:rsidR="00715217">
        <w:rPr>
          <w:rtl/>
        </w:rPr>
        <w:t>،</w:t>
      </w:r>
      <w:r>
        <w:rPr>
          <w:rtl/>
        </w:rPr>
        <w:t xml:space="preserve"> أو سمة البسالة عليه</w:t>
      </w:r>
      <w:r w:rsidR="00715217">
        <w:rPr>
          <w:rtl/>
        </w:rPr>
        <w:t>،</w:t>
      </w:r>
      <w:r>
        <w:rPr>
          <w:rtl/>
        </w:rPr>
        <w:t xml:space="preserve"> أو شارة السّعادة منه</w:t>
      </w:r>
      <w:r w:rsidR="00715217">
        <w:rPr>
          <w:rtl/>
        </w:rPr>
        <w:t>،</w:t>
      </w:r>
      <w:r>
        <w:rPr>
          <w:rtl/>
        </w:rPr>
        <w:t xml:space="preserve"> ساءه ما يُشاهده هنالك من مصائب يتحمّلها</w:t>
      </w:r>
      <w:r w:rsidR="00715217">
        <w:rPr>
          <w:rtl/>
        </w:rPr>
        <w:t>،</w:t>
      </w:r>
      <w:r>
        <w:rPr>
          <w:rtl/>
        </w:rPr>
        <w:t xml:space="preserve"> أو فادحٍ ينوء به</w:t>
      </w:r>
      <w:r w:rsidR="00715217">
        <w:rPr>
          <w:rtl/>
        </w:rPr>
        <w:t>؛</w:t>
      </w:r>
      <w:r>
        <w:rPr>
          <w:rtl/>
        </w:rPr>
        <w:t xml:space="preserve"> من جُرحٍ دامٍ</w:t>
      </w:r>
      <w:r w:rsidR="00715217">
        <w:rPr>
          <w:rtl/>
        </w:rPr>
        <w:t>،</w:t>
      </w:r>
      <w:r>
        <w:rPr>
          <w:rtl/>
        </w:rPr>
        <w:t xml:space="preserve"> وعطشٍ مُجهدٍ</w:t>
      </w:r>
      <w:r w:rsidR="00715217">
        <w:rPr>
          <w:rtl/>
        </w:rPr>
        <w:t>،</w:t>
      </w:r>
      <w:r>
        <w:rPr>
          <w:rtl/>
        </w:rPr>
        <w:t xml:space="preserve"> وبلاءٍ مُكرب</w:t>
      </w:r>
      <w:r w:rsidR="00E908AC">
        <w:rPr>
          <w:rtl/>
        </w:rPr>
        <w:t>.</w:t>
      </w:r>
      <w:r>
        <w:rPr>
          <w:rtl/>
        </w:rPr>
        <w:t xml:space="preserve"> وهذه قضايا طبيعيّة تشتدّ عليها الحالة في مثل هاتيك الموارد</w:t>
      </w:r>
      <w:r w:rsidR="00715217">
        <w:rPr>
          <w:rtl/>
        </w:rPr>
        <w:t>،</w:t>
      </w:r>
      <w:r>
        <w:rPr>
          <w:rtl/>
        </w:rPr>
        <w:t xml:space="preserve"> ممّن يحمل أقلّ شيء من الرّقّة على أقلّ إنسان</w:t>
      </w:r>
      <w:r w:rsidR="00715217">
        <w:rPr>
          <w:rtl/>
        </w:rPr>
        <w:t>،</w:t>
      </w:r>
      <w:r>
        <w:rPr>
          <w:rtl/>
        </w:rPr>
        <w:t xml:space="preserve"> فكيف بأمير المؤمنين </w:t>
      </w:r>
      <w:r w:rsidR="00E62179" w:rsidRPr="00E62179">
        <w:rPr>
          <w:rStyle w:val="libAlaemChar"/>
          <w:rtl/>
        </w:rPr>
        <w:t>عليه‌السلام</w:t>
      </w:r>
      <w:r>
        <w:rPr>
          <w:rtl/>
        </w:rPr>
        <w:t xml:space="preserve"> الذي هو أعطف النّاس على البشر عامّة من الأب الرؤوف</w:t>
      </w:r>
      <w:r w:rsidR="00715217">
        <w:rPr>
          <w:rtl/>
        </w:rPr>
        <w:t>،</w:t>
      </w:r>
      <w:r>
        <w:rPr>
          <w:rtl/>
        </w:rPr>
        <w:t xml:space="preserve"> وأرقّ عليهم من الاُمّ الحنون</w:t>
      </w:r>
      <w:r w:rsidR="00715217">
        <w:rPr>
          <w:rtl/>
        </w:rPr>
        <w:t>!</w:t>
      </w:r>
      <w:r>
        <w:rPr>
          <w:rtl/>
        </w:rPr>
        <w:t xml:space="preserve"> </w:t>
      </w:r>
    </w:p>
    <w:p w:rsidR="00F36DF8" w:rsidRDefault="00F36DF8" w:rsidP="007318FB">
      <w:pPr>
        <w:pStyle w:val="libNormal"/>
      </w:pPr>
      <w:r>
        <w:rPr>
          <w:rtl/>
        </w:rPr>
        <w:t>إذاً فكيف به في مثل هذا الإنسان الكامل (أبي الفضل) الذي لا يقف أحدٌ على مدى فضله</w:t>
      </w:r>
      <w:r w:rsidR="00715217">
        <w:rPr>
          <w:rtl/>
        </w:rPr>
        <w:t>،</w:t>
      </w:r>
      <w:r>
        <w:rPr>
          <w:rtl/>
        </w:rPr>
        <w:t xml:space="preserve"> كما ينحسر البيان عن تحديد مظلوميّته واضطهاده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مثير الأحزان لابن نما الحلّي / 12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وذكر صاحب كتاب ( قمر بني هاشم ) ص21</w:t>
      </w:r>
      <w:r w:rsidR="00715217">
        <w:rPr>
          <w:rtl/>
        </w:rPr>
        <w:t>:</w:t>
      </w:r>
      <w:r>
        <w:rPr>
          <w:rtl/>
        </w:rPr>
        <w:t xml:space="preserve"> إنّ اُمّ البنين رأت أمير المؤمنين </w:t>
      </w:r>
      <w:r w:rsidR="00E62179" w:rsidRPr="00E62179">
        <w:rPr>
          <w:rStyle w:val="libAlaemChar"/>
          <w:rtl/>
        </w:rPr>
        <w:t>عليه‌السلام</w:t>
      </w:r>
      <w:r>
        <w:rPr>
          <w:rtl/>
        </w:rPr>
        <w:t xml:space="preserve"> في بعض الأيّام أجلس أبا الفضل </w:t>
      </w:r>
      <w:r w:rsidR="00E62179" w:rsidRPr="00E62179">
        <w:rPr>
          <w:rStyle w:val="libAlaemChar"/>
          <w:rtl/>
        </w:rPr>
        <w:t>عليه‌السلام</w:t>
      </w:r>
      <w:r>
        <w:rPr>
          <w:rtl/>
        </w:rPr>
        <w:t xml:space="preserve"> على فخذه</w:t>
      </w:r>
      <w:r w:rsidR="00715217">
        <w:rPr>
          <w:rtl/>
        </w:rPr>
        <w:t>،</w:t>
      </w:r>
      <w:r>
        <w:rPr>
          <w:rtl/>
        </w:rPr>
        <w:t xml:space="preserve"> وشمّر عن ساعديه</w:t>
      </w:r>
      <w:r w:rsidR="00715217">
        <w:rPr>
          <w:rtl/>
        </w:rPr>
        <w:t>،</w:t>
      </w:r>
      <w:r>
        <w:rPr>
          <w:rtl/>
        </w:rPr>
        <w:t xml:space="preserve"> وقبَّلهما وبكى</w:t>
      </w:r>
      <w:r w:rsidR="00715217">
        <w:rPr>
          <w:rtl/>
        </w:rPr>
        <w:t>،</w:t>
      </w:r>
      <w:r>
        <w:rPr>
          <w:rtl/>
        </w:rPr>
        <w:t xml:space="preserve"> فأدهشها الحال</w:t>
      </w:r>
      <w:r w:rsidR="008E714A">
        <w:rPr>
          <w:rtl/>
        </w:rPr>
        <w:t>؛</w:t>
      </w:r>
      <w:r>
        <w:rPr>
          <w:rtl/>
        </w:rPr>
        <w:t xml:space="preserve"> لأنّها لم تكنْ تعهد صبيّاً بتلك الشمائل العلويّة ينظر إليه أبوه ويبكي من دون سبب ظاهر</w:t>
      </w:r>
      <w:r w:rsidR="00715217">
        <w:rPr>
          <w:rtl/>
        </w:rPr>
        <w:t>،</w:t>
      </w:r>
      <w:r>
        <w:rPr>
          <w:rtl/>
        </w:rPr>
        <w:t xml:space="preserve"> و</w:t>
      </w:r>
      <w:r w:rsidR="00927FEC">
        <w:rPr>
          <w:rtl/>
        </w:rPr>
        <w:t>لمـّا</w:t>
      </w:r>
      <w:r>
        <w:rPr>
          <w:rtl/>
        </w:rPr>
        <w:t xml:space="preserve"> أوقفها أمير المؤمنين </w:t>
      </w:r>
      <w:r w:rsidR="00E62179" w:rsidRPr="00E62179">
        <w:rPr>
          <w:rStyle w:val="libAlaemChar"/>
          <w:rtl/>
        </w:rPr>
        <w:t>عليه‌السلام</w:t>
      </w:r>
      <w:r>
        <w:rPr>
          <w:rtl/>
        </w:rPr>
        <w:t xml:space="preserve"> على غامض القضاء</w:t>
      </w:r>
      <w:r w:rsidR="00715217">
        <w:rPr>
          <w:rtl/>
        </w:rPr>
        <w:t>،</w:t>
      </w:r>
      <w:r>
        <w:rPr>
          <w:rtl/>
        </w:rPr>
        <w:t xml:space="preserve"> وما يجري على يديه من القطع في نصرة الحسين </w:t>
      </w:r>
      <w:r w:rsidR="00E62179" w:rsidRPr="00E62179">
        <w:rPr>
          <w:rStyle w:val="libAlaemChar"/>
          <w:rtl/>
        </w:rPr>
        <w:t>عليه‌السلام</w:t>
      </w:r>
      <w:r w:rsidR="00715217">
        <w:rPr>
          <w:rtl/>
        </w:rPr>
        <w:t>،</w:t>
      </w:r>
      <w:r>
        <w:rPr>
          <w:rtl/>
        </w:rPr>
        <w:t xml:space="preserve"> بكت وأعولت</w:t>
      </w:r>
      <w:r w:rsidR="00715217">
        <w:rPr>
          <w:rtl/>
        </w:rPr>
        <w:t>،</w:t>
      </w:r>
      <w:r>
        <w:rPr>
          <w:rtl/>
        </w:rPr>
        <w:t xml:space="preserve"> وشاركها مَن في الدار في الزفرة والحسرة</w:t>
      </w:r>
      <w:r w:rsidR="00715217">
        <w:rPr>
          <w:rtl/>
        </w:rPr>
        <w:t>،</w:t>
      </w:r>
      <w:r>
        <w:rPr>
          <w:rtl/>
        </w:rPr>
        <w:t xml:space="preserve"> غير أنّ سيّد الأوصياء </w:t>
      </w:r>
      <w:r w:rsidR="00E62179" w:rsidRPr="00E62179">
        <w:rPr>
          <w:rStyle w:val="libAlaemChar"/>
          <w:rtl/>
        </w:rPr>
        <w:t>عليه‌السلام</w:t>
      </w:r>
      <w:r>
        <w:rPr>
          <w:rtl/>
        </w:rPr>
        <w:t xml:space="preserve"> بشّرها بمكانة ولدها العزيز عند اللّه جلّ شأنه</w:t>
      </w:r>
      <w:r w:rsidR="00715217">
        <w:rPr>
          <w:rtl/>
        </w:rPr>
        <w:t>،</w:t>
      </w:r>
      <w:r>
        <w:rPr>
          <w:rtl/>
        </w:rPr>
        <w:t xml:space="preserve"> وما حباه عن يديه بجناحين يطير بهما مع الملائكة في الجنّة</w:t>
      </w:r>
      <w:r w:rsidR="00715217">
        <w:rPr>
          <w:rtl/>
        </w:rPr>
        <w:t>،</w:t>
      </w:r>
      <w:r>
        <w:rPr>
          <w:rtl/>
        </w:rPr>
        <w:t xml:space="preserve"> كما جعل ذلك لجعفر بن أبي طالب</w:t>
      </w:r>
      <w:r w:rsidR="00715217">
        <w:rPr>
          <w:rtl/>
        </w:rPr>
        <w:t>،</w:t>
      </w:r>
      <w:r>
        <w:rPr>
          <w:rtl/>
        </w:rPr>
        <w:t xml:space="preserve"> فقامت تحمل بشرى الأبد</w:t>
      </w:r>
      <w:r w:rsidR="00715217">
        <w:rPr>
          <w:rtl/>
        </w:rPr>
        <w:t>،</w:t>
      </w:r>
      <w:r>
        <w:rPr>
          <w:rtl/>
        </w:rPr>
        <w:t xml:space="preserve"> والسّعادة الخالدة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39" w:name="صفاته"/>
      <w:bookmarkStart w:id="40" w:name="_Toc372533098"/>
      <w:bookmarkEnd w:id="39"/>
      <w:r>
        <w:rPr>
          <w:rtl/>
        </w:rPr>
        <w:lastRenderedPageBreak/>
        <w:t>صفاته</w:t>
      </w:r>
      <w:r w:rsidR="00715217">
        <w:rPr>
          <w:rtl/>
        </w:rPr>
        <w:t>:</w:t>
      </w:r>
      <w:bookmarkEnd w:id="40"/>
    </w:p>
    <w:p w:rsidR="00F36DF8" w:rsidRDefault="00F36DF8" w:rsidP="007318FB">
      <w:pPr>
        <w:pStyle w:val="libNormal"/>
      </w:pPr>
      <w:r>
        <w:rPr>
          <w:rtl/>
        </w:rPr>
        <w:t xml:space="preserve">لقد كان من عطف المولى سبحانه وتعالى على وليّه </w:t>
      </w:r>
      <w:r w:rsidR="00152CDA">
        <w:rPr>
          <w:rtl/>
        </w:rPr>
        <w:t>المـُ</w:t>
      </w:r>
      <w:r>
        <w:rPr>
          <w:rtl/>
        </w:rPr>
        <w:t>قدّس</w:t>
      </w:r>
      <w:r w:rsidR="00715217">
        <w:rPr>
          <w:rtl/>
        </w:rPr>
        <w:t>،</w:t>
      </w:r>
      <w:r>
        <w:rPr>
          <w:rtl/>
        </w:rPr>
        <w:t xml:space="preserve"> سلالة الخلافة الكبرى</w:t>
      </w:r>
      <w:r w:rsidR="00715217">
        <w:rPr>
          <w:rtl/>
        </w:rPr>
        <w:t>،</w:t>
      </w:r>
      <w:r>
        <w:rPr>
          <w:rtl/>
        </w:rPr>
        <w:t xml:space="preserve"> سيّد الأوصياء </w:t>
      </w:r>
      <w:r w:rsidR="00E62179" w:rsidRPr="00E62179">
        <w:rPr>
          <w:rStyle w:val="libAlaemChar"/>
          <w:rtl/>
        </w:rPr>
        <w:t>عليه‌السلام</w:t>
      </w:r>
      <w:r w:rsidR="00715217">
        <w:rPr>
          <w:rtl/>
        </w:rPr>
        <w:t>،</w:t>
      </w:r>
      <w:r>
        <w:rPr>
          <w:rtl/>
        </w:rPr>
        <w:t xml:space="preserve"> أنْ جمع فيه صفات الجلالة</w:t>
      </w:r>
      <w:r w:rsidR="00715217">
        <w:rPr>
          <w:rtl/>
        </w:rPr>
        <w:t>؛</w:t>
      </w:r>
      <w:r>
        <w:rPr>
          <w:rtl/>
        </w:rPr>
        <w:t xml:space="preserve"> من بأس وشجاعة</w:t>
      </w:r>
      <w:r w:rsidR="00715217">
        <w:rPr>
          <w:rtl/>
        </w:rPr>
        <w:t>،</w:t>
      </w:r>
      <w:r>
        <w:rPr>
          <w:rtl/>
        </w:rPr>
        <w:t xml:space="preserve"> وإباء ونجدة</w:t>
      </w:r>
      <w:r w:rsidR="00715217">
        <w:rPr>
          <w:rtl/>
        </w:rPr>
        <w:t>،</w:t>
      </w:r>
      <w:r>
        <w:rPr>
          <w:rtl/>
        </w:rPr>
        <w:t xml:space="preserve"> وخلال الجمال</w:t>
      </w:r>
      <w:r w:rsidR="00715217">
        <w:rPr>
          <w:rtl/>
        </w:rPr>
        <w:t>؛</w:t>
      </w:r>
      <w:r>
        <w:rPr>
          <w:rtl/>
        </w:rPr>
        <w:t xml:space="preserve"> من سُؤدد وكرم</w:t>
      </w:r>
      <w:r w:rsidR="00715217">
        <w:rPr>
          <w:rtl/>
        </w:rPr>
        <w:t>،</w:t>
      </w:r>
      <w:r>
        <w:rPr>
          <w:rtl/>
        </w:rPr>
        <w:t xml:space="preserve"> ودماثة في الخلق وعطف على الضعيف</w:t>
      </w:r>
      <w:r w:rsidR="00715217">
        <w:rPr>
          <w:rtl/>
        </w:rPr>
        <w:t>،</w:t>
      </w:r>
      <w:r>
        <w:rPr>
          <w:rtl/>
        </w:rPr>
        <w:t xml:space="preserve"> كُلّ ذلك من البهجة في المنظر</w:t>
      </w:r>
      <w:r w:rsidR="00715217">
        <w:rPr>
          <w:rtl/>
        </w:rPr>
        <w:t>،</w:t>
      </w:r>
      <w:r>
        <w:rPr>
          <w:rtl/>
        </w:rPr>
        <w:t xml:space="preserve"> ووضاءة في </w:t>
      </w:r>
      <w:r w:rsidR="00152CDA">
        <w:rPr>
          <w:rtl/>
        </w:rPr>
        <w:t>المـُ</w:t>
      </w:r>
      <w:r>
        <w:rPr>
          <w:rtl/>
        </w:rPr>
        <w:t>حيّا من ثغر باسم ووجه طلق</w:t>
      </w:r>
      <w:r w:rsidR="00715217">
        <w:rPr>
          <w:rtl/>
        </w:rPr>
        <w:t>،</w:t>
      </w:r>
      <w:r>
        <w:rPr>
          <w:rtl/>
        </w:rPr>
        <w:t xml:space="preserve"> تتموّج عليه أمواه الحسن</w:t>
      </w:r>
      <w:r w:rsidR="00715217">
        <w:rPr>
          <w:rtl/>
        </w:rPr>
        <w:t>،</w:t>
      </w:r>
      <w:r>
        <w:rPr>
          <w:rtl/>
        </w:rPr>
        <w:t xml:space="preserve"> ويطفح عليه رواء الجمال</w:t>
      </w:r>
      <w:r w:rsidR="00715217">
        <w:rPr>
          <w:rtl/>
        </w:rPr>
        <w:t>،</w:t>
      </w:r>
      <w:r>
        <w:rPr>
          <w:rtl/>
        </w:rPr>
        <w:t xml:space="preserve"> وعلى أسرّة جبهته أنوارُ الإيمان</w:t>
      </w:r>
      <w:r w:rsidR="00715217">
        <w:rPr>
          <w:rtl/>
        </w:rPr>
        <w:t>،</w:t>
      </w:r>
      <w:r>
        <w:rPr>
          <w:rtl/>
        </w:rPr>
        <w:t xml:space="preserve"> كما كانت تعبق من أعراقه فوائحُ المجد</w:t>
      </w:r>
      <w:r w:rsidR="00715217">
        <w:rPr>
          <w:rtl/>
        </w:rPr>
        <w:t>،</w:t>
      </w:r>
      <w:r>
        <w:rPr>
          <w:rtl/>
        </w:rPr>
        <w:t xml:space="preserve"> متأرّجة من طيب العنصر</w:t>
      </w:r>
      <w:r w:rsidR="00E908AC">
        <w:rPr>
          <w:rtl/>
        </w:rPr>
        <w:t>.</w:t>
      </w:r>
      <w:r>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تطابق فيه الجمالان الصوري والمعنوي</w:t>
      </w:r>
      <w:r w:rsidR="00715217">
        <w:rPr>
          <w:rtl/>
        </w:rPr>
        <w:t>،</w:t>
      </w:r>
      <w:r w:rsidRPr="007318FB">
        <w:rPr>
          <w:rtl/>
        </w:rPr>
        <w:t xml:space="preserve"> قيل له</w:t>
      </w:r>
      <w:r w:rsidR="00715217">
        <w:rPr>
          <w:rtl/>
        </w:rPr>
        <w:t>:</w:t>
      </w:r>
      <w:r w:rsidRPr="007318FB">
        <w:rPr>
          <w:rtl/>
        </w:rPr>
        <w:t xml:space="preserve"> ( قمر بني هاشم )</w:t>
      </w:r>
      <w:r w:rsidRPr="007318FB">
        <w:rPr>
          <w:rStyle w:val="libFootnotenumChar"/>
          <w:rtl/>
        </w:rPr>
        <w:t>(1)</w:t>
      </w:r>
      <w:r w:rsidR="00715217">
        <w:rPr>
          <w:rtl/>
        </w:rPr>
        <w:t>؛</w:t>
      </w:r>
      <w:r w:rsidRPr="007318FB">
        <w:rPr>
          <w:rtl/>
        </w:rPr>
        <w:t xml:space="preserve"> حيث كان يشوء بجماله كُلَّ جميل</w:t>
      </w:r>
      <w:r w:rsidR="00715217">
        <w:rPr>
          <w:rtl/>
        </w:rPr>
        <w:t>،</w:t>
      </w:r>
      <w:r w:rsidRPr="007318FB">
        <w:rPr>
          <w:rtl/>
        </w:rPr>
        <w:t xml:space="preserve"> وينذُّ بطلاوة منظره كُلّ أحد حتّى كأنّه الفذّ في عالم البهاء</w:t>
      </w:r>
      <w:r w:rsidR="00715217">
        <w:rPr>
          <w:rtl/>
        </w:rPr>
        <w:t>،</w:t>
      </w:r>
      <w:r w:rsidRPr="007318FB">
        <w:rPr>
          <w:rtl/>
        </w:rPr>
        <w:t xml:space="preserve"> والوحيد في دنياه</w:t>
      </w:r>
      <w:r w:rsidR="00715217">
        <w:rPr>
          <w:rtl/>
        </w:rPr>
        <w:t>،</w:t>
      </w:r>
      <w:r w:rsidRPr="007318FB">
        <w:rPr>
          <w:rtl/>
        </w:rPr>
        <w:t xml:space="preserve"> كالقمر الفائق بنوره أشعة النّجوم</w:t>
      </w:r>
      <w:r w:rsidR="00715217">
        <w:rPr>
          <w:rtl/>
        </w:rPr>
        <w:t>،</w:t>
      </w:r>
      <w:r w:rsidRPr="007318FB">
        <w:rPr>
          <w:rtl/>
        </w:rPr>
        <w:t xml:space="preserve"> وهذا هو حديث الرّواة</w:t>
      </w:r>
      <w:r w:rsidR="00715217">
        <w:rPr>
          <w:rtl/>
        </w:rPr>
        <w:t>:</w:t>
      </w:r>
      <w:r w:rsidRPr="007318FB">
        <w:rPr>
          <w:rtl/>
        </w:rPr>
        <w:t xml:space="preserve"> كان العبّاس رجلاً وسيماً جميلاً</w:t>
      </w:r>
      <w:r w:rsidR="00715217">
        <w:rPr>
          <w:rtl/>
        </w:rPr>
        <w:t>،</w:t>
      </w:r>
      <w:r w:rsidRPr="007318FB">
        <w:rPr>
          <w:rtl/>
        </w:rPr>
        <w:t xml:space="preserve"> يركب الفرس </w:t>
      </w:r>
      <w:r w:rsidR="00152CDA">
        <w:rPr>
          <w:rtl/>
        </w:rPr>
        <w:t>المـُ</w:t>
      </w:r>
      <w:r w:rsidRPr="007318FB">
        <w:rPr>
          <w:rtl/>
        </w:rPr>
        <w:t>طهّم ورجلاه تخطّان في الأرض</w:t>
      </w:r>
      <w:r w:rsidR="00715217">
        <w:rPr>
          <w:rtl/>
        </w:rPr>
        <w:t>،</w:t>
      </w:r>
      <w:r w:rsidRPr="007318FB">
        <w:rPr>
          <w:rtl/>
        </w:rPr>
        <w:t xml:space="preserve"> وكان يُقال له</w:t>
      </w:r>
      <w:r w:rsidR="00715217">
        <w:rPr>
          <w:rtl/>
        </w:rPr>
        <w:t>:</w:t>
      </w:r>
      <w:r w:rsidRPr="007318FB">
        <w:rPr>
          <w:rtl/>
        </w:rPr>
        <w:t xml:space="preserve"> قمر بني هاشم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وقد وصفته الرواية المحكيّة في مقاتل الطالبيين</w:t>
      </w:r>
      <w:r w:rsidR="00715217">
        <w:rPr>
          <w:rtl/>
        </w:rPr>
        <w:t>،</w:t>
      </w:r>
      <w:r>
        <w:rPr>
          <w:rtl/>
        </w:rPr>
        <w:t xml:space="preserve"> بإنّ ( بين عينيه أثرُ السّجود )</w:t>
      </w:r>
      <w:r w:rsidR="00E908AC">
        <w:rPr>
          <w:rtl/>
        </w:rPr>
        <w:t>.</w:t>
      </w:r>
      <w:r>
        <w:rPr>
          <w:rtl/>
        </w:rPr>
        <w:t xml:space="preserve"> ونصّه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كان يُقال لعبد مناف</w:t>
      </w:r>
      <w:r w:rsidR="00715217">
        <w:rPr>
          <w:rtl/>
        </w:rPr>
        <w:t>:</w:t>
      </w:r>
      <w:r>
        <w:rPr>
          <w:rtl/>
        </w:rPr>
        <w:t xml:space="preserve"> ( قمرُ البطحاء )</w:t>
      </w:r>
      <w:r w:rsidR="00E908AC">
        <w:rPr>
          <w:rtl/>
        </w:rPr>
        <w:t>.</w:t>
      </w:r>
      <w:r>
        <w:rPr>
          <w:rtl/>
        </w:rPr>
        <w:t xml:space="preserve"> ولعبد اللّه والد النّبيِّ </w:t>
      </w:r>
      <w:r w:rsidR="00E62179" w:rsidRPr="00E62179">
        <w:rPr>
          <w:rStyle w:val="libAlaemChar"/>
          <w:rtl/>
        </w:rPr>
        <w:t>صلى‌الله‌عليه‌وآله</w:t>
      </w:r>
      <w:r w:rsidR="00715217">
        <w:rPr>
          <w:rtl/>
        </w:rPr>
        <w:t>:</w:t>
      </w:r>
      <w:r>
        <w:rPr>
          <w:rtl/>
        </w:rPr>
        <w:t xml:space="preserve"> ( قمرُ الحَرَم )</w:t>
      </w:r>
      <w:r w:rsidR="00E908AC">
        <w:rPr>
          <w:rtl/>
        </w:rPr>
        <w:t>.</w:t>
      </w:r>
      <w:r>
        <w:rPr>
          <w:rtl/>
        </w:rPr>
        <w:t xml:space="preserve"> </w:t>
      </w:r>
    </w:p>
    <w:p w:rsidR="00F36DF8" w:rsidRDefault="00F36DF8" w:rsidP="00715217">
      <w:pPr>
        <w:pStyle w:val="libFootnote"/>
      </w:pPr>
      <w:r>
        <w:rPr>
          <w:rtl/>
        </w:rPr>
        <w:t>(2) مقاتل الطالبيين / 55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قال المدائني</w:t>
      </w:r>
      <w:r w:rsidR="00715217">
        <w:rPr>
          <w:rtl/>
        </w:rPr>
        <w:t>:</w:t>
      </w:r>
      <w:r w:rsidRPr="007318FB">
        <w:rPr>
          <w:rtl/>
        </w:rPr>
        <w:t xml:space="preserve"> حدّثني أبو غسّان هارون بن سعد</w:t>
      </w:r>
      <w:r w:rsidR="00715217">
        <w:rPr>
          <w:rtl/>
        </w:rPr>
        <w:t>،</w:t>
      </w:r>
      <w:r w:rsidRPr="007318FB">
        <w:rPr>
          <w:rtl/>
        </w:rPr>
        <w:t xml:space="preserve"> عن القاسم بن الأصبغ بن نباتة</w:t>
      </w:r>
      <w:r w:rsidR="00715217">
        <w:rPr>
          <w:rtl/>
        </w:rPr>
        <w:t>،</w:t>
      </w:r>
      <w:r w:rsidRPr="007318FB">
        <w:rPr>
          <w:rtl/>
        </w:rPr>
        <w:t xml:space="preserve"> قال</w:t>
      </w:r>
      <w:r w:rsidR="00715217">
        <w:rPr>
          <w:rtl/>
        </w:rPr>
        <w:t>:</w:t>
      </w:r>
      <w:r w:rsidRPr="007318FB">
        <w:rPr>
          <w:rtl/>
        </w:rPr>
        <w:t xml:space="preserve"> رأيتُ رجلاً من بني أبان بن دارم</w:t>
      </w:r>
      <w:r w:rsidR="00715217">
        <w:rPr>
          <w:rtl/>
        </w:rPr>
        <w:t>،</w:t>
      </w:r>
      <w:r w:rsidRPr="007318FB">
        <w:rPr>
          <w:rtl/>
        </w:rPr>
        <w:t xml:space="preserve"> أسود الوجه</w:t>
      </w:r>
      <w:r w:rsidR="00715217">
        <w:rPr>
          <w:rtl/>
        </w:rPr>
        <w:t>،</w:t>
      </w:r>
      <w:r w:rsidRPr="007318FB">
        <w:rPr>
          <w:rtl/>
        </w:rPr>
        <w:t xml:space="preserve"> وكنتُ أعرفه جميلاً شديدَ البياض</w:t>
      </w:r>
      <w:r w:rsidR="00715217">
        <w:rPr>
          <w:rtl/>
        </w:rPr>
        <w:t>،</w:t>
      </w:r>
      <w:r w:rsidRPr="007318FB">
        <w:rPr>
          <w:rtl/>
        </w:rPr>
        <w:t xml:space="preserve"> فقلت له</w:t>
      </w:r>
      <w:r w:rsidR="00715217">
        <w:rPr>
          <w:rtl/>
        </w:rPr>
        <w:t>:</w:t>
      </w:r>
      <w:r w:rsidRPr="007318FB">
        <w:rPr>
          <w:rtl/>
        </w:rPr>
        <w:t xml:space="preserve"> ما كدتُ أعرفك</w:t>
      </w:r>
      <w:r w:rsidR="00715217">
        <w:rPr>
          <w:rtl/>
        </w:rPr>
        <w:t>!</w:t>
      </w:r>
      <w:r w:rsidRPr="007318FB">
        <w:rPr>
          <w:rtl/>
        </w:rPr>
        <w:t xml:space="preserve"> قال</w:t>
      </w:r>
      <w:r w:rsidR="00715217">
        <w:rPr>
          <w:rtl/>
        </w:rPr>
        <w:t>:</w:t>
      </w:r>
      <w:r w:rsidRPr="007318FB">
        <w:rPr>
          <w:rtl/>
        </w:rPr>
        <w:t xml:space="preserve"> إنّي قتلتُ شابّاً أمردَ مع الحسين</w:t>
      </w:r>
      <w:r w:rsidR="00715217">
        <w:rPr>
          <w:rtl/>
        </w:rPr>
        <w:t>،</w:t>
      </w:r>
      <w:r w:rsidRPr="007318FB">
        <w:rPr>
          <w:rtl/>
        </w:rPr>
        <w:t xml:space="preserve"> بين عينيه أثرُ السّجود</w:t>
      </w:r>
      <w:r w:rsidR="00715217">
        <w:rPr>
          <w:rtl/>
        </w:rPr>
        <w:t>،</w:t>
      </w:r>
      <w:r w:rsidRPr="007318FB">
        <w:rPr>
          <w:rtl/>
        </w:rPr>
        <w:t xml:space="preserve"> فما نمتُ ليلةً</w:t>
      </w:r>
      <w:r w:rsidR="00E908AC">
        <w:rPr>
          <w:rtl/>
        </w:rPr>
        <w:t xml:space="preserve"> - </w:t>
      </w:r>
      <w:r w:rsidRPr="007318FB">
        <w:rPr>
          <w:rtl/>
        </w:rPr>
        <w:t>منذ قتلته</w:t>
      </w:r>
      <w:r w:rsidR="00E908AC">
        <w:rPr>
          <w:rtl/>
        </w:rPr>
        <w:t xml:space="preserve"> - </w:t>
      </w:r>
      <w:r w:rsidRPr="007318FB">
        <w:rPr>
          <w:rtl/>
        </w:rPr>
        <w:t>إلاّ أتاني</w:t>
      </w:r>
      <w:r w:rsidR="00715217">
        <w:rPr>
          <w:rtl/>
        </w:rPr>
        <w:t>،</w:t>
      </w:r>
      <w:r w:rsidRPr="007318FB">
        <w:rPr>
          <w:rtl/>
        </w:rPr>
        <w:t xml:space="preserve"> فيأخذ بتلابيبي حتّى يأتي جهنّم فيدفعني فيها</w:t>
      </w:r>
      <w:r w:rsidR="00715217">
        <w:rPr>
          <w:rtl/>
        </w:rPr>
        <w:t>،</w:t>
      </w:r>
      <w:r w:rsidRPr="007318FB">
        <w:rPr>
          <w:rtl/>
        </w:rPr>
        <w:t xml:space="preserve"> فأصيح فما يبقى في الحيِّ إلاّ سمع صياحي</w:t>
      </w:r>
      <w:r w:rsidR="00E908AC">
        <w:rPr>
          <w:rtl/>
        </w:rPr>
        <w:t>.</w:t>
      </w:r>
      <w:r w:rsidRPr="007318FB">
        <w:rPr>
          <w:rtl/>
        </w:rPr>
        <w:t xml:space="preserve"> قال</w:t>
      </w:r>
      <w:r w:rsidR="00715217">
        <w:rPr>
          <w:rtl/>
        </w:rPr>
        <w:t>:</w:t>
      </w:r>
      <w:r w:rsidRPr="007318FB">
        <w:rPr>
          <w:rtl/>
        </w:rPr>
        <w:t xml:space="preserve"> والمقتول هو العبّاس بن علي </w:t>
      </w:r>
      <w:r w:rsidR="00E62179" w:rsidRPr="00E62179">
        <w:rPr>
          <w:rStyle w:val="libAlaemChar"/>
          <w:rtl/>
        </w:rPr>
        <w:t>عليه‌السلام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وروى سبط ابن الجوزي عن هشام بن محمّد</w:t>
      </w:r>
      <w:r w:rsidR="00715217">
        <w:rPr>
          <w:rtl/>
        </w:rPr>
        <w:t>،</w:t>
      </w:r>
      <w:r w:rsidRPr="007318FB">
        <w:rPr>
          <w:rtl/>
        </w:rPr>
        <w:t xml:space="preserve"> عن القاسم بن الأصبغ المجاشعي</w:t>
      </w:r>
      <w:r w:rsidR="00715217">
        <w:rPr>
          <w:rtl/>
        </w:rPr>
        <w:t>،</w:t>
      </w:r>
      <w:r w:rsidRPr="007318FB">
        <w:rPr>
          <w:rtl/>
        </w:rPr>
        <w:t xml:space="preserve"> قال</w:t>
      </w:r>
      <w:r w:rsidR="00715217">
        <w:rPr>
          <w:rtl/>
        </w:rPr>
        <w:t>:</w:t>
      </w:r>
      <w:r w:rsidRPr="007318FB">
        <w:rPr>
          <w:rtl/>
        </w:rPr>
        <w:t xml:space="preserve"> لما اُتي بالرؤوس إلى الكوفة</w:t>
      </w:r>
      <w:r w:rsidR="00715217">
        <w:rPr>
          <w:rtl/>
        </w:rPr>
        <w:t>،</w:t>
      </w:r>
      <w:r w:rsidRPr="007318FB">
        <w:rPr>
          <w:rtl/>
        </w:rPr>
        <w:t xml:space="preserve"> وإذا بفارس أحسن النّاس وجهاً قد علّق في لبب فرسه رأسَ غلامٍ أمردٍ كأنّه القمرُ ليلة تمّه</w:t>
      </w:r>
      <w:r w:rsidR="00715217">
        <w:rPr>
          <w:rtl/>
        </w:rPr>
        <w:t>،</w:t>
      </w:r>
      <w:r w:rsidRPr="007318FB">
        <w:rPr>
          <w:rtl/>
        </w:rPr>
        <w:t xml:space="preserve"> والفرس يمرح</w:t>
      </w:r>
      <w:r w:rsidR="00715217">
        <w:rPr>
          <w:rtl/>
        </w:rPr>
        <w:t>،</w:t>
      </w:r>
      <w:r w:rsidRPr="007318FB">
        <w:rPr>
          <w:rtl/>
        </w:rPr>
        <w:t xml:space="preserve"> فإذا طأطأ رأسه لحق الرأسُ بالأرض</w:t>
      </w:r>
      <w:r w:rsidR="00715217">
        <w:rPr>
          <w:rtl/>
        </w:rPr>
        <w:t>،</w:t>
      </w:r>
      <w:r w:rsidRPr="007318FB">
        <w:rPr>
          <w:rtl/>
        </w:rPr>
        <w:t xml:space="preserve"> فقلتُ</w:t>
      </w:r>
      <w:r w:rsidR="00715217">
        <w:rPr>
          <w:rtl/>
        </w:rPr>
        <w:t>:</w:t>
      </w:r>
      <w:r w:rsidRPr="007318FB">
        <w:rPr>
          <w:rtl/>
        </w:rPr>
        <w:t xml:space="preserve"> رأسُ مَن هذا</w:t>
      </w:r>
      <w:r w:rsidR="00715217">
        <w:rPr>
          <w:rtl/>
        </w:rPr>
        <w:t>؟</w:t>
      </w:r>
      <w:r w:rsidRPr="007318FB">
        <w:rPr>
          <w:rtl/>
        </w:rPr>
        <w:t xml:space="preserve"> قال</w:t>
      </w:r>
      <w:r w:rsidR="00715217">
        <w:rPr>
          <w:rtl/>
        </w:rPr>
        <w:t>:</w:t>
      </w:r>
      <w:r w:rsidRPr="007318FB">
        <w:rPr>
          <w:rtl/>
        </w:rPr>
        <w:t xml:space="preserve"> رأس العبّاس بن علي</w:t>
      </w:r>
      <w:r w:rsidR="00E908AC">
        <w:rPr>
          <w:rtl/>
        </w:rPr>
        <w:t>.</w:t>
      </w:r>
      <w:r w:rsidRPr="007318FB">
        <w:rPr>
          <w:rtl/>
        </w:rPr>
        <w:t xml:space="preserve"> قلتُ</w:t>
      </w:r>
      <w:r w:rsidR="00715217">
        <w:rPr>
          <w:rtl/>
        </w:rPr>
        <w:t>:</w:t>
      </w:r>
      <w:r w:rsidRPr="007318FB">
        <w:rPr>
          <w:rtl/>
        </w:rPr>
        <w:t xml:space="preserve"> ومَن أنت</w:t>
      </w:r>
      <w:r w:rsidR="00715217">
        <w:rPr>
          <w:rtl/>
        </w:rPr>
        <w:t>؟</w:t>
      </w:r>
      <w:r w:rsidRPr="007318FB">
        <w:rPr>
          <w:rtl/>
        </w:rPr>
        <w:t xml:space="preserve"> قال</w:t>
      </w:r>
      <w:r w:rsidR="00715217">
        <w:rPr>
          <w:rtl/>
        </w:rPr>
        <w:t>:</w:t>
      </w:r>
      <w:r w:rsidRPr="007318FB">
        <w:rPr>
          <w:rtl/>
        </w:rPr>
        <w:t xml:space="preserve"> حرملة بن الكاهل الأسدي</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قال</w:t>
      </w:r>
      <w:r w:rsidR="00715217">
        <w:rPr>
          <w:rtl/>
        </w:rPr>
        <w:t>:</w:t>
      </w:r>
      <w:r w:rsidRPr="007318FB">
        <w:rPr>
          <w:rtl/>
        </w:rPr>
        <w:t xml:space="preserve"> فلبثت أيّاماً وإذا بحرملة وجهه أشدّ سواداً من القار</w:t>
      </w:r>
      <w:r w:rsidR="00715217">
        <w:rPr>
          <w:rtl/>
        </w:rPr>
        <w:t>،</w:t>
      </w:r>
      <w:r w:rsidRPr="007318FB">
        <w:rPr>
          <w:rtl/>
        </w:rPr>
        <w:t xml:space="preserve"> فقلتُ</w:t>
      </w:r>
      <w:r w:rsidR="00715217">
        <w:rPr>
          <w:rtl/>
        </w:rPr>
        <w:t>:</w:t>
      </w:r>
      <w:r w:rsidRPr="007318FB">
        <w:rPr>
          <w:rtl/>
        </w:rPr>
        <w:t xml:space="preserve"> رأيتك يوم حملت الرأس وما في العرب أنظر وجهاً منك</w:t>
      </w:r>
      <w:r w:rsidR="00715217">
        <w:rPr>
          <w:rtl/>
        </w:rPr>
        <w:t>،</w:t>
      </w:r>
      <w:r w:rsidRPr="007318FB">
        <w:rPr>
          <w:rtl/>
        </w:rPr>
        <w:t xml:space="preserve"> وما أرى اليوم أقبح ولا أسود وجهاً منك</w:t>
      </w:r>
      <w:r w:rsidR="00715217">
        <w:rPr>
          <w:rtl/>
        </w:rPr>
        <w:t>؟</w:t>
      </w:r>
      <w:r w:rsidRPr="007318FB">
        <w:rPr>
          <w:rtl/>
        </w:rPr>
        <w:t>! فبكى</w:t>
      </w:r>
      <w:r w:rsidR="00715217">
        <w:rPr>
          <w:rtl/>
        </w:rPr>
        <w:t>،</w:t>
      </w:r>
      <w:r w:rsidRPr="007318FB">
        <w:rPr>
          <w:rtl/>
        </w:rPr>
        <w:t xml:space="preserve"> وقال</w:t>
      </w:r>
      <w:r w:rsidR="00715217">
        <w:rPr>
          <w:rtl/>
        </w:rPr>
        <w:t>:</w:t>
      </w:r>
      <w:r w:rsidRPr="007318FB">
        <w:rPr>
          <w:rtl/>
        </w:rPr>
        <w:t xml:space="preserve"> واللّه</w:t>
      </w:r>
      <w:r w:rsidR="00715217">
        <w:rPr>
          <w:rtl/>
        </w:rPr>
        <w:t>،</w:t>
      </w:r>
      <w:r w:rsidRPr="007318FB">
        <w:rPr>
          <w:rtl/>
        </w:rPr>
        <w:t xml:space="preserve"> منذ حملت الرأس وإلى اليوم ما تمرّ عليَّ ليلةٌ إلاّ واثنان يأخذان بضبعي</w:t>
      </w:r>
      <w:r w:rsidR="00715217">
        <w:rPr>
          <w:rtl/>
        </w:rPr>
        <w:t>،</w:t>
      </w:r>
      <w:r w:rsidRPr="007318FB">
        <w:rPr>
          <w:rtl/>
        </w:rPr>
        <w:t xml:space="preserve"> ثُمّ ينتهيان بي إلى نارٍ تُؤجّج</w:t>
      </w:r>
      <w:r w:rsidR="00715217">
        <w:rPr>
          <w:rtl/>
        </w:rPr>
        <w:t>،</w:t>
      </w:r>
      <w:r w:rsidRPr="007318FB">
        <w:rPr>
          <w:rtl/>
        </w:rPr>
        <w:t xml:space="preserve"> فيدفعاني فيها وأنا أنكص</w:t>
      </w:r>
      <w:r w:rsidR="00715217">
        <w:rPr>
          <w:rtl/>
        </w:rPr>
        <w:t>،</w:t>
      </w:r>
      <w:r w:rsidRPr="007318FB">
        <w:rPr>
          <w:rtl/>
        </w:rPr>
        <w:t xml:space="preserve"> فتسفعني كما ترى</w:t>
      </w:r>
      <w:r w:rsidR="00715217">
        <w:rPr>
          <w:rtl/>
        </w:rPr>
        <w:t>،</w:t>
      </w:r>
      <w:r w:rsidRPr="007318FB">
        <w:rPr>
          <w:rtl/>
        </w:rPr>
        <w:t xml:space="preserve"> ثُمّ مات على أقبح حال</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مقاتل الطالبيين / 79</w:t>
      </w:r>
      <w:r w:rsidR="00E908AC">
        <w:rPr>
          <w:rtl/>
        </w:rPr>
        <w:t>.</w:t>
      </w:r>
      <w:r>
        <w:rPr>
          <w:rtl/>
        </w:rPr>
        <w:t xml:space="preserve"> الأصبغ هنا ابن نباتة</w:t>
      </w:r>
      <w:r w:rsidR="008E714A">
        <w:rPr>
          <w:rtl/>
        </w:rPr>
        <w:t>؛</w:t>
      </w:r>
      <w:r>
        <w:rPr>
          <w:rtl/>
        </w:rPr>
        <w:t xml:space="preserve"> لأنّ بني مجاشع بطنٌ من حنظلة من تميم كما في نهاية الإرب للقلقشندي / 334</w:t>
      </w:r>
      <w:r w:rsidR="00715217">
        <w:rPr>
          <w:rtl/>
        </w:rPr>
        <w:t>،</w:t>
      </w:r>
      <w:r>
        <w:rPr>
          <w:rtl/>
        </w:rPr>
        <w:t xml:space="preserve"> والأصبغ بن نباتة حنظليٌّ تميميٌّ كما نصّ عليه ابن حجر في تهذيب التهذيب 1 / 362</w:t>
      </w:r>
      <w:r w:rsidR="00E908AC">
        <w:rPr>
          <w:rtl/>
        </w:rPr>
        <w:t>.</w:t>
      </w:r>
      <w:r>
        <w:rPr>
          <w:rtl/>
        </w:rPr>
        <w:t xml:space="preserve"> </w:t>
      </w:r>
    </w:p>
    <w:p w:rsidR="00F36DF8" w:rsidRDefault="00F36DF8" w:rsidP="00715217">
      <w:pPr>
        <w:pStyle w:val="libFootnote"/>
      </w:pPr>
      <w:r>
        <w:rPr>
          <w:rtl/>
        </w:rPr>
        <w:t>(2) في تاريخ الطبري 4 / 359</w:t>
      </w:r>
      <w:r w:rsidR="00715217">
        <w:rPr>
          <w:rtl/>
        </w:rPr>
        <w:t>:</w:t>
      </w:r>
      <w:r>
        <w:rPr>
          <w:rtl/>
        </w:rPr>
        <w:t xml:space="preserve"> حرملة بن الكاهن</w:t>
      </w:r>
      <w:r w:rsidR="00715217">
        <w:rPr>
          <w:rtl/>
        </w:rPr>
        <w:t>،</w:t>
      </w:r>
      <w:r>
        <w:rPr>
          <w:rtl/>
        </w:rPr>
        <w:t xml:space="preserve"> وفي الفصول </w:t>
      </w:r>
      <w:r w:rsidR="00152CDA">
        <w:rPr>
          <w:rtl/>
        </w:rPr>
        <w:t>المـُ</w:t>
      </w:r>
      <w:r>
        <w:rPr>
          <w:rtl/>
        </w:rPr>
        <w:t>همّة لابن الصباغ / 845</w:t>
      </w:r>
      <w:r w:rsidR="00715217">
        <w:rPr>
          <w:rtl/>
        </w:rPr>
        <w:t>:</w:t>
      </w:r>
      <w:r>
        <w:rPr>
          <w:rtl/>
        </w:rPr>
        <w:t xml:space="preserve"> حرملة بن الكاهل</w:t>
      </w:r>
      <w:r w:rsidR="00E908AC">
        <w:rPr>
          <w:rtl/>
        </w:rPr>
        <w:t>.</w:t>
      </w:r>
      <w:r>
        <w:rPr>
          <w:rtl/>
        </w:rPr>
        <w:t xml:space="preserve"> والأمر سهل</w:t>
      </w:r>
      <w:r w:rsidR="00E908AC">
        <w:rPr>
          <w:rtl/>
        </w:rPr>
        <w:t>.</w:t>
      </w:r>
      <w:r>
        <w:rPr>
          <w:rtl/>
        </w:rPr>
        <w:t xml:space="preserve"> </w:t>
      </w:r>
    </w:p>
    <w:p w:rsidR="00F36DF8" w:rsidRDefault="00F36DF8" w:rsidP="00715217">
      <w:pPr>
        <w:pStyle w:val="libFootnote"/>
      </w:pPr>
      <w:r>
        <w:rPr>
          <w:rtl/>
        </w:rPr>
        <w:t>(3) تذكرة الخواصّ / 291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ويمنع الإذعان بما في الروايتين من تعريف المقتول بأنّه العبّاس بن علي </w:t>
      </w:r>
      <w:r w:rsidR="00E62179" w:rsidRPr="00E62179">
        <w:rPr>
          <w:rStyle w:val="libAlaemChar"/>
          <w:rtl/>
        </w:rPr>
        <w:t>عليه‌السلام</w:t>
      </w:r>
      <w:r w:rsidR="00715217">
        <w:rPr>
          <w:rtl/>
        </w:rPr>
        <w:t>،</w:t>
      </w:r>
      <w:r>
        <w:rPr>
          <w:rtl/>
        </w:rPr>
        <w:t xml:space="preserve"> عدم الالتئام مع كونه شابّاً أمردَ</w:t>
      </w:r>
      <w:r w:rsidR="00715217">
        <w:rPr>
          <w:rtl/>
        </w:rPr>
        <w:t>؛</w:t>
      </w:r>
      <w:r>
        <w:rPr>
          <w:rtl/>
        </w:rPr>
        <w:t xml:space="preserve"> فإنّ للعباس يوم قتله أربعاً وثلاثين سنة</w:t>
      </w:r>
      <w:r w:rsidR="00715217">
        <w:rPr>
          <w:rtl/>
        </w:rPr>
        <w:t>،</w:t>
      </w:r>
      <w:r>
        <w:rPr>
          <w:rtl/>
        </w:rPr>
        <w:t xml:space="preserve"> والعادة قاضية بعدم كون مثله أمردَ</w:t>
      </w:r>
      <w:r w:rsidR="00715217">
        <w:rPr>
          <w:rtl/>
        </w:rPr>
        <w:t>،</w:t>
      </w:r>
      <w:r>
        <w:rPr>
          <w:rtl/>
        </w:rPr>
        <w:t xml:space="preserve"> ولم ينصّ التاريخ على كونه كقيس بن سعد بن عبادة لا طاقة شعر في وجهه</w:t>
      </w:r>
      <w:r w:rsidR="00E908AC">
        <w:rPr>
          <w:rtl/>
        </w:rPr>
        <w:t>.</w:t>
      </w:r>
      <w:r>
        <w:rPr>
          <w:rtl/>
        </w:rPr>
        <w:t xml:space="preserve"> </w:t>
      </w:r>
    </w:p>
    <w:p w:rsidR="00F36DF8" w:rsidRDefault="00F36DF8" w:rsidP="007318FB">
      <w:pPr>
        <w:pStyle w:val="libNormal"/>
      </w:pPr>
      <w:r>
        <w:rPr>
          <w:rtl/>
        </w:rPr>
        <w:t>وفي دار السّلام للعلاّمة النّوري ج1 ص114</w:t>
      </w:r>
      <w:r w:rsidR="00715217">
        <w:rPr>
          <w:rtl/>
        </w:rPr>
        <w:t>،</w:t>
      </w:r>
      <w:r>
        <w:rPr>
          <w:rtl/>
        </w:rPr>
        <w:t xml:space="preserve"> والكبريت الأحمر ج3 ص52 ما يشهد للاستبعاد</w:t>
      </w:r>
      <w:r w:rsidR="00715217">
        <w:rPr>
          <w:rtl/>
        </w:rPr>
        <w:t>،</w:t>
      </w:r>
      <w:r>
        <w:rPr>
          <w:rtl/>
        </w:rPr>
        <w:t xml:space="preserve"> واصلاحه كما في كتاب ( قمر بني هاشم ) ص126</w:t>
      </w:r>
      <w:r w:rsidR="00715217">
        <w:rPr>
          <w:rtl/>
        </w:rPr>
        <w:t>،</w:t>
      </w:r>
      <w:r>
        <w:rPr>
          <w:rtl/>
        </w:rPr>
        <w:t xml:space="preserve"> بأنّه رأس العبّاس الأصغر</w:t>
      </w:r>
      <w:r w:rsidR="00715217">
        <w:rPr>
          <w:rtl/>
        </w:rPr>
        <w:t>،</w:t>
      </w:r>
      <w:r>
        <w:rPr>
          <w:rtl/>
        </w:rPr>
        <w:t xml:space="preserve"> بلا قرينة</w:t>
      </w:r>
      <w:r w:rsidR="00715217">
        <w:rPr>
          <w:rtl/>
        </w:rPr>
        <w:t>،</w:t>
      </w:r>
      <w:r>
        <w:rPr>
          <w:rtl/>
        </w:rPr>
        <w:t xml:space="preserve"> مع الشكّ في حضوره الطَّفِّ وشهادته</w:t>
      </w:r>
      <w:r w:rsidR="00715217">
        <w:rPr>
          <w:rtl/>
        </w:rPr>
        <w:t>،</w:t>
      </w:r>
      <w:r>
        <w:rPr>
          <w:rtl/>
        </w:rPr>
        <w:t xml:space="preserve"> وهذا كاصلاحه بتقدير المقتول</w:t>
      </w:r>
      <w:r w:rsidR="00715217">
        <w:rPr>
          <w:rtl/>
        </w:rPr>
        <w:t>:</w:t>
      </w:r>
      <w:r>
        <w:rPr>
          <w:rtl/>
        </w:rPr>
        <w:t xml:space="preserve"> ( أخ العبّاس ) المنطبق على عثمان الذي له يوم قتله إحدى وعشرين سنة</w:t>
      </w:r>
      <w:r w:rsidR="00715217">
        <w:rPr>
          <w:rtl/>
        </w:rPr>
        <w:t>،</w:t>
      </w:r>
      <w:r>
        <w:rPr>
          <w:rtl/>
        </w:rPr>
        <w:t xml:space="preserve"> أو محمّد بن العبّاس </w:t>
      </w:r>
      <w:r w:rsidR="00152CDA">
        <w:rPr>
          <w:rtl/>
        </w:rPr>
        <w:t>المـُ</w:t>
      </w:r>
      <w:r w:rsidR="00927FEC">
        <w:rPr>
          <w:rtl/>
        </w:rPr>
        <w:t>س</w:t>
      </w:r>
      <w:r>
        <w:rPr>
          <w:rtl/>
        </w:rPr>
        <w:t>تشهد على رواية ابن شهر آشوب</w:t>
      </w:r>
      <w:r w:rsidR="00715217">
        <w:rPr>
          <w:rtl/>
        </w:rPr>
        <w:t>؛</w:t>
      </w:r>
      <w:r>
        <w:rPr>
          <w:rtl/>
        </w:rPr>
        <w:t xml:space="preserve"> فإنّ كُلّ ذلك من الاجتهاد البحت</w:t>
      </w:r>
      <w:r w:rsidR="00E908AC">
        <w:rPr>
          <w:rtl/>
        </w:rPr>
        <w:t>.</w:t>
      </w:r>
      <w:r>
        <w:rPr>
          <w:rtl/>
        </w:rPr>
        <w:t xml:space="preserve"> </w:t>
      </w:r>
    </w:p>
    <w:p w:rsidR="00F36DF8" w:rsidRDefault="00F36DF8" w:rsidP="007318FB">
      <w:pPr>
        <w:pStyle w:val="libNormal"/>
      </w:pPr>
      <w:r>
        <w:rPr>
          <w:rtl/>
        </w:rPr>
        <w:t>ولعلّ النّظرة الصادقة فيما رواه الصدوق</w:t>
      </w:r>
      <w:r w:rsidR="00715217">
        <w:rPr>
          <w:rtl/>
        </w:rPr>
        <w:t>،</w:t>
      </w:r>
      <w:r>
        <w:rPr>
          <w:rtl/>
        </w:rPr>
        <w:t xml:space="preserve"> مُنضمّاً إلى رواية ابن جرير الطبري</w:t>
      </w:r>
      <w:r w:rsidR="00715217">
        <w:rPr>
          <w:rtl/>
        </w:rPr>
        <w:t>،</w:t>
      </w:r>
      <w:r>
        <w:rPr>
          <w:rtl/>
        </w:rPr>
        <w:t xml:space="preserve"> تُساعد على كون المقتول حبيب بن مظاهر</w:t>
      </w:r>
      <w:r w:rsidR="00E908AC">
        <w:rPr>
          <w:rtl/>
        </w:rPr>
        <w:t>.</w:t>
      </w:r>
      <w:r>
        <w:rPr>
          <w:rtl/>
        </w:rPr>
        <w:t xml:space="preserve"> </w:t>
      </w:r>
    </w:p>
    <w:p w:rsidR="00F36DF8" w:rsidRDefault="00F36DF8" w:rsidP="007318FB">
      <w:pPr>
        <w:pStyle w:val="libNormal"/>
      </w:pPr>
      <w:r>
        <w:rPr>
          <w:rtl/>
        </w:rPr>
        <w:t>قال الصدوق</w:t>
      </w:r>
      <w:r w:rsidR="00715217">
        <w:rPr>
          <w:rtl/>
        </w:rPr>
        <w:t>:</w:t>
      </w:r>
      <w:r>
        <w:rPr>
          <w:rtl/>
        </w:rPr>
        <w:t xml:space="preserve"> وبهذا الإسناد عن عمرو بن سعيد</w:t>
      </w:r>
      <w:r w:rsidR="00715217">
        <w:rPr>
          <w:rtl/>
        </w:rPr>
        <w:t>،</w:t>
      </w:r>
      <w:r>
        <w:rPr>
          <w:rtl/>
        </w:rPr>
        <w:t xml:space="preserve"> عن القاسم بن الأصبغ بن نباتة</w:t>
      </w:r>
      <w:r w:rsidR="00715217">
        <w:rPr>
          <w:rtl/>
        </w:rPr>
        <w:t>،</w:t>
      </w:r>
      <w:r>
        <w:rPr>
          <w:rtl/>
        </w:rPr>
        <w:t xml:space="preserve"> قال</w:t>
      </w:r>
      <w:r w:rsidR="00715217">
        <w:rPr>
          <w:rtl/>
        </w:rPr>
        <w:t>:</w:t>
      </w:r>
      <w:r>
        <w:rPr>
          <w:rtl/>
        </w:rPr>
        <w:t xml:space="preserve"> قدم علينا رجل من بني أبان بن دارم ممّن شهد قتل الحسين </w:t>
      </w:r>
      <w:r w:rsidR="00E62179" w:rsidRPr="00E62179">
        <w:rPr>
          <w:rStyle w:val="libAlaemChar"/>
          <w:rtl/>
        </w:rPr>
        <w:t>عليه‌السلام</w:t>
      </w:r>
      <w:r w:rsidR="00715217">
        <w:rPr>
          <w:rtl/>
        </w:rPr>
        <w:t>،</w:t>
      </w:r>
      <w:r>
        <w:rPr>
          <w:rtl/>
        </w:rPr>
        <w:t xml:space="preserve"> وكان رجلاً جميلاً شديد البياض</w:t>
      </w:r>
      <w:r w:rsidR="00715217">
        <w:rPr>
          <w:rtl/>
        </w:rPr>
        <w:t>،</w:t>
      </w:r>
      <w:r>
        <w:rPr>
          <w:rtl/>
        </w:rPr>
        <w:t xml:space="preserve"> فقلتُ له</w:t>
      </w:r>
      <w:r w:rsidR="00715217">
        <w:rPr>
          <w:rtl/>
        </w:rPr>
        <w:t>:</w:t>
      </w:r>
      <w:r>
        <w:rPr>
          <w:rtl/>
        </w:rPr>
        <w:t xml:space="preserve"> ما كدت أعرفك لتغيّر لونك</w:t>
      </w:r>
      <w:r w:rsidR="00715217">
        <w:rPr>
          <w:rtl/>
        </w:rPr>
        <w:t>!</w:t>
      </w:r>
      <w:r>
        <w:rPr>
          <w:rtl/>
        </w:rPr>
        <w:t xml:space="preserve"> قال</w:t>
      </w:r>
      <w:r w:rsidR="00715217">
        <w:rPr>
          <w:rtl/>
        </w:rPr>
        <w:t>:</w:t>
      </w:r>
      <w:r>
        <w:rPr>
          <w:rtl/>
        </w:rPr>
        <w:t xml:space="preserve"> قتلتُ رجلاً من أصحاب الحسين</w:t>
      </w:r>
      <w:r w:rsidR="00715217">
        <w:rPr>
          <w:rtl/>
        </w:rPr>
        <w:t>،</w:t>
      </w:r>
      <w:r>
        <w:rPr>
          <w:rtl/>
        </w:rPr>
        <w:t xml:space="preserve"> يُبصَرُ بين عينيه أثرُ السّجود</w:t>
      </w:r>
      <w:r w:rsidR="00715217">
        <w:rPr>
          <w:rtl/>
        </w:rPr>
        <w:t>،</w:t>
      </w:r>
      <w:r>
        <w:rPr>
          <w:rtl/>
        </w:rPr>
        <w:t xml:space="preserve"> وجئت برأسه</w:t>
      </w:r>
      <w:r w:rsidR="00E908AC">
        <w:rPr>
          <w:rtl/>
        </w:rPr>
        <w:t>.</w:t>
      </w:r>
      <w:r>
        <w:rPr>
          <w:rtl/>
        </w:rPr>
        <w:t xml:space="preserve"> </w:t>
      </w:r>
    </w:p>
    <w:p w:rsidR="00F36DF8" w:rsidRDefault="00F36DF8" w:rsidP="007318FB">
      <w:pPr>
        <w:pStyle w:val="libNormal"/>
      </w:pPr>
      <w:r>
        <w:rPr>
          <w:rtl/>
        </w:rPr>
        <w:t>فقال القاسم</w:t>
      </w:r>
      <w:r w:rsidR="00715217">
        <w:rPr>
          <w:rtl/>
        </w:rPr>
        <w:t>:</w:t>
      </w:r>
      <w:r>
        <w:rPr>
          <w:rtl/>
        </w:rPr>
        <w:t xml:space="preserve"> لقد رأيتُهُ على فرس له مرح وقد علّق الرأس بلبانه</w:t>
      </w:r>
      <w:r w:rsidR="00715217">
        <w:rPr>
          <w:rtl/>
        </w:rPr>
        <w:t>،</w:t>
      </w:r>
      <w:r>
        <w:rPr>
          <w:rtl/>
        </w:rPr>
        <w:t xml:space="preserve"> وهو يُصيبه بركبتيه</w:t>
      </w:r>
      <w:r w:rsidR="00715217">
        <w:rPr>
          <w:rtl/>
        </w:rPr>
        <w:t>،</w:t>
      </w:r>
      <w:r>
        <w:rPr>
          <w:rtl/>
        </w:rPr>
        <w:t xml:space="preserve"> قال</w:t>
      </w:r>
      <w:r w:rsidR="00715217">
        <w:rPr>
          <w:rtl/>
        </w:rPr>
        <w:t>:</w:t>
      </w:r>
      <w:r>
        <w:rPr>
          <w:rtl/>
        </w:rPr>
        <w:t xml:space="preserve"> فقلت لأبي</w:t>
      </w:r>
      <w:r w:rsidR="00715217">
        <w:rPr>
          <w:rtl/>
        </w:rPr>
        <w:t>:</w:t>
      </w:r>
      <w:r>
        <w:rPr>
          <w:rtl/>
        </w:rPr>
        <w:t xml:space="preserve"> لو أنّه رفع الرأس قليلاً</w:t>
      </w:r>
      <w:r w:rsidR="00715217">
        <w:rPr>
          <w:rtl/>
        </w:rPr>
        <w:t>،</w:t>
      </w:r>
      <w:r>
        <w:rPr>
          <w:rtl/>
        </w:rPr>
        <w:t xml:space="preserve"> أما ترى ما تصنع به الفرس بيديها</w:t>
      </w:r>
      <w:r w:rsidR="00715217">
        <w:rPr>
          <w:rtl/>
        </w:rPr>
        <w:t>؟</w:t>
      </w:r>
      <w:r>
        <w:rPr>
          <w:rtl/>
        </w:rPr>
        <w:t>! فقال</w:t>
      </w:r>
      <w:r w:rsidR="00715217">
        <w:rPr>
          <w:rtl/>
        </w:rPr>
        <w:t>:</w:t>
      </w:r>
      <w:r>
        <w:rPr>
          <w:rtl/>
        </w:rPr>
        <w:t xml:space="preserve"> يا بُني</w:t>
      </w:r>
      <w:r w:rsidR="00715217">
        <w:rPr>
          <w:rtl/>
        </w:rPr>
        <w:t>،</w:t>
      </w:r>
      <w:r>
        <w:rPr>
          <w:rtl/>
        </w:rPr>
        <w:t xml:space="preserve"> ما يُصنع به أشدّ</w:t>
      </w:r>
      <w:r w:rsidR="00715217">
        <w:rPr>
          <w:rtl/>
        </w:rPr>
        <w:t>؛</w:t>
      </w:r>
      <w:r>
        <w:rPr>
          <w:rtl/>
        </w:rPr>
        <w:t xml:space="preserve"> لقد حدّثني</w:t>
      </w:r>
      <w:r w:rsidR="00715217">
        <w:rPr>
          <w:rtl/>
        </w:rPr>
        <w:t>،</w:t>
      </w:r>
      <w:r>
        <w:rPr>
          <w:rtl/>
        </w:rPr>
        <w:t xml:space="preserve"> قال</w:t>
      </w:r>
      <w:r w:rsidR="00715217">
        <w:rPr>
          <w:rtl/>
        </w:rPr>
        <w:t>:</w:t>
      </w:r>
      <w:r>
        <w:rPr>
          <w:rtl/>
        </w:rPr>
        <w:t xml:space="preserve"> ما نمتُ ليلةً منذ قتلتُهُ إلاّ أتاني في منامي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حتّى يأخذ بكتفي فيقودني</w:t>
      </w:r>
      <w:r w:rsidR="00715217">
        <w:rPr>
          <w:rtl/>
        </w:rPr>
        <w:t>،</w:t>
      </w:r>
      <w:r>
        <w:rPr>
          <w:rtl/>
        </w:rPr>
        <w:t xml:space="preserve"> ويقول</w:t>
      </w:r>
      <w:r w:rsidR="00715217">
        <w:rPr>
          <w:rtl/>
        </w:rPr>
        <w:t>:</w:t>
      </w:r>
      <w:r>
        <w:rPr>
          <w:rtl/>
        </w:rPr>
        <w:t xml:space="preserve"> انطلق</w:t>
      </w:r>
      <w:r w:rsidR="00E908AC">
        <w:rPr>
          <w:rtl/>
        </w:rPr>
        <w:t>.</w:t>
      </w:r>
      <w:r>
        <w:rPr>
          <w:rtl/>
        </w:rPr>
        <w:t xml:space="preserve"> فيُنطَلق بي إلى جهنم فيُقذَف بي</w:t>
      </w:r>
      <w:r w:rsidR="00715217">
        <w:rPr>
          <w:rtl/>
        </w:rPr>
        <w:t>،</w:t>
      </w:r>
      <w:r>
        <w:rPr>
          <w:rtl/>
        </w:rPr>
        <w:t xml:space="preserve"> فأصيح</w:t>
      </w:r>
      <w:r w:rsidR="00E908AC">
        <w:rPr>
          <w:rtl/>
        </w:rPr>
        <w:t>.</w:t>
      </w:r>
      <w:r>
        <w:rPr>
          <w:rtl/>
        </w:rPr>
        <w:t xml:space="preserve"> </w:t>
      </w:r>
    </w:p>
    <w:p w:rsidR="00F36DF8" w:rsidRDefault="00F36DF8" w:rsidP="007318FB">
      <w:pPr>
        <w:pStyle w:val="libNormal"/>
      </w:pPr>
      <w:r w:rsidRPr="007318FB">
        <w:rPr>
          <w:rtl/>
        </w:rPr>
        <w:t>قال</w:t>
      </w:r>
      <w:r w:rsidR="00715217">
        <w:rPr>
          <w:rtl/>
        </w:rPr>
        <w:t>:</w:t>
      </w:r>
      <w:r w:rsidRPr="007318FB">
        <w:rPr>
          <w:rtl/>
        </w:rPr>
        <w:t xml:space="preserve"> فسمعتُ جارةً له قالت</w:t>
      </w:r>
      <w:r w:rsidR="00715217">
        <w:rPr>
          <w:rtl/>
        </w:rPr>
        <w:t>:</w:t>
      </w:r>
      <w:r w:rsidRPr="007318FB">
        <w:rPr>
          <w:rtl/>
        </w:rPr>
        <w:t xml:space="preserve"> ما يدعنا ننام شيئاً من الليل من صياحه</w:t>
      </w:r>
      <w:r w:rsidR="00E908AC">
        <w:rPr>
          <w:rtl/>
        </w:rPr>
        <w:t>.</w:t>
      </w:r>
      <w:r w:rsidRPr="007318FB">
        <w:rPr>
          <w:rtl/>
        </w:rPr>
        <w:t xml:space="preserve"> قال</w:t>
      </w:r>
      <w:r w:rsidR="00715217">
        <w:rPr>
          <w:rtl/>
        </w:rPr>
        <w:t>:</w:t>
      </w:r>
      <w:r w:rsidRPr="007318FB">
        <w:rPr>
          <w:rtl/>
        </w:rPr>
        <w:t xml:space="preserve"> فقمتُ في شبابٍ من الحيِّ فأتينا امرأته فسألناها</w:t>
      </w:r>
      <w:r w:rsidR="00715217">
        <w:rPr>
          <w:rtl/>
        </w:rPr>
        <w:t>،</w:t>
      </w:r>
      <w:r w:rsidRPr="007318FB">
        <w:rPr>
          <w:rtl/>
        </w:rPr>
        <w:t xml:space="preserve"> فقالت</w:t>
      </w:r>
      <w:r w:rsidR="00715217">
        <w:rPr>
          <w:rtl/>
        </w:rPr>
        <w:t>:</w:t>
      </w:r>
      <w:r w:rsidRPr="007318FB">
        <w:rPr>
          <w:rtl/>
        </w:rPr>
        <w:t xml:space="preserve"> قد أبدى على نفسه</w:t>
      </w:r>
      <w:r w:rsidR="00715217">
        <w:rPr>
          <w:rtl/>
        </w:rPr>
        <w:t>،</w:t>
      </w:r>
      <w:r w:rsidRPr="007318FB">
        <w:rPr>
          <w:rtl/>
        </w:rPr>
        <w:t xml:space="preserve"> قد صدقكم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وقد اتّفقت هذه الروايات الثلاث في الحكاية عن القاسم بن الأصبغ بن نباتة بما فُعل بالرأس الطاهر</w:t>
      </w:r>
      <w:r w:rsidR="00715217">
        <w:rPr>
          <w:rtl/>
        </w:rPr>
        <w:t>؛</w:t>
      </w:r>
      <w:r>
        <w:rPr>
          <w:rtl/>
        </w:rPr>
        <w:t xml:space="preserve"> وتُفيدنا رواية الصدوق أنّ المقتول رجلٌ لا شابٌّ</w:t>
      </w:r>
      <w:r w:rsidR="00715217">
        <w:rPr>
          <w:rtl/>
        </w:rPr>
        <w:t>،</w:t>
      </w:r>
      <w:r>
        <w:rPr>
          <w:rtl/>
        </w:rPr>
        <w:t xml:space="preserve"> وأنّه من أصحاب الحسين </w:t>
      </w:r>
      <w:r w:rsidR="00E62179" w:rsidRPr="00E62179">
        <w:rPr>
          <w:rStyle w:val="libAlaemChar"/>
          <w:rtl/>
        </w:rPr>
        <w:t>عليه‌السلام</w:t>
      </w:r>
      <w:r w:rsidR="00715217">
        <w:rPr>
          <w:rtl/>
        </w:rPr>
        <w:t>،</w:t>
      </w:r>
      <w:r>
        <w:rPr>
          <w:rtl/>
        </w:rPr>
        <w:t xml:space="preserve"> ولا إشكال فيه</w:t>
      </w:r>
      <w:r w:rsidR="00715217">
        <w:rPr>
          <w:rtl/>
        </w:rPr>
        <w:t>،</w:t>
      </w:r>
      <w:r>
        <w:rPr>
          <w:rtl/>
        </w:rPr>
        <w:t xml:space="preserve"> وإذا وافقنا ابن جرير على أنّ الرأس </w:t>
      </w:r>
      <w:r w:rsidR="00152CDA">
        <w:rPr>
          <w:rtl/>
        </w:rPr>
        <w:t>المـُ</w:t>
      </w:r>
      <w:r>
        <w:rPr>
          <w:rtl/>
        </w:rPr>
        <w:t>علّق هو رأس حبيب بن مظاهر</w:t>
      </w:r>
      <w:r w:rsidR="00E908AC">
        <w:rPr>
          <w:rtl/>
        </w:rPr>
        <w:t xml:space="preserve"> - </w:t>
      </w:r>
      <w:r>
        <w:rPr>
          <w:rtl/>
        </w:rPr>
        <w:t>في حين أنّ المؤرّخين لم يذكروا هذه الفعلة بغيره من الرؤوس الطّاهرة</w:t>
      </w:r>
      <w:r w:rsidR="00E908AC">
        <w:rPr>
          <w:rtl/>
        </w:rPr>
        <w:t xml:space="preserve"> - </w:t>
      </w:r>
      <w:r>
        <w:rPr>
          <w:rtl/>
        </w:rPr>
        <w:t>أمكننا أنْ ننسب الاشتباه إلى الروايتين السّابقتين</w:t>
      </w:r>
      <w:r w:rsidR="00715217">
        <w:rPr>
          <w:rtl/>
        </w:rPr>
        <w:t>؛</w:t>
      </w:r>
      <w:r>
        <w:rPr>
          <w:rtl/>
        </w:rPr>
        <w:t xml:space="preserve"> خصوصاً بعد ملاحظة ذلك الاستبعاد بالنّسبة إلى العبّاس</w:t>
      </w:r>
      <w:r w:rsidR="00715217">
        <w:rPr>
          <w:rtl/>
        </w:rPr>
        <w:t>،</w:t>
      </w:r>
      <w:r>
        <w:rPr>
          <w:rtl/>
        </w:rPr>
        <w:t xml:space="preserve"> وتوقّفُ التصحيح فيهما على الاجتهاد بلا قرينة واضحة</w:t>
      </w:r>
      <w:r w:rsidR="00E908AC">
        <w:rPr>
          <w:rtl/>
        </w:rPr>
        <w:t>.</w:t>
      </w:r>
      <w:r>
        <w:rPr>
          <w:rtl/>
        </w:rPr>
        <w:t xml:space="preserve"> </w:t>
      </w:r>
    </w:p>
    <w:p w:rsidR="00F36DF8" w:rsidRDefault="00F36DF8" w:rsidP="007318FB">
      <w:pPr>
        <w:pStyle w:val="libNormal"/>
      </w:pPr>
      <w:r>
        <w:rPr>
          <w:rtl/>
        </w:rPr>
        <w:t>قال ابن جرير في ج6 ص252 من التاريخ</w:t>
      </w:r>
      <w:r w:rsidR="00715217">
        <w:rPr>
          <w:rtl/>
        </w:rPr>
        <w:t>:</w:t>
      </w:r>
      <w:r>
        <w:rPr>
          <w:rtl/>
        </w:rPr>
        <w:t xml:space="preserve"> وقاتل قتالاً شديد</w:t>
      </w:r>
      <w:r w:rsidR="00715217">
        <w:rPr>
          <w:rtl/>
        </w:rPr>
        <w:t>،</w:t>
      </w:r>
      <w:r>
        <w:rPr>
          <w:rtl/>
        </w:rPr>
        <w:t xml:space="preserve"> فحمل عليه رجلٌ من بني تميم فضربه بالسّيف على رأسه فقتله</w:t>
      </w:r>
      <w:r w:rsidR="00715217">
        <w:rPr>
          <w:rtl/>
        </w:rPr>
        <w:t>،</w:t>
      </w:r>
      <w:r>
        <w:rPr>
          <w:rtl/>
        </w:rPr>
        <w:t xml:space="preserve"> وكان يُقال له</w:t>
      </w:r>
      <w:r w:rsidR="00715217">
        <w:rPr>
          <w:rtl/>
        </w:rPr>
        <w:t>:</w:t>
      </w:r>
      <w:r>
        <w:rPr>
          <w:rtl/>
        </w:rPr>
        <w:t xml:space="preserve"> بديل بن صريم من بني عقفان</w:t>
      </w:r>
      <w:r w:rsidR="00715217">
        <w:rPr>
          <w:rtl/>
        </w:rPr>
        <w:t>،</w:t>
      </w:r>
      <w:r>
        <w:rPr>
          <w:rtl/>
        </w:rPr>
        <w:t xml:space="preserve"> وحمل عليه آخر من بني تميم فطعنه فوقع</w:t>
      </w:r>
      <w:r w:rsidR="00715217">
        <w:rPr>
          <w:rtl/>
        </w:rPr>
        <w:t>،</w:t>
      </w:r>
      <w:r>
        <w:rPr>
          <w:rtl/>
        </w:rPr>
        <w:t xml:space="preserve"> فذهب ليقوم فضربه الحُصين بن تميم على رأسه بالسّيف فوقع</w:t>
      </w:r>
      <w:r w:rsidR="00715217">
        <w:rPr>
          <w:rtl/>
        </w:rPr>
        <w:t>،</w:t>
      </w:r>
      <w:r>
        <w:rPr>
          <w:rtl/>
        </w:rPr>
        <w:t xml:space="preserve"> ونزل إليه التميمي فاحتزّ رأسه</w:t>
      </w:r>
      <w:r w:rsidR="00715217">
        <w:rPr>
          <w:rtl/>
        </w:rPr>
        <w:t>،</w:t>
      </w:r>
      <w:r>
        <w:rPr>
          <w:rtl/>
        </w:rPr>
        <w:t xml:space="preserve"> فقال له الحُصين</w:t>
      </w:r>
      <w:r w:rsidR="00715217">
        <w:rPr>
          <w:rtl/>
        </w:rPr>
        <w:t>:</w:t>
      </w:r>
      <w:r>
        <w:rPr>
          <w:rtl/>
        </w:rPr>
        <w:t xml:space="preserve"> إنّي لشريكك في قتله</w:t>
      </w:r>
      <w:r w:rsidR="00E908AC">
        <w:rPr>
          <w:rtl/>
        </w:rPr>
        <w:t>.</w:t>
      </w:r>
      <w:r>
        <w:rPr>
          <w:rtl/>
        </w:rPr>
        <w:t xml:space="preserve"> فقال الآخر</w:t>
      </w:r>
      <w:r w:rsidR="00715217">
        <w:rPr>
          <w:rtl/>
        </w:rPr>
        <w:t>:</w:t>
      </w:r>
      <w:r>
        <w:rPr>
          <w:rtl/>
        </w:rPr>
        <w:t xml:space="preserve"> واللّه</w:t>
      </w:r>
      <w:r w:rsidR="00715217">
        <w:rPr>
          <w:rtl/>
        </w:rPr>
        <w:t>،</w:t>
      </w:r>
      <w:r>
        <w:rPr>
          <w:rtl/>
        </w:rPr>
        <w:t xml:space="preserve"> ما قتله غيري</w:t>
      </w:r>
      <w:r w:rsidR="00E908AC">
        <w:rPr>
          <w:rtl/>
        </w:rPr>
        <w:t>.</w:t>
      </w:r>
      <w:r>
        <w:rPr>
          <w:rtl/>
        </w:rPr>
        <w:t xml:space="preserve"> فقال الحُصين</w:t>
      </w:r>
      <w:r w:rsidR="00715217">
        <w:rPr>
          <w:rtl/>
        </w:rPr>
        <w:t>:</w:t>
      </w:r>
      <w:r>
        <w:rPr>
          <w:rtl/>
        </w:rPr>
        <w:t xml:space="preserve"> أعطنيه أعقله في عُنق فرسي كيما يرى النّاس ويعلموا أنّي شركت في قتله</w:t>
      </w:r>
      <w:r w:rsidR="00715217">
        <w:rPr>
          <w:rtl/>
        </w:rPr>
        <w:t>،</w:t>
      </w:r>
      <w:r>
        <w:rPr>
          <w:rtl/>
        </w:rPr>
        <w:t xml:space="preserve"> ثُمّ خذه أنت بعدُ فامضِ به إلى </w:t>
      </w:r>
    </w:p>
    <w:p w:rsidR="00F36DF8" w:rsidRDefault="00604ADE" w:rsidP="00604ADE">
      <w:pPr>
        <w:pStyle w:val="libLine"/>
      </w:pPr>
      <w:r>
        <w:rPr>
          <w:rtl/>
        </w:rPr>
        <w:t>____________________</w:t>
      </w:r>
    </w:p>
    <w:p w:rsidR="00F36DF8" w:rsidRDefault="00F36DF8" w:rsidP="00715217">
      <w:pPr>
        <w:pStyle w:val="libFootnote"/>
      </w:pPr>
      <w:r>
        <w:rPr>
          <w:rtl/>
        </w:rPr>
        <w:t>(1) ثواب الأعمال للشيخ الصدوق / 219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عبيد اللّه بن زياد</w:t>
      </w:r>
      <w:r w:rsidR="00715217">
        <w:rPr>
          <w:rtl/>
        </w:rPr>
        <w:t>،</w:t>
      </w:r>
      <w:r>
        <w:rPr>
          <w:rtl/>
        </w:rPr>
        <w:t xml:space="preserve"> فلا حاجة لي فيما تُعطاه على قتلك إيّاه</w:t>
      </w:r>
      <w:r w:rsidR="00E908AC">
        <w:rPr>
          <w:rtl/>
        </w:rPr>
        <w:t>.</w:t>
      </w:r>
      <w:r>
        <w:rPr>
          <w:rtl/>
        </w:rPr>
        <w:t xml:space="preserve"> فأبى عليه</w:t>
      </w:r>
      <w:r w:rsidR="00715217">
        <w:rPr>
          <w:rtl/>
        </w:rPr>
        <w:t>،</w:t>
      </w:r>
      <w:r>
        <w:rPr>
          <w:rtl/>
        </w:rPr>
        <w:t xml:space="preserve"> فأصلح قومه فيما بينهما على هذا</w:t>
      </w:r>
      <w:r w:rsidR="00715217">
        <w:rPr>
          <w:rtl/>
        </w:rPr>
        <w:t>،</w:t>
      </w:r>
      <w:r>
        <w:rPr>
          <w:rtl/>
        </w:rPr>
        <w:t xml:space="preserve"> فرفع إليه رأس حبيب بن مظاهر</w:t>
      </w:r>
      <w:r w:rsidR="00715217">
        <w:rPr>
          <w:rtl/>
        </w:rPr>
        <w:t>،</w:t>
      </w:r>
      <w:r>
        <w:rPr>
          <w:rtl/>
        </w:rPr>
        <w:t xml:space="preserve"> فجال به في العسكر</w:t>
      </w:r>
      <w:r w:rsidR="00715217">
        <w:rPr>
          <w:rtl/>
        </w:rPr>
        <w:t>،</w:t>
      </w:r>
      <w:r>
        <w:rPr>
          <w:rtl/>
        </w:rPr>
        <w:t xml:space="preserve"> قد علّقه في عُنق فرسه</w:t>
      </w:r>
      <w:r w:rsidR="00715217">
        <w:rPr>
          <w:rtl/>
        </w:rPr>
        <w:t>،</w:t>
      </w:r>
      <w:r>
        <w:rPr>
          <w:rtl/>
        </w:rPr>
        <w:t xml:space="preserve"> ثُمّ دفعه بعد ذلك إليه</w:t>
      </w:r>
      <w:r w:rsidR="00715217">
        <w:rPr>
          <w:rtl/>
        </w:rPr>
        <w:t>،</w:t>
      </w:r>
      <w:r>
        <w:rPr>
          <w:rtl/>
        </w:rPr>
        <w:t xml:space="preserve"> ف</w:t>
      </w:r>
      <w:r w:rsidR="00927FEC">
        <w:rPr>
          <w:rtl/>
        </w:rPr>
        <w:t>لمـّا</w:t>
      </w:r>
      <w:r>
        <w:rPr>
          <w:rtl/>
        </w:rPr>
        <w:t xml:space="preserve"> رجعوا إلى الكوفة أخذ الآخرُ رأسَ حبيبٍ فعلّقه في لبان فرسه</w:t>
      </w:r>
      <w:r w:rsidR="00715217">
        <w:rPr>
          <w:rtl/>
        </w:rPr>
        <w:t>،</w:t>
      </w:r>
      <w:r>
        <w:rPr>
          <w:rtl/>
        </w:rPr>
        <w:t xml:space="preserve"> ثُمّ أقبل به إلى ابن زياد في القصر</w:t>
      </w:r>
      <w:r w:rsidR="00715217">
        <w:rPr>
          <w:rtl/>
        </w:rPr>
        <w:t>،</w:t>
      </w:r>
      <w:r>
        <w:rPr>
          <w:rtl/>
        </w:rPr>
        <w:t xml:space="preserve"> فبصر به ابنه القاسم بن حبيب</w:t>
      </w:r>
      <w:r w:rsidR="00E908AC">
        <w:rPr>
          <w:rtl/>
        </w:rPr>
        <w:t xml:space="preserve"> - </w:t>
      </w:r>
      <w:r>
        <w:rPr>
          <w:rtl/>
        </w:rPr>
        <w:t>وهو يومئذ قد راهق</w:t>
      </w:r>
      <w:r w:rsidR="00E908AC">
        <w:rPr>
          <w:rtl/>
        </w:rPr>
        <w:t xml:space="preserve"> - </w:t>
      </w:r>
      <w:r>
        <w:rPr>
          <w:rtl/>
        </w:rPr>
        <w:t>فأقبل مع الفارس لا يُفارقه</w:t>
      </w:r>
      <w:r w:rsidR="00715217">
        <w:rPr>
          <w:rtl/>
        </w:rPr>
        <w:t>،</w:t>
      </w:r>
      <w:r>
        <w:rPr>
          <w:rtl/>
        </w:rPr>
        <w:t xml:space="preserve"> كُ</w:t>
      </w:r>
      <w:r w:rsidR="00927FEC">
        <w:rPr>
          <w:rtl/>
        </w:rPr>
        <w:t>لمـّا</w:t>
      </w:r>
      <w:r>
        <w:rPr>
          <w:rtl/>
        </w:rPr>
        <w:t xml:space="preserve"> دخل القصر دخل معه</w:t>
      </w:r>
      <w:r w:rsidR="00715217">
        <w:rPr>
          <w:rtl/>
        </w:rPr>
        <w:t>،</w:t>
      </w:r>
      <w:r>
        <w:rPr>
          <w:rtl/>
        </w:rPr>
        <w:t xml:space="preserve"> وإذا خرج خرج معه</w:t>
      </w:r>
      <w:r w:rsidR="00715217">
        <w:rPr>
          <w:rtl/>
        </w:rPr>
        <w:t>،</w:t>
      </w:r>
      <w:r>
        <w:rPr>
          <w:rtl/>
        </w:rPr>
        <w:t xml:space="preserve"> فارتاب به</w:t>
      </w:r>
      <w:r w:rsidR="00715217">
        <w:rPr>
          <w:rtl/>
        </w:rPr>
        <w:t>،</w:t>
      </w:r>
      <w:r>
        <w:rPr>
          <w:rtl/>
        </w:rPr>
        <w:t xml:space="preserve"> فقال</w:t>
      </w:r>
      <w:r w:rsidR="00715217">
        <w:rPr>
          <w:rtl/>
        </w:rPr>
        <w:t>:</w:t>
      </w:r>
      <w:r>
        <w:rPr>
          <w:rtl/>
        </w:rPr>
        <w:t xml:space="preserve"> ما لك يا بُني تتبعني</w:t>
      </w:r>
      <w:r w:rsidR="00715217">
        <w:rPr>
          <w:rtl/>
        </w:rPr>
        <w:t>؟</w:t>
      </w:r>
      <w:r>
        <w:rPr>
          <w:rtl/>
        </w:rPr>
        <w:t>! قال</w:t>
      </w:r>
      <w:r w:rsidR="00715217">
        <w:rPr>
          <w:rtl/>
        </w:rPr>
        <w:t>:</w:t>
      </w:r>
      <w:r>
        <w:rPr>
          <w:rtl/>
        </w:rPr>
        <w:t xml:space="preserve"> لا شيء</w:t>
      </w:r>
      <w:r w:rsidR="00E908AC">
        <w:rPr>
          <w:rtl/>
        </w:rPr>
        <w:t>.</w:t>
      </w:r>
      <w:r>
        <w:rPr>
          <w:rtl/>
        </w:rPr>
        <w:t xml:space="preserve"> قال</w:t>
      </w:r>
      <w:r w:rsidR="00715217">
        <w:rPr>
          <w:rtl/>
        </w:rPr>
        <w:t>:</w:t>
      </w:r>
      <w:r>
        <w:rPr>
          <w:rtl/>
        </w:rPr>
        <w:t xml:space="preserve"> بلى يا بُني أخبرني</w:t>
      </w:r>
      <w:r w:rsidR="00E908AC">
        <w:rPr>
          <w:rtl/>
        </w:rPr>
        <w:t>.</w:t>
      </w:r>
      <w:r>
        <w:rPr>
          <w:rtl/>
        </w:rPr>
        <w:t xml:space="preserve"> قال له</w:t>
      </w:r>
      <w:r w:rsidR="00715217">
        <w:rPr>
          <w:rtl/>
        </w:rPr>
        <w:t>:</w:t>
      </w:r>
      <w:r>
        <w:rPr>
          <w:rtl/>
        </w:rPr>
        <w:t xml:space="preserve"> إنّ هذا الرأس الذي معك رأسُ أبي</w:t>
      </w:r>
      <w:r w:rsidR="00715217">
        <w:rPr>
          <w:rtl/>
        </w:rPr>
        <w:t>،</w:t>
      </w:r>
      <w:r>
        <w:rPr>
          <w:rtl/>
        </w:rPr>
        <w:t xml:space="preserve"> أفتُعطينيه حتّى أدفنه</w:t>
      </w:r>
      <w:r w:rsidR="00715217">
        <w:rPr>
          <w:rtl/>
        </w:rPr>
        <w:t>؟</w:t>
      </w:r>
      <w:r>
        <w:rPr>
          <w:rtl/>
        </w:rPr>
        <w:t xml:space="preserve"> قال</w:t>
      </w:r>
      <w:r w:rsidR="00715217">
        <w:rPr>
          <w:rtl/>
        </w:rPr>
        <w:t>:</w:t>
      </w:r>
      <w:r>
        <w:rPr>
          <w:rtl/>
        </w:rPr>
        <w:t xml:space="preserve"> يا بُني</w:t>
      </w:r>
      <w:r w:rsidR="00715217">
        <w:rPr>
          <w:rtl/>
        </w:rPr>
        <w:t>،</w:t>
      </w:r>
      <w:r>
        <w:rPr>
          <w:rtl/>
        </w:rPr>
        <w:t xml:space="preserve"> لا يرضى الأمير أنْ يُدفن</w:t>
      </w:r>
      <w:r w:rsidR="00715217">
        <w:rPr>
          <w:rtl/>
        </w:rPr>
        <w:t>،</w:t>
      </w:r>
      <w:r>
        <w:rPr>
          <w:rtl/>
        </w:rPr>
        <w:t xml:space="preserve"> وأنا اُريد أنْ يُثيبني الأميرُ على قتله ثواباً حسن</w:t>
      </w:r>
      <w:r w:rsidR="00E908AC">
        <w:rPr>
          <w:rtl/>
        </w:rPr>
        <w:t>.</w:t>
      </w:r>
      <w:r>
        <w:rPr>
          <w:rtl/>
        </w:rPr>
        <w:t xml:space="preserve"> قال له الغلام</w:t>
      </w:r>
      <w:r w:rsidR="00715217">
        <w:rPr>
          <w:rtl/>
        </w:rPr>
        <w:t>:</w:t>
      </w:r>
      <w:r>
        <w:rPr>
          <w:rtl/>
        </w:rPr>
        <w:t xml:space="preserve"> لكنّ اللّه لا يُثيبك على ذلك إلاّ أسوأ الثواب</w:t>
      </w:r>
      <w:r w:rsidR="00E908AC">
        <w:rPr>
          <w:rtl/>
        </w:rPr>
        <w:t>.</w:t>
      </w:r>
      <w:r>
        <w:rPr>
          <w:rtl/>
        </w:rPr>
        <w:t xml:space="preserve"> أما واللّه</w:t>
      </w:r>
      <w:r w:rsidR="00715217">
        <w:rPr>
          <w:rtl/>
        </w:rPr>
        <w:t>،</w:t>
      </w:r>
      <w:r>
        <w:rPr>
          <w:rtl/>
        </w:rPr>
        <w:t xml:space="preserve"> لقد قتلته خيراً منك</w:t>
      </w:r>
      <w:r w:rsidR="00E908AC">
        <w:rPr>
          <w:rtl/>
        </w:rPr>
        <w:t>.</w:t>
      </w:r>
      <w:r>
        <w:rPr>
          <w:rtl/>
        </w:rPr>
        <w:t xml:space="preserve"> وبكى</w:t>
      </w:r>
      <w:r w:rsidR="00E908AC">
        <w:rPr>
          <w:rtl/>
        </w:rPr>
        <w:t>.</w:t>
      </w:r>
      <w:r>
        <w:rPr>
          <w:rtl/>
        </w:rPr>
        <w:t xml:space="preserve"> </w:t>
      </w:r>
    </w:p>
    <w:p w:rsidR="00F36DF8" w:rsidRDefault="00F36DF8" w:rsidP="007318FB">
      <w:pPr>
        <w:pStyle w:val="libNormal"/>
      </w:pPr>
      <w:r w:rsidRPr="007318FB">
        <w:rPr>
          <w:rtl/>
        </w:rPr>
        <w:t>فمكث الغلام</w:t>
      </w:r>
      <w:r w:rsidR="00715217">
        <w:rPr>
          <w:rtl/>
        </w:rPr>
        <w:t>،</w:t>
      </w:r>
      <w:r w:rsidRPr="007318FB">
        <w:rPr>
          <w:rtl/>
        </w:rPr>
        <w:t xml:space="preserve"> حتّى إذا أدرك لم تكنْ له همّةٌ إلاّ اتّباع أثر قاتل أبيه ليجد منه غرّة فيقتله بأبيه</w:t>
      </w:r>
      <w:r w:rsidR="00715217">
        <w:rPr>
          <w:rtl/>
        </w:rPr>
        <w:t>،</w:t>
      </w:r>
      <w:r w:rsidRPr="007318FB">
        <w:rPr>
          <w:rtl/>
        </w:rPr>
        <w:t xml:space="preserve"> ف</w:t>
      </w:r>
      <w:r w:rsidR="00927FEC">
        <w:rPr>
          <w:rtl/>
        </w:rPr>
        <w:t>لمـّا</w:t>
      </w:r>
      <w:r w:rsidRPr="007318FB">
        <w:rPr>
          <w:rtl/>
        </w:rPr>
        <w:t xml:space="preserve"> كان زمان مصعب بن الزبير</w:t>
      </w:r>
      <w:r w:rsidR="00715217">
        <w:rPr>
          <w:rtl/>
        </w:rPr>
        <w:t>،</w:t>
      </w:r>
      <w:r w:rsidRPr="007318FB">
        <w:rPr>
          <w:rtl/>
        </w:rPr>
        <w:t xml:space="preserve"> وغزا مصعب ( باجمير ) دخل عسكر مصعب فإذا قاتل أبيه في فسطاطه</w:t>
      </w:r>
      <w:r w:rsidR="00715217">
        <w:rPr>
          <w:rtl/>
        </w:rPr>
        <w:t>،</w:t>
      </w:r>
      <w:r w:rsidRPr="007318FB">
        <w:rPr>
          <w:rtl/>
        </w:rPr>
        <w:t xml:space="preserve"> فأقبل يختلف في طلبه والتماس غرّته</w:t>
      </w:r>
      <w:r w:rsidR="00715217">
        <w:rPr>
          <w:rtl/>
        </w:rPr>
        <w:t>،</w:t>
      </w:r>
      <w:r w:rsidRPr="007318FB">
        <w:rPr>
          <w:rtl/>
        </w:rPr>
        <w:t xml:space="preserve"> فدخل عليه وهو قائل نصف النّهار</w:t>
      </w:r>
      <w:r w:rsidR="00715217">
        <w:rPr>
          <w:rtl/>
        </w:rPr>
        <w:t>،</w:t>
      </w:r>
      <w:r w:rsidRPr="007318FB">
        <w:rPr>
          <w:rtl/>
        </w:rPr>
        <w:t xml:space="preserve"> فضربه بسيفه حتّى برد</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نعم</w:t>
      </w:r>
      <w:r w:rsidR="00715217">
        <w:rPr>
          <w:rtl/>
        </w:rPr>
        <w:t>،</w:t>
      </w:r>
      <w:r>
        <w:rPr>
          <w:rtl/>
        </w:rPr>
        <w:t xml:space="preserve"> في رواية الصدوق أنّ القاسم يسأل أباه عمّا يفعله الفرس بالرأس</w:t>
      </w:r>
      <w:r w:rsidR="00715217">
        <w:rPr>
          <w:rtl/>
        </w:rPr>
        <w:t>،</w:t>
      </w:r>
      <w:r>
        <w:rPr>
          <w:rtl/>
        </w:rPr>
        <w:t xml:space="preserve"> فيقول</w:t>
      </w:r>
      <w:r w:rsidR="00715217">
        <w:rPr>
          <w:rtl/>
        </w:rPr>
        <w:t>:</w:t>
      </w:r>
      <w:r>
        <w:rPr>
          <w:rtl/>
        </w:rPr>
        <w:t xml:space="preserve"> قلتُ لأبي</w:t>
      </w:r>
      <w:r w:rsidR="00715217">
        <w:rPr>
          <w:rtl/>
        </w:rPr>
        <w:t>:</w:t>
      </w:r>
      <w:r>
        <w:rPr>
          <w:rtl/>
        </w:rPr>
        <w:t xml:space="preserve"> لو أنّه رفع الرأس</w:t>
      </w:r>
      <w:r w:rsidR="00E908AC">
        <w:rPr>
          <w:rtl/>
        </w:rPr>
        <w:t>...</w:t>
      </w:r>
      <w:r>
        <w:rPr>
          <w:rtl/>
        </w:rPr>
        <w:t xml:space="preserve"> إلى آخره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335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وهو يدلّ على حياة الأصبغ ذلك اليوم</w:t>
      </w:r>
      <w:r w:rsidR="00715217">
        <w:rPr>
          <w:rtl/>
        </w:rPr>
        <w:t>،</w:t>
      </w:r>
      <w:r>
        <w:rPr>
          <w:rtl/>
        </w:rPr>
        <w:t xml:space="preserve"> وعليه فلَم يعرف الوجه في تأخّره عن حضور المشهد الكريم</w:t>
      </w:r>
      <w:r w:rsidR="00715217">
        <w:rPr>
          <w:rtl/>
        </w:rPr>
        <w:t>،</w:t>
      </w:r>
      <w:r>
        <w:rPr>
          <w:rtl/>
        </w:rPr>
        <w:t xml:space="preserve"> مع مقامه العالي في التشيّع</w:t>
      </w:r>
      <w:r w:rsidR="00715217">
        <w:rPr>
          <w:rtl/>
        </w:rPr>
        <w:t>،</w:t>
      </w:r>
      <w:r>
        <w:rPr>
          <w:rtl/>
        </w:rPr>
        <w:t xml:space="preserve"> وإخلاصه في الموالاة لأمير المؤمنين وولده المعصومين </w:t>
      </w:r>
      <w:r w:rsidR="00E62179" w:rsidRPr="00E62179">
        <w:rPr>
          <w:rStyle w:val="libAlaemChar"/>
          <w:rtl/>
        </w:rPr>
        <w:t>عليهم‌السلام</w:t>
      </w:r>
      <w:r w:rsidR="00715217">
        <w:rPr>
          <w:rtl/>
        </w:rPr>
        <w:t>!</w:t>
      </w:r>
      <w:r>
        <w:rPr>
          <w:rtl/>
        </w:rPr>
        <w:t xml:space="preserve"> ومشاهدتُه هذا الفعل من الطاغي يدلّ على عدم حبسه عند ابن زياد كباقي الشيعة الخُلّص</w:t>
      </w:r>
      <w:r w:rsidR="00715217">
        <w:rPr>
          <w:rtl/>
        </w:rPr>
        <w:t>،</w:t>
      </w:r>
      <w:r>
        <w:rPr>
          <w:rtl/>
        </w:rPr>
        <w:t xml:space="preserve"> ولا مخرج عنه إلاّ بالوفاة قبل تلك الفاجعة العظمى</w:t>
      </w:r>
      <w:r w:rsidR="00715217">
        <w:rPr>
          <w:rtl/>
        </w:rPr>
        <w:t>،</w:t>
      </w:r>
      <w:r>
        <w:rPr>
          <w:rtl/>
        </w:rPr>
        <w:t xml:space="preserve"> كما هو الظاهر ممّا ذكره أصحابنا عند ترجمته</w:t>
      </w:r>
      <w:r w:rsidR="00715217">
        <w:rPr>
          <w:rtl/>
        </w:rPr>
        <w:t>؛</w:t>
      </w:r>
      <w:r>
        <w:rPr>
          <w:rtl/>
        </w:rPr>
        <w:t xml:space="preserve"> من الثناء عليه</w:t>
      </w:r>
      <w:r w:rsidR="00715217">
        <w:rPr>
          <w:rtl/>
        </w:rPr>
        <w:t>،</w:t>
      </w:r>
      <w:r>
        <w:rPr>
          <w:rtl/>
        </w:rPr>
        <w:t xml:space="preserve"> والمبالغة في مدحه</w:t>
      </w:r>
      <w:r w:rsidR="00715217">
        <w:rPr>
          <w:rtl/>
        </w:rPr>
        <w:t>،</w:t>
      </w:r>
      <w:r>
        <w:rPr>
          <w:rtl/>
        </w:rPr>
        <w:t xml:space="preserve"> وعدم الغمز فيه</w:t>
      </w:r>
      <w:r w:rsidR="00E908AC">
        <w:rPr>
          <w:rtl/>
        </w:rPr>
        <w:t>.</w:t>
      </w:r>
      <w:r>
        <w:rPr>
          <w:rtl/>
        </w:rPr>
        <w:t xml:space="preserve"> </w:t>
      </w:r>
    </w:p>
    <w:p w:rsidR="00F36DF8" w:rsidRDefault="00F36DF8" w:rsidP="007318FB">
      <w:pPr>
        <w:pStyle w:val="libNormal"/>
      </w:pPr>
      <w:r w:rsidRPr="007318FB">
        <w:rPr>
          <w:rtl/>
        </w:rPr>
        <w:t>فتلك الجملة</w:t>
      </w:r>
      <w:r w:rsidR="00715217">
        <w:rPr>
          <w:rtl/>
        </w:rPr>
        <w:t>:</w:t>
      </w:r>
      <w:r w:rsidRPr="007318FB">
        <w:rPr>
          <w:rtl/>
        </w:rPr>
        <w:t xml:space="preserve"> ( قلت لأبي )</w:t>
      </w:r>
      <w:r w:rsidR="00E908AC">
        <w:rPr>
          <w:rtl/>
        </w:rPr>
        <w:t>.</w:t>
      </w:r>
      <w:r w:rsidRPr="007318FB">
        <w:rPr>
          <w:rtl/>
        </w:rPr>
        <w:t xml:space="preserve"> لا يُعرف من أين جاءت</w:t>
      </w:r>
      <w:r w:rsidR="00715217">
        <w:rPr>
          <w:rtl/>
        </w:rPr>
        <w:t>،</w:t>
      </w:r>
      <w:r w:rsidRPr="007318FB">
        <w:rPr>
          <w:rtl/>
        </w:rPr>
        <w:t xml:space="preserve"> ولا غرابة في زيادتها بعد طعن أهل السُّنّة فيه كما في اللآلئ المصنوعة ج1 ص213</w:t>
      </w:r>
      <w:r w:rsidR="00715217">
        <w:rPr>
          <w:rtl/>
        </w:rPr>
        <w:t>؛</w:t>
      </w:r>
      <w:r w:rsidRPr="007318FB">
        <w:rPr>
          <w:rtl/>
        </w:rPr>
        <w:t xml:space="preserve"> فإنّه بعد أنْ ذكر حديث الأصبغ بن نباتة عن أبي أيوب الأنصاري</w:t>
      </w:r>
      <w:r w:rsidR="00715217">
        <w:rPr>
          <w:rtl/>
        </w:rPr>
        <w:t>،</w:t>
      </w:r>
      <w:r w:rsidRPr="007318FB">
        <w:rPr>
          <w:rtl/>
        </w:rPr>
        <w:t xml:space="preserve"> أنّهم اُمروا بقتال النّاكثين والقاسطين والمارقين مع علي </w:t>
      </w:r>
      <w:r w:rsidR="00E62179" w:rsidRPr="00E62179">
        <w:rPr>
          <w:rStyle w:val="libAlaemChar"/>
          <w:rtl/>
        </w:rPr>
        <w:t>عليه‌السلام</w:t>
      </w:r>
      <w:r w:rsidR="00715217">
        <w:rPr>
          <w:rtl/>
        </w:rPr>
        <w:t>،</w:t>
      </w:r>
      <w:r w:rsidRPr="007318FB">
        <w:rPr>
          <w:rtl/>
        </w:rPr>
        <w:t xml:space="preserve"> قال</w:t>
      </w:r>
      <w:r w:rsidR="00715217">
        <w:rPr>
          <w:rtl/>
        </w:rPr>
        <w:t>:</w:t>
      </w:r>
      <w:r w:rsidRPr="007318FB">
        <w:rPr>
          <w:rtl/>
        </w:rPr>
        <w:t xml:space="preserve"> لا يصحّ الحديث</w:t>
      </w:r>
      <w:r w:rsidR="00715217">
        <w:rPr>
          <w:rtl/>
        </w:rPr>
        <w:t>؛</w:t>
      </w:r>
      <w:r w:rsidRPr="007318FB">
        <w:rPr>
          <w:rtl/>
        </w:rPr>
        <w:t xml:space="preserve"> لأنّ الأصبغ متروك</w:t>
      </w:r>
      <w:r w:rsidR="00715217">
        <w:rPr>
          <w:rtl/>
        </w:rPr>
        <w:t>،</w:t>
      </w:r>
      <w:r w:rsidRPr="007318FB">
        <w:rPr>
          <w:rtl/>
        </w:rPr>
        <w:t xml:space="preserve"> لا يساوي فلساً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وفيه ص195</w:t>
      </w:r>
      <w:r w:rsidR="00715217">
        <w:rPr>
          <w:rtl/>
        </w:rPr>
        <w:t>،</w:t>
      </w:r>
      <w:r w:rsidRPr="007318FB">
        <w:rPr>
          <w:rtl/>
        </w:rPr>
        <w:t xml:space="preserve"> ذكر عن ابن عباس حديثَ الرُّكبان يوم القيامة</w:t>
      </w:r>
      <w:r w:rsidR="00715217">
        <w:rPr>
          <w:rtl/>
        </w:rPr>
        <w:t>؛</w:t>
      </w:r>
      <w:r w:rsidRPr="007318FB">
        <w:rPr>
          <w:rtl/>
        </w:rPr>
        <w:t xml:space="preserve"> رسول اللّه </w:t>
      </w:r>
      <w:r w:rsidR="00E62179" w:rsidRPr="00E62179">
        <w:rPr>
          <w:rStyle w:val="libAlaemChar"/>
          <w:rtl/>
        </w:rPr>
        <w:t>صلى‌الله‌عليه‌وآله</w:t>
      </w:r>
      <w:r w:rsidRPr="007318FB">
        <w:rPr>
          <w:rtl/>
        </w:rPr>
        <w:t xml:space="preserve"> وصالح</w:t>
      </w:r>
      <w:r w:rsidR="00715217">
        <w:rPr>
          <w:rtl/>
        </w:rPr>
        <w:t>،</w:t>
      </w:r>
      <w:r w:rsidRPr="007318FB">
        <w:rPr>
          <w:rtl/>
        </w:rPr>
        <w:t xml:space="preserve"> وحمزة وعلي </w:t>
      </w:r>
      <w:r w:rsidR="00E62179" w:rsidRPr="00E62179">
        <w:rPr>
          <w:rStyle w:val="libAlaemChar"/>
          <w:rtl/>
        </w:rPr>
        <w:t>عليهم‌السلام</w:t>
      </w:r>
      <w:r w:rsidR="00715217">
        <w:rPr>
          <w:rtl/>
        </w:rPr>
        <w:t>،</w:t>
      </w:r>
      <w:r w:rsidRPr="007318FB">
        <w:rPr>
          <w:rtl/>
        </w:rPr>
        <w:t xml:space="preserve"> قال</w:t>
      </w:r>
      <w:r w:rsidR="00715217">
        <w:rPr>
          <w:rtl/>
        </w:rPr>
        <w:t>:</w:t>
      </w:r>
      <w:r w:rsidRPr="007318FB">
        <w:rPr>
          <w:rtl/>
        </w:rPr>
        <w:t xml:space="preserve"> رجال الحديث بين مجهول</w:t>
      </w:r>
      <w:r w:rsidR="00715217">
        <w:rPr>
          <w:rtl/>
        </w:rPr>
        <w:t>،</w:t>
      </w:r>
      <w:r w:rsidRPr="007318FB">
        <w:rPr>
          <w:rtl/>
        </w:rPr>
        <w:t xml:space="preserve"> وبين معروفٍ بعدم الثّقة</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اللآلئ المصنوعة في الأحاديث الموضوعة للسيوطي 1 / 374</w:t>
      </w:r>
      <w:r w:rsidR="00715217">
        <w:rPr>
          <w:rtl/>
        </w:rPr>
        <w:t>،</w:t>
      </w:r>
      <w:r>
        <w:rPr>
          <w:rtl/>
        </w:rPr>
        <w:t xml:space="preserve"> ونصّ العبارة</w:t>
      </w:r>
      <w:r w:rsidR="00715217">
        <w:rPr>
          <w:rtl/>
        </w:rPr>
        <w:t>:</w:t>
      </w:r>
      <w:r>
        <w:rPr>
          <w:rtl/>
        </w:rPr>
        <w:t xml:space="preserve"> لا يصحُّ</w:t>
      </w:r>
      <w:r w:rsidR="00715217">
        <w:rPr>
          <w:rtl/>
        </w:rPr>
        <w:t>،</w:t>
      </w:r>
      <w:r>
        <w:rPr>
          <w:rtl/>
        </w:rPr>
        <w:t xml:space="preserve"> وأصبغ متروكٌ لا يساوي فلساً</w:t>
      </w:r>
      <w:r w:rsidR="00E908AC">
        <w:rPr>
          <w:rtl/>
        </w:rPr>
        <w:t>.</w:t>
      </w:r>
      <w:r>
        <w:rPr>
          <w:rtl/>
        </w:rPr>
        <w:t xml:space="preserve"> </w:t>
      </w:r>
    </w:p>
    <w:p w:rsidR="00F36DF8" w:rsidRDefault="00F36DF8" w:rsidP="00715217">
      <w:pPr>
        <w:pStyle w:val="libFootnote"/>
      </w:pPr>
      <w:r>
        <w:rPr>
          <w:rtl/>
        </w:rPr>
        <w:t>(2) اللآلئ المصنوعة في الأحاديث الموضوعة للسيوطي 4 / 344</w:t>
      </w:r>
      <w:r w:rsidR="00715217">
        <w:rPr>
          <w:rtl/>
        </w:rPr>
        <w:t>،</w:t>
      </w:r>
      <w:r>
        <w:rPr>
          <w:rtl/>
        </w:rPr>
        <w:t xml:space="preserve"> ونصّ العبارة</w:t>
      </w:r>
      <w:r w:rsidR="00715217">
        <w:rPr>
          <w:rtl/>
        </w:rPr>
        <w:t>:</w:t>
      </w:r>
      <w:r>
        <w:rPr>
          <w:rtl/>
        </w:rPr>
        <w:t xml:space="preserve"> رجاله فيهم غير واحد مجهول</w:t>
      </w:r>
      <w:r w:rsidR="00715217">
        <w:rPr>
          <w:rtl/>
        </w:rPr>
        <w:t>،</w:t>
      </w:r>
      <w:r>
        <w:rPr>
          <w:rtl/>
        </w:rPr>
        <w:t xml:space="preserve"> وآخرون معروفون بغير الثّقة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ولقد طعنوا في أمثاله من خواصّ الشيعة بكُلّ ما يتسنّى لهم</w:t>
      </w:r>
      <w:r w:rsidR="00715217">
        <w:rPr>
          <w:rtl/>
        </w:rPr>
        <w:t>،</w:t>
      </w:r>
      <w:r>
        <w:rPr>
          <w:rtl/>
        </w:rPr>
        <w:t xml:space="preserve"> وما ذُكر في تراجمهم يشهد لهذه الدعوى</w:t>
      </w:r>
      <w:r w:rsidR="00715217">
        <w:rPr>
          <w:rtl/>
        </w:rPr>
        <w:t>،</w:t>
      </w:r>
      <w:r>
        <w:rPr>
          <w:rtl/>
        </w:rPr>
        <w:t xml:space="preserve"> ولا يتحمّل هذا المختصر التبسّط في ذكره</w:t>
      </w:r>
      <w:r w:rsidR="00715217">
        <w:rPr>
          <w:rtl/>
        </w:rPr>
        <w:t>،</w:t>
      </w:r>
      <w:r>
        <w:rPr>
          <w:rtl/>
        </w:rPr>
        <w:t xml:space="preserve"> ومراجعة ما كتبه السيّد العلاّمة محمّد بن أبي عقيل في ( العتب الجميل على أهل الجرح والتعديل ) ص40</w:t>
      </w:r>
      <w:r w:rsidR="00715217">
        <w:rPr>
          <w:rtl/>
        </w:rPr>
        <w:t>،</w:t>
      </w:r>
      <w:r>
        <w:rPr>
          <w:rtl/>
        </w:rPr>
        <w:t xml:space="preserve"> في الباب الثاني فيه كفاية</w:t>
      </w:r>
      <w:r w:rsidR="00715217">
        <w:rPr>
          <w:rtl/>
        </w:rPr>
        <w:t>؛</w:t>
      </w:r>
      <w:r>
        <w:rPr>
          <w:rtl/>
        </w:rPr>
        <w:t xml:space="preserve"> فإنّه ذكر جملةً من أتباع أهل البيت </w:t>
      </w:r>
      <w:r w:rsidR="00E62179" w:rsidRPr="00E62179">
        <w:rPr>
          <w:rStyle w:val="libAlaemChar"/>
          <w:rtl/>
        </w:rPr>
        <w:t>عليهم‌السلام</w:t>
      </w:r>
      <w:r>
        <w:rPr>
          <w:rtl/>
        </w:rPr>
        <w:t xml:space="preserve"> طعنوا فيهم بلا سبب</w:t>
      </w:r>
      <w:r w:rsidR="00715217">
        <w:rPr>
          <w:rtl/>
        </w:rPr>
        <w:t>،</w:t>
      </w:r>
      <w:r>
        <w:rPr>
          <w:rtl/>
        </w:rPr>
        <w:t xml:space="preserve"> إلاّ لموالاة أمير المؤمنين وولده </w:t>
      </w:r>
      <w:r w:rsidR="00E62179" w:rsidRPr="00E62179">
        <w:rPr>
          <w:rStyle w:val="libAlaemChar"/>
          <w:rtl/>
        </w:rPr>
        <w:t>عليهم‌السلام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41" w:name="كُنيتُه"/>
      <w:bookmarkStart w:id="42" w:name="_Toc372533099"/>
      <w:bookmarkEnd w:id="41"/>
      <w:r>
        <w:rPr>
          <w:rtl/>
        </w:rPr>
        <w:lastRenderedPageBreak/>
        <w:t>كُنيتُه</w:t>
      </w:r>
      <w:r w:rsidR="00715217">
        <w:rPr>
          <w:rtl/>
        </w:rPr>
        <w:t>:</w:t>
      </w:r>
      <w:bookmarkEnd w:id="42"/>
      <w:r>
        <w:rPr>
          <w:rtl/>
        </w:rPr>
        <w:t xml:space="preserve"> </w:t>
      </w:r>
    </w:p>
    <w:p w:rsidR="00F36DF8" w:rsidRDefault="00F36DF8" w:rsidP="007318FB">
      <w:pPr>
        <w:pStyle w:val="libNormal"/>
      </w:pPr>
      <w:r w:rsidRPr="007318FB">
        <w:rPr>
          <w:rtl/>
        </w:rPr>
        <w:t xml:space="preserve">اشتهر أبو الفضل العبّاس </w:t>
      </w:r>
      <w:r w:rsidR="00E62179" w:rsidRPr="00E62179">
        <w:rPr>
          <w:rStyle w:val="libAlaemChar"/>
          <w:rtl/>
        </w:rPr>
        <w:t>عليه‌السلام</w:t>
      </w:r>
      <w:r w:rsidRPr="007318FB">
        <w:rPr>
          <w:rtl/>
        </w:rPr>
        <w:t xml:space="preserve"> بكُنى وألقاب</w:t>
      </w:r>
      <w:r w:rsidR="00715217">
        <w:rPr>
          <w:rtl/>
        </w:rPr>
        <w:t>،</w:t>
      </w:r>
      <w:r w:rsidRPr="007318FB">
        <w:rPr>
          <w:rtl/>
        </w:rPr>
        <w:t xml:space="preserve"> وُصف ببعضها في يوم الطَّفِّ</w:t>
      </w:r>
      <w:r w:rsidR="00715217">
        <w:rPr>
          <w:rtl/>
        </w:rPr>
        <w:t>،</w:t>
      </w:r>
      <w:r w:rsidRPr="007318FB">
        <w:rPr>
          <w:rtl/>
        </w:rPr>
        <w:t xml:space="preserve"> والبعض الآخر كان ثابتاً له من قبل</w:t>
      </w:r>
      <w:r w:rsidR="00715217">
        <w:rPr>
          <w:rtl/>
        </w:rPr>
        <w:t>؛</w:t>
      </w:r>
      <w:r w:rsidRPr="007318FB">
        <w:rPr>
          <w:rtl/>
        </w:rPr>
        <w:t xml:space="preserve"> فمِن كناه</w:t>
      </w:r>
      <w:r w:rsidR="00715217">
        <w:rPr>
          <w:rtl/>
        </w:rPr>
        <w:t>:</w:t>
      </w:r>
      <w:r w:rsidRPr="007318FB">
        <w:rPr>
          <w:rtl/>
        </w:rPr>
        <w:t xml:space="preserve"> أبو قَربة</w:t>
      </w:r>
      <w:r w:rsidRPr="007318FB">
        <w:rPr>
          <w:rStyle w:val="libFootnotenumChar"/>
          <w:rtl/>
        </w:rPr>
        <w:t>(1)</w:t>
      </w:r>
      <w:r w:rsidR="008E714A">
        <w:rPr>
          <w:rtl/>
        </w:rPr>
        <w:t>؛</w:t>
      </w:r>
      <w:r w:rsidRPr="007318FB">
        <w:rPr>
          <w:rtl/>
        </w:rPr>
        <w:t xml:space="preserve"> لحمله الماء في مشهد الطَّفِّ غير مرّة</w:t>
      </w:r>
      <w:r w:rsidR="00715217">
        <w:rPr>
          <w:rtl/>
        </w:rPr>
        <w:t>،</w:t>
      </w:r>
      <w:r w:rsidRPr="007318FB">
        <w:rPr>
          <w:rtl/>
        </w:rPr>
        <w:t xml:space="preserve"> وقد سُدّت الشرائع ومُنع الورود على ابن المصطفى </w:t>
      </w:r>
      <w:r w:rsidR="00E62179" w:rsidRPr="00E62179">
        <w:rPr>
          <w:rStyle w:val="libAlaemChar"/>
          <w:rtl/>
        </w:rPr>
        <w:t>صلى‌الله‌عليه‌وآله</w:t>
      </w:r>
      <w:r w:rsidRPr="007318FB">
        <w:rPr>
          <w:rtl/>
        </w:rPr>
        <w:t xml:space="preserve"> وعياله</w:t>
      </w:r>
      <w:r w:rsidR="00715217">
        <w:rPr>
          <w:rtl/>
        </w:rPr>
        <w:t>،</w:t>
      </w:r>
      <w:r w:rsidRPr="007318FB">
        <w:rPr>
          <w:rtl/>
        </w:rPr>
        <w:t xml:space="preserve"> وتناصرت على ذلك أجلاف الكوفة</w:t>
      </w:r>
      <w:r w:rsidR="00715217">
        <w:rPr>
          <w:rtl/>
        </w:rPr>
        <w:t>،</w:t>
      </w:r>
      <w:r w:rsidRPr="007318FB">
        <w:rPr>
          <w:rtl/>
        </w:rPr>
        <w:t xml:space="preserve"> وأخذوا الاحتياط اللازم</w:t>
      </w:r>
      <w:r w:rsidR="00715217">
        <w:rPr>
          <w:rtl/>
        </w:rPr>
        <w:t>،</w:t>
      </w:r>
      <w:r w:rsidRPr="007318FB">
        <w:rPr>
          <w:rtl/>
        </w:rPr>
        <w:t xml:space="preserve"> ولكن أبا الفضلِ لم يرعهُ جمعُهم </w:t>
      </w:r>
      <w:r w:rsidR="00152CDA">
        <w:rPr>
          <w:rtl/>
        </w:rPr>
        <w:t>المـُ</w:t>
      </w:r>
      <w:r w:rsidRPr="007318FB">
        <w:rPr>
          <w:rtl/>
        </w:rPr>
        <w:t>تكاثف</w:t>
      </w:r>
      <w:r w:rsidR="00715217">
        <w:rPr>
          <w:rtl/>
        </w:rPr>
        <w:t>،</w:t>
      </w:r>
      <w:r w:rsidRPr="007318FB">
        <w:rPr>
          <w:rtl/>
        </w:rPr>
        <w:t xml:space="preserve"> ولا أوقفه عن الإقدام تلك الرِّماح </w:t>
      </w:r>
      <w:r w:rsidR="00152CDA">
        <w:rPr>
          <w:rtl/>
        </w:rPr>
        <w:t>المـُ</w:t>
      </w:r>
      <w:r w:rsidRPr="007318FB">
        <w:rPr>
          <w:rtl/>
        </w:rPr>
        <w:t>شرَعة</w:t>
      </w:r>
      <w:r w:rsidR="00715217">
        <w:rPr>
          <w:rtl/>
        </w:rPr>
        <w:t>،</w:t>
      </w:r>
      <w:r w:rsidRPr="007318FB">
        <w:rPr>
          <w:rtl/>
        </w:rPr>
        <w:t xml:space="preserve"> ولا السّيوف </w:t>
      </w:r>
      <w:r w:rsidR="00152CDA">
        <w:rPr>
          <w:rtl/>
        </w:rPr>
        <w:t>المـُ</w:t>
      </w:r>
      <w:r w:rsidRPr="007318FB">
        <w:rPr>
          <w:rtl/>
        </w:rPr>
        <w:t>جرَّدة</w:t>
      </w:r>
      <w:r w:rsidR="00715217">
        <w:rPr>
          <w:rtl/>
        </w:rPr>
        <w:t>،</w:t>
      </w:r>
      <w:r w:rsidRPr="007318FB">
        <w:rPr>
          <w:rtl/>
        </w:rPr>
        <w:t xml:space="preserve"> فجاء بالماء وسقى عيال أخيه وصحبه</w:t>
      </w:r>
      <w:r w:rsidR="00E908AC">
        <w:rPr>
          <w:rtl/>
        </w:rPr>
        <w:t>.</w:t>
      </w:r>
      <w:r w:rsidRPr="007318FB">
        <w:rPr>
          <w:rtl/>
        </w:rPr>
        <w:t xml:space="preserve"> </w:t>
      </w:r>
    </w:p>
    <w:p w:rsidR="00F36DF8" w:rsidRDefault="00F36DF8" w:rsidP="007318FB">
      <w:pPr>
        <w:pStyle w:val="libNormal"/>
      </w:pPr>
      <w:r w:rsidRPr="007318FB">
        <w:rPr>
          <w:rtl/>
        </w:rPr>
        <w:t>ولم ينصّ المؤرّخون وأهلُ النّسب على كُنيته بأبي القاسم</w:t>
      </w:r>
      <w:r w:rsidR="008E714A">
        <w:rPr>
          <w:rtl/>
        </w:rPr>
        <w:t>؛</w:t>
      </w:r>
      <w:r w:rsidRPr="007318FB">
        <w:rPr>
          <w:rtl/>
        </w:rPr>
        <w:t xml:space="preserve"> إذ لم يذكر أحدٌ أنّ له ولداً اسمه القاسم</w:t>
      </w:r>
      <w:r w:rsidR="00715217">
        <w:rPr>
          <w:rtl/>
        </w:rPr>
        <w:t>،</w:t>
      </w:r>
      <w:r w:rsidRPr="007318FB">
        <w:rPr>
          <w:rtl/>
        </w:rPr>
        <w:t xml:space="preserve"> نعم خاطبه جابر الأنصاري في زيارة الأربعين بها</w:t>
      </w:r>
      <w:r w:rsidR="00715217">
        <w:rPr>
          <w:rtl/>
        </w:rPr>
        <w:t>،</w:t>
      </w:r>
      <w:r w:rsidRPr="007318FB">
        <w:rPr>
          <w:rtl/>
        </w:rPr>
        <w:t xml:space="preserve"> قال</w:t>
      </w:r>
      <w:r w:rsidR="00715217">
        <w:rPr>
          <w:rtl/>
        </w:rPr>
        <w:t>:</w:t>
      </w:r>
      <w:r w:rsidRPr="007318FB">
        <w:rPr>
          <w:rtl/>
        </w:rPr>
        <w:t xml:space="preserve"> السّلام عليك يا أبا القاسم</w:t>
      </w:r>
      <w:r w:rsidR="00715217">
        <w:rPr>
          <w:rtl/>
        </w:rPr>
        <w:t>،</w:t>
      </w:r>
      <w:r w:rsidRPr="007318FB">
        <w:rPr>
          <w:rtl/>
        </w:rPr>
        <w:t xml:space="preserve"> السّلام عليك يا عباس بن علي</w:t>
      </w:r>
      <w:r w:rsidRPr="007318FB">
        <w:rPr>
          <w:rStyle w:val="libFootnotenumChar"/>
          <w:rtl/>
        </w:rPr>
        <w:t>(2)</w:t>
      </w:r>
      <w:r w:rsidR="00E908AC">
        <w:rPr>
          <w:rtl/>
        </w:rPr>
        <w:t>.</w:t>
      </w:r>
      <w:r w:rsidRPr="007318FB">
        <w:rPr>
          <w:rtl/>
        </w:rPr>
        <w:t xml:space="preserve"> وبما أنّ هذا الصحابي الكبير </w:t>
      </w:r>
      <w:r w:rsidR="00152CDA">
        <w:rPr>
          <w:rtl/>
        </w:rPr>
        <w:t>المـُ</w:t>
      </w:r>
      <w:r w:rsidRPr="007318FB">
        <w:rPr>
          <w:rtl/>
        </w:rPr>
        <w:t>تربّي في بيت النّبوّة والإمامة خبيرٌ بالسّبب الموجب لهذا الخطاب</w:t>
      </w:r>
      <w:r w:rsidR="00715217">
        <w:rPr>
          <w:rtl/>
        </w:rPr>
        <w:t>،</w:t>
      </w:r>
      <w:r w:rsidRPr="007318FB">
        <w:rPr>
          <w:rtl/>
        </w:rPr>
        <w:t xml:space="preserve"> فهو أدرى بما يقول</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تهذيب الكمال للمزي 20 / 479</w:t>
      </w:r>
      <w:r w:rsidR="00715217">
        <w:rPr>
          <w:rtl/>
        </w:rPr>
        <w:t>،</w:t>
      </w:r>
      <w:r>
        <w:rPr>
          <w:rtl/>
        </w:rPr>
        <w:t xml:space="preserve"> شرح إحقاق الحقّ 32 / 679</w:t>
      </w:r>
      <w:r w:rsidR="00E908AC">
        <w:rPr>
          <w:rtl/>
        </w:rPr>
        <w:t>.</w:t>
      </w:r>
      <w:r>
        <w:rPr>
          <w:rtl/>
        </w:rPr>
        <w:t xml:space="preserve"> </w:t>
      </w:r>
    </w:p>
    <w:p w:rsidR="00F36DF8" w:rsidRDefault="00F36DF8" w:rsidP="00715217">
      <w:pPr>
        <w:pStyle w:val="libFootnote"/>
      </w:pPr>
      <w:r>
        <w:rPr>
          <w:rtl/>
        </w:rPr>
        <w:t>(2) بحار الأنوار 98 / 330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وقد اشتهر بكُنيتهِ الثالثة ( أبي الفضل )</w:t>
      </w:r>
      <w:r w:rsidR="00715217">
        <w:rPr>
          <w:rtl/>
        </w:rPr>
        <w:t>؛</w:t>
      </w:r>
      <w:r w:rsidRPr="007318FB">
        <w:rPr>
          <w:rtl/>
        </w:rPr>
        <w:t xml:space="preserve"> من جهة أنّ له ولداً اسمه الفضل</w:t>
      </w:r>
      <w:r w:rsidRPr="007318FB">
        <w:rPr>
          <w:rStyle w:val="libFootnotenumChar"/>
          <w:rtl/>
        </w:rPr>
        <w:t>(1)</w:t>
      </w:r>
      <w:r w:rsidR="00715217">
        <w:rPr>
          <w:rtl/>
        </w:rPr>
        <w:t>،</w:t>
      </w:r>
      <w:r w:rsidRPr="007318FB">
        <w:rPr>
          <w:rtl/>
        </w:rPr>
        <w:t xml:space="preserve"> وكان حريّاً بها</w:t>
      </w:r>
      <w:r w:rsidR="00715217">
        <w:rPr>
          <w:rtl/>
        </w:rPr>
        <w:t>؛</w:t>
      </w:r>
      <w:r w:rsidRPr="007318FB">
        <w:rPr>
          <w:rtl/>
        </w:rPr>
        <w:t xml:space="preserve"> فإنّ فضله لا يخفى</w:t>
      </w:r>
      <w:r w:rsidR="00715217">
        <w:rPr>
          <w:rtl/>
        </w:rPr>
        <w:t>،</w:t>
      </w:r>
      <w:r w:rsidRPr="007318FB">
        <w:rPr>
          <w:rtl/>
        </w:rPr>
        <w:t xml:space="preserve"> ونورَه لا يطفى</w:t>
      </w:r>
      <w:r w:rsidR="00E908AC">
        <w:rPr>
          <w:rtl/>
        </w:rPr>
        <w:t>.</w:t>
      </w:r>
      <w:r w:rsidRPr="007318FB">
        <w:rPr>
          <w:rtl/>
        </w:rPr>
        <w:t xml:space="preserve"> </w:t>
      </w:r>
    </w:p>
    <w:p w:rsidR="00F36DF8" w:rsidRDefault="00F36DF8" w:rsidP="007318FB">
      <w:pPr>
        <w:pStyle w:val="libNormal"/>
      </w:pPr>
      <w:r>
        <w:rPr>
          <w:rtl/>
        </w:rPr>
        <w:t>ومن فضائله الجسام نعرف أنّه ممّن حُبس الفضل عليه ووقف لديه</w:t>
      </w:r>
      <w:r w:rsidR="00715217">
        <w:rPr>
          <w:rtl/>
        </w:rPr>
        <w:t>؛</w:t>
      </w:r>
      <w:r>
        <w:rPr>
          <w:rtl/>
        </w:rPr>
        <w:t xml:space="preserve"> فهو رضيع لبانه</w:t>
      </w:r>
      <w:r w:rsidR="00715217">
        <w:rPr>
          <w:rtl/>
        </w:rPr>
        <w:t>،</w:t>
      </w:r>
      <w:r>
        <w:rPr>
          <w:rtl/>
        </w:rPr>
        <w:t xml:space="preserve"> وركنٌ من أركانه</w:t>
      </w:r>
      <w:r w:rsidR="00715217">
        <w:rPr>
          <w:rtl/>
        </w:rPr>
        <w:t>،</w:t>
      </w:r>
      <w:r>
        <w:rPr>
          <w:rtl/>
        </w:rPr>
        <w:t xml:space="preserve"> وإليه يُشير شارح ميمية أبي فراس</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بذلتَ أيا</w:t>
            </w:r>
            <w:r>
              <w:rPr>
                <w:rtl/>
              </w:rPr>
              <w:t xml:space="preserve"> </w:t>
            </w:r>
            <w:r w:rsidRPr="00715217">
              <w:rPr>
                <w:rtl/>
              </w:rPr>
              <w:t>عباسُ</w:t>
            </w:r>
            <w:r>
              <w:rPr>
                <w:rtl/>
              </w:rPr>
              <w:t xml:space="preserve"> </w:t>
            </w:r>
            <w:r w:rsidRPr="00715217">
              <w:rPr>
                <w:rtl/>
              </w:rPr>
              <w:t>نفساً</w:t>
            </w:r>
            <w:r>
              <w:rPr>
                <w:rtl/>
              </w:rPr>
              <w:t xml:space="preserve"> </w:t>
            </w:r>
            <w:r w:rsidRPr="00715217">
              <w:rPr>
                <w:rtl/>
              </w:rPr>
              <w:t>نفيسةً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لنصرِ</w:t>
            </w:r>
            <w:r>
              <w:rPr>
                <w:rtl/>
              </w:rPr>
              <w:t xml:space="preserve"> </w:t>
            </w:r>
            <w:r w:rsidRPr="00715217">
              <w:rPr>
                <w:rtl/>
              </w:rPr>
              <w:t>حُسينٍ</w:t>
            </w:r>
            <w:r>
              <w:rPr>
                <w:rtl/>
              </w:rPr>
              <w:t xml:space="preserve"> </w:t>
            </w:r>
            <w:r w:rsidRPr="00715217">
              <w:rPr>
                <w:rtl/>
              </w:rPr>
              <w:t>عزَّ</w:t>
            </w:r>
            <w:r>
              <w:rPr>
                <w:rtl/>
              </w:rPr>
              <w:t xml:space="preserve"> </w:t>
            </w:r>
            <w:r w:rsidRPr="00715217">
              <w:rPr>
                <w:rtl/>
              </w:rPr>
              <w:t>بالنّصر</w:t>
            </w:r>
            <w:r>
              <w:rPr>
                <w:rtl/>
              </w:rPr>
              <w:t xml:space="preserve"> </w:t>
            </w:r>
            <w:r w:rsidRPr="00715217">
              <w:rPr>
                <w:rtl/>
              </w:rPr>
              <w:t>مِنْ</w:t>
            </w:r>
            <w:r>
              <w:rPr>
                <w:rtl/>
              </w:rPr>
              <w:t xml:space="preserve"> </w:t>
            </w:r>
            <w:r w:rsidRPr="00715217">
              <w:rPr>
                <w:rtl/>
              </w:rPr>
              <w:t>مثلِ</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أبيْتَ الْتِذاذَ</w:t>
            </w:r>
            <w:r>
              <w:rPr>
                <w:rtl/>
              </w:rPr>
              <w:t xml:space="preserve"> </w:t>
            </w:r>
            <w:r w:rsidRPr="00715217">
              <w:rPr>
                <w:rtl/>
              </w:rPr>
              <w:t>المَاءِ</w:t>
            </w:r>
            <w:r>
              <w:rPr>
                <w:rtl/>
              </w:rPr>
              <w:t xml:space="preserve"> </w:t>
            </w:r>
            <w:r w:rsidRPr="00715217">
              <w:rPr>
                <w:rtl/>
              </w:rPr>
              <w:t>قَبلَ</w:t>
            </w:r>
            <w:r>
              <w:rPr>
                <w:rtl/>
              </w:rPr>
              <w:t xml:space="preserve"> </w:t>
            </w:r>
            <w:r w:rsidRPr="00715217">
              <w:rPr>
                <w:rtl/>
              </w:rPr>
              <w:t>الْتِذاذِهِ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فَحُسنُ فِعالِ</w:t>
            </w:r>
            <w:r>
              <w:rPr>
                <w:rtl/>
              </w:rPr>
              <w:t xml:space="preserve"> </w:t>
            </w:r>
            <w:r w:rsidRPr="00715217">
              <w:rPr>
                <w:rtl/>
              </w:rPr>
              <w:t>المرْءِ</w:t>
            </w:r>
            <w:r>
              <w:rPr>
                <w:rtl/>
              </w:rPr>
              <w:t xml:space="preserve"> </w:t>
            </w:r>
            <w:r w:rsidRPr="00715217">
              <w:rPr>
                <w:rtl/>
              </w:rPr>
              <w:t>فرعٌ</w:t>
            </w:r>
            <w:r>
              <w:rPr>
                <w:rtl/>
              </w:rPr>
              <w:t xml:space="preserve"> </w:t>
            </w:r>
            <w:r w:rsidRPr="00715217">
              <w:rPr>
                <w:rtl/>
              </w:rPr>
              <w:t>عَنِ</w:t>
            </w:r>
            <w:r>
              <w:rPr>
                <w:rtl/>
              </w:rPr>
              <w:t xml:space="preserve"> </w:t>
            </w:r>
            <w:r w:rsidRPr="00715217">
              <w:rPr>
                <w:rtl/>
              </w:rPr>
              <w:t>الأصلِ</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فأنتَ أخُو</w:t>
            </w:r>
            <w:r>
              <w:rPr>
                <w:rtl/>
              </w:rPr>
              <w:t xml:space="preserve"> </w:t>
            </w:r>
            <w:r w:rsidRPr="00715217">
              <w:rPr>
                <w:rtl/>
              </w:rPr>
              <w:t>السّبطينِ</w:t>
            </w:r>
            <w:r>
              <w:rPr>
                <w:rtl/>
              </w:rPr>
              <w:t xml:space="preserve"> </w:t>
            </w:r>
            <w:r w:rsidRPr="00715217">
              <w:rPr>
                <w:rtl/>
              </w:rPr>
              <w:t>في</w:t>
            </w:r>
            <w:r>
              <w:rPr>
                <w:rtl/>
              </w:rPr>
              <w:t xml:space="preserve"> </w:t>
            </w:r>
            <w:r w:rsidRPr="00715217">
              <w:rPr>
                <w:rtl/>
              </w:rPr>
              <w:t>يومِ</w:t>
            </w:r>
            <w:r>
              <w:rPr>
                <w:rtl/>
              </w:rPr>
              <w:t xml:space="preserve"> </w:t>
            </w:r>
            <w:r w:rsidRPr="00715217">
              <w:rPr>
                <w:rtl/>
              </w:rPr>
              <w:t>مَفْخرٍ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وفي</w:t>
            </w:r>
            <w:r>
              <w:rPr>
                <w:rtl/>
              </w:rPr>
              <w:t xml:space="preserve"> </w:t>
            </w:r>
            <w:r w:rsidRPr="00715217">
              <w:rPr>
                <w:rtl/>
              </w:rPr>
              <w:t>يومِ</w:t>
            </w:r>
            <w:r>
              <w:rPr>
                <w:rtl/>
              </w:rPr>
              <w:t xml:space="preserve"> </w:t>
            </w:r>
            <w:r w:rsidRPr="00715217">
              <w:rPr>
                <w:rtl/>
              </w:rPr>
              <w:t>بذلِ</w:t>
            </w:r>
            <w:r>
              <w:rPr>
                <w:rtl/>
              </w:rPr>
              <w:t xml:space="preserve"> </w:t>
            </w:r>
            <w:r w:rsidRPr="00715217">
              <w:rPr>
                <w:rtl/>
              </w:rPr>
              <w:t>الماءِ</w:t>
            </w:r>
            <w:r>
              <w:rPr>
                <w:rtl/>
              </w:rPr>
              <w:t xml:space="preserve"> </w:t>
            </w:r>
            <w:r w:rsidRPr="00715217">
              <w:rPr>
                <w:rtl/>
              </w:rPr>
              <w:t>أنْتَ</w:t>
            </w:r>
            <w:r>
              <w:rPr>
                <w:rtl/>
              </w:rPr>
              <w:t xml:space="preserve"> </w:t>
            </w:r>
            <w:r w:rsidRPr="00715217">
              <w:rPr>
                <w:rtl/>
              </w:rPr>
              <w:t>أبو</w:t>
            </w:r>
            <w:r>
              <w:rPr>
                <w:rtl/>
              </w:rPr>
              <w:t xml:space="preserve"> </w:t>
            </w:r>
            <w:r w:rsidRPr="00715217">
              <w:rPr>
                <w:rtl/>
              </w:rPr>
              <w:t>الفضْلِ</w:t>
            </w:r>
            <w:r w:rsidRPr="007318FB">
              <w:rPr>
                <w:rStyle w:val="libFootnotenumChar"/>
                <w:rtl/>
              </w:rPr>
              <w:t>(2)</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الجريدة في اُصول أنساب العلويّين / 318</w:t>
      </w:r>
      <w:r w:rsidR="00E908AC">
        <w:rPr>
          <w:rtl/>
        </w:rPr>
        <w:t>.</w:t>
      </w:r>
      <w:r>
        <w:rPr>
          <w:rtl/>
        </w:rPr>
        <w:t xml:space="preserve"> </w:t>
      </w:r>
    </w:p>
    <w:p w:rsidR="00F36DF8" w:rsidRDefault="00F36DF8" w:rsidP="00715217">
      <w:pPr>
        <w:pStyle w:val="libFootnote"/>
      </w:pPr>
      <w:r>
        <w:rPr>
          <w:rtl/>
        </w:rPr>
        <w:t>(2) أعيان الشيعة 9 / 259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43" w:name="اللَّقَب"/>
      <w:bookmarkStart w:id="44" w:name="_Toc372533100"/>
      <w:bookmarkEnd w:id="43"/>
      <w:r>
        <w:rPr>
          <w:rtl/>
        </w:rPr>
        <w:lastRenderedPageBreak/>
        <w:t>اللَّقَب</w:t>
      </w:r>
      <w:r w:rsidR="00715217">
        <w:rPr>
          <w:rtl/>
        </w:rPr>
        <w:t>:</w:t>
      </w:r>
      <w:bookmarkEnd w:id="44"/>
    </w:p>
    <w:p w:rsidR="00F36DF8" w:rsidRDefault="00F36DF8" w:rsidP="007318FB">
      <w:pPr>
        <w:pStyle w:val="libNormal"/>
      </w:pPr>
      <w:r w:rsidRPr="007318FB">
        <w:rPr>
          <w:rtl/>
        </w:rPr>
        <w:t>اشتُهر بين العامّة والخاصّة بأنّه سلام اللّه عليه باب الحوائج</w:t>
      </w:r>
      <w:r w:rsidR="008E714A">
        <w:rPr>
          <w:rtl/>
        </w:rPr>
        <w:t>؛</w:t>
      </w:r>
      <w:r w:rsidRPr="007318FB">
        <w:rPr>
          <w:rtl/>
        </w:rPr>
        <w:t xml:space="preserve"> لكثرة ما صدر منه من الكرامات وقضاء الحاجات</w:t>
      </w:r>
      <w:r w:rsidR="00715217">
        <w:rPr>
          <w:rtl/>
        </w:rPr>
        <w:t>،</w:t>
      </w:r>
      <w:r w:rsidRPr="007318FB">
        <w:rPr>
          <w:rtl/>
        </w:rPr>
        <w:t xml:space="preserve"> ومن هنا قيل فيه</w:t>
      </w:r>
      <w:r w:rsidRPr="007318FB">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للشَّوسِ</w:t>
            </w:r>
            <w:r>
              <w:rPr>
                <w:rtl/>
              </w:rPr>
              <w:t xml:space="preserve"> </w:t>
            </w:r>
            <w:r w:rsidRPr="00715217">
              <w:rPr>
                <w:rtl/>
              </w:rPr>
              <w:t>عبّاسٌ</w:t>
            </w:r>
            <w:r>
              <w:rPr>
                <w:rtl/>
              </w:rPr>
              <w:t xml:space="preserve"> </w:t>
            </w:r>
            <w:r w:rsidRPr="00715217">
              <w:rPr>
                <w:rtl/>
              </w:rPr>
              <w:t>يُريهمْ</w:t>
            </w:r>
            <w:r>
              <w:rPr>
                <w:rtl/>
              </w:rPr>
              <w:t xml:space="preserve"> </w:t>
            </w:r>
            <w:r w:rsidRPr="00715217">
              <w:rPr>
                <w:rtl/>
              </w:rPr>
              <w:t>وَجهَهُ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والوفدُ</w:t>
            </w:r>
            <w:r>
              <w:rPr>
                <w:rtl/>
              </w:rPr>
              <w:t xml:space="preserve"> </w:t>
            </w:r>
            <w:r w:rsidRPr="00715217">
              <w:rPr>
                <w:rtl/>
              </w:rPr>
              <w:t>يَنظِرُ</w:t>
            </w:r>
            <w:r>
              <w:rPr>
                <w:rtl/>
              </w:rPr>
              <w:t xml:space="preserve"> </w:t>
            </w:r>
            <w:r w:rsidRPr="00715217">
              <w:rPr>
                <w:rtl/>
              </w:rPr>
              <w:t>باسِماً</w:t>
            </w:r>
            <w:r>
              <w:rPr>
                <w:rtl/>
              </w:rPr>
              <w:t xml:space="preserve"> </w:t>
            </w:r>
            <w:r w:rsidRPr="00715217">
              <w:rPr>
                <w:rtl/>
              </w:rPr>
              <w:t>مُحتاجَها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بابُ</w:t>
            </w:r>
            <w:r>
              <w:rPr>
                <w:rtl/>
              </w:rPr>
              <w:t xml:space="preserve"> </w:t>
            </w:r>
            <w:r w:rsidRPr="00715217">
              <w:rPr>
                <w:rtl/>
              </w:rPr>
              <w:t>الحوائجِ</w:t>
            </w:r>
            <w:r>
              <w:rPr>
                <w:rtl/>
              </w:rPr>
              <w:t xml:space="preserve"> </w:t>
            </w:r>
            <w:r w:rsidRPr="00715217">
              <w:rPr>
                <w:rtl/>
              </w:rPr>
              <w:t>مَا</w:t>
            </w:r>
            <w:r>
              <w:rPr>
                <w:rtl/>
              </w:rPr>
              <w:t xml:space="preserve"> </w:t>
            </w:r>
            <w:r w:rsidRPr="00715217">
              <w:rPr>
                <w:rtl/>
              </w:rPr>
              <w:t>دَعتْهُ</w:t>
            </w:r>
            <w:r>
              <w:rPr>
                <w:rtl/>
              </w:rPr>
              <w:t xml:space="preserve"> </w:t>
            </w:r>
            <w:r w:rsidRPr="00715217">
              <w:rPr>
                <w:rtl/>
              </w:rPr>
              <w:t>مروعةٌ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في</w:t>
            </w:r>
            <w:r>
              <w:rPr>
                <w:rtl/>
              </w:rPr>
              <w:t xml:space="preserve"> </w:t>
            </w:r>
            <w:r w:rsidRPr="00715217">
              <w:rPr>
                <w:rtl/>
              </w:rPr>
              <w:t>حاجةٍ</w:t>
            </w:r>
            <w:r>
              <w:rPr>
                <w:rtl/>
              </w:rPr>
              <w:t xml:space="preserve"> </w:t>
            </w:r>
            <w:r w:rsidRPr="00715217">
              <w:rPr>
                <w:rtl/>
              </w:rPr>
              <w:t>إلاّ</w:t>
            </w:r>
            <w:r>
              <w:rPr>
                <w:rtl/>
              </w:rPr>
              <w:t xml:space="preserve"> </w:t>
            </w:r>
            <w:r w:rsidRPr="00715217">
              <w:rPr>
                <w:rtl/>
              </w:rPr>
              <w:t>ويقضِي</w:t>
            </w:r>
            <w:r>
              <w:rPr>
                <w:rtl/>
              </w:rPr>
              <w:t xml:space="preserve"> </w:t>
            </w:r>
            <w:r w:rsidRPr="00715217">
              <w:rPr>
                <w:rtl/>
              </w:rPr>
              <w:t>حَاجَها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بأبِي</w:t>
            </w:r>
            <w:r>
              <w:rPr>
                <w:rtl/>
              </w:rPr>
              <w:t xml:space="preserve"> </w:t>
            </w:r>
            <w:r w:rsidRPr="00715217">
              <w:rPr>
                <w:rtl/>
              </w:rPr>
              <w:t>أبي</w:t>
            </w:r>
            <w:r>
              <w:rPr>
                <w:rtl/>
              </w:rPr>
              <w:t xml:space="preserve"> </w:t>
            </w:r>
            <w:r w:rsidRPr="00715217">
              <w:rPr>
                <w:rtl/>
              </w:rPr>
              <w:t>الفضْلِ</w:t>
            </w:r>
            <w:r>
              <w:rPr>
                <w:rtl/>
              </w:rPr>
              <w:t xml:space="preserve"> </w:t>
            </w:r>
            <w:r w:rsidRPr="00715217">
              <w:rPr>
                <w:rtl/>
              </w:rPr>
              <w:t>الذِي</w:t>
            </w:r>
            <w:r>
              <w:rPr>
                <w:rtl/>
              </w:rPr>
              <w:t xml:space="preserve"> </w:t>
            </w:r>
            <w:r w:rsidRPr="00715217">
              <w:rPr>
                <w:rtl/>
              </w:rPr>
              <w:t>مِنْ</w:t>
            </w:r>
            <w:r>
              <w:rPr>
                <w:rtl/>
              </w:rPr>
              <w:t xml:space="preserve"> </w:t>
            </w:r>
            <w:r w:rsidRPr="00715217">
              <w:rPr>
                <w:rtl/>
              </w:rPr>
              <w:t>فَضلِهِ</w:t>
            </w:r>
            <w:r>
              <w:rPr>
                <w:rtl/>
              </w:rPr>
              <w:t xml:space="preserve"> </w:t>
            </w:r>
            <w:r w:rsidRPr="00715217">
              <w:rPr>
                <w:rtl/>
              </w:rPr>
              <w:t>الْ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سامِي</w:t>
            </w:r>
            <w:r>
              <w:rPr>
                <w:rtl/>
              </w:rPr>
              <w:t xml:space="preserve"> </w:t>
            </w:r>
            <w:r w:rsidRPr="00715217">
              <w:rPr>
                <w:rtl/>
              </w:rPr>
              <w:t>تَعلَّمتِ</w:t>
            </w:r>
            <w:r>
              <w:rPr>
                <w:rtl/>
              </w:rPr>
              <w:t xml:space="preserve"> </w:t>
            </w:r>
            <w:r w:rsidRPr="00715217">
              <w:rPr>
                <w:rtl/>
              </w:rPr>
              <w:t>الوَرَى</w:t>
            </w:r>
            <w:r>
              <w:rPr>
                <w:rtl/>
              </w:rPr>
              <w:t xml:space="preserve"> </w:t>
            </w:r>
            <w:r w:rsidRPr="00715217">
              <w:rPr>
                <w:rtl/>
              </w:rPr>
              <w:t>مِنهاجَها</w:t>
            </w:r>
            <w:r>
              <w:rPr>
                <w:rStyle w:val="libPoemTiniChar0"/>
                <w:rtl/>
              </w:rPr>
              <w:br/>
              <w:t> </w:t>
            </w:r>
          </w:p>
        </w:tc>
      </w:tr>
    </w:tbl>
    <w:p w:rsidR="00F36DF8" w:rsidRDefault="00F36DF8" w:rsidP="007318FB">
      <w:pPr>
        <w:pStyle w:val="libNormal"/>
      </w:pPr>
      <w:r w:rsidRPr="007318FB">
        <w:rPr>
          <w:rtl/>
        </w:rPr>
        <w:t>وقيل له</w:t>
      </w:r>
      <w:r w:rsidR="00715217">
        <w:rPr>
          <w:rtl/>
        </w:rPr>
        <w:t>:</w:t>
      </w:r>
      <w:r w:rsidRPr="007318FB">
        <w:rPr>
          <w:rtl/>
        </w:rPr>
        <w:t xml:space="preserve"> ( قمر بني هاشم )</w:t>
      </w:r>
      <w:r w:rsidRPr="007318FB">
        <w:rPr>
          <w:rStyle w:val="libFootnotenumChar"/>
          <w:rtl/>
        </w:rPr>
        <w:t>(2)</w:t>
      </w:r>
      <w:r w:rsidR="008E714A">
        <w:rPr>
          <w:rtl/>
        </w:rPr>
        <w:t>؛</w:t>
      </w:r>
      <w:r w:rsidRPr="007318FB">
        <w:rPr>
          <w:rtl/>
        </w:rPr>
        <w:t xml:space="preserve"> لوضاءته وجمال هيئته</w:t>
      </w:r>
      <w:r w:rsidR="00715217">
        <w:rPr>
          <w:rtl/>
        </w:rPr>
        <w:t>،</w:t>
      </w:r>
      <w:r w:rsidRPr="007318FB">
        <w:rPr>
          <w:rtl/>
        </w:rPr>
        <w:t xml:space="preserve"> وأنّ أسرّة وجهه تبرق كالبدر المنير</w:t>
      </w:r>
      <w:r w:rsidR="00715217">
        <w:rPr>
          <w:rtl/>
        </w:rPr>
        <w:t>،</w:t>
      </w:r>
      <w:r w:rsidRPr="007318FB">
        <w:rPr>
          <w:rtl/>
        </w:rPr>
        <w:t xml:space="preserve"> فكان لا يحتاج في الليلة الظلماء إلى ضياء</w:t>
      </w:r>
      <w:r w:rsidR="00E908AC">
        <w:rPr>
          <w:rtl/>
        </w:rPr>
        <w:t>.</w:t>
      </w:r>
      <w:r w:rsidRPr="007318FB">
        <w:rPr>
          <w:rtl/>
        </w:rPr>
        <w:t xml:space="preserve"> </w:t>
      </w:r>
    </w:p>
    <w:p w:rsidR="00F36DF8" w:rsidRDefault="00F36DF8" w:rsidP="00774619">
      <w:pPr>
        <w:pStyle w:val="libNormal"/>
      </w:pPr>
      <w:r w:rsidRPr="007318FB">
        <w:rPr>
          <w:rtl/>
        </w:rPr>
        <w:t>وأمّا ( الشهيد )</w:t>
      </w:r>
      <w:r w:rsidR="00715217">
        <w:rPr>
          <w:rtl/>
        </w:rPr>
        <w:t>،</w:t>
      </w:r>
      <w:r w:rsidRPr="007318FB">
        <w:rPr>
          <w:rtl/>
        </w:rPr>
        <w:t xml:space="preserve"> فلم ينصّ عليه أحدٌ إلاّ أنّه الظاهر من عبارات أهل النّسب</w:t>
      </w:r>
      <w:r w:rsidR="00715217">
        <w:rPr>
          <w:rtl/>
        </w:rPr>
        <w:t>؛</w:t>
      </w:r>
      <w:r w:rsidRPr="007318FB">
        <w:rPr>
          <w:rtl/>
        </w:rPr>
        <w:t xml:space="preserve"> ففي </w:t>
      </w:r>
      <w:r w:rsidR="00152CDA">
        <w:rPr>
          <w:rtl/>
        </w:rPr>
        <w:t>المـُ</w:t>
      </w:r>
      <w:r w:rsidRPr="007318FB">
        <w:rPr>
          <w:rtl/>
        </w:rPr>
        <w:t>جدي لأبي الحسن العُمري</w:t>
      </w:r>
      <w:r w:rsidR="00715217">
        <w:rPr>
          <w:rtl/>
        </w:rPr>
        <w:t>،</w:t>
      </w:r>
      <w:r w:rsidRPr="007318FB">
        <w:rPr>
          <w:rtl/>
        </w:rPr>
        <w:t xml:space="preserve"> قال</w:t>
      </w:r>
      <w:r w:rsidR="00E908AC">
        <w:rPr>
          <w:rtl/>
        </w:rPr>
        <w:t xml:space="preserve"> - </w:t>
      </w:r>
      <w:r w:rsidRPr="007318FB">
        <w:rPr>
          <w:rtl/>
        </w:rPr>
        <w:t xml:space="preserve">بعد ذكر أولاده </w:t>
      </w:r>
      <w:r w:rsidR="00774619">
        <w:rPr>
          <w:rFonts w:hint="cs"/>
          <w:rtl/>
        </w:rPr>
        <w:t>-</w:t>
      </w:r>
      <w:r w:rsidR="00715217">
        <w:rPr>
          <w:rtl/>
        </w:rPr>
        <w:t>:</w:t>
      </w:r>
      <w:r w:rsidRPr="007318FB">
        <w:rPr>
          <w:rtl/>
        </w:rPr>
        <w:t xml:space="preserve"> هذا آخر نسب بني العبّاس الشهيد السّقا</w:t>
      </w:r>
      <w:r w:rsidR="00715217">
        <w:rPr>
          <w:rtl/>
        </w:rPr>
        <w:t>،</w:t>
      </w:r>
      <w:r w:rsidRPr="007318FB">
        <w:rPr>
          <w:rtl/>
        </w:rPr>
        <w:t xml:space="preserve"> ابن علي بن أبي طالب </w:t>
      </w:r>
      <w:r w:rsidR="00E62179" w:rsidRPr="00E62179">
        <w:rPr>
          <w:rStyle w:val="libAlaemChar"/>
          <w:rtl/>
        </w:rPr>
        <w:t>عليهما‌السلام</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من قصيدة لسيّد الذاكرين السيّد صالح الحلّي </w:t>
      </w:r>
      <w:r w:rsidR="00927FEC" w:rsidRPr="00927FEC">
        <w:rPr>
          <w:rStyle w:val="libAlaemChar"/>
          <w:rtl/>
        </w:rPr>
        <w:t>رحمه‌الله</w:t>
      </w:r>
      <w:r w:rsidR="00E908AC">
        <w:rPr>
          <w:rtl/>
        </w:rPr>
        <w:t>.</w:t>
      </w:r>
      <w:r>
        <w:rPr>
          <w:rtl/>
        </w:rPr>
        <w:t xml:space="preserve"> </w:t>
      </w:r>
    </w:p>
    <w:p w:rsidR="00F36DF8" w:rsidRDefault="00F36DF8" w:rsidP="00715217">
      <w:pPr>
        <w:pStyle w:val="libFootnote"/>
      </w:pPr>
      <w:r>
        <w:rPr>
          <w:rtl/>
        </w:rPr>
        <w:t>(2) مقاتل الطالبيين / 56</w:t>
      </w:r>
      <w:r w:rsidR="00715217">
        <w:rPr>
          <w:rtl/>
        </w:rPr>
        <w:t>،</w:t>
      </w:r>
      <w:r>
        <w:rPr>
          <w:rtl/>
        </w:rPr>
        <w:t xml:space="preserve"> مناقب آل أبي طالب 3 / 256</w:t>
      </w:r>
      <w:r w:rsidR="00715217">
        <w:rPr>
          <w:rtl/>
        </w:rPr>
        <w:t>،</w:t>
      </w:r>
      <w:r>
        <w:rPr>
          <w:rtl/>
        </w:rPr>
        <w:t xml:space="preserve"> بحار الأنوار 45 / 39</w:t>
      </w:r>
      <w:r w:rsidR="00E908AC">
        <w:rPr>
          <w:rtl/>
        </w:rPr>
        <w:t>.</w:t>
      </w:r>
      <w:r>
        <w:rPr>
          <w:rtl/>
        </w:rPr>
        <w:t xml:space="preserve"> </w:t>
      </w:r>
    </w:p>
    <w:p w:rsidR="00F36DF8" w:rsidRDefault="00F36DF8" w:rsidP="00715217">
      <w:pPr>
        <w:pStyle w:val="libFootnote"/>
      </w:pPr>
      <w:r>
        <w:rPr>
          <w:rtl/>
        </w:rPr>
        <w:t xml:space="preserve">(3) </w:t>
      </w:r>
      <w:r w:rsidR="00152CDA">
        <w:rPr>
          <w:rtl/>
        </w:rPr>
        <w:t>المـُ</w:t>
      </w:r>
      <w:r>
        <w:rPr>
          <w:rtl/>
        </w:rPr>
        <w:t>جدي في أنساب الطالبيين / 243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وفي سرّ السّلسلة لأبي نصر البخاري</w:t>
      </w:r>
      <w:r w:rsidR="00715217">
        <w:rPr>
          <w:rtl/>
        </w:rPr>
        <w:t>:</w:t>
      </w:r>
      <w:r w:rsidRPr="007318FB">
        <w:rPr>
          <w:rtl/>
        </w:rPr>
        <w:t xml:space="preserve"> والشهيد أبو الفضل العبّاس بن علي</w:t>
      </w:r>
      <w:r w:rsidR="00715217">
        <w:rPr>
          <w:rtl/>
        </w:rPr>
        <w:t>،</w:t>
      </w:r>
      <w:r w:rsidRPr="007318FB">
        <w:rPr>
          <w:rtl/>
        </w:rPr>
        <w:t xml:space="preserve"> اُمّه اُمّ البنين</w:t>
      </w:r>
      <w:r w:rsidRPr="007318FB">
        <w:rPr>
          <w:rStyle w:val="libFootnotenumChar"/>
          <w:rtl/>
        </w:rPr>
        <w:t>(1)</w:t>
      </w:r>
      <w:r w:rsidR="00E908AC">
        <w:rPr>
          <w:rtl/>
        </w:rPr>
        <w:t>.</w:t>
      </w:r>
      <w:r w:rsidRPr="007318FB">
        <w:rPr>
          <w:rtl/>
        </w:rPr>
        <w:t xml:space="preserve"> ثُمّ روى عن معاوية بن عمّار الزيدي</w:t>
      </w:r>
      <w:r w:rsidR="00715217">
        <w:rPr>
          <w:rtl/>
        </w:rPr>
        <w:t>،</w:t>
      </w:r>
      <w:r w:rsidRPr="007318FB">
        <w:rPr>
          <w:rtl/>
        </w:rPr>
        <w:t xml:space="preserve"> قال</w:t>
      </w:r>
      <w:r w:rsidR="00715217">
        <w:rPr>
          <w:rtl/>
        </w:rPr>
        <w:t>:</w:t>
      </w:r>
      <w:r w:rsidRPr="007318FB">
        <w:rPr>
          <w:rtl/>
        </w:rPr>
        <w:t xml:space="preserve"> قُلتُ للصادق </w:t>
      </w:r>
      <w:r w:rsidR="00E62179" w:rsidRPr="00E62179">
        <w:rPr>
          <w:rStyle w:val="libAlaemChar"/>
          <w:rtl/>
        </w:rPr>
        <w:t>عليه‌السلام</w:t>
      </w:r>
      <w:r w:rsidR="00715217">
        <w:rPr>
          <w:rtl/>
        </w:rPr>
        <w:t>:</w:t>
      </w:r>
      <w:r w:rsidRPr="007318FB">
        <w:rPr>
          <w:rtl/>
        </w:rPr>
        <w:t xml:space="preserve"> كيف قسّمتم نِحلةَ فدكٍ بعد ما رجعت عليكم</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أعْطينا وُلدَ عُبيدِ اللّهِ بنِ العبّاس الشَّهيدِ الرُّبعَ</w:t>
      </w:r>
      <w:r w:rsidR="00715217">
        <w:rPr>
          <w:rStyle w:val="libBold2Char"/>
          <w:rtl/>
        </w:rPr>
        <w:t>،</w:t>
      </w:r>
      <w:r w:rsidRPr="007318FB">
        <w:rPr>
          <w:rStyle w:val="libBold2Char"/>
          <w:rtl/>
        </w:rPr>
        <w:t xml:space="preserve"> والباقي لِوُلدِ فاطمةَ</w:t>
      </w:r>
      <w:r w:rsidR="00715217">
        <w:rPr>
          <w:rStyle w:val="libBold2Char"/>
          <w:rtl/>
        </w:rPr>
        <w:t>،</w:t>
      </w:r>
      <w:r w:rsidRPr="007318FB">
        <w:rPr>
          <w:rStyle w:val="libBold2Char"/>
          <w:rtl/>
        </w:rPr>
        <w:t xml:space="preserve"> فأصابَ بني العبّاسِ بن عليٍّ أربعةُ أسهمٍ</w:t>
      </w:r>
      <w:r w:rsidR="00715217">
        <w:rPr>
          <w:rStyle w:val="libBold2Char"/>
          <w:rtl/>
        </w:rPr>
        <w:t>،</w:t>
      </w:r>
      <w:r w:rsidRPr="007318FB">
        <w:rPr>
          <w:rStyle w:val="libBold2Char"/>
          <w:rtl/>
        </w:rPr>
        <w:t xml:space="preserve"> الحصّةُ أربعة نفر</w:t>
      </w:r>
      <w:r w:rsidR="00715217">
        <w:rPr>
          <w:rStyle w:val="libBold2Char"/>
          <w:rtl/>
        </w:rPr>
        <w:t>،</w:t>
      </w:r>
      <w:r w:rsidRPr="007318FB">
        <w:rPr>
          <w:rStyle w:val="libBold2Char"/>
          <w:rtl/>
        </w:rPr>
        <w:t xml:space="preserve"> ورثوا عليّاً </w:t>
      </w:r>
      <w:r w:rsidR="00E62179" w:rsidRPr="00E62179">
        <w:rPr>
          <w:rStyle w:val="libAlaemChar"/>
          <w:rtl/>
        </w:rPr>
        <w:t>عليه‌السلام</w:t>
      </w:r>
      <w:r w:rsidRPr="007318FB">
        <w:rPr>
          <w:rStyle w:val="libBold2Char"/>
          <w:rtl/>
        </w:rPr>
        <w:t xml:space="preserve">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وكان الحريُّ بأرباب المقاتل والنّسب أنْ يُدوّنوا له هذا اللّقب </w:t>
      </w:r>
      <w:r w:rsidR="00152CDA">
        <w:rPr>
          <w:rtl/>
        </w:rPr>
        <w:t>المـُ</w:t>
      </w:r>
      <w:r w:rsidRPr="007318FB">
        <w:rPr>
          <w:rtl/>
        </w:rPr>
        <w:t>عرب عن أسمى منزلة له</w:t>
      </w:r>
      <w:r w:rsidR="00715217">
        <w:rPr>
          <w:rtl/>
        </w:rPr>
        <w:t>،</w:t>
      </w:r>
      <w:r w:rsidRPr="007318FB">
        <w:rPr>
          <w:rtl/>
        </w:rPr>
        <w:t xml:space="preserve"> وهو ( العبدُ الصالح )</w:t>
      </w:r>
      <w:r w:rsidR="00715217">
        <w:rPr>
          <w:rtl/>
        </w:rPr>
        <w:t>،</w:t>
      </w:r>
      <w:r w:rsidRPr="007318FB">
        <w:rPr>
          <w:rtl/>
        </w:rPr>
        <w:t xml:space="preserve"> كما خاطبه الإمام الصادق </w:t>
      </w:r>
      <w:r w:rsidR="00E62179" w:rsidRPr="00E62179">
        <w:rPr>
          <w:rStyle w:val="libAlaemChar"/>
          <w:rtl/>
        </w:rPr>
        <w:t>عليه‌السلام</w:t>
      </w:r>
      <w:r w:rsidRPr="007318FB">
        <w:rPr>
          <w:rtl/>
        </w:rPr>
        <w:t xml:space="preserve"> في الزيارة المخصوصة به التي رواها أبو حمزة الثّمالي</w:t>
      </w:r>
      <w:r w:rsidR="00715217">
        <w:rPr>
          <w:rtl/>
        </w:rPr>
        <w:t>،</w:t>
      </w:r>
      <w:r w:rsidRPr="007318FB">
        <w:rPr>
          <w:rtl/>
        </w:rPr>
        <w:t xml:space="preserve"> حيث يقول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السّلامُ عليكَ أيُّها العبدُ الصَّالحُ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فإنّك جدّ عليمٍ بأنّ هذه الصفة أرقى مراتب الإنسان الكامل</w:t>
      </w:r>
      <w:r w:rsidR="008E714A">
        <w:rPr>
          <w:rtl/>
        </w:rPr>
        <w:t>؛</w:t>
      </w:r>
      <w:r>
        <w:rPr>
          <w:rtl/>
        </w:rPr>
        <w:t xml:space="preserve"> لأنّها حلقة الوصل بين المولّى والعبد</w:t>
      </w:r>
      <w:r w:rsidR="00715217">
        <w:rPr>
          <w:rtl/>
        </w:rPr>
        <w:t>،</w:t>
      </w:r>
      <w:r>
        <w:rPr>
          <w:rtl/>
        </w:rPr>
        <w:t xml:space="preserve"> وأفضل حالات أيّ فاضل</w:t>
      </w:r>
      <w:r w:rsidR="00715217">
        <w:rPr>
          <w:rtl/>
        </w:rPr>
        <w:t>،</w:t>
      </w:r>
      <w:r>
        <w:rPr>
          <w:rtl/>
        </w:rPr>
        <w:t xml:space="preserve"> حيث يجد نفسه الطرف الرابط لموجد كيانه جلّ وعلا</w:t>
      </w:r>
      <w:r w:rsidR="00715217">
        <w:rPr>
          <w:rtl/>
        </w:rPr>
        <w:t>،</w:t>
      </w:r>
      <w:r>
        <w:rPr>
          <w:rtl/>
        </w:rPr>
        <w:t xml:space="preserve"> وإنّ منْ أكمل مراتب الوجود فيما إذا التأمَ </w:t>
      </w:r>
      <w:r w:rsidR="00152CDA">
        <w:rPr>
          <w:rtl/>
        </w:rPr>
        <w:t>المـُ</w:t>
      </w:r>
      <w:r>
        <w:rPr>
          <w:rtl/>
        </w:rPr>
        <w:t>نتهى مع المبدأ بنحو الصّلة</w:t>
      </w:r>
      <w:r w:rsidR="00715217">
        <w:rPr>
          <w:rtl/>
        </w:rPr>
        <w:t>،</w:t>
      </w:r>
      <w:r>
        <w:rPr>
          <w:rtl/>
        </w:rPr>
        <w:t xml:space="preserve"> وهذا لا يكون إلاّ إذا بلغ العبدُ أرقى مراتب الإنسانيّة التي تلحقه بعالم البساطة</w:t>
      </w:r>
      <w:r w:rsidR="00715217">
        <w:rPr>
          <w:rtl/>
        </w:rPr>
        <w:t>،</w:t>
      </w:r>
      <w:r>
        <w:rPr>
          <w:rtl/>
        </w:rPr>
        <w:t xml:space="preserve"> وتنتهي به إلى صقع التجرّد</w:t>
      </w:r>
      <w:r w:rsidR="00715217">
        <w:rPr>
          <w:rtl/>
        </w:rPr>
        <w:t>،</w:t>
      </w:r>
      <w:r>
        <w:rPr>
          <w:rtl/>
        </w:rPr>
        <w:t xml:space="preserve"> فتؤهّله لأنْ يتّصل </w:t>
      </w:r>
    </w:p>
    <w:p w:rsidR="00F36DF8" w:rsidRDefault="00604ADE" w:rsidP="00604ADE">
      <w:pPr>
        <w:pStyle w:val="libLine"/>
      </w:pPr>
      <w:r>
        <w:rPr>
          <w:rtl/>
        </w:rPr>
        <w:t>____________________</w:t>
      </w:r>
    </w:p>
    <w:p w:rsidR="00F36DF8" w:rsidRDefault="00F36DF8" w:rsidP="00715217">
      <w:pPr>
        <w:pStyle w:val="libFootnote"/>
      </w:pPr>
      <w:r>
        <w:rPr>
          <w:rtl/>
        </w:rPr>
        <w:t>(1) سرّ السّلسلة العلويّة / 88</w:t>
      </w:r>
      <w:r w:rsidR="00E908AC">
        <w:rPr>
          <w:rtl/>
        </w:rPr>
        <w:t>.</w:t>
      </w:r>
      <w:r>
        <w:rPr>
          <w:rtl/>
        </w:rPr>
        <w:t xml:space="preserve"> </w:t>
      </w:r>
    </w:p>
    <w:p w:rsidR="00F36DF8" w:rsidRDefault="00F36DF8" w:rsidP="00715217">
      <w:pPr>
        <w:pStyle w:val="libFootnote"/>
      </w:pPr>
      <w:r>
        <w:rPr>
          <w:rtl/>
        </w:rPr>
        <w:t>(2) سرّ السّلسلة العلويّة / 89</w:t>
      </w:r>
      <w:r w:rsidR="00E908AC">
        <w:rPr>
          <w:rtl/>
        </w:rPr>
        <w:t>.</w:t>
      </w:r>
      <w:r>
        <w:rPr>
          <w:rtl/>
        </w:rPr>
        <w:t xml:space="preserve"> </w:t>
      </w:r>
    </w:p>
    <w:p w:rsidR="00F36DF8" w:rsidRDefault="00F36DF8" w:rsidP="00715217">
      <w:pPr>
        <w:pStyle w:val="libFootnote"/>
      </w:pPr>
      <w:r>
        <w:rPr>
          <w:rtl/>
        </w:rPr>
        <w:t>(3) كامل الزيارات / 440</w:t>
      </w:r>
      <w:r w:rsidR="00E908AC">
        <w:rPr>
          <w:rtl/>
        </w:rPr>
        <w:t>.</w:t>
      </w:r>
      <w:r>
        <w:rPr>
          <w:rtl/>
        </w:rPr>
        <w:t xml:space="preserve"> </w:t>
      </w:r>
    </w:p>
    <w:p w:rsidR="00F36DF8" w:rsidRDefault="00F36DF8" w:rsidP="00715217">
      <w:pPr>
        <w:pStyle w:val="libFootnote"/>
      </w:pPr>
      <w:r>
        <w:rPr>
          <w:rtl/>
        </w:rPr>
        <w:t>ولم يُلقّبوه بذلك</w:t>
      </w:r>
      <w:r w:rsidR="008E714A">
        <w:rPr>
          <w:rtl/>
        </w:rPr>
        <w:t>؛</w:t>
      </w:r>
      <w:r>
        <w:rPr>
          <w:rtl/>
        </w:rPr>
        <w:t xml:space="preserve"> لأنّ هذا المعنى صفةٌ وليست اسماً ليُجعل لقباً لشخصٍ</w:t>
      </w:r>
      <w:r w:rsidR="00715217">
        <w:rPr>
          <w:rtl/>
        </w:rPr>
        <w:t>،</w:t>
      </w:r>
      <w:r>
        <w:rPr>
          <w:rtl/>
        </w:rPr>
        <w:t xml:space="preserve"> وأهلُ السّيرِ غرضُهم مِن ذكر الألقاب التمييز</w:t>
      </w:r>
      <w:r w:rsidR="00715217">
        <w:rPr>
          <w:rtl/>
        </w:rPr>
        <w:t>،</w:t>
      </w:r>
      <w:r>
        <w:rPr>
          <w:rtl/>
        </w:rPr>
        <w:t xml:space="preserve"> لا إطلاق الأوصاف</w:t>
      </w:r>
      <w:r w:rsidR="00715217">
        <w:rPr>
          <w:rtl/>
        </w:rPr>
        <w:t>،</w:t>
      </w:r>
      <w:r>
        <w:rPr>
          <w:rtl/>
        </w:rPr>
        <w:t xml:space="preserve"> فتدبّر</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بالمبدأ الأعلى</w:t>
      </w:r>
      <w:r w:rsidR="00715217">
        <w:rPr>
          <w:rtl/>
        </w:rPr>
        <w:t>،</w:t>
      </w:r>
      <w:r>
        <w:rPr>
          <w:rtl/>
        </w:rPr>
        <w:t xml:space="preserve"> فلو فقد الإنسانُ تلك </w:t>
      </w:r>
      <w:r w:rsidR="00152CDA">
        <w:rPr>
          <w:rtl/>
        </w:rPr>
        <w:t>المـُ</w:t>
      </w:r>
      <w:r>
        <w:rPr>
          <w:rtl/>
        </w:rPr>
        <w:t>لاءمة</w:t>
      </w:r>
      <w:r w:rsidR="00715217">
        <w:rPr>
          <w:rtl/>
        </w:rPr>
        <w:t>،</w:t>
      </w:r>
      <w:r>
        <w:rPr>
          <w:rtl/>
        </w:rPr>
        <w:t xml:space="preserve"> دَحرَهُ عن حضيرةِ القداسةِ انقطاعُ النّسبةِ</w:t>
      </w:r>
      <w:r w:rsidR="00715217">
        <w:rPr>
          <w:rtl/>
        </w:rPr>
        <w:t>،</w:t>
      </w:r>
      <w:r>
        <w:rPr>
          <w:rtl/>
        </w:rPr>
        <w:t xml:space="preserve"> وبُعدُ المرمى</w:t>
      </w:r>
      <w:r w:rsidR="00715217">
        <w:rPr>
          <w:rtl/>
        </w:rPr>
        <w:t>،</w:t>
      </w:r>
      <w:r>
        <w:rPr>
          <w:rtl/>
        </w:rPr>
        <w:t xml:space="preserve"> وشسوعُ المسافة</w:t>
      </w:r>
      <w:r w:rsidR="00E908AC">
        <w:rPr>
          <w:rtl/>
        </w:rPr>
        <w:t>.</w:t>
      </w:r>
      <w:r>
        <w:rPr>
          <w:rtl/>
        </w:rPr>
        <w:t xml:space="preserve"> </w:t>
      </w:r>
    </w:p>
    <w:p w:rsidR="00F36DF8" w:rsidRDefault="00F36DF8" w:rsidP="007318FB">
      <w:pPr>
        <w:pStyle w:val="libNormal"/>
      </w:pPr>
      <w:r>
        <w:rPr>
          <w:rtl/>
        </w:rPr>
        <w:t xml:space="preserve">ولا نعني بهذه المرتبة أنْ يكون العبدُ مُواظباً على العبادات البسيطة </w:t>
      </w:r>
      <w:r w:rsidR="00152CDA">
        <w:rPr>
          <w:rtl/>
        </w:rPr>
        <w:t>المـُ</w:t>
      </w:r>
      <w:r w:rsidR="00927FEC">
        <w:rPr>
          <w:rtl/>
        </w:rPr>
        <w:t>س</w:t>
      </w:r>
      <w:r>
        <w:rPr>
          <w:rtl/>
        </w:rPr>
        <w:t>قطة للخطاب</w:t>
      </w:r>
      <w:r w:rsidR="00715217">
        <w:rPr>
          <w:rtl/>
        </w:rPr>
        <w:t>،</w:t>
      </w:r>
      <w:r>
        <w:rPr>
          <w:rtl/>
        </w:rPr>
        <w:t xml:space="preserve"> والرافعة للتعزير فحسب</w:t>
      </w:r>
      <w:r w:rsidR="00715217">
        <w:rPr>
          <w:rtl/>
        </w:rPr>
        <w:t>،</w:t>
      </w:r>
      <w:r>
        <w:rPr>
          <w:rtl/>
        </w:rPr>
        <w:t xml:space="preserve"> وإنّما نقصدُ منه ما إذا عبدَ اللّهَ سبحانه حقَّ عبادته النّاشئة عن فقهٍ وبصيرةٍ</w:t>
      </w:r>
      <w:r w:rsidR="00715217">
        <w:rPr>
          <w:rtl/>
        </w:rPr>
        <w:t>،</w:t>
      </w:r>
      <w:r>
        <w:rPr>
          <w:rtl/>
        </w:rPr>
        <w:t xml:space="preserve"> ومعرفةٍ بالمعبود الذي يجبُ أنْ يُعبد</w:t>
      </w:r>
      <w:r w:rsidR="00715217">
        <w:rPr>
          <w:rtl/>
        </w:rPr>
        <w:t>،</w:t>
      </w:r>
      <w:r>
        <w:rPr>
          <w:rtl/>
        </w:rPr>
        <w:t xml:space="preserve"> من دون لحاظ مثوبةٍ أو عقوبةٍ حتّى يكون المولى هو الذي يُسمّيهِ عبداً له</w:t>
      </w:r>
      <w:r w:rsidR="00715217">
        <w:rPr>
          <w:rtl/>
        </w:rPr>
        <w:t>،</w:t>
      </w:r>
      <w:r>
        <w:rPr>
          <w:rtl/>
        </w:rPr>
        <w:t xml:space="preserve"> ويصافقه على تصديق دعواه بالعبوديّة له</w:t>
      </w:r>
      <w:r w:rsidR="00E908AC">
        <w:rPr>
          <w:rtl/>
        </w:rPr>
        <w:t>.</w:t>
      </w:r>
      <w:r>
        <w:rPr>
          <w:rtl/>
        </w:rPr>
        <w:t xml:space="preserve"> وما أسعد العبد حيث يُبصر ما بيده من سلك الطاعة</w:t>
      </w:r>
      <w:r w:rsidR="00715217">
        <w:rPr>
          <w:rtl/>
        </w:rPr>
        <w:t>،</w:t>
      </w:r>
      <w:r>
        <w:rPr>
          <w:rtl/>
        </w:rPr>
        <w:t xml:space="preserve"> ويعرف أنّ مولاه قابضٌ على طرفه الآخر</w:t>
      </w:r>
      <w:r w:rsidR="00715217">
        <w:rPr>
          <w:rtl/>
        </w:rPr>
        <w:t>،</w:t>
      </w:r>
      <w:r>
        <w:rPr>
          <w:rtl/>
        </w:rPr>
        <w:t xml:space="preserve"> تُزلِّفه إليه جاذبة الصلة</w:t>
      </w:r>
      <w:r w:rsidR="00715217">
        <w:rPr>
          <w:rtl/>
        </w:rPr>
        <w:t>،</w:t>
      </w:r>
      <w:r>
        <w:rPr>
          <w:rtl/>
        </w:rPr>
        <w:t xml:space="preserve"> وأشعة القرب</w:t>
      </w:r>
      <w:r w:rsidR="00715217">
        <w:rPr>
          <w:rtl/>
        </w:rPr>
        <w:t>!</w:t>
      </w:r>
      <w:r>
        <w:rPr>
          <w:rtl/>
        </w:rPr>
        <w:t xml:space="preserve"> </w:t>
      </w:r>
    </w:p>
    <w:p w:rsidR="00F36DF8" w:rsidRDefault="00F36DF8" w:rsidP="007318FB">
      <w:pPr>
        <w:pStyle w:val="libNormal"/>
      </w:pPr>
      <w:r w:rsidRPr="007318FB">
        <w:rPr>
          <w:rtl/>
        </w:rPr>
        <w:t xml:space="preserve">وعلى ما قلناه كانت هذه المرتبة عند الأنبياء </w:t>
      </w:r>
      <w:r w:rsidR="00E62179" w:rsidRPr="00E62179">
        <w:rPr>
          <w:rStyle w:val="libAlaemChar"/>
          <w:rtl/>
        </w:rPr>
        <w:t>عليهم‌السلام</w:t>
      </w:r>
      <w:r w:rsidRPr="007318FB">
        <w:rPr>
          <w:rtl/>
        </w:rPr>
        <w:t xml:space="preserve"> أرقى مراتبهم</w:t>
      </w:r>
      <w:r w:rsidR="00715217">
        <w:rPr>
          <w:rtl/>
        </w:rPr>
        <w:t>،</w:t>
      </w:r>
      <w:r w:rsidRPr="007318FB">
        <w:rPr>
          <w:rtl/>
        </w:rPr>
        <w:t xml:space="preserve"> وأرفع منصّاتهم</w:t>
      </w:r>
      <w:r w:rsidR="008E714A">
        <w:rPr>
          <w:rtl/>
        </w:rPr>
        <w:t>؛</w:t>
      </w:r>
      <w:r w:rsidRPr="007318FB">
        <w:rPr>
          <w:rtl/>
        </w:rPr>
        <w:t xml:space="preserve"> لأنّ طرف عبوديَّتهم أمنع وأشرف من طرف رسالتهم</w:t>
      </w:r>
      <w:r w:rsidR="00715217">
        <w:rPr>
          <w:rtl/>
        </w:rPr>
        <w:t>،</w:t>
      </w:r>
      <w:r w:rsidRPr="007318FB">
        <w:rPr>
          <w:rtl/>
        </w:rPr>
        <w:t xml:space="preserve"> فالطرف الأعلى في العبوديّة ( مبدأ الحقّ سُبحانه وتعالى )</w:t>
      </w:r>
      <w:r w:rsidR="00715217">
        <w:rPr>
          <w:rtl/>
        </w:rPr>
        <w:t>،</w:t>
      </w:r>
      <w:r w:rsidRPr="007318FB">
        <w:rPr>
          <w:rtl/>
        </w:rPr>
        <w:t xml:space="preserve"> والطرف الأسفل منَّتُه إلى شخص النّبيِّ </w:t>
      </w:r>
      <w:r w:rsidR="00E62179" w:rsidRPr="00E62179">
        <w:rPr>
          <w:rStyle w:val="libAlaemChar"/>
          <w:rtl/>
        </w:rPr>
        <w:t>صلى‌الله‌عليه‌وآله</w:t>
      </w:r>
      <w:r w:rsidR="00715217">
        <w:rPr>
          <w:rtl/>
        </w:rPr>
        <w:t>،</w:t>
      </w:r>
      <w:r w:rsidRPr="007318FB">
        <w:rPr>
          <w:rtl/>
        </w:rPr>
        <w:t xml:space="preserve"> وأمّا النّبوّة فمبدؤها الرسول ومنتهاها الاُمّة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ولولا أنّ هذه الصفة أسمى الصفات التي يتّصف بها العبدُ</w:t>
      </w:r>
      <w:r w:rsidR="00715217">
        <w:rPr>
          <w:rtl/>
        </w:rPr>
        <w:t>،</w:t>
      </w:r>
      <w:r w:rsidRPr="007318FB">
        <w:rPr>
          <w:rtl/>
        </w:rPr>
        <w:t xml:space="preserve"> لما خصّ اللّه تعالى أنبياءه بها</w:t>
      </w:r>
      <w:r w:rsidR="00715217">
        <w:rPr>
          <w:rtl/>
        </w:rPr>
        <w:t>،</w:t>
      </w:r>
      <w:r w:rsidRPr="007318FB">
        <w:rPr>
          <w:rtl/>
        </w:rPr>
        <w:t xml:space="preserve"> فقال سبحانه</w:t>
      </w:r>
      <w:r w:rsidR="00715217">
        <w:rPr>
          <w:rtl/>
        </w:rPr>
        <w:t>:</w:t>
      </w:r>
      <w:r w:rsidRPr="007318FB">
        <w:rPr>
          <w:rtl/>
        </w:rPr>
        <w:t xml:space="preserve"> </w:t>
      </w:r>
      <w:r w:rsidRPr="00604ADE">
        <w:rPr>
          <w:rStyle w:val="libAlaemChar"/>
          <w:rtl/>
        </w:rPr>
        <w:t>(</w:t>
      </w:r>
      <w:r w:rsidRPr="00604ADE">
        <w:rPr>
          <w:rStyle w:val="libAieChar"/>
          <w:rtl/>
        </w:rPr>
        <w:t xml:space="preserve"> وَإِن كُنتُمْ فِي رَيْب مِّمَّا نَزَّلْنَا عَلَى عَبْدِنَا فَأْتُواْ بِسُورَة مِّن مِّثْلِهِ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لكن حقيقة الرّسالة راجعة إلى العبوديّة وداخلة في ضمنها</w:t>
      </w:r>
      <w:r w:rsidR="00715217">
        <w:rPr>
          <w:rtl/>
        </w:rPr>
        <w:t>،</w:t>
      </w:r>
      <w:r>
        <w:rPr>
          <w:rtl/>
        </w:rPr>
        <w:t xml:space="preserve"> فهي منها وبها وإليها</w:t>
      </w:r>
      <w:r w:rsidR="00E908AC">
        <w:rPr>
          <w:rtl/>
        </w:rPr>
        <w:t>.</w:t>
      </w:r>
      <w:r>
        <w:rPr>
          <w:rtl/>
        </w:rPr>
        <w:t xml:space="preserve"> نعم</w:t>
      </w:r>
      <w:r w:rsidR="00715217">
        <w:rPr>
          <w:rtl/>
        </w:rPr>
        <w:t>،</w:t>
      </w:r>
      <w:r>
        <w:rPr>
          <w:rtl/>
        </w:rPr>
        <w:t xml:space="preserve"> مانعيّةُ الرسالة من جهة اشتغال الرسول بتبليغ الرسالة</w:t>
      </w:r>
      <w:r w:rsidR="00715217">
        <w:rPr>
          <w:rtl/>
        </w:rPr>
        <w:t>،</w:t>
      </w:r>
      <w:r>
        <w:rPr>
          <w:rtl/>
        </w:rPr>
        <w:t xml:space="preserve"> والدخول في عالم الكثرة</w:t>
      </w:r>
      <w:r w:rsidR="00715217">
        <w:rPr>
          <w:rtl/>
        </w:rPr>
        <w:t>،</w:t>
      </w:r>
      <w:r>
        <w:rPr>
          <w:rtl/>
        </w:rPr>
        <w:t xml:space="preserve"> وهذا فيه نوعُ حُجبٍ على النّور الصافي فيما لو انقطع مع اللّه</w:t>
      </w:r>
      <w:r w:rsidR="00715217">
        <w:rPr>
          <w:rtl/>
        </w:rPr>
        <w:t>،</w:t>
      </w:r>
      <w:r>
        <w:rPr>
          <w:rtl/>
        </w:rPr>
        <w:t xml:space="preserve"> ولكنّه بالتالي عبادة أقلّ من غيره</w:t>
      </w:r>
      <w:r w:rsidR="00715217">
        <w:rPr>
          <w:rtl/>
        </w:rPr>
        <w:t>،</w:t>
      </w:r>
      <w:r>
        <w:rPr>
          <w:rtl/>
        </w:rPr>
        <w:t xml:space="preserve"> فتدبّر</w:t>
      </w:r>
      <w:r w:rsidR="00E908AC">
        <w:rPr>
          <w:rtl/>
        </w:rPr>
        <w:t>.</w:t>
      </w:r>
      <w:r>
        <w:rPr>
          <w:rtl/>
        </w:rPr>
        <w:t xml:space="preserve"> </w:t>
      </w:r>
    </w:p>
    <w:p w:rsidR="00F36DF8" w:rsidRDefault="00F36DF8" w:rsidP="00715217">
      <w:pPr>
        <w:pStyle w:val="libFootnote"/>
      </w:pPr>
      <w:r>
        <w:rPr>
          <w:rtl/>
        </w:rPr>
        <w:t>(2) سورة البقرة / 23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وقال تعالى</w:t>
      </w:r>
      <w:r w:rsidR="00715217">
        <w:rPr>
          <w:rtl/>
        </w:rPr>
        <w:t>:</w:t>
      </w:r>
      <w:r w:rsidRPr="007318FB">
        <w:rPr>
          <w:rtl/>
        </w:rPr>
        <w:t xml:space="preserve"> </w:t>
      </w:r>
      <w:r w:rsidRPr="00604ADE">
        <w:rPr>
          <w:rStyle w:val="libAlaemChar"/>
          <w:rtl/>
        </w:rPr>
        <w:t>(</w:t>
      </w:r>
      <w:r w:rsidRPr="00604ADE">
        <w:rPr>
          <w:rStyle w:val="libAieChar"/>
          <w:rtl/>
        </w:rPr>
        <w:t xml:space="preserve"> سُبْحَانَ الَّذِي أَسْرَى بِعَبْدِهِ لَيْلاً مِّنَ الْمَسْجِدِ الْحَرَامِ إِلَى الْمَسْجِدِ الأَقْصَى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وقال عزّ شأنه</w:t>
      </w:r>
      <w:r w:rsidR="00715217">
        <w:rPr>
          <w:rtl/>
        </w:rPr>
        <w:t>:</w:t>
      </w:r>
      <w:r w:rsidRPr="007318FB">
        <w:rPr>
          <w:rtl/>
        </w:rPr>
        <w:t xml:space="preserve"> </w:t>
      </w:r>
      <w:r w:rsidRPr="00604ADE">
        <w:rPr>
          <w:rStyle w:val="libAlaemChar"/>
          <w:rtl/>
        </w:rPr>
        <w:t>(</w:t>
      </w:r>
      <w:r w:rsidRPr="00604ADE">
        <w:rPr>
          <w:rStyle w:val="libAieChar"/>
          <w:rtl/>
        </w:rPr>
        <w:t xml:space="preserve"> وَمَا أَنزَلْنَا عَلَى عَبْدِنَا يَوْمَ الْفُرْقَانِ يَوْمَ الْتَقَى الْجَمْعَانِ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وقال جلّ وعلا</w:t>
      </w:r>
      <w:r w:rsidR="00715217">
        <w:rPr>
          <w:rtl/>
        </w:rPr>
        <w:t>:</w:t>
      </w:r>
      <w:r w:rsidRPr="007318FB">
        <w:rPr>
          <w:rtl/>
        </w:rPr>
        <w:t xml:space="preserve"> </w:t>
      </w:r>
      <w:r w:rsidRPr="00604ADE">
        <w:rPr>
          <w:rStyle w:val="libAlaemChar"/>
          <w:rtl/>
        </w:rPr>
        <w:t>(</w:t>
      </w:r>
      <w:r w:rsidRPr="00604ADE">
        <w:rPr>
          <w:rStyle w:val="libAieChar"/>
          <w:rtl/>
        </w:rPr>
        <w:t xml:space="preserve"> وَاذْكُرْ عَبْدَنَا دَاوُودَ ذَا الأيْدِ إِنَّهُ أَوَّابٌ </w:t>
      </w:r>
      <w:r w:rsidRPr="00604ADE">
        <w:rPr>
          <w:rStyle w:val="libAlaem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وقال تعالت أسماؤه</w:t>
      </w:r>
      <w:r w:rsidR="00715217">
        <w:rPr>
          <w:rtl/>
        </w:rPr>
        <w:t>:</w:t>
      </w:r>
      <w:r w:rsidRPr="007318FB">
        <w:rPr>
          <w:rtl/>
        </w:rPr>
        <w:t xml:space="preserve"> </w:t>
      </w:r>
      <w:r w:rsidRPr="00604ADE">
        <w:rPr>
          <w:rStyle w:val="libAlaemChar"/>
          <w:rtl/>
        </w:rPr>
        <w:t>(</w:t>
      </w:r>
      <w:r w:rsidRPr="00604ADE">
        <w:rPr>
          <w:rStyle w:val="libAieChar"/>
          <w:rtl/>
        </w:rPr>
        <w:t xml:space="preserve"> وَوَهَبْنَا لِدَاوُودَ سُلَيْمَانَ نِعْمَ الْعَبْدُ إِنَّهُ أَوَّابٌ </w:t>
      </w:r>
      <w:r w:rsidRPr="00604ADE">
        <w:rPr>
          <w:rStyle w:val="libAlaemChar"/>
          <w:rtl/>
        </w:rPr>
        <w:t>)</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وقال عزّ سبحانه</w:t>
      </w:r>
      <w:r w:rsidR="00715217">
        <w:rPr>
          <w:rtl/>
        </w:rPr>
        <w:t>:</w:t>
      </w:r>
      <w:r w:rsidRPr="007318FB">
        <w:rPr>
          <w:rtl/>
        </w:rPr>
        <w:t xml:space="preserve"> </w:t>
      </w:r>
      <w:r w:rsidRPr="00604ADE">
        <w:rPr>
          <w:rStyle w:val="libAlaemChar"/>
          <w:rtl/>
        </w:rPr>
        <w:t>(</w:t>
      </w:r>
      <w:r w:rsidRPr="00604ADE">
        <w:rPr>
          <w:rStyle w:val="libAieChar"/>
          <w:rtl/>
        </w:rPr>
        <w:t xml:space="preserve"> وَاذْكُرْ عِبَادَنَا إبْرَاهِيمَ وَإِسْحَاقَ وَيَعْقُوبَ اُوْلِي الأَيْدِي وَالأَبْصَارِ </w:t>
      </w:r>
      <w:r w:rsidRPr="00604ADE">
        <w:rPr>
          <w:rStyle w:val="libAlaemChar"/>
          <w:rtl/>
        </w:rPr>
        <w:t>)</w:t>
      </w:r>
      <w:r w:rsidRPr="007318FB">
        <w:rPr>
          <w:rStyle w:val="libFootnotenumChar"/>
          <w:rtl/>
        </w:rPr>
        <w:t>(5)</w:t>
      </w:r>
      <w:r w:rsidR="00E908AC">
        <w:rPr>
          <w:rtl/>
        </w:rPr>
        <w:t>.</w:t>
      </w:r>
      <w:r w:rsidRPr="007318FB">
        <w:rPr>
          <w:rtl/>
        </w:rPr>
        <w:t xml:space="preserve"> </w:t>
      </w:r>
    </w:p>
    <w:p w:rsidR="00F36DF8" w:rsidRDefault="00F36DF8" w:rsidP="007318FB">
      <w:pPr>
        <w:pStyle w:val="libNormal"/>
      </w:pPr>
      <w:r w:rsidRPr="007318FB">
        <w:rPr>
          <w:rtl/>
        </w:rPr>
        <w:t>وقال عظم ذكره</w:t>
      </w:r>
      <w:r w:rsidR="00715217">
        <w:rPr>
          <w:rtl/>
        </w:rPr>
        <w:t>:</w:t>
      </w:r>
      <w:r w:rsidRPr="007318FB">
        <w:rPr>
          <w:rtl/>
        </w:rPr>
        <w:t xml:space="preserve"> </w:t>
      </w:r>
      <w:r w:rsidRPr="00604ADE">
        <w:rPr>
          <w:rStyle w:val="libAlaemChar"/>
          <w:rtl/>
        </w:rPr>
        <w:t>(</w:t>
      </w:r>
      <w:r w:rsidRPr="00604ADE">
        <w:rPr>
          <w:rStyle w:val="libAieChar"/>
          <w:rtl/>
        </w:rPr>
        <w:t xml:space="preserve"> وَاذْكُرْ عَبْدَنَا أَيُّوبَ إِذْ نَادَى رَبَّهُ أَنِّي مَسَّنِيَ الشَّيْطَانُ بِنُصْب وَعَذَاب </w:t>
      </w:r>
      <w:r w:rsidRPr="00604ADE">
        <w:rPr>
          <w:rStyle w:val="libAlaemChar"/>
          <w:rtl/>
        </w:rPr>
        <w:t>)</w:t>
      </w:r>
      <w:r w:rsidRPr="007318FB">
        <w:rPr>
          <w:rStyle w:val="libFootnotenumChar"/>
          <w:rtl/>
        </w:rPr>
        <w:t>(6)</w:t>
      </w:r>
      <w:r w:rsidR="00E908AC">
        <w:rPr>
          <w:rtl/>
        </w:rPr>
        <w:t>.</w:t>
      </w:r>
      <w:r w:rsidRPr="007318FB">
        <w:rPr>
          <w:rtl/>
        </w:rPr>
        <w:t xml:space="preserve"> </w:t>
      </w:r>
    </w:p>
    <w:p w:rsidR="00F36DF8" w:rsidRDefault="00F36DF8" w:rsidP="007318FB">
      <w:pPr>
        <w:pStyle w:val="libNormal"/>
      </w:pPr>
      <w:r w:rsidRPr="007318FB">
        <w:rPr>
          <w:rtl/>
        </w:rPr>
        <w:t xml:space="preserve">وقد كان في وسع المولى تعالت أسماؤه أنْ يقول في خطاب نبيّه الكريم </w:t>
      </w:r>
      <w:r w:rsidR="00E62179" w:rsidRPr="00E62179">
        <w:rPr>
          <w:rStyle w:val="libAlaemChar"/>
          <w:rtl/>
        </w:rPr>
        <w:t>صلى‌الله‌عليه‌وآله</w:t>
      </w:r>
      <w:r w:rsidR="00715217">
        <w:rPr>
          <w:rtl/>
        </w:rPr>
        <w:t>:</w:t>
      </w:r>
      <w:r w:rsidRPr="007318FB">
        <w:rPr>
          <w:rtl/>
        </w:rPr>
        <w:t xml:space="preserve"> </w:t>
      </w:r>
      <w:r w:rsidRPr="00604ADE">
        <w:rPr>
          <w:rStyle w:val="libAlaemChar"/>
          <w:rtl/>
        </w:rPr>
        <w:t>(</w:t>
      </w:r>
      <w:r w:rsidRPr="00604ADE">
        <w:rPr>
          <w:rStyle w:val="libAieChar"/>
          <w:rtl/>
        </w:rPr>
        <w:t xml:space="preserve"> وَإِن كُنتُمْ فِي رَيْب مِّمَّا نَزَّلْنَا عَلَى</w:t>
      </w:r>
      <w:r w:rsidR="00604ADE" w:rsidRPr="00604ADE">
        <w:rPr>
          <w:rStyle w:val="libAieChar"/>
          <w:rFonts w:hint="cs"/>
          <w:rtl/>
        </w:rPr>
        <w:t xml:space="preserve"> </w:t>
      </w:r>
      <w:r w:rsidR="00604ADE" w:rsidRPr="00604ADE">
        <w:rPr>
          <w:rStyle w:val="libAlaemChar"/>
          <w:rFonts w:hint="cs"/>
          <w:rtl/>
        </w:rPr>
        <w:t>)</w:t>
      </w:r>
      <w:r w:rsidRPr="007318FB">
        <w:rPr>
          <w:rtl/>
        </w:rPr>
        <w:t xml:space="preserve"> رسولنا</w:t>
      </w:r>
      <w:r w:rsidR="00715217">
        <w:rPr>
          <w:rtl/>
        </w:rPr>
        <w:t>،</w:t>
      </w:r>
      <w:r w:rsidRPr="007318FB">
        <w:rPr>
          <w:rtl/>
        </w:rPr>
        <w:t xml:space="preserve"> ونحوه ممّا يدل على النبوّة والرسالة</w:t>
      </w:r>
      <w:r w:rsidR="00715217">
        <w:rPr>
          <w:rtl/>
        </w:rPr>
        <w:t>،</w:t>
      </w:r>
      <w:r w:rsidRPr="007318FB">
        <w:rPr>
          <w:rtl/>
        </w:rPr>
        <w:t xml:space="preserve"> ولكن حيث كان حبيبُ اللّه وصفيّه مُتجرّداً عمّا يحجبه عن مُشاهدة المهيمن سبحانه</w:t>
      </w:r>
      <w:r w:rsidR="00715217">
        <w:rPr>
          <w:rtl/>
        </w:rPr>
        <w:t>،</w:t>
      </w:r>
      <w:r w:rsidRPr="007318FB">
        <w:rPr>
          <w:rtl/>
        </w:rPr>
        <w:t xml:space="preserve"> فانياً في سبيل خدمة المولى</w:t>
      </w:r>
      <w:r w:rsidR="00715217">
        <w:rPr>
          <w:rtl/>
        </w:rPr>
        <w:t>،</w:t>
      </w:r>
      <w:r w:rsidRPr="007318FB">
        <w:rPr>
          <w:rtl/>
        </w:rPr>
        <w:t xml:space="preserve"> لا يرى في الوجود غير منشئ الأكوان</w:t>
      </w:r>
      <w:r w:rsidR="008E714A">
        <w:rPr>
          <w:rtl/>
        </w:rPr>
        <w:t>؛</w:t>
      </w:r>
      <w:r w:rsidRPr="007318FB">
        <w:rPr>
          <w:rtl/>
        </w:rPr>
        <w:t xml:space="preserve"> استحقّ أنْ يهبه البارئ تعالى أرقى صفة تليق بهذا المقام</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سورة الأسراء / 1 </w:t>
      </w:r>
    </w:p>
    <w:p w:rsidR="00F36DF8" w:rsidRDefault="00F36DF8" w:rsidP="00715217">
      <w:pPr>
        <w:pStyle w:val="libFootnote"/>
      </w:pPr>
      <w:r>
        <w:rPr>
          <w:rtl/>
        </w:rPr>
        <w:t>(2) سورة الأنفال / 41</w:t>
      </w:r>
      <w:r w:rsidR="00E908AC">
        <w:rPr>
          <w:rtl/>
        </w:rPr>
        <w:t>.</w:t>
      </w:r>
      <w:r>
        <w:rPr>
          <w:rtl/>
        </w:rPr>
        <w:t xml:space="preserve"> </w:t>
      </w:r>
    </w:p>
    <w:p w:rsidR="00F36DF8" w:rsidRDefault="00F36DF8" w:rsidP="00715217">
      <w:pPr>
        <w:pStyle w:val="libFootnote"/>
      </w:pPr>
      <w:r>
        <w:rPr>
          <w:rtl/>
        </w:rPr>
        <w:t>(3) سورة ص / 17</w:t>
      </w:r>
      <w:r w:rsidR="00E908AC">
        <w:rPr>
          <w:rtl/>
        </w:rPr>
        <w:t>.</w:t>
      </w:r>
      <w:r>
        <w:rPr>
          <w:rtl/>
        </w:rPr>
        <w:t xml:space="preserve"> </w:t>
      </w:r>
    </w:p>
    <w:p w:rsidR="00F36DF8" w:rsidRDefault="00F36DF8" w:rsidP="00715217">
      <w:pPr>
        <w:pStyle w:val="libFootnote"/>
      </w:pPr>
      <w:r>
        <w:rPr>
          <w:rtl/>
        </w:rPr>
        <w:t>(4) سورة ص / 30</w:t>
      </w:r>
      <w:r w:rsidR="00E908AC">
        <w:rPr>
          <w:rtl/>
        </w:rPr>
        <w:t>.</w:t>
      </w:r>
      <w:r>
        <w:rPr>
          <w:rtl/>
        </w:rPr>
        <w:t xml:space="preserve"> </w:t>
      </w:r>
    </w:p>
    <w:p w:rsidR="00F36DF8" w:rsidRDefault="00F36DF8" w:rsidP="00715217">
      <w:pPr>
        <w:pStyle w:val="libFootnote"/>
      </w:pPr>
      <w:r>
        <w:rPr>
          <w:rtl/>
        </w:rPr>
        <w:t>(5) سورة ص / 45</w:t>
      </w:r>
      <w:r w:rsidR="00E908AC">
        <w:rPr>
          <w:rtl/>
        </w:rPr>
        <w:t>.</w:t>
      </w:r>
      <w:r>
        <w:rPr>
          <w:rtl/>
        </w:rPr>
        <w:t xml:space="preserve"> </w:t>
      </w:r>
    </w:p>
    <w:p w:rsidR="00F36DF8" w:rsidRDefault="00F36DF8" w:rsidP="00715217">
      <w:pPr>
        <w:pStyle w:val="libFootnote"/>
      </w:pPr>
      <w:r>
        <w:rPr>
          <w:rtl/>
        </w:rPr>
        <w:t>(6) سورة ص / 41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ومن هنا نرى الرسول المسيح قدّم عبوديته على رسالته</w:t>
      </w:r>
      <w:r w:rsidR="00715217">
        <w:rPr>
          <w:rtl/>
        </w:rPr>
        <w:t>،</w:t>
      </w:r>
      <w:r w:rsidRPr="007318FB">
        <w:rPr>
          <w:rtl/>
        </w:rPr>
        <w:t xml:space="preserve"> فقال</w:t>
      </w:r>
      <w:r w:rsidR="00715217">
        <w:rPr>
          <w:rtl/>
        </w:rPr>
        <w:t>:</w:t>
      </w:r>
      <w:r w:rsidRPr="007318FB">
        <w:rPr>
          <w:rtl/>
        </w:rPr>
        <w:t xml:space="preserve"> </w:t>
      </w:r>
      <w:r w:rsidRPr="00604ADE">
        <w:rPr>
          <w:rStyle w:val="libAlaemChar"/>
          <w:rtl/>
        </w:rPr>
        <w:t>(</w:t>
      </w:r>
      <w:r w:rsidRPr="00604ADE">
        <w:rPr>
          <w:rStyle w:val="libAieChar"/>
          <w:rtl/>
        </w:rPr>
        <w:t xml:space="preserve"> إِنِّي عَبْدُ اللَّهِ آتَانِيَ الْكِتَابَ وَجَعَلَنِي نَبِيّاً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وأنت لا تفتأ في جميع الفرائض والنّوافل في اليوم والليل تشهد بأنّ محمّداً عبدُهُ ورسولُهُ</w:t>
      </w:r>
      <w:r w:rsidR="00715217">
        <w:rPr>
          <w:rtl/>
        </w:rPr>
        <w:t>،</w:t>
      </w:r>
      <w:r>
        <w:rPr>
          <w:rtl/>
        </w:rPr>
        <w:t xml:space="preserve"> ولم تقلْ</w:t>
      </w:r>
      <w:r w:rsidR="00715217">
        <w:rPr>
          <w:rtl/>
        </w:rPr>
        <w:t>:</w:t>
      </w:r>
      <w:r>
        <w:rPr>
          <w:rtl/>
        </w:rPr>
        <w:t xml:space="preserve"> خاتم الأنبياء</w:t>
      </w:r>
      <w:r w:rsidR="00715217">
        <w:rPr>
          <w:rtl/>
        </w:rPr>
        <w:t>،</w:t>
      </w:r>
      <w:r>
        <w:rPr>
          <w:rtl/>
        </w:rPr>
        <w:t xml:space="preserve"> أو علّة الكائنات</w:t>
      </w:r>
      <w:r w:rsidR="00715217">
        <w:rPr>
          <w:rtl/>
        </w:rPr>
        <w:t>،</w:t>
      </w:r>
      <w:r>
        <w:rPr>
          <w:rtl/>
        </w:rPr>
        <w:t xml:space="preserve"> أو سرّ الموجدات</w:t>
      </w:r>
      <w:r w:rsidR="00715217">
        <w:rPr>
          <w:rtl/>
        </w:rPr>
        <w:t>،</w:t>
      </w:r>
      <w:r>
        <w:rPr>
          <w:rtl/>
        </w:rPr>
        <w:t xml:space="preserve"> أو حبيب اللّه وصفيّه</w:t>
      </w:r>
      <w:r w:rsidR="00715217">
        <w:rPr>
          <w:rtl/>
        </w:rPr>
        <w:t>،</w:t>
      </w:r>
      <w:r>
        <w:rPr>
          <w:rtl/>
        </w:rPr>
        <w:t xml:space="preserve"> مع أنّها صفات لا تليق إلاّ بذاتٍ اشتُقّت من نور القُدس</w:t>
      </w:r>
      <w:r w:rsidR="00715217">
        <w:rPr>
          <w:rtl/>
        </w:rPr>
        <w:t>،</w:t>
      </w:r>
      <w:r>
        <w:rPr>
          <w:rtl/>
        </w:rPr>
        <w:t xml:space="preserve"> ولكنّك عرفت أنّ أسمى هذه الصفات</w:t>
      </w:r>
      <w:r w:rsidR="00715217">
        <w:rPr>
          <w:rtl/>
        </w:rPr>
        <w:t>،</w:t>
      </w:r>
      <w:r>
        <w:rPr>
          <w:rtl/>
        </w:rPr>
        <w:t xml:space="preserve"> وأجلَّ ما يليق بالعبد حال اتصاله بالمبدأ الأعلى</w:t>
      </w:r>
      <w:r w:rsidR="00715217">
        <w:rPr>
          <w:rtl/>
        </w:rPr>
        <w:t>،</w:t>
      </w:r>
      <w:r>
        <w:rPr>
          <w:rtl/>
        </w:rPr>
        <w:t xml:space="preserve"> هو وصفُهُ بالعبوديّة لمولاه</w:t>
      </w:r>
      <w:r w:rsidR="00E908AC">
        <w:rPr>
          <w:rtl/>
        </w:rPr>
        <w:t>.</w:t>
      </w:r>
      <w:r>
        <w:rPr>
          <w:rtl/>
        </w:rPr>
        <w:t xml:space="preserve"> </w:t>
      </w:r>
    </w:p>
    <w:p w:rsidR="00F36DF8" w:rsidRDefault="00F36DF8" w:rsidP="007318FB">
      <w:pPr>
        <w:pStyle w:val="libNormal"/>
      </w:pPr>
      <w:r>
        <w:rPr>
          <w:rtl/>
        </w:rPr>
        <w:t>ومن هنا ظهر لنا إنّ من أجلى الحقائق</w:t>
      </w:r>
      <w:r w:rsidR="00715217">
        <w:rPr>
          <w:rtl/>
        </w:rPr>
        <w:t>،</w:t>
      </w:r>
      <w:r>
        <w:rPr>
          <w:rtl/>
        </w:rPr>
        <w:t xml:space="preserve"> وأرقى مراتب الفضل الذي لا يُحلّق إليهِ طائرُ الفكر</w:t>
      </w:r>
      <w:r w:rsidR="00715217">
        <w:rPr>
          <w:rtl/>
        </w:rPr>
        <w:t>،</w:t>
      </w:r>
      <w:r>
        <w:rPr>
          <w:rtl/>
        </w:rPr>
        <w:t xml:space="preserve"> ولا يُدرك مداه أيُّ تصوّرٍ</w:t>
      </w:r>
      <w:r w:rsidR="00715217">
        <w:rPr>
          <w:rtl/>
        </w:rPr>
        <w:t>،</w:t>
      </w:r>
      <w:r>
        <w:rPr>
          <w:rtl/>
        </w:rPr>
        <w:t xml:space="preserve"> غير أنّ من الواجب التصديق به على الجملة</w:t>
      </w:r>
      <w:r w:rsidR="00715217">
        <w:rPr>
          <w:rtl/>
        </w:rPr>
        <w:t>،</w:t>
      </w:r>
      <w:r>
        <w:rPr>
          <w:rtl/>
        </w:rPr>
        <w:t xml:space="preserve"> هو وصفُ سيّدنا العبّاس </w:t>
      </w:r>
      <w:r w:rsidR="00E62179" w:rsidRPr="00E62179">
        <w:rPr>
          <w:rStyle w:val="libAlaemChar"/>
          <w:rtl/>
        </w:rPr>
        <w:t>عليه‌السلام</w:t>
      </w:r>
      <w:r>
        <w:rPr>
          <w:rtl/>
        </w:rPr>
        <w:t>بهذه الصفة الكاملة ( العبد الصالح )</w:t>
      </w:r>
      <w:r w:rsidR="00715217">
        <w:rPr>
          <w:rtl/>
        </w:rPr>
        <w:t>،</w:t>
      </w:r>
      <w:r>
        <w:rPr>
          <w:rtl/>
        </w:rPr>
        <w:t xml:space="preserve"> التي أضافها اللّه تعالى إلى أنبيائهِ ومُبلِّغي شريعته</w:t>
      </w:r>
      <w:r w:rsidR="00715217">
        <w:rPr>
          <w:rtl/>
        </w:rPr>
        <w:t>،</w:t>
      </w:r>
      <w:r>
        <w:rPr>
          <w:rtl/>
        </w:rPr>
        <w:t xml:space="preserve"> واُمنائه على وحيه</w:t>
      </w:r>
      <w:r w:rsidR="00715217">
        <w:rPr>
          <w:rtl/>
        </w:rPr>
        <w:t>،</w:t>
      </w:r>
      <w:r>
        <w:rPr>
          <w:rtl/>
        </w:rPr>
        <w:t xml:space="preserve"> ومنحَهُ بها الإمام الصادق </w:t>
      </w:r>
      <w:r w:rsidR="00E62179" w:rsidRPr="00E62179">
        <w:rPr>
          <w:rStyle w:val="libAlaemChar"/>
          <w:rtl/>
        </w:rPr>
        <w:t>عليه‌السلام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مريم / 30</w:t>
      </w:r>
      <w:r w:rsidR="00E908AC">
        <w:rPr>
          <w:rtl/>
        </w:rPr>
        <w:t>.</w:t>
      </w:r>
      <w:r>
        <w:rPr>
          <w:rtl/>
        </w:rPr>
        <w:t xml:space="preserve"> </w:t>
      </w:r>
    </w:p>
    <w:p w:rsidR="0026219E" w:rsidRPr="0026219E" w:rsidRDefault="0026219E" w:rsidP="0026219E">
      <w:pPr>
        <w:pStyle w:val="libNormal"/>
        <w:rPr>
          <w:rtl/>
        </w:rPr>
      </w:pPr>
      <w:bookmarkStart w:id="45" w:name="السّقّا"/>
      <w:bookmarkEnd w:id="45"/>
      <w:r>
        <w:rPr>
          <w:rtl/>
        </w:rPr>
        <w:br w:type="page"/>
      </w:r>
    </w:p>
    <w:p w:rsidR="00F36DF8" w:rsidRDefault="00F36DF8" w:rsidP="00E908AC">
      <w:pPr>
        <w:pStyle w:val="Heading2"/>
      </w:pPr>
      <w:bookmarkStart w:id="46" w:name="_Toc372533101"/>
      <w:r>
        <w:rPr>
          <w:rtl/>
        </w:rPr>
        <w:lastRenderedPageBreak/>
        <w:t>السّقّا</w:t>
      </w:r>
      <w:r w:rsidR="00715217">
        <w:rPr>
          <w:rtl/>
        </w:rPr>
        <w:t>:</w:t>
      </w:r>
      <w:bookmarkEnd w:id="46"/>
    </w:p>
    <w:p w:rsidR="00F36DF8" w:rsidRDefault="00F36DF8" w:rsidP="007318FB">
      <w:pPr>
        <w:pStyle w:val="libNormal"/>
      </w:pPr>
      <w:r w:rsidRPr="007318FB">
        <w:rPr>
          <w:rtl/>
        </w:rPr>
        <w:t>الماء حياة العالم</w:t>
      </w:r>
      <w:r w:rsidR="00715217">
        <w:rPr>
          <w:rtl/>
        </w:rPr>
        <w:t>،</w:t>
      </w:r>
      <w:r w:rsidRPr="007318FB">
        <w:rPr>
          <w:rtl/>
        </w:rPr>
        <w:t xml:space="preserve"> وليست حاجةُ أي جزء من أجزائه أمسّ من الآخر</w:t>
      </w:r>
      <w:r w:rsidR="00715217">
        <w:rPr>
          <w:rtl/>
        </w:rPr>
        <w:t>،</w:t>
      </w:r>
      <w:r w:rsidRPr="007318FB">
        <w:rPr>
          <w:rtl/>
        </w:rPr>
        <w:t xml:space="preserve"> فلا جزء ولا جُزيء في الكون إلاّ وهو خاضع له في وجوده</w:t>
      </w:r>
      <w:r w:rsidR="00715217">
        <w:rPr>
          <w:rtl/>
        </w:rPr>
        <w:t>،</w:t>
      </w:r>
      <w:r w:rsidRPr="007318FB">
        <w:rPr>
          <w:rtl/>
        </w:rPr>
        <w:t xml:space="preserve"> وفي نشوئه وبقائه</w:t>
      </w:r>
      <w:r w:rsidR="00715217">
        <w:rPr>
          <w:rtl/>
        </w:rPr>
        <w:t>،</w:t>
      </w:r>
      <w:r w:rsidRPr="007318FB">
        <w:rPr>
          <w:rtl/>
        </w:rPr>
        <w:t xml:space="preserve"> وقد أعرب عنه سبحانه بقوله</w:t>
      </w:r>
      <w:r w:rsidR="00715217">
        <w:rPr>
          <w:rtl/>
        </w:rPr>
        <w:t>:</w:t>
      </w:r>
      <w:r w:rsidRPr="007318FB">
        <w:rPr>
          <w:rtl/>
        </w:rPr>
        <w:t xml:space="preserve"> </w:t>
      </w:r>
      <w:r w:rsidRPr="00604ADE">
        <w:rPr>
          <w:rStyle w:val="libAlaemChar"/>
          <w:rtl/>
        </w:rPr>
        <w:t>(</w:t>
      </w:r>
      <w:r w:rsidRPr="00604ADE">
        <w:rPr>
          <w:rStyle w:val="libAieChar"/>
          <w:rtl/>
        </w:rPr>
        <w:t xml:space="preserve"> وَجَعَلْنَا مِنَ الْمَاء كُلَّ شَيء حَيّ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وإليه استند ابن عباس في حَلِّ لغز ملك الروم</w:t>
      </w:r>
      <w:r w:rsidR="00715217">
        <w:rPr>
          <w:rtl/>
        </w:rPr>
        <w:t>؛</w:t>
      </w:r>
      <w:r w:rsidRPr="007318FB">
        <w:rPr>
          <w:rtl/>
        </w:rPr>
        <w:t xml:space="preserve"> فإنّه وجّه إلى معاوية قارورة يطلب منه أنْ يضع فيها من كُلِّ شيء</w:t>
      </w:r>
      <w:r w:rsidR="00715217">
        <w:rPr>
          <w:rtl/>
        </w:rPr>
        <w:t>،</w:t>
      </w:r>
      <w:r w:rsidRPr="007318FB">
        <w:rPr>
          <w:rtl/>
        </w:rPr>
        <w:t xml:space="preserve"> فتحيّر معاوية واستعان بابن عباس في كشف الرمز</w:t>
      </w:r>
      <w:r w:rsidR="00715217">
        <w:rPr>
          <w:rtl/>
        </w:rPr>
        <w:t>؛</w:t>
      </w:r>
      <w:r w:rsidRPr="007318FB">
        <w:rPr>
          <w:rtl/>
        </w:rPr>
        <w:t xml:space="preserve"> لعلمه بأنّه يستقي من بحر أمير المؤمنين </w:t>
      </w:r>
      <w:r w:rsidR="00E62179" w:rsidRPr="00E62179">
        <w:rPr>
          <w:rStyle w:val="libAlaemChar"/>
          <w:rtl/>
        </w:rPr>
        <w:t>عليه‌السلام</w:t>
      </w:r>
      <w:r w:rsidRPr="007318FB">
        <w:rPr>
          <w:rtl/>
        </w:rPr>
        <w:t xml:space="preserve"> المتموّج بالحكم والأسرار</w:t>
      </w:r>
      <w:r w:rsidR="00715217">
        <w:rPr>
          <w:rtl/>
        </w:rPr>
        <w:t>،</w:t>
      </w:r>
      <w:r w:rsidRPr="007318FB">
        <w:rPr>
          <w:rtl/>
        </w:rPr>
        <w:t xml:space="preserve"> فقال ابن عباس</w:t>
      </w:r>
      <w:r w:rsidR="00715217">
        <w:rPr>
          <w:rtl/>
        </w:rPr>
        <w:t>:</w:t>
      </w:r>
      <w:r w:rsidRPr="007318FB">
        <w:rPr>
          <w:rtl/>
        </w:rPr>
        <w:t xml:space="preserve"> لتملأ له ماء</w:t>
      </w:r>
      <w:r w:rsidR="00715217">
        <w:rPr>
          <w:rtl/>
        </w:rPr>
        <w:t>؛</w:t>
      </w:r>
      <w:r w:rsidRPr="007318FB">
        <w:rPr>
          <w:rtl/>
        </w:rPr>
        <w:t xml:space="preserve"> فإنّ اللّه يقول</w:t>
      </w:r>
      <w:r w:rsidR="00715217">
        <w:rPr>
          <w:rtl/>
        </w:rPr>
        <w:t>:</w:t>
      </w:r>
      <w:r w:rsidRPr="007318FB">
        <w:rPr>
          <w:rtl/>
        </w:rPr>
        <w:t xml:space="preserve"> </w:t>
      </w:r>
      <w:r w:rsidRPr="00604ADE">
        <w:rPr>
          <w:rStyle w:val="libAlaemChar"/>
          <w:rtl/>
        </w:rPr>
        <w:t>(</w:t>
      </w:r>
      <w:r w:rsidRPr="00604ADE">
        <w:rPr>
          <w:rStyle w:val="libAieChar"/>
          <w:rtl/>
        </w:rPr>
        <w:t xml:space="preserve"> وَجَعَلْنَا مِنَ الْمَاء كُلَّ شَيء حَيّ </w:t>
      </w:r>
      <w:r w:rsidRPr="00604ADE">
        <w:rPr>
          <w:rStyle w:val="libAlaemChar"/>
          <w:rtl/>
        </w:rPr>
        <w:t>)</w:t>
      </w:r>
      <w:r w:rsidR="00E908AC">
        <w:rPr>
          <w:rtl/>
        </w:rPr>
        <w:t>.</w:t>
      </w:r>
      <w:r w:rsidRPr="007318FB">
        <w:rPr>
          <w:rtl/>
        </w:rPr>
        <w:t xml:space="preserve"> فاُدهش ملك الروم وتعجّب</w:t>
      </w:r>
      <w:r w:rsidR="00715217">
        <w:rPr>
          <w:rtl/>
        </w:rPr>
        <w:t>،</w:t>
      </w:r>
      <w:r w:rsidRPr="007318FB">
        <w:rPr>
          <w:rtl/>
        </w:rPr>
        <w:t xml:space="preserve"> وقال</w:t>
      </w:r>
      <w:r w:rsidR="00715217">
        <w:rPr>
          <w:rtl/>
        </w:rPr>
        <w:t>:</w:t>
      </w:r>
      <w:r w:rsidRPr="007318FB">
        <w:rPr>
          <w:rtl/>
        </w:rPr>
        <w:t xml:space="preserve"> للّه أبوه</w:t>
      </w:r>
      <w:r w:rsidR="00715217">
        <w:rPr>
          <w:rtl/>
        </w:rPr>
        <w:t>،</w:t>
      </w:r>
      <w:r w:rsidRPr="007318FB">
        <w:rPr>
          <w:rtl/>
        </w:rPr>
        <w:t xml:space="preserve"> ما أدهاه</w:t>
      </w:r>
      <w:r w:rsidRPr="007318FB">
        <w:rPr>
          <w:rStyle w:val="libFootnotenumChar"/>
          <w:rtl/>
        </w:rPr>
        <w:t>(2)</w:t>
      </w:r>
      <w:r w:rsidR="00715217">
        <w:rPr>
          <w:rtl/>
        </w:rPr>
        <w:t>!</w:t>
      </w:r>
      <w:r w:rsidRPr="007318FB">
        <w:rPr>
          <w:rtl/>
        </w:rPr>
        <w:t xml:space="preserve"> فلا يخالج اليقين بأهمّيته الكبرى في دور الحياة أي شكّ</w:t>
      </w:r>
      <w:r w:rsidR="00E908AC">
        <w:rPr>
          <w:rtl/>
        </w:rPr>
        <w:t>.</w:t>
      </w:r>
      <w:r w:rsidRPr="007318FB">
        <w:rPr>
          <w:rtl/>
        </w:rPr>
        <w:t xml:space="preserve"> </w:t>
      </w:r>
    </w:p>
    <w:p w:rsidR="00F36DF8" w:rsidRDefault="00F36DF8" w:rsidP="007318FB">
      <w:pPr>
        <w:pStyle w:val="libNormal"/>
      </w:pPr>
      <w:r>
        <w:rPr>
          <w:rtl/>
        </w:rPr>
        <w:t>وإنّ مَن يكون معروفُهُ الذي تندى به أنامله</w:t>
      </w:r>
      <w:r w:rsidR="00715217">
        <w:rPr>
          <w:rtl/>
        </w:rPr>
        <w:t>،</w:t>
      </w:r>
      <w:r>
        <w:rPr>
          <w:rtl/>
        </w:rPr>
        <w:t xml:space="preserve"> وتسوقه إليه جبلته</w:t>
      </w:r>
      <w:r w:rsidR="00715217">
        <w:rPr>
          <w:rtl/>
        </w:rPr>
        <w:t>،</w:t>
      </w:r>
      <w:r>
        <w:rPr>
          <w:rtl/>
        </w:rPr>
        <w:t xml:space="preserve"> هذه المادّة الحيوية</w:t>
      </w:r>
      <w:r w:rsidR="00715217">
        <w:rPr>
          <w:rtl/>
        </w:rPr>
        <w:t>،</w:t>
      </w:r>
      <w:r>
        <w:rPr>
          <w:rtl/>
        </w:rPr>
        <w:t xml:space="preserve"> لعلى جانب ممنع من الفضل</w:t>
      </w:r>
      <w:r w:rsidR="00715217">
        <w:rPr>
          <w:rtl/>
        </w:rPr>
        <w:t>،</w:t>
      </w:r>
      <w:r>
        <w:rPr>
          <w:rtl/>
        </w:rPr>
        <w:t xml:space="preserve"> وقد عرقت فيه وشائج الرّقَّة</w:t>
      </w:r>
      <w:r w:rsidR="00715217">
        <w:rPr>
          <w:rtl/>
        </w:rPr>
        <w:t>،</w:t>
      </w:r>
      <w:r>
        <w:rPr>
          <w:rtl/>
        </w:rPr>
        <w:t xml:space="preserve"> وتحلّى بغريزة العطف</w:t>
      </w:r>
      <w:r w:rsidR="00715217">
        <w:rPr>
          <w:rtl/>
        </w:rPr>
        <w:t>،</w:t>
      </w:r>
      <w:r>
        <w:rPr>
          <w:rtl/>
        </w:rPr>
        <w:t xml:space="preserve"> ونبض فيه عرقُ الحنان</w:t>
      </w:r>
      <w:r w:rsidR="00715217">
        <w:rPr>
          <w:rtl/>
        </w:rPr>
        <w:t>،</w:t>
      </w:r>
      <w:r>
        <w:rPr>
          <w:rtl/>
        </w:rPr>
        <w:t xml:space="preserve"> ولا يكون إسداءُ مثله إلاّ عن لينٍ ورأفةٍ على الوجود</w:t>
      </w:r>
      <w:r w:rsidR="00715217">
        <w:rPr>
          <w:rtl/>
        </w:rPr>
        <w:t>،</w:t>
      </w:r>
      <w:r>
        <w:rPr>
          <w:rtl/>
        </w:rPr>
        <w:t xml:space="preserve"> وإنْ تفاوتت المراتب بالنّسبة إلى الموجدات الشريفة وما دونه</w:t>
      </w:r>
      <w:r w:rsidR="00715217">
        <w:rPr>
          <w:rtl/>
        </w:rPr>
        <w:t>،</w:t>
      </w:r>
      <w:r>
        <w:rPr>
          <w:rtl/>
        </w:rPr>
        <w:t xml:space="preserve"> ولا </w:t>
      </w:r>
    </w:p>
    <w:p w:rsidR="00F36DF8" w:rsidRDefault="00604ADE" w:rsidP="00604ADE">
      <w:pPr>
        <w:pStyle w:val="libLine"/>
      </w:pPr>
      <w:r>
        <w:rPr>
          <w:rtl/>
        </w:rPr>
        <w:t>____________________</w:t>
      </w:r>
    </w:p>
    <w:p w:rsidR="00F36DF8" w:rsidRDefault="00F36DF8" w:rsidP="00715217">
      <w:pPr>
        <w:pStyle w:val="libFootnote"/>
      </w:pPr>
      <w:r>
        <w:rPr>
          <w:rtl/>
        </w:rPr>
        <w:t>(1) سورة الأنبياء / 30</w:t>
      </w:r>
      <w:r w:rsidR="00E908AC">
        <w:rPr>
          <w:rtl/>
        </w:rPr>
        <w:t>.</w:t>
      </w:r>
      <w:r>
        <w:rPr>
          <w:rtl/>
        </w:rPr>
        <w:t xml:space="preserve"> </w:t>
      </w:r>
    </w:p>
    <w:p w:rsidR="00F36DF8" w:rsidRDefault="00F36DF8" w:rsidP="00715217">
      <w:pPr>
        <w:pStyle w:val="libFootnote"/>
      </w:pPr>
      <w:r>
        <w:rPr>
          <w:rtl/>
        </w:rPr>
        <w:t>(2) الكامل للمبرد 1 / 308</w:t>
      </w:r>
      <w:r w:rsidR="00715217">
        <w:rPr>
          <w:rtl/>
        </w:rPr>
        <w:t>،</w:t>
      </w:r>
      <w:r>
        <w:rPr>
          <w:rtl/>
        </w:rPr>
        <w:t xml:space="preserve"> والعبارة فيها تقديم وتأخير</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يعدو الشرف والشهامة هذا </w:t>
      </w:r>
      <w:r w:rsidR="00152CDA">
        <w:rPr>
          <w:rtl/>
        </w:rPr>
        <w:t>المـُ</w:t>
      </w:r>
      <w:r>
        <w:rPr>
          <w:rtl/>
        </w:rPr>
        <w:t>تفضّل بسرّ الحياة</w:t>
      </w:r>
      <w:r w:rsidR="00715217">
        <w:rPr>
          <w:rtl/>
        </w:rPr>
        <w:t>؛</w:t>
      </w:r>
      <w:r>
        <w:rPr>
          <w:rtl/>
        </w:rPr>
        <w:t xml:space="preserve"> فهو شريفٌ يُحبُّ الإبقاء على مثله</w:t>
      </w:r>
      <w:r w:rsidR="00715217">
        <w:rPr>
          <w:rtl/>
        </w:rPr>
        <w:t>،</w:t>
      </w:r>
      <w:r>
        <w:rPr>
          <w:rtl/>
        </w:rPr>
        <w:t xml:space="preserve"> أو عطوفٌ لا يجدُ على الإغاثة منَّةً</w:t>
      </w:r>
      <w:r w:rsidR="00715217">
        <w:rPr>
          <w:rtl/>
        </w:rPr>
        <w:t>،</w:t>
      </w:r>
      <w:r>
        <w:rPr>
          <w:rtl/>
        </w:rPr>
        <w:t xml:space="preserve"> ولا على قدرته في الإعانة لسائر الموجودات جُهداً ولا عطباً</w:t>
      </w:r>
      <w:r w:rsidR="00E908AC">
        <w:rPr>
          <w:rtl/>
        </w:rPr>
        <w:t>.</w:t>
      </w:r>
      <w:r>
        <w:rPr>
          <w:rtl/>
        </w:rPr>
        <w:t xml:space="preserve"> </w:t>
      </w:r>
    </w:p>
    <w:p w:rsidR="00F36DF8" w:rsidRDefault="00F36DF8" w:rsidP="007318FB">
      <w:pPr>
        <w:pStyle w:val="libNormal"/>
      </w:pPr>
      <w:r>
        <w:rPr>
          <w:rtl/>
        </w:rPr>
        <w:t xml:space="preserve">وإذا كانت الشريعة </w:t>
      </w:r>
      <w:r w:rsidR="00152CDA">
        <w:rPr>
          <w:rtl/>
        </w:rPr>
        <w:t>المـُ</w:t>
      </w:r>
      <w:r>
        <w:rPr>
          <w:rtl/>
        </w:rPr>
        <w:t>طهّرة حثّت على السّقاية ذلك الحثّ المتأكّد</w:t>
      </w:r>
      <w:r w:rsidR="00715217">
        <w:rPr>
          <w:rtl/>
        </w:rPr>
        <w:t>،</w:t>
      </w:r>
      <w:r>
        <w:rPr>
          <w:rtl/>
        </w:rPr>
        <w:t xml:space="preserve"> فإنّما تلت على النّاس أسطراً نوريّة ممّا جُبلوا عليه</w:t>
      </w:r>
      <w:r w:rsidR="00715217">
        <w:rPr>
          <w:rtl/>
        </w:rPr>
        <w:t>،</w:t>
      </w:r>
      <w:r>
        <w:rPr>
          <w:rtl/>
        </w:rPr>
        <w:t xml:space="preserve"> وعرَّفت الاُمّة بأنّ الدِّين يُطابق تلك النّفسيات البشريّة والغرائز الطبيعيّة</w:t>
      </w:r>
      <w:r w:rsidR="00715217">
        <w:rPr>
          <w:rtl/>
        </w:rPr>
        <w:t>،</w:t>
      </w:r>
      <w:r>
        <w:rPr>
          <w:rtl/>
        </w:rPr>
        <w:t xml:space="preserve"> وأرشدتهم إلى ما يكون من الثواب </w:t>
      </w:r>
      <w:r w:rsidR="00152CDA">
        <w:rPr>
          <w:rtl/>
        </w:rPr>
        <w:t>المـُ</w:t>
      </w:r>
      <w:r>
        <w:rPr>
          <w:rtl/>
        </w:rPr>
        <w:t>ترتّب على سقي الماء في الدار الآخرة</w:t>
      </w:r>
      <w:r w:rsidR="00715217">
        <w:rPr>
          <w:rtl/>
        </w:rPr>
        <w:t>؛</w:t>
      </w:r>
      <w:r>
        <w:rPr>
          <w:rtl/>
        </w:rPr>
        <w:t xml:space="preserve"> ليكونوا على يقينٍ مِن أنّ عملَهم هذا موافقٌ لرضوان اللّه وزُلفى للمولى سبحانه</w:t>
      </w:r>
      <w:r w:rsidR="00715217">
        <w:rPr>
          <w:rtl/>
        </w:rPr>
        <w:t>،</w:t>
      </w:r>
      <w:r>
        <w:rPr>
          <w:rtl/>
        </w:rPr>
        <w:t xml:space="preserve"> يستتبع الأجر الجزيل</w:t>
      </w:r>
      <w:r w:rsidR="00715217">
        <w:rPr>
          <w:rtl/>
        </w:rPr>
        <w:t>،</w:t>
      </w:r>
      <w:r>
        <w:rPr>
          <w:rtl/>
        </w:rPr>
        <w:t xml:space="preserve"> وليس هو طبيعيّاً محضْاً</w:t>
      </w:r>
      <w:r w:rsidR="00715217">
        <w:rPr>
          <w:rtl/>
        </w:rPr>
        <w:t>؛</w:t>
      </w:r>
      <w:r>
        <w:rPr>
          <w:rtl/>
        </w:rPr>
        <w:t xml:space="preserve"> وهذا ما جاء عن النّبيٍّ </w:t>
      </w:r>
      <w:r w:rsidR="00E62179" w:rsidRPr="00E62179">
        <w:rPr>
          <w:rStyle w:val="libAlaemChar"/>
          <w:rtl/>
        </w:rPr>
        <w:t>صلى‌الله‌عليه‌وآله</w:t>
      </w:r>
      <w:r>
        <w:rPr>
          <w:rtl/>
        </w:rPr>
        <w:t xml:space="preserve"> وأهل بيته المعصومين </w:t>
      </w:r>
      <w:r w:rsidR="00E62179" w:rsidRPr="00E62179">
        <w:rPr>
          <w:rStyle w:val="libAlaemChar"/>
          <w:rtl/>
        </w:rPr>
        <w:t>عليهم‌السلام</w:t>
      </w:r>
      <w:r w:rsidR="00715217">
        <w:rPr>
          <w:rtl/>
        </w:rPr>
        <w:t>،</w:t>
      </w:r>
      <w:r>
        <w:rPr>
          <w:rtl/>
        </w:rPr>
        <w:t xml:space="preserve"> من فضل بذل الماء في محلّ الحاجة إليه وعدمها</w:t>
      </w:r>
      <w:r w:rsidR="00715217">
        <w:rPr>
          <w:rtl/>
        </w:rPr>
        <w:t>،</w:t>
      </w:r>
      <w:r>
        <w:rPr>
          <w:rtl/>
        </w:rPr>
        <w:t xml:space="preserve"> [ سواء ] كان </w:t>
      </w:r>
      <w:r w:rsidR="00152CDA">
        <w:rPr>
          <w:rtl/>
        </w:rPr>
        <w:t>المـُ</w:t>
      </w:r>
      <w:r>
        <w:rPr>
          <w:rtl/>
        </w:rPr>
        <w:t>حتاجُ إليه حيواناً أو بشراً</w:t>
      </w:r>
      <w:r w:rsidR="00715217">
        <w:rPr>
          <w:rtl/>
        </w:rPr>
        <w:t>،</w:t>
      </w:r>
      <w:r>
        <w:rPr>
          <w:rtl/>
        </w:rPr>
        <w:t xml:space="preserve"> مؤمناً كان أو كافراً</w:t>
      </w:r>
      <w:r w:rsidR="00E908AC">
        <w:rPr>
          <w:rtl/>
        </w:rPr>
        <w:t>.</w:t>
      </w:r>
      <w:r>
        <w:rPr>
          <w:rtl/>
        </w:rPr>
        <w:t xml:space="preserve"> </w:t>
      </w:r>
    </w:p>
    <w:p w:rsidR="00F36DF8" w:rsidRDefault="00F36DF8" w:rsidP="007318FB">
      <w:pPr>
        <w:pStyle w:val="libNormal"/>
      </w:pPr>
      <w:r w:rsidRPr="007318FB">
        <w:rPr>
          <w:rtl/>
        </w:rPr>
        <w:t xml:space="preserve">ففي حديث النّبي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أفضلُ الأعمالِ</w:t>
      </w:r>
      <w:r w:rsidR="00E908AC">
        <w:rPr>
          <w:rStyle w:val="libBold2Char"/>
          <w:rtl/>
        </w:rPr>
        <w:t xml:space="preserve"> - </w:t>
      </w:r>
      <w:r w:rsidRPr="007318FB">
        <w:rPr>
          <w:rtl/>
        </w:rPr>
        <w:t>عند اللّهِ</w:t>
      </w:r>
      <w:r w:rsidR="00E908AC">
        <w:rPr>
          <w:rtl/>
        </w:rPr>
        <w:t xml:space="preserve"> - </w:t>
      </w:r>
      <w:r w:rsidRPr="007318FB">
        <w:rPr>
          <w:rStyle w:val="libBold2Char"/>
          <w:rtl/>
        </w:rPr>
        <w:t xml:space="preserve">إبرادُ الكَبد الحَرَّى </w:t>
      </w:r>
      <w:r w:rsidR="00927FEC">
        <w:rPr>
          <w:rStyle w:val="libBold2Char"/>
          <w:rtl/>
        </w:rPr>
        <w:t>»</w:t>
      </w:r>
      <w:r w:rsidRPr="007318FB">
        <w:rPr>
          <w:rStyle w:val="libFootnotenumChar"/>
          <w:rtl/>
        </w:rPr>
        <w:t>(1)</w:t>
      </w:r>
      <w:r w:rsidR="00E908AC">
        <w:rPr>
          <w:rtl/>
        </w:rPr>
        <w:t>.</w:t>
      </w:r>
      <w:r w:rsidRPr="007318FB">
        <w:rPr>
          <w:rtl/>
        </w:rPr>
        <w:t xml:space="preserve"> من بهيمة وغيرها ولو كان على الماء</w:t>
      </w:r>
      <w:r w:rsidR="00715217">
        <w:rPr>
          <w:rtl/>
        </w:rPr>
        <w:t>؛</w:t>
      </w:r>
      <w:r w:rsidRPr="007318FB">
        <w:rPr>
          <w:rtl/>
        </w:rPr>
        <w:t xml:space="preserve"> فإنّه يوجب تناثر الذنوب كما ينتثر الورق من الشجر</w:t>
      </w:r>
      <w:r w:rsidRPr="007318FB">
        <w:rPr>
          <w:rStyle w:val="libFootnotenumChar"/>
          <w:rtl/>
        </w:rPr>
        <w:t>(2)</w:t>
      </w:r>
      <w:r w:rsidR="00715217">
        <w:rPr>
          <w:rtl/>
        </w:rPr>
        <w:t>،</w:t>
      </w:r>
      <w:r w:rsidRPr="007318FB">
        <w:rPr>
          <w:rtl/>
        </w:rPr>
        <w:t xml:space="preserve"> وأعطاه اللّه بكُلِّ قطرة يبذلها قنطاراً في الجنّة</w:t>
      </w:r>
      <w:r w:rsidR="00715217">
        <w:rPr>
          <w:rtl/>
        </w:rPr>
        <w:t>،</w:t>
      </w:r>
      <w:r w:rsidRPr="007318FB">
        <w:rPr>
          <w:rtl/>
        </w:rPr>
        <w:t xml:space="preserve"> وسقاه من الرحيق المختومِ</w:t>
      </w:r>
      <w:r w:rsidR="00715217">
        <w:rPr>
          <w:rtl/>
        </w:rPr>
        <w:t>،</w:t>
      </w:r>
      <w:r w:rsidRPr="007318FB">
        <w:rPr>
          <w:rtl/>
        </w:rPr>
        <w:t xml:space="preserve"> وإنْ كان في فَلاة من الأرض ورد حياضَ القدس مع النّبيّين</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71 / 369</w:t>
      </w:r>
      <w:r w:rsidR="00E908AC">
        <w:rPr>
          <w:rtl/>
        </w:rPr>
        <w:t>.</w:t>
      </w:r>
      <w:r>
        <w:rPr>
          <w:rtl/>
        </w:rPr>
        <w:t xml:space="preserve"> </w:t>
      </w:r>
    </w:p>
    <w:p w:rsidR="00F36DF8" w:rsidRDefault="00F36DF8" w:rsidP="00715217">
      <w:pPr>
        <w:pStyle w:val="libFootnote"/>
      </w:pPr>
      <w:r>
        <w:rPr>
          <w:rtl/>
        </w:rPr>
        <w:t>(2) تذكرة الموضوعات للفتني / 147</w:t>
      </w:r>
      <w:r w:rsidR="00E908AC">
        <w:rPr>
          <w:rtl/>
        </w:rPr>
        <w:t>.</w:t>
      </w:r>
      <w:r>
        <w:rPr>
          <w:rtl/>
        </w:rPr>
        <w:t xml:space="preserve"> </w:t>
      </w:r>
    </w:p>
    <w:p w:rsidR="00F36DF8" w:rsidRDefault="00F36DF8" w:rsidP="00715217">
      <w:pPr>
        <w:pStyle w:val="libFootnote"/>
      </w:pPr>
      <w:r>
        <w:rPr>
          <w:rtl/>
        </w:rPr>
        <w:t>(3) مستدرك الوسائل للنوري 7 / 253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وسأله رجل عن عمل يُقرّبه من الجنّة</w:t>
      </w:r>
      <w:r w:rsidR="00715217">
        <w:rPr>
          <w:rtl/>
        </w:rPr>
        <w:t>،</w:t>
      </w:r>
      <w:r w:rsidRPr="007318FB">
        <w:rPr>
          <w:rtl/>
        </w:rPr>
        <w:t xml:space="preserve"> فقال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اشترِ سقاءً جديداً ثُمّ اسقِ فيه حتّى تخرقَها</w:t>
      </w:r>
      <w:r w:rsidR="00715217">
        <w:rPr>
          <w:rStyle w:val="libBold2Char"/>
          <w:rtl/>
        </w:rPr>
        <w:t>؛</w:t>
      </w:r>
      <w:r w:rsidRPr="007318FB">
        <w:rPr>
          <w:rStyle w:val="libBold2Char"/>
          <w:rtl/>
        </w:rPr>
        <w:t xml:space="preserve"> فإنّك لا تخرقُها حتّى تبلغَ به عملَ الجنّة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وقال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مَن سقى الماءَ في موضعٍ يُوجدُ فيه الماءُ كان كمَنْ أعتقَ رقبةً</w:t>
      </w:r>
      <w:r w:rsidR="00715217">
        <w:rPr>
          <w:rStyle w:val="libBold2Char"/>
          <w:rtl/>
        </w:rPr>
        <w:t>،</w:t>
      </w:r>
      <w:r w:rsidRPr="007318FB">
        <w:rPr>
          <w:rStyle w:val="libBold2Char"/>
          <w:rtl/>
        </w:rPr>
        <w:t xml:space="preserve"> ومَنْ سقَى الماءَ في موضعٍ لا يُوجدُ فيه الماءُ كان كمَنْ أحيَى نفساً</w:t>
      </w:r>
      <w:r w:rsidR="00715217">
        <w:rPr>
          <w:rStyle w:val="libBold2Char"/>
          <w:rtl/>
        </w:rPr>
        <w:t>،</w:t>
      </w:r>
      <w:r w:rsidRPr="007318FB">
        <w:rPr>
          <w:rStyle w:val="libBold2Char"/>
          <w:rtl/>
        </w:rPr>
        <w:t xml:space="preserve"> ومَنْ أحيَى نفساً فكأنّما أحيَى النّاسَ أجمعين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وقد دلّت هذه الآثار على فائدة السّقي بما هو حياة العالم ونظام الوجود</w:t>
      </w:r>
      <w:r w:rsidR="00715217">
        <w:rPr>
          <w:rtl/>
        </w:rPr>
        <w:t>؛</w:t>
      </w:r>
      <w:r w:rsidRPr="007318FB">
        <w:rPr>
          <w:rtl/>
        </w:rPr>
        <w:t xml:space="preserve"> ومِنْ هنا كان النّاسُ فيه شرعاً سواء</w:t>
      </w:r>
      <w:r w:rsidR="00715217">
        <w:rPr>
          <w:rtl/>
        </w:rPr>
        <w:t>،</w:t>
      </w:r>
      <w:r w:rsidRPr="007318FB">
        <w:rPr>
          <w:rtl/>
        </w:rPr>
        <w:t xml:space="preserve"> كالكلاء والنّار</w:t>
      </w:r>
      <w:r w:rsidR="00715217">
        <w:rPr>
          <w:rtl/>
        </w:rPr>
        <w:t>،</w:t>
      </w:r>
      <w:r w:rsidRPr="007318FB">
        <w:rPr>
          <w:rtl/>
        </w:rPr>
        <w:t xml:space="preserve"> فلا يختصّ اللطفُ منه جلّ وعلا بطائفةٍ دون طائفة</w:t>
      </w:r>
      <w:r w:rsidR="00E908AC">
        <w:rPr>
          <w:rtl/>
        </w:rPr>
        <w:t>.</w:t>
      </w:r>
      <w:r w:rsidRPr="007318FB">
        <w:rPr>
          <w:rtl/>
        </w:rPr>
        <w:t xml:space="preserve"> وقد كشف الإمام الصادق </w:t>
      </w:r>
      <w:r w:rsidR="00E62179" w:rsidRPr="00E62179">
        <w:rPr>
          <w:rStyle w:val="libAlaemChar"/>
          <w:rtl/>
        </w:rPr>
        <w:t>عليه‌السلام</w:t>
      </w:r>
      <w:r w:rsidRPr="007318FB">
        <w:rPr>
          <w:rtl/>
        </w:rPr>
        <w:t xml:space="preserve"> السّرَّ في جواب مَن قال له</w:t>
      </w:r>
      <w:r w:rsidR="00715217">
        <w:rPr>
          <w:rtl/>
        </w:rPr>
        <w:t>:</w:t>
      </w:r>
      <w:r w:rsidRPr="007318FB">
        <w:rPr>
          <w:rtl/>
        </w:rPr>
        <w:t xml:space="preserve"> ما طعم الماء</w:t>
      </w:r>
      <w:r w:rsidR="00715217">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طعمُ الحياة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 xml:space="preserve">فالسّقاية أشرف شيء في الشريعة </w:t>
      </w:r>
      <w:r w:rsidR="00152CDA">
        <w:rPr>
          <w:rtl/>
        </w:rPr>
        <w:t>المـُ</w:t>
      </w:r>
      <w:r w:rsidRPr="007318FB">
        <w:rPr>
          <w:rtl/>
        </w:rPr>
        <w:t>طهّرة</w:t>
      </w:r>
      <w:r w:rsidR="00715217">
        <w:rPr>
          <w:rtl/>
        </w:rPr>
        <w:t>،</w:t>
      </w:r>
      <w:r w:rsidRPr="007318FB">
        <w:rPr>
          <w:rtl/>
        </w:rPr>
        <w:t xml:space="preserve"> تلك أهميتها عند الحقيقة</w:t>
      </w:r>
      <w:r w:rsidR="00715217">
        <w:rPr>
          <w:rtl/>
        </w:rPr>
        <w:t>،</w:t>
      </w:r>
      <w:r w:rsidRPr="007318FB">
        <w:rPr>
          <w:rtl/>
        </w:rPr>
        <w:t xml:space="preserve"> ومكانتها من النّفوس</w:t>
      </w:r>
      <w:r w:rsidR="00715217">
        <w:rPr>
          <w:rtl/>
        </w:rPr>
        <w:t>؛</w:t>
      </w:r>
      <w:r w:rsidRPr="007318FB">
        <w:rPr>
          <w:rtl/>
        </w:rPr>
        <w:t xml:space="preserve"> ولهذه الأهمية ضُرب المثل بـ ( كعب بن مامة الإيادي )</w:t>
      </w:r>
      <w:r w:rsidRPr="007318FB">
        <w:rPr>
          <w:rStyle w:val="libFootnotenumChar"/>
          <w:rtl/>
        </w:rPr>
        <w:t>(4)</w:t>
      </w:r>
      <w:r w:rsidR="00E908AC">
        <w:rPr>
          <w:rtl/>
        </w:rPr>
        <w:t>.</w:t>
      </w:r>
      <w:r w:rsidRPr="007318FB">
        <w:rPr>
          <w:rtl/>
        </w:rPr>
        <w:t xml:space="preserve"> وأضحت السّقاية العامّة لا ينوء بعبئها إلاّ مَن حلّ وسطاً من السّؤدد والشرف</w:t>
      </w:r>
      <w:r w:rsidR="00715217">
        <w:rPr>
          <w:rtl/>
        </w:rPr>
        <w:t>،</w:t>
      </w:r>
      <w:r w:rsidRPr="007318FB">
        <w:rPr>
          <w:rtl/>
        </w:rPr>
        <w:t xml:space="preserve"> وأعالي الاُمم لا ساقتها</w:t>
      </w:r>
      <w:r w:rsidR="00715217">
        <w:rPr>
          <w:rtl/>
        </w:rPr>
        <w:t>؛</w:t>
      </w:r>
      <w:r w:rsidRPr="007318FB">
        <w:rPr>
          <w:rtl/>
        </w:rPr>
        <w:t xml:space="preserve"> ولذا أذعنت قريش لقَصي بسقاية الحاجِّ</w:t>
      </w:r>
      <w:r w:rsidR="00715217">
        <w:rPr>
          <w:rtl/>
        </w:rPr>
        <w:t>،</w:t>
      </w:r>
      <w:r w:rsidRPr="007318FB">
        <w:rPr>
          <w:rtl/>
        </w:rPr>
        <w:t xml:space="preserve"> فكان يطرح الزبيبَ في الماء ويسقيهم الماءَ </w:t>
      </w:r>
      <w:r w:rsidR="00152CDA">
        <w:rPr>
          <w:rtl/>
        </w:rPr>
        <w:t>المـُ</w:t>
      </w:r>
      <w:r w:rsidRPr="007318FB">
        <w:rPr>
          <w:rtl/>
        </w:rPr>
        <w:t>حلَّى كما كان يسقيهم اللبن</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الأمالي للشيخ الطوسي / 310</w:t>
      </w:r>
      <w:r w:rsidR="00715217">
        <w:rPr>
          <w:rtl/>
        </w:rPr>
        <w:t>،</w:t>
      </w:r>
      <w:r>
        <w:rPr>
          <w:rtl/>
        </w:rPr>
        <w:t xml:space="preserve"> الكافي للكُليني 4 / 57</w:t>
      </w:r>
      <w:r w:rsidR="00715217">
        <w:rPr>
          <w:rtl/>
        </w:rPr>
        <w:t>،</w:t>
      </w:r>
      <w:r>
        <w:rPr>
          <w:rtl/>
        </w:rPr>
        <w:t xml:space="preserve"> ح3</w:t>
      </w:r>
      <w:r w:rsidR="00715217">
        <w:rPr>
          <w:rtl/>
        </w:rPr>
        <w:t>،</w:t>
      </w:r>
      <w:r>
        <w:rPr>
          <w:rtl/>
        </w:rPr>
        <w:t xml:space="preserve"> مَن لا يحضره الفقيه للشيخ الصدوق 2 / 64</w:t>
      </w:r>
      <w:r w:rsidR="00E908AC">
        <w:rPr>
          <w:rtl/>
        </w:rPr>
        <w:t>.</w:t>
      </w:r>
      <w:r>
        <w:rPr>
          <w:rtl/>
        </w:rPr>
        <w:t xml:space="preserve"> </w:t>
      </w:r>
    </w:p>
    <w:p w:rsidR="00F36DF8" w:rsidRDefault="00F36DF8" w:rsidP="00715217">
      <w:pPr>
        <w:pStyle w:val="libFootnote"/>
      </w:pPr>
      <w:r>
        <w:rPr>
          <w:rtl/>
        </w:rPr>
        <w:t xml:space="preserve">(2) </w:t>
      </w:r>
      <w:r w:rsidR="00152CDA">
        <w:rPr>
          <w:rtl/>
        </w:rPr>
        <w:t>المـُ</w:t>
      </w:r>
      <w:r>
        <w:rPr>
          <w:rtl/>
        </w:rPr>
        <w:t>عجم الكبير للطبراني 12 / 82</w:t>
      </w:r>
      <w:r w:rsidR="00715217">
        <w:rPr>
          <w:rtl/>
        </w:rPr>
        <w:t>،</w:t>
      </w:r>
      <w:r>
        <w:rPr>
          <w:rtl/>
        </w:rPr>
        <w:t xml:space="preserve"> مجمع الزوائد للهيثمي 3 / 132</w:t>
      </w:r>
      <w:r w:rsidR="00E908AC">
        <w:rPr>
          <w:rtl/>
        </w:rPr>
        <w:t>.</w:t>
      </w:r>
      <w:r>
        <w:rPr>
          <w:rtl/>
        </w:rPr>
        <w:t xml:space="preserve"> </w:t>
      </w:r>
    </w:p>
    <w:p w:rsidR="00F36DF8" w:rsidRDefault="00F36DF8" w:rsidP="00715217">
      <w:pPr>
        <w:pStyle w:val="libFootnote"/>
      </w:pPr>
      <w:r>
        <w:rPr>
          <w:rtl/>
        </w:rPr>
        <w:t>(3) الكافي 6 / 381</w:t>
      </w:r>
      <w:r w:rsidR="00715217">
        <w:rPr>
          <w:rtl/>
        </w:rPr>
        <w:t>،</w:t>
      </w:r>
      <w:r>
        <w:rPr>
          <w:rtl/>
        </w:rPr>
        <w:t xml:space="preserve"> ح7</w:t>
      </w:r>
      <w:r w:rsidR="00715217">
        <w:rPr>
          <w:rtl/>
        </w:rPr>
        <w:t>،</w:t>
      </w:r>
      <w:r>
        <w:rPr>
          <w:rtl/>
        </w:rPr>
        <w:t xml:space="preserve"> مناقب آل أبي طالب 2 / 203</w:t>
      </w:r>
      <w:r w:rsidR="00E908AC">
        <w:rPr>
          <w:rtl/>
        </w:rPr>
        <w:t>.</w:t>
      </w:r>
      <w:r>
        <w:rPr>
          <w:rtl/>
        </w:rPr>
        <w:t xml:space="preserve"> </w:t>
      </w:r>
    </w:p>
    <w:p w:rsidR="00F36DF8" w:rsidRDefault="00F36DF8" w:rsidP="00715217">
      <w:pPr>
        <w:pStyle w:val="libFootnote"/>
      </w:pPr>
      <w:r>
        <w:rPr>
          <w:rtl/>
        </w:rPr>
        <w:t>(4) الأعلام للزركلي 5 / 229</w:t>
      </w:r>
      <w:r w:rsidR="00715217">
        <w:rPr>
          <w:rtl/>
        </w:rPr>
        <w:t>،</w:t>
      </w:r>
      <w:r>
        <w:rPr>
          <w:rtl/>
        </w:rPr>
        <w:t xml:space="preserve"> مُعجم البلدان للحموي 3 / 266</w:t>
      </w:r>
      <w:r w:rsidR="00E908AC">
        <w:rPr>
          <w:rtl/>
        </w:rPr>
        <w:t>.</w:t>
      </w:r>
      <w:r>
        <w:rPr>
          <w:rtl/>
        </w:rPr>
        <w:t xml:space="preserve"> </w:t>
      </w:r>
    </w:p>
    <w:p w:rsidR="00F36DF8" w:rsidRDefault="00F36DF8" w:rsidP="00715217">
      <w:pPr>
        <w:pStyle w:val="libFootnote"/>
      </w:pPr>
      <w:r>
        <w:rPr>
          <w:rtl/>
        </w:rPr>
        <w:t>(5) السّيرة الحلبيّة 1 / 21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وكان ينقل الماء إلى مكّة من آبار خارجها</w:t>
      </w:r>
      <w:r w:rsidR="00715217">
        <w:rPr>
          <w:rtl/>
        </w:rPr>
        <w:t>،</w:t>
      </w:r>
      <w:r>
        <w:rPr>
          <w:rtl/>
        </w:rPr>
        <w:t xml:space="preserve"> ثُمّ حفَرَ بئراً اسمها ( العجول ) في الموضع الذي كانت دار اُمّ هاني فيها</w:t>
      </w:r>
      <w:r w:rsidR="00715217">
        <w:rPr>
          <w:rtl/>
        </w:rPr>
        <w:t>،</w:t>
      </w:r>
      <w:r>
        <w:rPr>
          <w:rtl/>
        </w:rPr>
        <w:t xml:space="preserve"> وهي أوّل سقاية حُفرت بمكّة</w:t>
      </w:r>
      <w:r w:rsidR="00715217">
        <w:rPr>
          <w:rtl/>
        </w:rPr>
        <w:t>،</w:t>
      </w:r>
      <w:r>
        <w:rPr>
          <w:rtl/>
        </w:rPr>
        <w:t xml:space="preserve"> وكانت العرب إذا استقوا منها ارتجزوا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sidRPr="00715217">
              <w:rPr>
                <w:rtl/>
              </w:rPr>
              <w:t>نَروي على العجولِ ثُمّ نَنطلقْ</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إنّ قَصياً قَدْ وفَى وقَدْ صَدقْ</w:t>
            </w:r>
            <w:r w:rsidRPr="007318FB">
              <w:rPr>
                <w:rStyle w:val="libFootnotenumChar"/>
                <w:rtl/>
              </w:rPr>
              <w:t>(1)</w:t>
            </w:r>
            <w:r>
              <w:rPr>
                <w:rStyle w:val="libPoemTiniChar0"/>
                <w:rtl/>
              </w:rPr>
              <w:br/>
              <w:t> </w:t>
            </w:r>
          </w:p>
        </w:tc>
      </w:tr>
    </w:tbl>
    <w:p w:rsidR="00F36DF8" w:rsidRDefault="00F36DF8" w:rsidP="007318FB">
      <w:pPr>
        <w:pStyle w:val="libNormal"/>
      </w:pPr>
      <w:r w:rsidRPr="007318FB">
        <w:rPr>
          <w:rtl/>
        </w:rPr>
        <w:t>ثُمّ حفر قَصيٌّ بئراً سمّاها ( سِجلة )</w:t>
      </w:r>
      <w:r w:rsidR="00715217">
        <w:rPr>
          <w:rtl/>
        </w:rPr>
        <w:t>،</w:t>
      </w:r>
      <w:r w:rsidRPr="007318FB">
        <w:rPr>
          <w:rtl/>
        </w:rPr>
        <w:t xml:space="preserve"> وقال فيها</w:t>
      </w:r>
      <w:r w:rsidRPr="007318FB">
        <w:rPr>
          <w:rStyle w:val="libFootnotenumChar"/>
          <w:rtl/>
        </w:rPr>
        <w:t>(2)</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أنا قَصيٌّ وحَفرتُ سِجلهْ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تروي الحجيجَ زغلةً فزغلهْ</w:t>
            </w:r>
            <w:r>
              <w:rPr>
                <w:rStyle w:val="libPoemTiniChar0"/>
                <w:rtl/>
              </w:rPr>
              <w:br/>
              <w:t> </w:t>
            </w:r>
          </w:p>
        </w:tc>
      </w:tr>
    </w:tbl>
    <w:p w:rsidR="00F36DF8" w:rsidRDefault="00F36DF8" w:rsidP="007318FB">
      <w:pPr>
        <w:pStyle w:val="libNormal"/>
      </w:pPr>
      <w:r w:rsidRPr="007318FB">
        <w:rPr>
          <w:rtl/>
        </w:rPr>
        <w:t>وكان هاشم أيّام الموسم يجعل حياضاً من أدم في موضع زمزم لسقاية الحاجِّ</w:t>
      </w:r>
      <w:r w:rsidR="00715217">
        <w:rPr>
          <w:rtl/>
        </w:rPr>
        <w:t>،</w:t>
      </w:r>
      <w:r w:rsidRPr="007318FB">
        <w:rPr>
          <w:rtl/>
        </w:rPr>
        <w:t xml:space="preserve"> ويحمل الماء إلى مِنى لسقايتهم</w:t>
      </w:r>
      <w:r w:rsidR="00715217">
        <w:rPr>
          <w:rtl/>
        </w:rPr>
        <w:t>،</w:t>
      </w:r>
      <w:r w:rsidRPr="007318FB">
        <w:rPr>
          <w:rtl/>
        </w:rPr>
        <w:t xml:space="preserve"> وهو يومئذ قليل</w:t>
      </w:r>
      <w:r w:rsidRPr="007318FB">
        <w:rPr>
          <w:rStyle w:val="libFootnotenumChar"/>
          <w:rtl/>
        </w:rPr>
        <w:t>(3)</w:t>
      </w:r>
      <w:r w:rsidR="00E908AC">
        <w:rPr>
          <w:rtl/>
        </w:rPr>
        <w:t>.</w:t>
      </w:r>
      <w:r w:rsidRPr="007318FB">
        <w:rPr>
          <w:rtl/>
        </w:rPr>
        <w:t xml:space="preserve"> ثُمّ إنّه حفر بئراً سمّاها ( البندر )</w:t>
      </w:r>
      <w:r w:rsidRPr="007318FB">
        <w:rPr>
          <w:rStyle w:val="libFootnotenumChar"/>
          <w:rtl/>
        </w:rPr>
        <w:t>(4)</w:t>
      </w:r>
      <w:r w:rsidR="00715217">
        <w:rPr>
          <w:rtl/>
        </w:rPr>
        <w:t>،</w:t>
      </w:r>
      <w:r w:rsidRPr="007318FB">
        <w:rPr>
          <w:rtl/>
        </w:rPr>
        <w:t xml:space="preserve"> وقال</w:t>
      </w:r>
      <w:r w:rsidR="00715217">
        <w:rPr>
          <w:rtl/>
        </w:rPr>
        <w:t>:</w:t>
      </w:r>
      <w:r w:rsidRPr="007318FB">
        <w:rPr>
          <w:rtl/>
        </w:rPr>
        <w:t xml:space="preserve"> إنّها بلاغ للناس</w:t>
      </w:r>
      <w:r w:rsidR="00715217">
        <w:rPr>
          <w:rtl/>
        </w:rPr>
        <w:t>،</w:t>
      </w:r>
      <w:r w:rsidRPr="007318FB">
        <w:rPr>
          <w:rtl/>
        </w:rPr>
        <w:t xml:space="preserve"> فلا يُمنع منها أحداً</w:t>
      </w:r>
      <w:r w:rsidRPr="007318FB">
        <w:rPr>
          <w:rStyle w:val="libFootnotenumChar"/>
          <w:rtl/>
        </w:rPr>
        <w:t>(5)</w:t>
      </w:r>
      <w:r w:rsidR="00E908AC">
        <w:rPr>
          <w:rtl/>
        </w:rPr>
        <w:t>.</w:t>
      </w:r>
      <w:r w:rsidRPr="007318FB">
        <w:rPr>
          <w:rtl/>
        </w:rPr>
        <w:t xml:space="preserve"> </w:t>
      </w:r>
    </w:p>
    <w:p w:rsidR="00F36DF8" w:rsidRDefault="00F36DF8" w:rsidP="007318FB">
      <w:pPr>
        <w:pStyle w:val="libNormal"/>
      </w:pPr>
      <w:r w:rsidRPr="007318FB">
        <w:rPr>
          <w:rtl/>
        </w:rPr>
        <w:t>وأمّا عبد المطّلب</w:t>
      </w:r>
      <w:r w:rsidR="00715217">
        <w:rPr>
          <w:rtl/>
        </w:rPr>
        <w:t>،</w:t>
      </w:r>
      <w:r w:rsidRPr="007318FB">
        <w:rPr>
          <w:rtl/>
        </w:rPr>
        <w:t xml:space="preserve"> فقد قام بما كان آباؤه يفعلونه من سقاية الحاجِّ</w:t>
      </w:r>
      <w:r w:rsidR="00715217">
        <w:rPr>
          <w:rtl/>
        </w:rPr>
        <w:t>،</w:t>
      </w:r>
      <w:r w:rsidRPr="007318FB">
        <w:rPr>
          <w:rtl/>
        </w:rPr>
        <w:t xml:space="preserve"> وزاد على ذلك أنّه </w:t>
      </w:r>
      <w:r w:rsidR="00927FEC">
        <w:rPr>
          <w:rtl/>
        </w:rPr>
        <w:t>لمـّا</w:t>
      </w:r>
      <w:r w:rsidRPr="007318FB">
        <w:rPr>
          <w:rtl/>
        </w:rPr>
        <w:t xml:space="preserve"> حفر زمزم وكثر ماؤها أباحها للنّاس</w:t>
      </w:r>
      <w:r w:rsidR="00715217">
        <w:rPr>
          <w:rtl/>
        </w:rPr>
        <w:t>،</w:t>
      </w:r>
      <w:r w:rsidRPr="007318FB">
        <w:rPr>
          <w:rtl/>
        </w:rPr>
        <w:t xml:space="preserve"> فتركوا الآبار التي كانت خارج مكّة</w:t>
      </w:r>
      <w:r w:rsidR="00715217">
        <w:rPr>
          <w:rtl/>
        </w:rPr>
        <w:t>؛</w:t>
      </w:r>
      <w:r w:rsidRPr="007318FB">
        <w:rPr>
          <w:rtl/>
        </w:rPr>
        <w:t xml:space="preserve"> لمكانها من المسجد الحرام</w:t>
      </w:r>
      <w:r w:rsidR="00715217">
        <w:rPr>
          <w:rtl/>
        </w:rPr>
        <w:t>،</w:t>
      </w:r>
      <w:r w:rsidRPr="007318FB">
        <w:rPr>
          <w:rtl/>
        </w:rPr>
        <w:t xml:space="preserve"> وفضلها على مَن سواها</w:t>
      </w:r>
      <w:r w:rsidR="00715217">
        <w:rPr>
          <w:rtl/>
        </w:rPr>
        <w:t>؛</w:t>
      </w:r>
      <w:r w:rsidRPr="007318FB">
        <w:rPr>
          <w:rtl/>
        </w:rPr>
        <w:t xml:space="preserve"> لأنّها بئر إسماعيل</w:t>
      </w:r>
      <w:r w:rsidRPr="007318FB">
        <w:rPr>
          <w:rStyle w:val="libFootnotenumChar"/>
          <w:rtl/>
        </w:rPr>
        <w:t>(6)</w:t>
      </w:r>
      <w:r w:rsidR="00715217">
        <w:rPr>
          <w:rtl/>
        </w:rPr>
        <w:t>،</w:t>
      </w:r>
      <w:r w:rsidRPr="007318FB">
        <w:rPr>
          <w:rtl/>
        </w:rPr>
        <w:t xml:space="preserve"> وبنى عليها </w:t>
      </w:r>
    </w:p>
    <w:p w:rsidR="00F36DF8" w:rsidRDefault="00604ADE" w:rsidP="00604ADE">
      <w:pPr>
        <w:pStyle w:val="libLine"/>
      </w:pPr>
      <w:r>
        <w:rPr>
          <w:rtl/>
        </w:rPr>
        <w:t>____________________</w:t>
      </w:r>
    </w:p>
    <w:p w:rsidR="00F36DF8" w:rsidRDefault="00F36DF8" w:rsidP="00715217">
      <w:pPr>
        <w:pStyle w:val="libFootnote"/>
      </w:pPr>
      <w:r>
        <w:rPr>
          <w:rtl/>
        </w:rPr>
        <w:t>(1) مُعجم البلدان 4 / 88</w:t>
      </w:r>
      <w:r w:rsidR="00715217">
        <w:rPr>
          <w:rtl/>
        </w:rPr>
        <w:t>،</w:t>
      </w:r>
      <w:r>
        <w:rPr>
          <w:rtl/>
        </w:rPr>
        <w:t xml:space="preserve"> فتوح البلدان للبلاذري 1 / 56</w:t>
      </w:r>
      <w:r w:rsidR="00715217">
        <w:rPr>
          <w:rtl/>
        </w:rPr>
        <w:t>،</w:t>
      </w:r>
      <w:r>
        <w:rPr>
          <w:rtl/>
        </w:rPr>
        <w:t xml:space="preserve"> سُبل الهدى والرشاد 1 / 275</w:t>
      </w:r>
      <w:r w:rsidR="00E908AC">
        <w:rPr>
          <w:rtl/>
        </w:rPr>
        <w:t>.</w:t>
      </w:r>
      <w:r>
        <w:rPr>
          <w:rtl/>
        </w:rPr>
        <w:t xml:space="preserve"> </w:t>
      </w:r>
    </w:p>
    <w:p w:rsidR="00F36DF8" w:rsidRDefault="00F36DF8" w:rsidP="00715217">
      <w:pPr>
        <w:pStyle w:val="libFootnote"/>
      </w:pPr>
      <w:r>
        <w:rPr>
          <w:rtl/>
        </w:rPr>
        <w:t>(2) مُعجم ما استعجم للأندلسي 3 / 724</w:t>
      </w:r>
      <w:r w:rsidR="00E908AC">
        <w:rPr>
          <w:rtl/>
        </w:rPr>
        <w:t>.</w:t>
      </w:r>
      <w:r>
        <w:rPr>
          <w:rtl/>
        </w:rPr>
        <w:t xml:space="preserve"> </w:t>
      </w:r>
    </w:p>
    <w:p w:rsidR="00F36DF8" w:rsidRDefault="00F36DF8" w:rsidP="00715217">
      <w:pPr>
        <w:pStyle w:val="libFootnote"/>
      </w:pPr>
      <w:r>
        <w:rPr>
          <w:rtl/>
        </w:rPr>
        <w:t>(3) السّيرة الحلبيّة 1 / 22</w:t>
      </w:r>
      <w:r w:rsidR="00E908AC">
        <w:rPr>
          <w:rtl/>
        </w:rPr>
        <w:t>.</w:t>
      </w:r>
      <w:r>
        <w:rPr>
          <w:rtl/>
        </w:rPr>
        <w:t xml:space="preserve"> </w:t>
      </w:r>
    </w:p>
    <w:p w:rsidR="00F36DF8" w:rsidRDefault="00F36DF8" w:rsidP="00715217">
      <w:pPr>
        <w:pStyle w:val="libFootnote"/>
      </w:pPr>
      <w:r>
        <w:rPr>
          <w:rtl/>
        </w:rPr>
        <w:t>(4) مُعجم البلدان 1 / 361</w:t>
      </w:r>
      <w:r w:rsidR="00715217">
        <w:rPr>
          <w:rtl/>
        </w:rPr>
        <w:t>،</w:t>
      </w:r>
      <w:r>
        <w:rPr>
          <w:rtl/>
        </w:rPr>
        <w:t xml:space="preserve"> تاج العروس 6 / 68</w:t>
      </w:r>
      <w:r w:rsidR="00715217">
        <w:rPr>
          <w:rtl/>
        </w:rPr>
        <w:t>،</w:t>
      </w:r>
      <w:r>
        <w:rPr>
          <w:rtl/>
        </w:rPr>
        <w:t xml:space="preserve"> وقال</w:t>
      </w:r>
      <w:r w:rsidR="00715217">
        <w:rPr>
          <w:rtl/>
        </w:rPr>
        <w:t>،</w:t>
      </w:r>
      <w:r>
        <w:rPr>
          <w:rtl/>
        </w:rPr>
        <w:t xml:space="preserve"> قالوا</w:t>
      </w:r>
      <w:r w:rsidR="00715217">
        <w:rPr>
          <w:rtl/>
        </w:rPr>
        <w:t>:</w:t>
      </w:r>
      <w:r>
        <w:rPr>
          <w:rtl/>
        </w:rPr>
        <w:t xml:space="preserve"> هو من التبذير</w:t>
      </w:r>
      <w:r w:rsidR="00715217">
        <w:rPr>
          <w:rtl/>
        </w:rPr>
        <w:t>،</w:t>
      </w:r>
      <w:r>
        <w:rPr>
          <w:rtl/>
        </w:rPr>
        <w:t xml:space="preserve"> وهو التفريق</w:t>
      </w:r>
      <w:r w:rsidR="00715217">
        <w:rPr>
          <w:rtl/>
        </w:rPr>
        <w:t>،</w:t>
      </w:r>
      <w:r>
        <w:rPr>
          <w:rtl/>
        </w:rPr>
        <w:t xml:space="preserve"> فلعلَّ ماءها كان يخرج مُتفرِّقاً من غير مكان واحد</w:t>
      </w:r>
      <w:r w:rsidR="00E908AC">
        <w:rPr>
          <w:rtl/>
        </w:rPr>
        <w:t>.</w:t>
      </w:r>
      <w:r>
        <w:rPr>
          <w:rtl/>
        </w:rPr>
        <w:t xml:space="preserve"> </w:t>
      </w:r>
    </w:p>
    <w:p w:rsidR="00774619" w:rsidRDefault="00F36DF8" w:rsidP="00774619">
      <w:pPr>
        <w:pStyle w:val="libPoemFootnote"/>
        <w:rPr>
          <w:rStyle w:val="libFootnoteChar"/>
          <w:rtl/>
        </w:rPr>
      </w:pPr>
      <w:r w:rsidRPr="00715217">
        <w:rPr>
          <w:rStyle w:val="libFootnoteChar"/>
          <w:rtl/>
        </w:rPr>
        <w:t>(5) في مُعجم البلدان 1 / 361</w:t>
      </w:r>
      <w:r w:rsidR="00715217">
        <w:rPr>
          <w:rStyle w:val="libFootnoteChar"/>
          <w:rtl/>
        </w:rPr>
        <w:t>،</w:t>
      </w:r>
      <w:r w:rsidRPr="00715217">
        <w:rPr>
          <w:rStyle w:val="libFootnoteChar"/>
          <w:rtl/>
        </w:rPr>
        <w:t xml:space="preserve"> ومُعجم ما استعجم 1 / 235</w:t>
      </w:r>
      <w:r w:rsidR="00715217">
        <w:rPr>
          <w:rStyle w:val="libFootnoteChar"/>
          <w:rtl/>
        </w:rPr>
        <w:t>،</w:t>
      </w:r>
      <w:r w:rsidRPr="00715217">
        <w:rPr>
          <w:rStyle w:val="libFootnoteChar"/>
          <w:rtl/>
        </w:rPr>
        <w:t xml:space="preserve"> وقال حين حفره</w:t>
      </w:r>
      <w:r w:rsidR="00715217">
        <w:rPr>
          <w:rStyle w:val="libFootnoteChar"/>
          <w:rtl/>
        </w:rPr>
        <w:t>:</w:t>
      </w:r>
      <w:r w:rsidRPr="00715217">
        <w:rPr>
          <w:rStyle w:val="libFootnoteCha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74619">
            <w:pPr>
              <w:pStyle w:val="libPoemFootnote"/>
            </w:pPr>
            <w:r w:rsidRPr="00715217">
              <w:rPr>
                <w:rtl/>
              </w:rPr>
              <w:t>أنبطتُ بذراً بماءِ قلاسِ</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sidRPr="00715217">
              <w:rPr>
                <w:rtl/>
              </w:rPr>
              <w:t>جعلتُ ماءَها بلاغاً للنّاسِ</w:t>
            </w:r>
            <w:r>
              <w:rPr>
                <w:rtl/>
              </w:rPr>
              <w:t>!</w:t>
            </w:r>
            <w:r>
              <w:rPr>
                <w:rStyle w:val="libPoemTiniChar0"/>
                <w:rtl/>
              </w:rPr>
              <w:br/>
              <w:t> </w:t>
            </w:r>
          </w:p>
        </w:tc>
      </w:tr>
    </w:tbl>
    <w:p w:rsidR="00F36DF8" w:rsidRDefault="00774619" w:rsidP="00715217">
      <w:pPr>
        <w:pStyle w:val="libFootnote"/>
      </w:pPr>
      <w:r>
        <w:rPr>
          <w:rtl/>
        </w:rPr>
        <w:t xml:space="preserve"> </w:t>
      </w:r>
      <w:r w:rsidR="00F36DF8">
        <w:rPr>
          <w:rtl/>
        </w:rPr>
        <w:t>(6) تاريخ الطبري 2 / 12</w:t>
      </w:r>
      <w:r w:rsidR="00715217">
        <w:rPr>
          <w:rtl/>
        </w:rPr>
        <w:t>،</w:t>
      </w:r>
      <w:r w:rsidR="00F36DF8">
        <w:rPr>
          <w:rtl/>
        </w:rPr>
        <w:t xml:space="preserve"> تاريخ ابن الأثير 2 / 12</w:t>
      </w:r>
      <w:r w:rsidR="00715217">
        <w:rPr>
          <w:rtl/>
        </w:rPr>
        <w:t>،</w:t>
      </w:r>
      <w:r w:rsidR="00F36DF8">
        <w:rPr>
          <w:rtl/>
        </w:rPr>
        <w:t xml:space="preserve"> سيرة ابن إسحاق / 5</w:t>
      </w:r>
      <w:r w:rsidR="00715217">
        <w:rPr>
          <w:rtl/>
        </w:rPr>
        <w:t>،</w:t>
      </w:r>
      <w:r w:rsidR="00F36DF8">
        <w:rPr>
          <w:rtl/>
        </w:rPr>
        <w:t xml:space="preserve"> السّيرة الحلبيّة 1 / 51</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حوضأً</w:t>
      </w:r>
      <w:r w:rsidR="00715217">
        <w:rPr>
          <w:rtl/>
        </w:rPr>
        <w:t>،</w:t>
      </w:r>
      <w:r w:rsidRPr="007318FB">
        <w:rPr>
          <w:rtl/>
        </w:rPr>
        <w:t xml:space="preserve"> فكان هو وابنه الحرث ينزعان الماء ويملأن الحوض</w:t>
      </w:r>
      <w:r w:rsidR="00715217">
        <w:rPr>
          <w:rtl/>
        </w:rPr>
        <w:t>،</w:t>
      </w:r>
      <w:r w:rsidRPr="007318FB">
        <w:rPr>
          <w:rtl/>
        </w:rPr>
        <w:t xml:space="preserve"> فحسدته قريش على ذلك</w:t>
      </w:r>
      <w:r w:rsidR="00715217">
        <w:rPr>
          <w:rtl/>
        </w:rPr>
        <w:t>،</w:t>
      </w:r>
      <w:r w:rsidRPr="007318FB">
        <w:rPr>
          <w:rtl/>
        </w:rPr>
        <w:t xml:space="preserve"> وعمدوا إلى الحوض بالليل فكسروه</w:t>
      </w:r>
      <w:r w:rsidR="00715217">
        <w:rPr>
          <w:rtl/>
        </w:rPr>
        <w:t>،</w:t>
      </w:r>
      <w:r w:rsidRPr="007318FB">
        <w:rPr>
          <w:rtl/>
        </w:rPr>
        <w:t xml:space="preserve"> فكان عبد المطّلب يُصلحه بالنّهار وهم يكسرونه بالليل</w:t>
      </w:r>
      <w:r w:rsidR="00715217">
        <w:rPr>
          <w:rtl/>
        </w:rPr>
        <w:t>،</w:t>
      </w:r>
      <w:r w:rsidRPr="007318FB">
        <w:rPr>
          <w:rtl/>
        </w:rPr>
        <w:t xml:space="preserve"> ف</w:t>
      </w:r>
      <w:r w:rsidR="00927FEC">
        <w:rPr>
          <w:rtl/>
        </w:rPr>
        <w:t>لمـّا</w:t>
      </w:r>
      <w:r w:rsidRPr="007318FB">
        <w:rPr>
          <w:rtl/>
        </w:rPr>
        <w:t xml:space="preserve"> أكثروا عليه إفساده دعا عبد المطّلب ربّه سبحانه وتعالى</w:t>
      </w:r>
      <w:r w:rsidR="00715217">
        <w:rPr>
          <w:rtl/>
        </w:rPr>
        <w:t>،</w:t>
      </w:r>
      <w:r w:rsidRPr="007318FB">
        <w:rPr>
          <w:rtl/>
        </w:rPr>
        <w:t xml:space="preserve"> فرأى في المنام قائلاً يقول</w:t>
      </w:r>
      <w:r w:rsidR="00715217">
        <w:rPr>
          <w:rtl/>
        </w:rPr>
        <w:t>:</w:t>
      </w:r>
      <w:r w:rsidRPr="007318FB">
        <w:rPr>
          <w:rtl/>
        </w:rPr>
        <w:t xml:space="preserve"> </w:t>
      </w:r>
      <w:r w:rsidR="00927FEC">
        <w:rPr>
          <w:rStyle w:val="libBold2Char"/>
          <w:rtl/>
        </w:rPr>
        <w:t>«</w:t>
      </w:r>
      <w:r w:rsidRPr="0026219E">
        <w:rPr>
          <w:rStyle w:val="libBold2Char"/>
          <w:rtl/>
        </w:rPr>
        <w:t xml:space="preserve"> قُلْ لقريشٍ إنّي لا أحلُّها لمُغتسلٍ</w:t>
      </w:r>
      <w:r w:rsidR="00715217">
        <w:rPr>
          <w:rStyle w:val="libBold2Char"/>
          <w:rtl/>
        </w:rPr>
        <w:t>،</w:t>
      </w:r>
      <w:r w:rsidRPr="0026219E">
        <w:rPr>
          <w:rStyle w:val="libBold2Char"/>
          <w:rtl/>
        </w:rPr>
        <w:t xml:space="preserve"> وهي لشاربٍ حلٌّ وبلٌّ </w:t>
      </w:r>
      <w:r w:rsidR="00927FEC">
        <w:rPr>
          <w:rStyle w:val="libBold2Char"/>
          <w:rtl/>
        </w:rPr>
        <w:t>»</w:t>
      </w:r>
      <w:r w:rsidR="00E908AC">
        <w:rPr>
          <w:rtl/>
        </w:rPr>
        <w:t>.</w:t>
      </w:r>
      <w:r w:rsidRPr="007318FB">
        <w:rPr>
          <w:rtl/>
        </w:rPr>
        <w:t xml:space="preserve"> فنادى في المسجد بما رأى</w:t>
      </w:r>
      <w:r w:rsidR="00715217">
        <w:rPr>
          <w:rtl/>
        </w:rPr>
        <w:t>،</w:t>
      </w:r>
      <w:r w:rsidRPr="007318FB">
        <w:rPr>
          <w:rtl/>
        </w:rPr>
        <w:t xml:space="preserve"> فلم يفسد أحد من قريش حوضه إلاّ رُمي بداء بجسده حتّى تركوا حوضه وسقايته</w:t>
      </w:r>
      <w:r w:rsidRPr="007318FB">
        <w:rPr>
          <w:rStyle w:val="libFootnotenumChar"/>
          <w:rtl/>
        </w:rPr>
        <w:t>(1)</w:t>
      </w:r>
      <w:r w:rsidR="00715217">
        <w:rPr>
          <w:rtl/>
        </w:rPr>
        <w:t>،</w:t>
      </w:r>
      <w:r w:rsidRPr="007318FB">
        <w:rPr>
          <w:rtl/>
        </w:rPr>
        <w:t xml:space="preserve"> وفي ذلك يقول خويلد بن أسد</w:t>
      </w:r>
      <w:r w:rsidRPr="007318FB">
        <w:rPr>
          <w:rStyle w:val="libFootnotenumChar"/>
          <w:rtl/>
        </w:rPr>
        <w:t>(2)</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أقولُ ومَا قَولِي عَليهمْ بسُبَّةٍ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إليكَ ابنُ سَلمَى أنتَ حَافِرُ زَمزَمِ</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حَفيرةُ إبراهِيمَ يَومَ ابنِ هَاجَرٍ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وَركضَةِ جِبريِلٍ عَلى عَهدِ آدَمِ</w:t>
            </w:r>
            <w:r>
              <w:rPr>
                <w:rStyle w:val="libPoemTiniChar0"/>
                <w:rtl/>
              </w:rPr>
              <w:br/>
              <w:t> </w:t>
            </w:r>
          </w:p>
        </w:tc>
      </w:tr>
    </w:tbl>
    <w:p w:rsidR="00F36DF8" w:rsidRDefault="00F36DF8" w:rsidP="007318FB">
      <w:pPr>
        <w:pStyle w:val="libNormal"/>
      </w:pPr>
      <w:r>
        <w:rPr>
          <w:rtl/>
        </w:rPr>
        <w:t>و</w:t>
      </w:r>
      <w:r w:rsidR="00927FEC">
        <w:rPr>
          <w:rtl/>
        </w:rPr>
        <w:t>لمـّا</w:t>
      </w:r>
      <w:r>
        <w:rPr>
          <w:rtl/>
        </w:rPr>
        <w:t xml:space="preserve"> وافق قريشاً على المحاكمة عند كاهنة بني سعد بن هذيم</w:t>
      </w:r>
      <w:r w:rsidR="00715217">
        <w:rPr>
          <w:rtl/>
        </w:rPr>
        <w:t>،</w:t>
      </w:r>
      <w:r>
        <w:rPr>
          <w:rtl/>
        </w:rPr>
        <w:t xml:space="preserve"> وكان بمشارف الشام</w:t>
      </w:r>
      <w:r w:rsidR="00715217">
        <w:rPr>
          <w:rtl/>
        </w:rPr>
        <w:t>،</w:t>
      </w:r>
      <w:r>
        <w:rPr>
          <w:rtl/>
        </w:rPr>
        <w:t xml:space="preserve"> وسار عبد المطّلب بمَن معه من قومه</w:t>
      </w:r>
      <w:r w:rsidR="00715217">
        <w:rPr>
          <w:rtl/>
        </w:rPr>
        <w:t>،</w:t>
      </w:r>
      <w:r>
        <w:rPr>
          <w:rtl/>
        </w:rPr>
        <w:t xml:space="preserve"> حيث إذا كانوا بمفازة لا ماء فيها ونفد ماؤهم استسقوا ممّن كان معهم من قريش</w:t>
      </w:r>
      <w:r w:rsidR="00715217">
        <w:rPr>
          <w:rtl/>
        </w:rPr>
        <w:t>،</w:t>
      </w:r>
      <w:r>
        <w:rPr>
          <w:rtl/>
        </w:rPr>
        <w:t xml:space="preserve"> فأبوا أنْ يسقوهم</w:t>
      </w:r>
      <w:r w:rsidR="00715217">
        <w:rPr>
          <w:rtl/>
        </w:rPr>
        <w:t>؛</w:t>
      </w:r>
      <w:r>
        <w:rPr>
          <w:rtl/>
        </w:rPr>
        <w:t xml:space="preserve"> حفظاً على الماء</w:t>
      </w:r>
      <w:r w:rsidR="00715217">
        <w:rPr>
          <w:rtl/>
        </w:rPr>
        <w:t>،</w:t>
      </w:r>
      <w:r>
        <w:rPr>
          <w:rtl/>
        </w:rPr>
        <w:t xml:space="preserve"> فأمر عبد المطّلب أصحابَهُ أنْ يحفروا قبوراً لهم</w:t>
      </w:r>
      <w:r w:rsidR="00715217">
        <w:rPr>
          <w:rtl/>
        </w:rPr>
        <w:t>،</w:t>
      </w:r>
      <w:r>
        <w:rPr>
          <w:rtl/>
        </w:rPr>
        <w:t xml:space="preserve"> ويُدفن مَن يموت منهم عطشاً في حفرته ويبقى واحد</w:t>
      </w:r>
      <w:r w:rsidR="00715217">
        <w:rPr>
          <w:rtl/>
        </w:rPr>
        <w:t>؛</w:t>
      </w:r>
      <w:r>
        <w:rPr>
          <w:rtl/>
        </w:rPr>
        <w:t xml:space="preserve"> فضيعة واحد أيسر من ضيعة جماعة</w:t>
      </w:r>
      <w:r w:rsidR="00715217">
        <w:rPr>
          <w:rtl/>
        </w:rPr>
        <w:t>،</w:t>
      </w:r>
      <w:r>
        <w:rPr>
          <w:rtl/>
        </w:rPr>
        <w:t xml:space="preserve"> وبعد أنْ فرغوا من الحفر</w:t>
      </w:r>
      <w:r w:rsidR="00715217">
        <w:rPr>
          <w:rtl/>
        </w:rPr>
        <w:t>،</w:t>
      </w:r>
      <w:r>
        <w:rPr>
          <w:rtl/>
        </w:rPr>
        <w:t xml:space="preserve"> قال عبد المطّلب</w:t>
      </w:r>
      <w:r w:rsidR="00715217">
        <w:rPr>
          <w:rtl/>
        </w:rPr>
        <w:t>:</w:t>
      </w:r>
      <w:r>
        <w:rPr>
          <w:rtl/>
        </w:rPr>
        <w:t xml:space="preserve"> إنّ هذا منّا لعجزٌ</w:t>
      </w:r>
      <w:r w:rsidR="00715217">
        <w:rPr>
          <w:rtl/>
        </w:rPr>
        <w:t>،</w:t>
      </w:r>
      <w:r>
        <w:rPr>
          <w:rtl/>
        </w:rPr>
        <w:t xml:space="preserve"> لنضربنّ في الأرض عسى اللّه أنْ يرزقنا ماءً</w:t>
      </w:r>
      <w:r w:rsidR="00E908AC">
        <w:rPr>
          <w:rtl/>
        </w:rPr>
        <w:t>.</w:t>
      </w:r>
      <w:r>
        <w:rPr>
          <w:rtl/>
        </w:rPr>
        <w:t xml:space="preserve"> </w:t>
      </w:r>
    </w:p>
    <w:p w:rsidR="00F36DF8" w:rsidRDefault="00F36DF8" w:rsidP="007318FB">
      <w:pPr>
        <w:pStyle w:val="libNormal"/>
      </w:pPr>
      <w:r>
        <w:rPr>
          <w:rtl/>
        </w:rPr>
        <w:t>فركب راحلته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w:t>
      </w:r>
      <w:r w:rsidR="00152CDA">
        <w:rPr>
          <w:rtl/>
        </w:rPr>
        <w:t>المـُ</w:t>
      </w:r>
      <w:r>
        <w:rPr>
          <w:rtl/>
        </w:rPr>
        <w:t>صنّف للصنعاني 5 / 114</w:t>
      </w:r>
      <w:r w:rsidR="00715217">
        <w:rPr>
          <w:rtl/>
        </w:rPr>
        <w:t>،</w:t>
      </w:r>
      <w:r>
        <w:rPr>
          <w:rtl/>
        </w:rPr>
        <w:t xml:space="preserve"> تاريخ اليعقوبي 1 / 247</w:t>
      </w:r>
      <w:r w:rsidR="00715217">
        <w:rPr>
          <w:rtl/>
        </w:rPr>
        <w:t>،</w:t>
      </w:r>
      <w:r>
        <w:rPr>
          <w:rtl/>
        </w:rPr>
        <w:t xml:space="preserve"> تاريخ ابن خلدون 2 / 338</w:t>
      </w:r>
      <w:r w:rsidR="00715217">
        <w:rPr>
          <w:rtl/>
        </w:rPr>
        <w:t>،</w:t>
      </w:r>
      <w:r>
        <w:rPr>
          <w:rtl/>
        </w:rPr>
        <w:t xml:space="preserve"> شرح نهج البلاغة لابن أبي الحديد 15 / 216</w:t>
      </w:r>
      <w:r w:rsidR="00715217">
        <w:rPr>
          <w:rtl/>
        </w:rPr>
        <w:t>،</w:t>
      </w:r>
      <w:r>
        <w:rPr>
          <w:rtl/>
        </w:rPr>
        <w:t xml:space="preserve"> السّيرة النّبويّة لابن كثير 1 / 173</w:t>
      </w:r>
      <w:r w:rsidR="00715217">
        <w:rPr>
          <w:rtl/>
        </w:rPr>
        <w:t>،</w:t>
      </w:r>
      <w:r>
        <w:rPr>
          <w:rtl/>
        </w:rPr>
        <w:t xml:space="preserve"> السّيرة الحلبيّة 1 / 57</w:t>
      </w:r>
      <w:r w:rsidR="00E908AC">
        <w:rPr>
          <w:rtl/>
        </w:rPr>
        <w:t>.</w:t>
      </w:r>
      <w:r>
        <w:rPr>
          <w:rtl/>
        </w:rPr>
        <w:t xml:space="preserve"> </w:t>
      </w:r>
    </w:p>
    <w:p w:rsidR="00F36DF8" w:rsidRDefault="00F36DF8" w:rsidP="00715217">
      <w:pPr>
        <w:pStyle w:val="libFootnote"/>
      </w:pPr>
      <w:r>
        <w:rPr>
          <w:rtl/>
        </w:rPr>
        <w:t>(2) شرح نهج البلاغة لابن أبي الحديد 15 / 217</w:t>
      </w:r>
      <w:r w:rsidR="00715217">
        <w:rPr>
          <w:rtl/>
        </w:rPr>
        <w:t>،</w:t>
      </w:r>
      <w:r>
        <w:rPr>
          <w:rtl/>
        </w:rPr>
        <w:t xml:space="preserve"> مُعجم البلدان للحموي 3 / 149</w:t>
      </w:r>
      <w:r w:rsidR="00715217">
        <w:rPr>
          <w:rtl/>
        </w:rPr>
        <w:t>،</w:t>
      </w:r>
      <w:r>
        <w:rPr>
          <w:rtl/>
        </w:rPr>
        <w:t xml:space="preserve"> سُبل الهدى والرشاد للصالحي الشامي 1 / 191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w:t>
      </w:r>
      <w:r w:rsidR="00927FEC">
        <w:rPr>
          <w:rtl/>
        </w:rPr>
        <w:t>لمـّا</w:t>
      </w:r>
      <w:r w:rsidRPr="007318FB">
        <w:rPr>
          <w:rtl/>
        </w:rPr>
        <w:t xml:space="preserve"> انبعث نبع من تحت خفها ماءٌ عذبٌ</w:t>
      </w:r>
      <w:r w:rsidR="00715217">
        <w:rPr>
          <w:rtl/>
        </w:rPr>
        <w:t>،</w:t>
      </w:r>
      <w:r w:rsidRPr="007318FB">
        <w:rPr>
          <w:rtl/>
        </w:rPr>
        <w:t xml:space="preserve"> فكبّر عبد المطّلب</w:t>
      </w:r>
      <w:r w:rsidR="00715217">
        <w:rPr>
          <w:rtl/>
        </w:rPr>
        <w:t>،</w:t>
      </w:r>
      <w:r w:rsidRPr="007318FB">
        <w:rPr>
          <w:rtl/>
        </w:rPr>
        <w:t xml:space="preserve"> وشرب أصحابه وملؤوا أسقيتهم</w:t>
      </w:r>
      <w:r w:rsidR="00715217">
        <w:rPr>
          <w:rtl/>
        </w:rPr>
        <w:t>،</w:t>
      </w:r>
      <w:r w:rsidRPr="007318FB">
        <w:rPr>
          <w:rtl/>
        </w:rPr>
        <w:t xml:space="preserve"> ودعا قريشاً أنْ يستقوا من الماء</w:t>
      </w:r>
      <w:r w:rsidR="00715217">
        <w:rPr>
          <w:rtl/>
        </w:rPr>
        <w:t>،</w:t>
      </w:r>
      <w:r w:rsidRPr="007318FB">
        <w:rPr>
          <w:rtl/>
        </w:rPr>
        <w:t xml:space="preserve"> فأكثروا منه</w:t>
      </w:r>
      <w:r w:rsidR="00715217">
        <w:rPr>
          <w:rtl/>
        </w:rPr>
        <w:t>،</w:t>
      </w:r>
      <w:r w:rsidRPr="007318FB">
        <w:rPr>
          <w:rtl/>
        </w:rPr>
        <w:t xml:space="preserve"> ثُمّ قالوا</w:t>
      </w:r>
      <w:r w:rsidR="00715217">
        <w:rPr>
          <w:rtl/>
        </w:rPr>
        <w:t>:</w:t>
      </w:r>
      <w:r w:rsidRPr="007318FB">
        <w:rPr>
          <w:rtl/>
        </w:rPr>
        <w:t xml:space="preserve"> إنّ اللّه قد قضى لك علينا</w:t>
      </w:r>
      <w:r w:rsidR="00715217">
        <w:rPr>
          <w:rtl/>
        </w:rPr>
        <w:t>،</w:t>
      </w:r>
      <w:r w:rsidRPr="007318FB">
        <w:rPr>
          <w:rtl/>
        </w:rPr>
        <w:t xml:space="preserve"> ولا نُخاصمك في زمزم</w:t>
      </w:r>
      <w:r w:rsidR="00715217">
        <w:rPr>
          <w:rtl/>
        </w:rPr>
        <w:t>،</w:t>
      </w:r>
      <w:r w:rsidRPr="007318FB">
        <w:rPr>
          <w:rtl/>
        </w:rPr>
        <w:t xml:space="preserve"> إنّ الذي سقاك في هذه الفلاة هو الذي سقاك زمزم</w:t>
      </w:r>
      <w:r w:rsidR="00715217">
        <w:rPr>
          <w:rtl/>
        </w:rPr>
        <w:t>،</w:t>
      </w:r>
      <w:r w:rsidRPr="007318FB">
        <w:rPr>
          <w:rtl/>
        </w:rPr>
        <w:t xml:space="preserve"> فارجع راشداً</w:t>
      </w:r>
      <w:r w:rsidR="00E908AC">
        <w:rPr>
          <w:rtl/>
        </w:rPr>
        <w:t>.</w:t>
      </w:r>
      <w:r w:rsidRPr="007318FB">
        <w:rPr>
          <w:rtl/>
        </w:rPr>
        <w:t xml:space="preserve"> وزاد عبد المطّلب في سقاية الحاجِّ بالماء أنْ طرح الزَّبيب فيه</w:t>
      </w:r>
      <w:r w:rsidR="00715217">
        <w:rPr>
          <w:rtl/>
        </w:rPr>
        <w:t>،</w:t>
      </w:r>
      <w:r w:rsidRPr="007318FB">
        <w:rPr>
          <w:rtl/>
        </w:rPr>
        <w:t xml:space="preserve"> وكان يحلب الإبل</w:t>
      </w:r>
      <w:r w:rsidR="00715217">
        <w:rPr>
          <w:rtl/>
        </w:rPr>
        <w:t>،</w:t>
      </w:r>
      <w:r w:rsidRPr="007318FB">
        <w:rPr>
          <w:rtl/>
        </w:rPr>
        <w:t xml:space="preserve"> فيضع اللبن مع العسل في حوض من أدم عند زمزم</w:t>
      </w:r>
      <w:r w:rsidR="00715217">
        <w:rPr>
          <w:rtl/>
        </w:rPr>
        <w:t>،</w:t>
      </w:r>
      <w:r w:rsidRPr="007318FB">
        <w:rPr>
          <w:rtl/>
        </w:rPr>
        <w:t xml:space="preserve"> لسقاية الحاج</w:t>
      </w:r>
      <w:r w:rsidRPr="00604ADE">
        <w:rP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ثُمّ قام أبو طالب مقامه بسقي الحاج</w:t>
      </w:r>
      <w:r w:rsidRPr="00604ADE">
        <w:rPr>
          <w:rtl/>
        </w:rPr>
        <w:t>ّ</w:t>
      </w:r>
      <w:r w:rsidRPr="007318FB">
        <w:rPr>
          <w:rStyle w:val="libFootnotenumChar"/>
          <w:rtl/>
        </w:rPr>
        <w:t>(2)</w:t>
      </w:r>
      <w:r w:rsidR="00715217">
        <w:rPr>
          <w:rtl/>
        </w:rPr>
        <w:t>،</w:t>
      </w:r>
      <w:r w:rsidRPr="007318FB">
        <w:rPr>
          <w:rtl/>
        </w:rPr>
        <w:t xml:space="preserve"> وكان يجعل عند رأس كُلِّ جادّة حوضاً فيه الماء ليستقي منه الحاجّ</w:t>
      </w:r>
      <w:r w:rsidR="00715217">
        <w:rPr>
          <w:rtl/>
        </w:rPr>
        <w:t>،</w:t>
      </w:r>
      <w:r w:rsidRPr="007318FB">
        <w:rPr>
          <w:rtl/>
        </w:rPr>
        <w:t xml:space="preserve"> وأكثر من حمل الماء أيّام الموسم</w:t>
      </w:r>
      <w:r w:rsidR="00715217">
        <w:rPr>
          <w:rtl/>
        </w:rPr>
        <w:t>،</w:t>
      </w:r>
      <w:r w:rsidRPr="007318FB">
        <w:rPr>
          <w:rtl/>
        </w:rPr>
        <w:t xml:space="preserve"> ووفّره في المشاعر</w:t>
      </w:r>
      <w:r w:rsidR="00715217">
        <w:rPr>
          <w:rtl/>
        </w:rPr>
        <w:t>:</w:t>
      </w:r>
      <w:r w:rsidRPr="007318FB">
        <w:rPr>
          <w:rtl/>
        </w:rPr>
        <w:t xml:space="preserve"> فقيل له</w:t>
      </w:r>
      <w:r w:rsidR="00715217">
        <w:rPr>
          <w:rtl/>
        </w:rPr>
        <w:t>:</w:t>
      </w:r>
      <w:r w:rsidRPr="007318FB">
        <w:rPr>
          <w:rtl/>
        </w:rPr>
        <w:t xml:space="preserve"> ( ساقي الحجيج )</w:t>
      </w:r>
      <w:r w:rsidR="00E908AC">
        <w:rPr>
          <w:rtl/>
        </w:rPr>
        <w:t>.</w:t>
      </w:r>
      <w:r w:rsidRPr="007318FB">
        <w:rPr>
          <w:rtl/>
        </w:rPr>
        <w:t xml:space="preserve"> </w:t>
      </w:r>
    </w:p>
    <w:p w:rsidR="00F36DF8" w:rsidRDefault="00F36DF8" w:rsidP="007318FB">
      <w:pPr>
        <w:pStyle w:val="libNormal"/>
      </w:pPr>
      <w:r w:rsidRPr="007318FB">
        <w:rPr>
          <w:rtl/>
        </w:rPr>
        <w:t xml:space="preserve">أمّا أمير المؤمنين </w:t>
      </w:r>
      <w:r w:rsidR="00E62179" w:rsidRPr="00E62179">
        <w:rPr>
          <w:rStyle w:val="libAlaemChar"/>
          <w:rtl/>
        </w:rPr>
        <w:t>عليه‌السلام</w:t>
      </w:r>
      <w:r w:rsidR="00715217">
        <w:rPr>
          <w:rtl/>
        </w:rPr>
        <w:t>،</w:t>
      </w:r>
      <w:r w:rsidRPr="007318FB">
        <w:rPr>
          <w:rtl/>
        </w:rPr>
        <w:t xml:space="preserve"> فقد حوى أكثر ممّا حواه والده الكريم من هذه المكرُمة</w:t>
      </w:r>
      <w:r w:rsidR="00715217">
        <w:rPr>
          <w:rtl/>
        </w:rPr>
        <w:t>،</w:t>
      </w:r>
      <w:r w:rsidRPr="007318FB">
        <w:rPr>
          <w:rtl/>
        </w:rPr>
        <w:t xml:space="preserve"> وكم له من موارد للسقاية لا يستطيع أحد على مثلها</w:t>
      </w:r>
      <w:r w:rsidR="00715217">
        <w:rPr>
          <w:rtl/>
        </w:rPr>
        <w:t>،</w:t>
      </w:r>
      <w:r w:rsidRPr="007318FB">
        <w:rPr>
          <w:rtl/>
        </w:rPr>
        <w:t xml:space="preserve"> وذلك يوم بدر وقد أجهد المسلمين العطشُ</w:t>
      </w:r>
      <w:r w:rsidR="00715217">
        <w:rPr>
          <w:rtl/>
        </w:rPr>
        <w:t>،</w:t>
      </w:r>
      <w:r w:rsidRPr="007318FB">
        <w:rPr>
          <w:rtl/>
        </w:rPr>
        <w:t xml:space="preserve"> وأحجموا عن امتثال أمر الرسول </w:t>
      </w:r>
      <w:r w:rsidR="00E62179" w:rsidRPr="00E62179">
        <w:rPr>
          <w:rStyle w:val="libAlaemChar"/>
          <w:rtl/>
        </w:rPr>
        <w:t>صلى‌الله‌عليه‌وآله</w:t>
      </w:r>
      <w:r w:rsidRPr="007318FB">
        <w:rPr>
          <w:rtl/>
        </w:rPr>
        <w:t xml:space="preserve"> في طلب الماء</w:t>
      </w:r>
      <w:r w:rsidR="00715217">
        <w:rPr>
          <w:rtl/>
        </w:rPr>
        <w:t>؛</w:t>
      </w:r>
      <w:r w:rsidRPr="007318FB">
        <w:rPr>
          <w:rtl/>
        </w:rPr>
        <w:t xml:space="preserve"> فرقاً من قريش</w:t>
      </w:r>
      <w:r w:rsidR="00715217">
        <w:rPr>
          <w:rtl/>
        </w:rPr>
        <w:t>،</w:t>
      </w:r>
      <w:r w:rsidRPr="007318FB">
        <w:rPr>
          <w:rtl/>
        </w:rPr>
        <w:t xml:space="preserve"> لكن نهضت بأبي الريحانتين غيرتُه الشمّاء</w:t>
      </w:r>
      <w:r w:rsidR="00715217">
        <w:rPr>
          <w:rtl/>
        </w:rPr>
        <w:t>،</w:t>
      </w:r>
      <w:r w:rsidRPr="007318FB">
        <w:rPr>
          <w:rtl/>
        </w:rPr>
        <w:t xml:space="preserve"> وثار به كرمُهُ </w:t>
      </w:r>
      <w:r w:rsidR="00152CDA">
        <w:rPr>
          <w:rtl/>
        </w:rPr>
        <w:t>المـُ</w:t>
      </w:r>
      <w:r w:rsidRPr="007318FB">
        <w:rPr>
          <w:rtl/>
        </w:rPr>
        <w:t>تدفق</w:t>
      </w:r>
      <w:r w:rsidR="00715217">
        <w:rPr>
          <w:rtl/>
        </w:rPr>
        <w:t>،</w:t>
      </w:r>
      <w:r w:rsidRPr="007318FB">
        <w:rPr>
          <w:rtl/>
        </w:rPr>
        <w:t xml:space="preserve"> فلبّى دعاءَ الرسول </w:t>
      </w:r>
      <w:r w:rsidR="00E62179" w:rsidRPr="00E62179">
        <w:rPr>
          <w:rStyle w:val="libAlaemChar"/>
          <w:rtl/>
        </w:rPr>
        <w:t>صلى‌الله‌عليه‌وآله</w:t>
      </w:r>
      <w:r w:rsidR="00715217">
        <w:rPr>
          <w:rtl/>
        </w:rPr>
        <w:t>،</w:t>
      </w:r>
      <w:r w:rsidRPr="007318FB">
        <w:rPr>
          <w:rtl/>
        </w:rPr>
        <w:t xml:space="preserve"> وانحدر نحو القليب</w:t>
      </w:r>
      <w:r w:rsidR="00715217">
        <w:rPr>
          <w:rtl/>
        </w:rPr>
        <w:t>،</w:t>
      </w:r>
      <w:r w:rsidRPr="007318FB">
        <w:rPr>
          <w:rtl/>
        </w:rPr>
        <w:t xml:space="preserve"> وجاء بالماء حتّى أروى المسلمين</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السّيرة الحلبيّة 1 / 55</w:t>
      </w:r>
      <w:r w:rsidR="00715217">
        <w:rPr>
          <w:rtl/>
        </w:rPr>
        <w:t>،</w:t>
      </w:r>
      <w:r>
        <w:rPr>
          <w:rtl/>
        </w:rPr>
        <w:t xml:space="preserve"> السّيرة النّبويّة لابن هشام 1 / 94</w:t>
      </w:r>
      <w:r w:rsidR="00715217">
        <w:rPr>
          <w:rtl/>
        </w:rPr>
        <w:t>،</w:t>
      </w:r>
      <w:r>
        <w:rPr>
          <w:rtl/>
        </w:rPr>
        <w:t xml:space="preserve"> السّيرة النّبويّة لابن كثير 1 / 169</w:t>
      </w:r>
      <w:r w:rsidR="00715217">
        <w:rPr>
          <w:rtl/>
        </w:rPr>
        <w:t>،</w:t>
      </w:r>
      <w:r>
        <w:rPr>
          <w:rtl/>
        </w:rPr>
        <w:t xml:space="preserve"> سُبل الهدى والرشاد للصالحي الشامي 1 / 189</w:t>
      </w:r>
      <w:r w:rsidR="00715217">
        <w:rPr>
          <w:rtl/>
        </w:rPr>
        <w:t>،</w:t>
      </w:r>
      <w:r>
        <w:rPr>
          <w:rtl/>
        </w:rPr>
        <w:t xml:space="preserve"> الكامل في التاريخ 2 / 13</w:t>
      </w:r>
      <w:r w:rsidR="00715217">
        <w:rPr>
          <w:rtl/>
        </w:rPr>
        <w:t>،</w:t>
      </w:r>
      <w:r>
        <w:rPr>
          <w:rtl/>
        </w:rPr>
        <w:t xml:space="preserve"> شرح نهج البلاغة لابن أبي الحديد 15 / 229</w:t>
      </w:r>
      <w:r w:rsidR="00E908AC">
        <w:rPr>
          <w:rtl/>
        </w:rPr>
        <w:t>.</w:t>
      </w:r>
      <w:r>
        <w:rPr>
          <w:rtl/>
        </w:rPr>
        <w:t xml:space="preserve"> </w:t>
      </w:r>
    </w:p>
    <w:p w:rsidR="00F36DF8" w:rsidRDefault="00F36DF8" w:rsidP="00715217">
      <w:pPr>
        <w:pStyle w:val="libFootnote"/>
      </w:pPr>
      <w:r>
        <w:rPr>
          <w:rtl/>
        </w:rPr>
        <w:t>(2) السّيرة الحلبيّة 3 / 52</w:t>
      </w:r>
      <w:r w:rsidR="00E908AC">
        <w:rPr>
          <w:rtl/>
        </w:rPr>
        <w:t>.</w:t>
      </w:r>
      <w:r>
        <w:rPr>
          <w:rtl/>
        </w:rPr>
        <w:t xml:space="preserve"> </w:t>
      </w:r>
    </w:p>
    <w:p w:rsidR="00F36DF8" w:rsidRDefault="00F36DF8" w:rsidP="00715217">
      <w:pPr>
        <w:pStyle w:val="libFootnote"/>
      </w:pPr>
      <w:r>
        <w:rPr>
          <w:rtl/>
        </w:rPr>
        <w:t>(3) مناقب آل أبي طالب لابن شهر آشوب 2 / 80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ولا يُنسى يوم صفِّين وقد شاهد من عدوه ما تندى منه جبهة كُلِّ غيور</w:t>
      </w:r>
      <w:r w:rsidR="00715217">
        <w:rPr>
          <w:rtl/>
        </w:rPr>
        <w:t>؛</w:t>
      </w:r>
      <w:r w:rsidRPr="007318FB">
        <w:rPr>
          <w:rtl/>
        </w:rPr>
        <w:t xml:space="preserve"> فإنّ معاوية </w:t>
      </w:r>
      <w:r w:rsidR="00927FEC">
        <w:rPr>
          <w:rtl/>
        </w:rPr>
        <w:t>لمـّا</w:t>
      </w:r>
      <w:r w:rsidRPr="007318FB">
        <w:rPr>
          <w:rtl/>
        </w:rPr>
        <w:t xml:space="preserve"> نزل بجيشه على الفرات</w:t>
      </w:r>
      <w:r w:rsidR="00715217">
        <w:rPr>
          <w:rtl/>
        </w:rPr>
        <w:t>،</w:t>
      </w:r>
      <w:r w:rsidRPr="007318FB">
        <w:rPr>
          <w:rtl/>
        </w:rPr>
        <w:t xml:space="preserve"> منع أهل العراق من الماء حتّى كضَّهم الظمأ</w:t>
      </w:r>
      <w:r w:rsidR="00715217">
        <w:rPr>
          <w:rtl/>
        </w:rPr>
        <w:t>،</w:t>
      </w:r>
      <w:r w:rsidRPr="007318FB">
        <w:rPr>
          <w:rtl/>
        </w:rPr>
        <w:t xml:space="preserve"> فأنفذ إليه أمير المؤمنين (ع ) صعصعة بن صوحان وشبث بن ربعي</w:t>
      </w:r>
      <w:r w:rsidR="00715217">
        <w:rPr>
          <w:rtl/>
        </w:rPr>
        <w:t>،</w:t>
      </w:r>
      <w:r w:rsidRPr="007318FB">
        <w:rPr>
          <w:rtl/>
        </w:rPr>
        <w:t xml:space="preserve"> يسألانه أنْ لا يمنع الماء الذي أباحه اللّه تعالى لجميع المخلوقات</w:t>
      </w:r>
      <w:r w:rsidR="00715217">
        <w:rPr>
          <w:rtl/>
        </w:rPr>
        <w:t>،</w:t>
      </w:r>
      <w:r w:rsidRPr="007318FB">
        <w:rPr>
          <w:rtl/>
        </w:rPr>
        <w:t xml:space="preserve"> وكُلّهم فيه شرعٌ سواء</w:t>
      </w:r>
      <w:r w:rsidR="00715217">
        <w:rPr>
          <w:rtl/>
        </w:rPr>
        <w:t>،</w:t>
      </w:r>
      <w:r w:rsidRPr="007318FB">
        <w:rPr>
          <w:rtl/>
        </w:rPr>
        <w:t xml:space="preserve"> فأبى معاوية إلاّ التردِّي في الغواية والجهل</w:t>
      </w:r>
      <w:r w:rsidR="00715217">
        <w:rPr>
          <w:rtl/>
        </w:rPr>
        <w:t>،</w:t>
      </w:r>
      <w:r w:rsidRPr="007318FB">
        <w:rPr>
          <w:rtl/>
        </w:rPr>
        <w:t xml:space="preserve"> فعندها قال أمير المؤمنين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اروُوا السّيوفَ مِنَ الدِّماءِ تَروَوا مِنَ الماءِ </w:t>
      </w:r>
      <w:r w:rsidR="00927FEC">
        <w:rPr>
          <w:rStyle w:val="libBold2Char"/>
          <w:rtl/>
        </w:rPr>
        <w:t>»</w:t>
      </w:r>
      <w:r w:rsidRPr="007318FB">
        <w:rPr>
          <w:rStyle w:val="libFootnotenumChar"/>
          <w:rtl/>
        </w:rPr>
        <w:t>(1)</w:t>
      </w:r>
      <w:r w:rsidR="00E908AC">
        <w:rPr>
          <w:rStyle w:val="libFootnotenumChar"/>
          <w:rtl/>
        </w:rPr>
        <w:t>.</w:t>
      </w:r>
      <w:r w:rsidRPr="007318FB">
        <w:rPr>
          <w:rtl/>
        </w:rPr>
        <w:t xml:space="preserve"> ثُمّ أمر أصحابه أنْ يحملوا على أهل الشام حملة واحدة</w:t>
      </w:r>
      <w:r w:rsidR="00715217">
        <w:rPr>
          <w:rtl/>
        </w:rPr>
        <w:t>،</w:t>
      </w:r>
      <w:r w:rsidRPr="007318FB">
        <w:rPr>
          <w:rtl/>
        </w:rPr>
        <w:t xml:space="preserve"> فحمل الأشترُ والأشعثُ في سبعة عشر ألفاً</w:t>
      </w:r>
      <w:r w:rsidR="00715217">
        <w:rPr>
          <w:rtl/>
        </w:rPr>
        <w:t>،</w:t>
      </w:r>
      <w:r w:rsidRPr="007318FB">
        <w:rPr>
          <w:rtl/>
        </w:rPr>
        <w:t xml:space="preserve"> والأشترُ يقول</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مِيعَادُنَا اليَومَ بَياضُ الصُبْحِ</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هَل يَصلُحُ الزَادُ بغَيرِ مِلحِ؟</w:t>
            </w:r>
            <w:r>
              <w:rPr>
                <w:rStyle w:val="libPoemTiniChar0"/>
                <w:rtl/>
              </w:rPr>
              <w:br/>
              <w:t> </w:t>
            </w:r>
          </w:p>
        </w:tc>
      </w:tr>
    </w:tbl>
    <w:p w:rsidR="00F36DF8" w:rsidRDefault="00F36DF8" w:rsidP="007318FB">
      <w:pPr>
        <w:pStyle w:val="libNormal"/>
      </w:pPr>
      <w:r>
        <w:rPr>
          <w:rtl/>
        </w:rPr>
        <w:t>والأشعث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2A70B2">
            <w:pPr>
              <w:pStyle w:val="libPoem"/>
            </w:pPr>
            <w:r>
              <w:rPr>
                <w:rtl/>
              </w:rPr>
              <w:t>لأورِدنَّ خَيلِيَ الفرَاتا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شِعثَ النّواصِي أو يُقَالَ مَاتَا</w:t>
            </w:r>
            <w:r>
              <w:rPr>
                <w:rStyle w:val="libPoemTiniChar0"/>
                <w:rtl/>
              </w:rPr>
              <w:br/>
              <w:t> </w:t>
            </w:r>
          </w:p>
        </w:tc>
      </w:tr>
    </w:tbl>
    <w:p w:rsidR="00F36DF8" w:rsidRDefault="00F36DF8" w:rsidP="007318FB">
      <w:pPr>
        <w:pStyle w:val="libNormal"/>
      </w:pPr>
      <w:r w:rsidRPr="007318FB">
        <w:rPr>
          <w:rtl/>
        </w:rPr>
        <w:t>ف</w:t>
      </w:r>
      <w:r w:rsidR="00927FEC">
        <w:rPr>
          <w:rtl/>
        </w:rPr>
        <w:t>لمـّا</w:t>
      </w:r>
      <w:r w:rsidRPr="007318FB">
        <w:rPr>
          <w:rtl/>
        </w:rPr>
        <w:t xml:space="preserve"> أجلوهم أهلُ العراق عن الفرات ونزلوا عليه وملكوه</w:t>
      </w:r>
      <w:r w:rsidR="00715217">
        <w:rPr>
          <w:rtl/>
        </w:rPr>
        <w:t>،</w:t>
      </w:r>
      <w:r w:rsidRPr="007318FB">
        <w:rPr>
          <w:rtl/>
        </w:rPr>
        <w:t xml:space="preserve"> أبى صاحب النّفسيّة </w:t>
      </w:r>
      <w:r w:rsidR="00152CDA">
        <w:rPr>
          <w:rtl/>
        </w:rPr>
        <w:t>المـُ</w:t>
      </w:r>
      <w:r w:rsidRPr="007318FB">
        <w:rPr>
          <w:rtl/>
        </w:rPr>
        <w:t>قدّسة التي لا تعدوها أي مأثرة</w:t>
      </w:r>
      <w:r w:rsidR="00715217">
        <w:rPr>
          <w:rtl/>
        </w:rPr>
        <w:t>،</w:t>
      </w:r>
      <w:r w:rsidRPr="007318FB">
        <w:rPr>
          <w:rtl/>
        </w:rPr>
        <w:t xml:space="preserve"> أنْ يسير على نهج عدوِّه حتّى أباح الماء لأعدائه</w:t>
      </w:r>
      <w:r w:rsidR="00715217">
        <w:rPr>
          <w:rtl/>
        </w:rPr>
        <w:t>،</w:t>
      </w:r>
      <w:r w:rsidRPr="007318FB">
        <w:rPr>
          <w:rtl/>
        </w:rPr>
        <w:t xml:space="preserve"> ونادى بذلك في أصحابه</w:t>
      </w:r>
      <w:r w:rsidRPr="007318FB">
        <w:rPr>
          <w:rStyle w:val="libFootnotenumChar"/>
          <w:rtl/>
        </w:rPr>
        <w:t>(2)</w:t>
      </w:r>
      <w:r w:rsidR="00715217">
        <w:rPr>
          <w:rtl/>
        </w:rPr>
        <w:t>،</w:t>
      </w:r>
      <w:r w:rsidRPr="007318FB">
        <w:rPr>
          <w:rtl/>
        </w:rPr>
        <w:t xml:space="preserve"> ولم يدعه كرم النّفس أنْ يرتكب ما هو من سياسة الحرب من التضييق على العدوِّ بأيّ صورة</w:t>
      </w:r>
      <w:r w:rsidR="00E908AC">
        <w:rPr>
          <w:rtl/>
        </w:rPr>
        <w:t>.</w:t>
      </w:r>
      <w:r w:rsidRPr="007318FB">
        <w:rPr>
          <w:rtl/>
        </w:rPr>
        <w:t xml:space="preserve"> </w:t>
      </w:r>
    </w:p>
    <w:p w:rsidR="00F36DF8" w:rsidRDefault="00F36DF8" w:rsidP="007318FB">
      <w:pPr>
        <w:pStyle w:val="libNormal"/>
      </w:pPr>
      <w:r>
        <w:rPr>
          <w:rtl/>
        </w:rPr>
        <w:t>هذه جملة من موارد السّقاية الصادرة من شرفاء سادةٍ</w:t>
      </w:r>
      <w:r w:rsidR="00715217">
        <w:rPr>
          <w:rtl/>
        </w:rPr>
        <w:t>،</w:t>
      </w:r>
      <w:r>
        <w:rPr>
          <w:rtl/>
        </w:rPr>
        <w:t xml:space="preserve"> مُتبوّئين على منصّات المجد والخطر</w:t>
      </w:r>
      <w:r w:rsidR="00715217">
        <w:rPr>
          <w:rtl/>
        </w:rPr>
        <w:t>،</w:t>
      </w:r>
      <w:r>
        <w:rPr>
          <w:rtl/>
        </w:rPr>
        <w:t xml:space="preserve"> مُتَّكئين على أرائك العزِّ </w:t>
      </w:r>
    </w:p>
    <w:p w:rsidR="00F36DF8" w:rsidRDefault="00604ADE" w:rsidP="00604ADE">
      <w:pPr>
        <w:pStyle w:val="libLine"/>
      </w:pPr>
      <w:r>
        <w:rPr>
          <w:rtl/>
        </w:rPr>
        <w:t>____________________</w:t>
      </w:r>
    </w:p>
    <w:p w:rsidR="00F36DF8" w:rsidRDefault="00F36DF8" w:rsidP="00715217">
      <w:pPr>
        <w:pStyle w:val="libFootnote"/>
      </w:pPr>
      <w:r>
        <w:rPr>
          <w:rtl/>
        </w:rPr>
        <w:t>(1) مناقب آل أبي طالب 2 / 351</w:t>
      </w:r>
      <w:r w:rsidR="00E908AC">
        <w:rPr>
          <w:rtl/>
        </w:rPr>
        <w:t>.</w:t>
      </w:r>
      <w:r>
        <w:rPr>
          <w:rtl/>
        </w:rPr>
        <w:t xml:space="preserve"> </w:t>
      </w:r>
    </w:p>
    <w:p w:rsidR="00F36DF8" w:rsidRDefault="00F36DF8" w:rsidP="00715217">
      <w:pPr>
        <w:pStyle w:val="libFootnote"/>
      </w:pPr>
      <w:r>
        <w:rPr>
          <w:rtl/>
        </w:rPr>
        <w:t>(2) المعيار والموازنة للاسكافي / 146</w:t>
      </w:r>
      <w:r w:rsidR="00715217">
        <w:rPr>
          <w:rtl/>
        </w:rPr>
        <w:t>،</w:t>
      </w:r>
      <w:r>
        <w:rPr>
          <w:rtl/>
        </w:rPr>
        <w:t xml:space="preserve"> الفتوح لابن أعثم الكوفي 3 / 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والمنعة</w:t>
      </w:r>
      <w:r w:rsidR="00715217">
        <w:rPr>
          <w:rtl/>
        </w:rPr>
        <w:t>،</w:t>
      </w:r>
      <w:r>
        <w:rPr>
          <w:rtl/>
        </w:rPr>
        <w:t xml:space="preserve"> وما كانت تدعهم دماثةُ أخلاقهم وطهارةُ أعراقهم أنْ يكونوا خُلوّاً من هذه المكرُمة</w:t>
      </w:r>
      <w:r w:rsidR="00715217">
        <w:rPr>
          <w:rtl/>
        </w:rPr>
        <w:t>؛</w:t>
      </w:r>
      <w:r>
        <w:rPr>
          <w:rtl/>
        </w:rPr>
        <w:t xml:space="preserve"> وقد افتخر بذلك عبدُ مناف على غيرهم</w:t>
      </w:r>
      <w:r w:rsidR="00E908AC">
        <w:rPr>
          <w:rtl/>
        </w:rPr>
        <w:t>.</w:t>
      </w:r>
      <w:r>
        <w:rPr>
          <w:rtl/>
        </w:rPr>
        <w:t xml:space="preserve"> </w:t>
      </w:r>
    </w:p>
    <w:p w:rsidR="00F36DF8" w:rsidRDefault="00F36DF8" w:rsidP="007318FB">
      <w:pPr>
        <w:pStyle w:val="libNormal"/>
      </w:pPr>
      <w:r w:rsidRPr="007318FB">
        <w:rPr>
          <w:rtl/>
        </w:rPr>
        <w:t>وأنت إذا استشففت الخصوصيّات المكتنفة بكُلٍّ منها</w:t>
      </w:r>
      <w:r w:rsidR="00715217">
        <w:rPr>
          <w:rtl/>
        </w:rPr>
        <w:t>،</w:t>
      </w:r>
      <w:r w:rsidRPr="007318FB">
        <w:rPr>
          <w:rtl/>
        </w:rPr>
        <w:t xml:space="preserve"> فإنّ الصراحة لا تدعك إلاّ أنْ تقول بتفاوت المراتب فيها من ناحية الفضيلة</w:t>
      </w:r>
      <w:r w:rsidR="00715217">
        <w:rPr>
          <w:rtl/>
        </w:rPr>
        <w:t>؛</w:t>
      </w:r>
      <w:r w:rsidRPr="007318FB">
        <w:rPr>
          <w:rtl/>
        </w:rPr>
        <w:t xml:space="preserve"> كما لا تجد منتدحاً عن تفضيل الحسين </w:t>
      </w:r>
      <w:r w:rsidR="00E62179" w:rsidRPr="00E62179">
        <w:rPr>
          <w:rStyle w:val="libAlaemChar"/>
          <w:rtl/>
        </w:rPr>
        <w:t>عليه‌السلام</w:t>
      </w:r>
      <w:r w:rsidRPr="007318FB">
        <w:rPr>
          <w:rtl/>
        </w:rPr>
        <w:t xml:space="preserve"> على غيره يوم سقى الحُرَّ وأصحابه في ( شراف )</w:t>
      </w:r>
      <w:r w:rsidRPr="007318FB">
        <w:rPr>
          <w:rStyle w:val="libFootnotenumChar"/>
          <w:rtl/>
        </w:rPr>
        <w:t>(1)</w:t>
      </w:r>
      <w:r w:rsidR="00715217">
        <w:rPr>
          <w:rtl/>
        </w:rPr>
        <w:t>،</w:t>
      </w:r>
      <w:r w:rsidRPr="007318FB">
        <w:rPr>
          <w:rtl/>
        </w:rPr>
        <w:t xml:space="preserve"> وهو عالمٌ بحراجة الموقف</w:t>
      </w:r>
      <w:r w:rsidR="00715217">
        <w:rPr>
          <w:rtl/>
        </w:rPr>
        <w:t>،</w:t>
      </w:r>
      <w:r w:rsidRPr="007318FB">
        <w:rPr>
          <w:rtl/>
        </w:rPr>
        <w:t xml:space="preserve"> ونفاذ الماء بسقي كتيبة فيها ألفُ رجل مع خيولهم</w:t>
      </w:r>
      <w:r w:rsidR="00715217">
        <w:rPr>
          <w:rtl/>
        </w:rPr>
        <w:t>،</w:t>
      </w:r>
      <w:r w:rsidRPr="007318FB">
        <w:rPr>
          <w:rtl/>
        </w:rPr>
        <w:t xml:space="preserve"> ووخامة المستقبل</w:t>
      </w:r>
      <w:r w:rsidR="00715217">
        <w:rPr>
          <w:rtl/>
        </w:rPr>
        <w:t>،</w:t>
      </w:r>
      <w:r w:rsidRPr="007318FB">
        <w:rPr>
          <w:rtl/>
        </w:rPr>
        <w:t xml:space="preserve"> وإنّ الماء غداً دونه تسيل النّفوس وتشق المرائر</w:t>
      </w:r>
      <w:r w:rsidR="00715217">
        <w:rPr>
          <w:rtl/>
        </w:rPr>
        <w:t>،</w:t>
      </w:r>
      <w:r w:rsidRPr="007318FB">
        <w:rPr>
          <w:rtl/>
        </w:rPr>
        <w:t xml:space="preserve"> لكن العنصر النّبوي والآصرة العلويّة لم يتركا صاحبهما إلاّ أنْ يحوز الفضل</w:t>
      </w:r>
      <w:r w:rsidR="00E908AC">
        <w:rPr>
          <w:rtl/>
        </w:rPr>
        <w:t>.</w:t>
      </w:r>
      <w:r w:rsidRPr="007318FB">
        <w:rPr>
          <w:rtl/>
        </w:rPr>
        <w:t xml:space="preserve"> </w:t>
      </w:r>
    </w:p>
    <w:p w:rsidR="00F36DF8" w:rsidRDefault="00F36DF8" w:rsidP="007318FB">
      <w:pPr>
        <w:pStyle w:val="libNormal"/>
      </w:pPr>
      <w:r>
        <w:rPr>
          <w:rtl/>
        </w:rPr>
        <w:t xml:space="preserve">وإنّي أحسب أنّ ما ناء به أبو الفضل </w:t>
      </w:r>
      <w:r w:rsidR="00E62179" w:rsidRPr="00E62179">
        <w:rPr>
          <w:rStyle w:val="libAlaemChar"/>
          <w:rtl/>
        </w:rPr>
        <w:t>عليه‌السلام</w:t>
      </w:r>
      <w:r>
        <w:rPr>
          <w:rtl/>
        </w:rPr>
        <w:t xml:space="preserve"> في أمر السّقاية لا يوازنه شيءٌ من ذلك</w:t>
      </w:r>
      <w:r w:rsidR="00715217">
        <w:rPr>
          <w:rtl/>
        </w:rPr>
        <w:t>،</w:t>
      </w:r>
      <w:r>
        <w:rPr>
          <w:rtl/>
        </w:rPr>
        <w:t xml:space="preserve"> يوم ناطح جبالاً من الحديد ببأسه الشديد حتّى اخترق الصفوف</w:t>
      </w:r>
      <w:r w:rsidR="00715217">
        <w:rPr>
          <w:rtl/>
        </w:rPr>
        <w:t>،</w:t>
      </w:r>
      <w:r>
        <w:rPr>
          <w:rtl/>
        </w:rPr>
        <w:t xml:space="preserve"> وزعزع هاتيك الاُلوف</w:t>
      </w:r>
      <w:r w:rsidR="00715217">
        <w:rPr>
          <w:rtl/>
        </w:rPr>
        <w:t>،</w:t>
      </w:r>
      <w:r>
        <w:rPr>
          <w:rtl/>
        </w:rPr>
        <w:t xml:space="preserve"> وليس له هَمّ في ذلك المأزق الحرج</w:t>
      </w:r>
      <w:r w:rsidR="00715217">
        <w:rPr>
          <w:rtl/>
        </w:rPr>
        <w:t>،</w:t>
      </w:r>
      <w:r>
        <w:rPr>
          <w:rtl/>
        </w:rPr>
        <w:t xml:space="preserve"> إلاّ إغاثة شخصيّة الرّسالة </w:t>
      </w:r>
      <w:r w:rsidR="00152CDA">
        <w:rPr>
          <w:rtl/>
        </w:rPr>
        <w:t>المـُ</w:t>
      </w:r>
      <w:r>
        <w:rPr>
          <w:rtl/>
        </w:rPr>
        <w:t>نتشرة في تلك الأمثال القُدسيّة من الذُّرِّيَّة الطيّبة</w:t>
      </w:r>
      <w:r w:rsidR="00715217">
        <w:rPr>
          <w:rtl/>
        </w:rPr>
        <w:t>،</w:t>
      </w:r>
      <w:r>
        <w:rPr>
          <w:rtl/>
        </w:rPr>
        <w:t xml:space="preserve"> ولم تقثعه هذه الفضيلة حتّى أبت نفسيَّته الكريمة أنْ يلتذّ بشيءٍ من الماء قبل أنْ يلتذّ به أخوه الإمام </w:t>
      </w:r>
      <w:r w:rsidR="00E62179" w:rsidRPr="00E62179">
        <w:rPr>
          <w:rStyle w:val="libAlaemChar"/>
          <w:rtl/>
        </w:rPr>
        <w:t>عليه‌السلام</w:t>
      </w:r>
      <w:r>
        <w:rPr>
          <w:rtl/>
        </w:rPr>
        <w:t xml:space="preserve"> وصبيته الأزكياء</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موضع</w:t>
      </w:r>
      <w:r w:rsidR="00715217">
        <w:rPr>
          <w:rtl/>
        </w:rPr>
        <w:t>،</w:t>
      </w:r>
      <w:r>
        <w:rPr>
          <w:rtl/>
        </w:rPr>
        <w:t xml:space="preserve"> وقيل</w:t>
      </w:r>
      <w:r w:rsidR="00715217">
        <w:rPr>
          <w:rtl/>
        </w:rPr>
        <w:t>:</w:t>
      </w:r>
      <w:r>
        <w:rPr>
          <w:rtl/>
        </w:rPr>
        <w:t xml:space="preserve"> ماءٌ لبني أسد</w:t>
      </w:r>
      <w:r w:rsidR="00E908AC">
        <w:rPr>
          <w:rtl/>
        </w:rPr>
        <w:t>.</w:t>
      </w:r>
      <w:r>
        <w:rPr>
          <w:rtl/>
        </w:rPr>
        <w:t xml:space="preserve"> راجع لسان العرب 9 / 174</w:t>
      </w:r>
      <w:r w:rsidR="00715217">
        <w:rPr>
          <w:rtl/>
        </w:rPr>
        <w:t>،</w:t>
      </w:r>
      <w:r>
        <w:rPr>
          <w:rtl/>
        </w:rPr>
        <w:t xml:space="preserve"> ويذكر المؤرّخون</w:t>
      </w:r>
      <w:r w:rsidR="00E908AC">
        <w:rPr>
          <w:rtl/>
        </w:rPr>
        <w:t xml:space="preserve"> - </w:t>
      </w:r>
      <w:r>
        <w:rPr>
          <w:rtl/>
        </w:rPr>
        <w:t>كالطبري 4 / 302</w:t>
      </w:r>
      <w:r w:rsidR="00715217">
        <w:rPr>
          <w:rtl/>
        </w:rPr>
        <w:t>،</w:t>
      </w:r>
      <w:r>
        <w:rPr>
          <w:rtl/>
        </w:rPr>
        <w:t xml:space="preserve"> وابن الأثير في الكامل 4 / 46 وغيرهما</w:t>
      </w:r>
      <w:r w:rsidR="00E908AC">
        <w:rPr>
          <w:rtl/>
        </w:rPr>
        <w:t xml:space="preserve"> - </w:t>
      </w:r>
      <w:r>
        <w:rPr>
          <w:rtl/>
        </w:rPr>
        <w:t>إنّه التقى مع جيش الحُرِّ بعد الخروج من ( شراف )</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هنالك حداه إيمانه المشفوع باليقين</w:t>
      </w:r>
      <w:r w:rsidR="00715217">
        <w:rPr>
          <w:rtl/>
        </w:rPr>
        <w:t>،</w:t>
      </w:r>
      <w:r>
        <w:rPr>
          <w:rtl/>
        </w:rPr>
        <w:t xml:space="preserve"> وحنانه المرتبط بالكرم إلى أنْ ينكفىء إلى </w:t>
      </w:r>
      <w:r w:rsidR="00152CDA">
        <w:rPr>
          <w:rtl/>
        </w:rPr>
        <w:t>المـُ</w:t>
      </w:r>
      <w:r>
        <w:rPr>
          <w:rtl/>
        </w:rPr>
        <w:t>خيّم</w:t>
      </w:r>
      <w:r w:rsidR="00715217">
        <w:rPr>
          <w:rtl/>
        </w:rPr>
        <w:t>،</w:t>
      </w:r>
      <w:r>
        <w:rPr>
          <w:rtl/>
        </w:rPr>
        <w:t xml:space="preserve"> ولا يحمل إلاّ مزادة من ماء يدافع عنها بصارمه الذَّكر</w:t>
      </w:r>
      <w:r w:rsidR="00715217">
        <w:rPr>
          <w:rtl/>
        </w:rPr>
        <w:t>،</w:t>
      </w:r>
      <w:r>
        <w:rPr>
          <w:rtl/>
        </w:rPr>
        <w:t xml:space="preserve"> ويزنيهِ </w:t>
      </w:r>
      <w:r w:rsidR="00152CDA">
        <w:rPr>
          <w:rtl/>
        </w:rPr>
        <w:t>المـُ</w:t>
      </w:r>
      <w:r>
        <w:rPr>
          <w:rtl/>
        </w:rPr>
        <w:t>ثقّفِ</w:t>
      </w:r>
      <w:r w:rsidR="00715217">
        <w:rPr>
          <w:rtl/>
        </w:rPr>
        <w:t>،</w:t>
      </w:r>
      <w:r>
        <w:rPr>
          <w:rtl/>
        </w:rPr>
        <w:t xml:space="preserve"> ولواءُ الحمد يرفّ على رأسه</w:t>
      </w:r>
      <w:r w:rsidR="00715217">
        <w:rPr>
          <w:rtl/>
        </w:rPr>
        <w:t>،</w:t>
      </w:r>
      <w:r>
        <w:rPr>
          <w:rtl/>
        </w:rPr>
        <w:t xml:space="preserve"> غير أنّ ما يحمله هو أنفس عنده من نفسه الكريمة</w:t>
      </w:r>
      <w:r w:rsidR="00715217">
        <w:rPr>
          <w:rtl/>
        </w:rPr>
        <w:t>،</w:t>
      </w:r>
      <w:r>
        <w:rPr>
          <w:rtl/>
        </w:rPr>
        <w:t xml:space="preserve"> بلحاظ ما يُريده من المحافظة على تلك المزادة الملأى</w:t>
      </w:r>
      <w:r w:rsidR="00E908AC">
        <w:rPr>
          <w:rtl/>
        </w:rPr>
        <w:t>.</w:t>
      </w:r>
      <w:r>
        <w:rPr>
          <w:rtl/>
        </w:rPr>
        <w:t xml:space="preserve"> </w:t>
      </w:r>
    </w:p>
    <w:p w:rsidR="00F36DF8" w:rsidRDefault="00F36DF8" w:rsidP="007318FB">
      <w:pPr>
        <w:pStyle w:val="libNormal"/>
      </w:pPr>
      <w:r>
        <w:rPr>
          <w:rtl/>
        </w:rPr>
        <w:t>وراقه أنْ تكون هي الذخيرة الثمينة</w:t>
      </w:r>
      <w:r w:rsidR="00715217">
        <w:rPr>
          <w:rtl/>
        </w:rPr>
        <w:t>،</w:t>
      </w:r>
      <w:r>
        <w:rPr>
          <w:rtl/>
        </w:rPr>
        <w:t xml:space="preserve"> مشفوعة بما هو أعظم عند اللّه تعالى</w:t>
      </w:r>
      <w:r w:rsidR="00715217">
        <w:rPr>
          <w:rtl/>
        </w:rPr>
        <w:t>،</w:t>
      </w:r>
      <w:r>
        <w:rPr>
          <w:rtl/>
        </w:rPr>
        <w:t xml:space="preserve"> فسمح بيمينه وشماله</w:t>
      </w:r>
      <w:r w:rsidR="00E908AC">
        <w:rPr>
          <w:rtl/>
        </w:rPr>
        <w:t xml:space="preserve"> - </w:t>
      </w:r>
      <w:r>
        <w:rPr>
          <w:rtl/>
        </w:rPr>
        <w:t>وكلتاهما يمنٌ</w:t>
      </w:r>
      <w:r w:rsidR="00E908AC">
        <w:rPr>
          <w:rtl/>
        </w:rPr>
        <w:t xml:space="preserve"> - </w:t>
      </w:r>
      <w:r>
        <w:rPr>
          <w:rtl/>
        </w:rPr>
        <w:t>أنْ تُقطعا بعين اللّه في كلاءة ما يتهالك دونه</w:t>
      </w:r>
      <w:r w:rsidR="00715217">
        <w:rPr>
          <w:rtl/>
        </w:rPr>
        <w:t>؛</w:t>
      </w:r>
      <w:r>
        <w:rPr>
          <w:rtl/>
        </w:rPr>
        <w:t xml:space="preserve"> لينال الاُمنية قبل المنيّة</w:t>
      </w:r>
      <w:r w:rsidR="00715217">
        <w:rPr>
          <w:rtl/>
        </w:rPr>
        <w:t>،</w:t>
      </w:r>
      <w:r>
        <w:rPr>
          <w:rtl/>
        </w:rPr>
        <w:t xml:space="preserve"> وما خارت عزيمة العبّاس </w:t>
      </w:r>
      <w:r w:rsidR="00E62179" w:rsidRPr="00E62179">
        <w:rPr>
          <w:rStyle w:val="libAlaemChar"/>
          <w:rtl/>
        </w:rPr>
        <w:t>عليه‌السلام</w:t>
      </w:r>
      <w:r>
        <w:rPr>
          <w:rtl/>
        </w:rPr>
        <w:t xml:space="preserve"> إلاّ حين أحبّ أنْ لو كانت المراقة نفسه لا القربة</w:t>
      </w:r>
      <w:r w:rsidR="00E908AC">
        <w:rPr>
          <w:rtl/>
        </w:rPr>
        <w:t>.</w:t>
      </w:r>
      <w:r>
        <w:rPr>
          <w:rtl/>
        </w:rPr>
        <w:t xml:space="preserve"> فيا أبعد اللّه سهماً أسال ماءها</w:t>
      </w:r>
      <w:r w:rsidR="00715217">
        <w:rPr>
          <w:rtl/>
        </w:rPr>
        <w:t>!</w:t>
      </w:r>
      <w:r>
        <w:rPr>
          <w:rtl/>
        </w:rPr>
        <w:t xml:space="preserve"> ولم يكن ( سعد العشيرة ) طالباً للحياة بعده لو لم يأته العمود الطائش</w:t>
      </w:r>
      <w:r w:rsidR="00715217">
        <w:rPr>
          <w:rtl/>
        </w:rPr>
        <w:t>،</w:t>
      </w:r>
      <w:r>
        <w:rPr>
          <w:rtl/>
        </w:rPr>
        <w:t xml:space="preserve"> ألا لعنة اللّه على الظالمين</w:t>
      </w:r>
      <w:r w:rsidR="00E908AC">
        <w:rPr>
          <w:rtl/>
        </w:rPr>
        <w:t>.</w:t>
      </w:r>
      <w:r>
        <w:rPr>
          <w:rtl/>
        </w:rPr>
        <w:t xml:space="preserve"> </w:t>
      </w:r>
    </w:p>
    <w:p w:rsidR="00F36DF8" w:rsidRDefault="00F36DF8" w:rsidP="007318FB">
      <w:pPr>
        <w:pStyle w:val="libNormal"/>
      </w:pPr>
      <w:r w:rsidRPr="007318FB">
        <w:rPr>
          <w:rtl/>
        </w:rPr>
        <w:t xml:space="preserve">ومن أجل مجيئه بالماء إلى عيال أخيه وصحبه </w:t>
      </w:r>
      <w:r w:rsidR="00E62179" w:rsidRPr="00E62179">
        <w:rPr>
          <w:rStyle w:val="libAlaemChar"/>
          <w:rtl/>
        </w:rPr>
        <w:t>عليهم‌السلام</w:t>
      </w:r>
      <w:r w:rsidRPr="007318FB">
        <w:rPr>
          <w:rtl/>
        </w:rPr>
        <w:t xml:space="preserve"> في الأيّام العشرة</w:t>
      </w:r>
      <w:r w:rsidR="00715217">
        <w:rPr>
          <w:rtl/>
        </w:rPr>
        <w:t>؛</w:t>
      </w:r>
      <w:r w:rsidRPr="007318FB">
        <w:rPr>
          <w:rtl/>
        </w:rPr>
        <w:t xml:space="preserve"> سُمّي ( السّقّا )</w:t>
      </w:r>
      <w:r w:rsidR="00E908AC">
        <w:rPr>
          <w:rtl/>
        </w:rPr>
        <w:t>.</w:t>
      </w:r>
      <w:r w:rsidRPr="007318FB">
        <w:rPr>
          <w:rtl/>
        </w:rPr>
        <w:t xml:space="preserve"> نصّ عليه أبو الحسن في </w:t>
      </w:r>
      <w:r w:rsidR="00152CDA">
        <w:rPr>
          <w:rtl/>
        </w:rPr>
        <w:t>المـُ</w:t>
      </w:r>
      <w:r w:rsidRPr="007318FB">
        <w:rPr>
          <w:rtl/>
        </w:rPr>
        <w:t>جدي</w:t>
      </w:r>
      <w:r w:rsidR="00715217">
        <w:rPr>
          <w:rtl/>
        </w:rPr>
        <w:t>،</w:t>
      </w:r>
      <w:r w:rsidRPr="007318FB">
        <w:rPr>
          <w:rtl/>
        </w:rPr>
        <w:t xml:space="preserve"> والداودي في عمدة الطالب</w:t>
      </w:r>
      <w:r w:rsidR="00715217">
        <w:rPr>
          <w:rtl/>
        </w:rPr>
        <w:t>،</w:t>
      </w:r>
      <w:r w:rsidRPr="007318FB">
        <w:rPr>
          <w:rtl/>
        </w:rPr>
        <w:t xml:space="preserve"> وابن إدريس في مزار السّرائر</w:t>
      </w:r>
      <w:r w:rsidR="00715217">
        <w:rPr>
          <w:rtl/>
        </w:rPr>
        <w:t>،</w:t>
      </w:r>
      <w:r w:rsidRPr="007318FB">
        <w:rPr>
          <w:rtl/>
        </w:rPr>
        <w:t xml:space="preserve"> وأبو الحسن الديار البكري في تاريخ الخميس ج2 ص317</w:t>
      </w:r>
      <w:r w:rsidR="00715217">
        <w:rPr>
          <w:rtl/>
        </w:rPr>
        <w:t>،</w:t>
      </w:r>
      <w:r w:rsidRPr="007318FB">
        <w:rPr>
          <w:rtl/>
        </w:rPr>
        <w:t xml:space="preserve"> والنّويري في نهاية الأرب ج2 ص341</w:t>
      </w:r>
      <w:r w:rsidR="00715217">
        <w:rPr>
          <w:rtl/>
        </w:rPr>
        <w:t>،</w:t>
      </w:r>
      <w:r w:rsidRPr="007318FB">
        <w:rPr>
          <w:rtl/>
        </w:rPr>
        <w:t xml:space="preserve"> والشبلنجي في نور الأبصار ص93</w:t>
      </w:r>
      <w:r w:rsidR="00715217">
        <w:rPr>
          <w:rtl/>
        </w:rPr>
        <w:t>،</w:t>
      </w:r>
      <w:r w:rsidRPr="007318FB">
        <w:rPr>
          <w:rtl/>
        </w:rPr>
        <w:t xml:space="preserve"> والعلاّمة الحُجّة محمّد باقر القايني في الكبريت الأحمر ج2 ص34</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عمدة الطالب لابن عنبة / 356</w:t>
      </w:r>
      <w:r w:rsidR="00715217">
        <w:rPr>
          <w:rtl/>
        </w:rPr>
        <w:t>،</w:t>
      </w:r>
      <w:r>
        <w:rPr>
          <w:rtl/>
        </w:rPr>
        <w:t xml:space="preserve"> مقاتل الطالبيين / 55</w:t>
      </w:r>
      <w:r w:rsidR="00715217">
        <w:rPr>
          <w:rtl/>
        </w:rPr>
        <w:t>،</w:t>
      </w:r>
      <w:r>
        <w:rPr>
          <w:rtl/>
        </w:rPr>
        <w:t xml:space="preserve"> الأنوار العلويّة للنقدي / 441</w:t>
      </w:r>
      <w:r w:rsidR="00715217">
        <w:rPr>
          <w:rtl/>
        </w:rPr>
        <w:t>،</w:t>
      </w:r>
      <w:r>
        <w:rPr>
          <w:rtl/>
        </w:rPr>
        <w:t xml:space="preserve"> السّرائر 1 / 656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ولصاحب هذا اللّقب فيوضاتٌ على الاُمّة لا تُحدُّ</w:t>
      </w:r>
      <w:r w:rsidR="00715217">
        <w:rPr>
          <w:rtl/>
        </w:rPr>
        <w:t>،</w:t>
      </w:r>
      <w:r>
        <w:rPr>
          <w:rtl/>
        </w:rPr>
        <w:t xml:space="preserve"> وبركاتٌ لا تُحصَر</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هو البَحرُ مِن أيِّ النّواحِي أتَيتَهُ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فِلجَّتُهُ المَعرُوفِ والجُودِ سَاحِلهْ</w:t>
            </w:r>
            <w:r>
              <w:rPr>
                <w:rStyle w:val="libPoemTiniChar0"/>
                <w:rtl/>
              </w:rPr>
              <w:br/>
              <w:t> </w:t>
            </w:r>
          </w:p>
        </w:tc>
      </w:tr>
    </w:tbl>
    <w:p w:rsidR="00F36DF8" w:rsidRDefault="00F36DF8" w:rsidP="007318FB">
      <w:pPr>
        <w:pStyle w:val="libNormal"/>
      </w:pPr>
      <w:r>
        <w:rPr>
          <w:rtl/>
        </w:rPr>
        <w:t xml:space="preserve">ومن ذلك ما ذكره العلاّمة السّند السيّد محمّد ابن آية اللّه السيّد مهدي القزويني </w:t>
      </w:r>
      <w:r w:rsidR="00152CDA" w:rsidRPr="00152CDA">
        <w:rPr>
          <w:rStyle w:val="libAlaemChar"/>
          <w:rtl/>
        </w:rPr>
        <w:t>قدس‌سره</w:t>
      </w:r>
      <w:r>
        <w:rPr>
          <w:rtl/>
        </w:rPr>
        <w:t xml:space="preserve"> في كتاب ( طروس الإنشاء )</w:t>
      </w:r>
      <w:r w:rsidR="00715217">
        <w:rPr>
          <w:rtl/>
        </w:rPr>
        <w:t>،</w:t>
      </w:r>
      <w:r>
        <w:rPr>
          <w:rtl/>
        </w:rPr>
        <w:t xml:space="preserve"> قال</w:t>
      </w:r>
      <w:r w:rsidR="00715217">
        <w:rPr>
          <w:rtl/>
        </w:rPr>
        <w:t>:</w:t>
      </w:r>
      <w:r>
        <w:rPr>
          <w:rtl/>
        </w:rPr>
        <w:t xml:space="preserve"> في سنة 1306 هـ انقطع نهر الحُسينيّة</w:t>
      </w:r>
      <w:r w:rsidR="00715217">
        <w:rPr>
          <w:rtl/>
        </w:rPr>
        <w:t>،</w:t>
      </w:r>
      <w:r>
        <w:rPr>
          <w:rtl/>
        </w:rPr>
        <w:t xml:space="preserve"> وعاد أهل كربلاء يقاسون شحّة الماء وكضّة الظمأ</w:t>
      </w:r>
      <w:r w:rsidR="00715217">
        <w:rPr>
          <w:rtl/>
        </w:rPr>
        <w:t>،</w:t>
      </w:r>
      <w:r>
        <w:rPr>
          <w:rtl/>
        </w:rPr>
        <w:t xml:space="preserve"> فأمرت الحكومة العثمانيّة بحفر نهر في أراضي السيّد النّقيب السيّد سلمان</w:t>
      </w:r>
      <w:r w:rsidR="00715217">
        <w:rPr>
          <w:rtl/>
        </w:rPr>
        <w:t>،</w:t>
      </w:r>
      <w:r>
        <w:rPr>
          <w:rtl/>
        </w:rPr>
        <w:t xml:space="preserve"> فمنع النّقيب ذلك</w:t>
      </w:r>
      <w:r w:rsidR="00715217">
        <w:rPr>
          <w:rtl/>
        </w:rPr>
        <w:t>،</w:t>
      </w:r>
      <w:r>
        <w:rPr>
          <w:rtl/>
        </w:rPr>
        <w:t xml:space="preserve"> واتّفق أنْ زرتُ كربلاء</w:t>
      </w:r>
      <w:r w:rsidR="00715217">
        <w:rPr>
          <w:rtl/>
        </w:rPr>
        <w:t>،</w:t>
      </w:r>
      <w:r>
        <w:rPr>
          <w:rtl/>
        </w:rPr>
        <w:t xml:space="preserve"> فطلب أهلُها أنْ أكتُبَ إلى النّقيب</w:t>
      </w:r>
      <w:r w:rsidR="00715217">
        <w:rPr>
          <w:rtl/>
        </w:rPr>
        <w:t>،</w:t>
      </w:r>
      <w:r>
        <w:rPr>
          <w:rtl/>
        </w:rPr>
        <w:t xml:space="preserve"> فكتبتُ إليه ما يُشجيه</w:t>
      </w:r>
      <w:r w:rsidR="00715217">
        <w:rPr>
          <w:rtl/>
        </w:rPr>
        <w:t>،</w:t>
      </w:r>
      <w:r>
        <w:rPr>
          <w:rtl/>
        </w:rPr>
        <w:t xml:space="preserve"> وعلى حالهم يُبكيه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في كَربلا</w:t>
            </w:r>
            <w:r>
              <w:rPr>
                <w:rtl/>
              </w:rPr>
              <w:t xml:space="preserve"> </w:t>
            </w:r>
            <w:r w:rsidRPr="00715217">
              <w:rPr>
                <w:rtl/>
              </w:rPr>
              <w:t>لَكَ</w:t>
            </w:r>
            <w:r>
              <w:rPr>
                <w:rtl/>
              </w:rPr>
              <w:t xml:space="preserve"> </w:t>
            </w:r>
            <w:r w:rsidRPr="00715217">
              <w:rPr>
                <w:rtl/>
              </w:rPr>
              <w:t>عُصبةٌ</w:t>
            </w:r>
            <w:r>
              <w:rPr>
                <w:rtl/>
              </w:rPr>
              <w:t xml:space="preserve"> </w:t>
            </w:r>
            <w:r w:rsidRPr="00715217">
              <w:rPr>
                <w:rtl/>
              </w:rPr>
              <w:t>تَشكُوا</w:t>
            </w:r>
            <w:r>
              <w:rPr>
                <w:rtl/>
              </w:rPr>
              <w:t xml:space="preserve"> </w:t>
            </w:r>
            <w:r w:rsidRPr="00715217">
              <w:rPr>
                <w:rtl/>
              </w:rPr>
              <w:t>الظَّمَأ</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مِنْ فَيضِ</w:t>
            </w:r>
            <w:r>
              <w:rPr>
                <w:rtl/>
              </w:rPr>
              <w:t xml:space="preserve"> </w:t>
            </w:r>
            <w:r w:rsidRPr="00715217">
              <w:rPr>
                <w:rtl/>
              </w:rPr>
              <w:t>كَفِّكَ</w:t>
            </w:r>
            <w:r>
              <w:rPr>
                <w:rtl/>
              </w:rPr>
              <w:t xml:space="preserve"> </w:t>
            </w:r>
            <w:r w:rsidRPr="00715217">
              <w:rPr>
                <w:rtl/>
              </w:rPr>
              <w:t>تستمِدُ</w:t>
            </w:r>
            <w:r>
              <w:rPr>
                <w:rtl/>
              </w:rPr>
              <w:t xml:space="preserve"> </w:t>
            </w:r>
            <w:r w:rsidRPr="00715217">
              <w:rPr>
                <w:rtl/>
              </w:rPr>
              <w:t>رَوُاءَهَا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وأراكَ</w:t>
            </w:r>
            <w:r>
              <w:rPr>
                <w:rtl/>
              </w:rPr>
              <w:t xml:space="preserve"> </w:t>
            </w:r>
            <w:r w:rsidRPr="00715217">
              <w:rPr>
                <w:rtl/>
              </w:rPr>
              <w:t>يَا</w:t>
            </w:r>
            <w:r>
              <w:rPr>
                <w:rtl/>
              </w:rPr>
              <w:t xml:space="preserve"> </w:t>
            </w:r>
            <w:r w:rsidRPr="00715217">
              <w:rPr>
                <w:rtl/>
              </w:rPr>
              <w:t>سَاقِي</w:t>
            </w:r>
            <w:r>
              <w:rPr>
                <w:rtl/>
              </w:rPr>
              <w:t xml:space="preserve"> </w:t>
            </w:r>
            <w:r w:rsidRPr="00715217">
              <w:rPr>
                <w:rtl/>
              </w:rPr>
              <w:t>عِطَاشَى</w:t>
            </w:r>
            <w:r>
              <w:rPr>
                <w:rtl/>
              </w:rPr>
              <w:t xml:space="preserve"> </w:t>
            </w:r>
            <w:r w:rsidRPr="00715217">
              <w:rPr>
                <w:rtl/>
              </w:rPr>
              <w:t>كَربَلا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وأبوُكَ</w:t>
            </w:r>
            <w:r>
              <w:rPr>
                <w:rtl/>
              </w:rPr>
              <w:t xml:space="preserve"> </w:t>
            </w:r>
            <w:r w:rsidRPr="00715217">
              <w:rPr>
                <w:rtl/>
              </w:rPr>
              <w:t>سَاقِي</w:t>
            </w:r>
            <w:r>
              <w:rPr>
                <w:rtl/>
              </w:rPr>
              <w:t xml:space="preserve"> </w:t>
            </w:r>
            <w:r w:rsidRPr="00715217">
              <w:rPr>
                <w:rtl/>
              </w:rPr>
              <w:t>الحَوضَ</w:t>
            </w:r>
            <w:r>
              <w:rPr>
                <w:rtl/>
              </w:rPr>
              <w:t xml:space="preserve"> </w:t>
            </w:r>
            <w:r w:rsidRPr="00715217">
              <w:rPr>
                <w:rtl/>
              </w:rPr>
              <w:t>تَمنعُ</w:t>
            </w:r>
            <w:r>
              <w:rPr>
                <w:rtl/>
              </w:rPr>
              <w:t xml:space="preserve"> </w:t>
            </w:r>
            <w:r w:rsidRPr="00715217">
              <w:rPr>
                <w:rtl/>
              </w:rPr>
              <w:t>مَاءَهَا</w:t>
            </w:r>
            <w:r w:rsidRPr="007318FB">
              <w:rPr>
                <w:rStyle w:val="libFootnotenumChar"/>
                <w:rtl/>
              </w:rPr>
              <w:t>(1)</w:t>
            </w:r>
            <w:r>
              <w:rPr>
                <w:rStyle w:val="libPoemTiniChar0"/>
                <w:rtl/>
              </w:rPr>
              <w:br/>
              <w:t> </w:t>
            </w:r>
          </w:p>
        </w:tc>
      </w:tr>
    </w:tbl>
    <w:p w:rsidR="00F36DF8" w:rsidRDefault="00F36DF8" w:rsidP="007318FB">
      <w:pPr>
        <w:pStyle w:val="libNormal"/>
      </w:pPr>
      <w:r>
        <w:rPr>
          <w:rtl/>
        </w:rPr>
        <w:t>فأجاز النّقيب حفر النّهر</w:t>
      </w:r>
      <w:r w:rsidR="00715217">
        <w:rPr>
          <w:rtl/>
        </w:rPr>
        <w:t>،</w:t>
      </w:r>
      <w:r>
        <w:rPr>
          <w:rtl/>
        </w:rPr>
        <w:t xml:space="preserve"> وانتفع أهل كربلاء ببركة هذا اللقب الشريف ( السّقّا )</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نقل جزء من القصّة السيّد محسن الأمين في أعيان الشيعة 10 / 72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47" w:name="نشأته"/>
      <w:bookmarkStart w:id="48" w:name="_Toc372533102"/>
      <w:bookmarkEnd w:id="47"/>
      <w:r>
        <w:rPr>
          <w:rtl/>
        </w:rPr>
        <w:lastRenderedPageBreak/>
        <w:t>نشأته</w:t>
      </w:r>
      <w:r w:rsidR="00715217">
        <w:rPr>
          <w:rtl/>
        </w:rPr>
        <w:t>:</w:t>
      </w:r>
      <w:bookmarkEnd w:id="48"/>
    </w:p>
    <w:p w:rsidR="00F36DF8" w:rsidRDefault="00F36DF8" w:rsidP="007318FB">
      <w:pPr>
        <w:pStyle w:val="libNormal"/>
      </w:pPr>
      <w:r>
        <w:rPr>
          <w:rtl/>
        </w:rPr>
        <w:t>ممّا لا شكّ فيه أنّ لنفسيات الآباء ونزعاتهم</w:t>
      </w:r>
      <w:r w:rsidR="00715217">
        <w:rPr>
          <w:rtl/>
        </w:rPr>
        <w:t>،</w:t>
      </w:r>
      <w:r>
        <w:rPr>
          <w:rtl/>
        </w:rPr>
        <w:t xml:space="preserve"> وكمّياتهم من العلم والخطر</w:t>
      </w:r>
      <w:r w:rsidR="00715217">
        <w:rPr>
          <w:rtl/>
        </w:rPr>
        <w:t>،</w:t>
      </w:r>
      <w:r>
        <w:rPr>
          <w:rtl/>
        </w:rPr>
        <w:t xml:space="preserve"> أو الانحطاط والضّعة</w:t>
      </w:r>
      <w:r w:rsidR="00715217">
        <w:rPr>
          <w:rtl/>
        </w:rPr>
        <w:t>،</w:t>
      </w:r>
      <w:r>
        <w:rPr>
          <w:rtl/>
        </w:rPr>
        <w:t xml:space="preserve"> دخلاً تامّاً في نشأة الأولاد وتربيتهم</w:t>
      </w:r>
      <w:r w:rsidR="00715217">
        <w:rPr>
          <w:rtl/>
        </w:rPr>
        <w:t>،</w:t>
      </w:r>
      <w:r>
        <w:rPr>
          <w:rtl/>
        </w:rPr>
        <w:t xml:space="preserve"> إنْ لم نقل إنّ مقتضاهما هو العامل الوحيد في تكيّف نفسيّات النّاشئة بكيفيّاتٍ فاضلة أو رذيلة</w:t>
      </w:r>
      <w:r w:rsidR="00715217">
        <w:rPr>
          <w:rtl/>
        </w:rPr>
        <w:t>،</w:t>
      </w:r>
      <w:r>
        <w:rPr>
          <w:rtl/>
        </w:rPr>
        <w:t xml:space="preserve"> فلا يكاد يرتأي صاحب أيِّ خطّة إلاّ أنْ يكون خَلَفُهُ على خطَّته</w:t>
      </w:r>
      <w:r w:rsidR="00715217">
        <w:rPr>
          <w:rtl/>
        </w:rPr>
        <w:t>،</w:t>
      </w:r>
      <w:r>
        <w:rPr>
          <w:rtl/>
        </w:rPr>
        <w:t xml:space="preserve"> ولا أنّ الخلفَ يتحرّى غير ما وجد عليه سلفه</w:t>
      </w:r>
      <w:r w:rsidR="00715217">
        <w:rPr>
          <w:rtl/>
        </w:rPr>
        <w:t>؛</w:t>
      </w:r>
      <w:r>
        <w:rPr>
          <w:rtl/>
        </w:rPr>
        <w:t xml:space="preserve"> ولذلك تجد في الغالب مشاكلة بين الجيل الأوّل والثاني في العادات والأهواء</w:t>
      </w:r>
      <w:r w:rsidR="00715217">
        <w:rPr>
          <w:rtl/>
        </w:rPr>
        <w:t>،</w:t>
      </w:r>
      <w:r>
        <w:rPr>
          <w:rtl/>
        </w:rPr>
        <w:t xml:space="preserve"> والمعارف والعلوم</w:t>
      </w:r>
      <w:r w:rsidR="00715217">
        <w:rPr>
          <w:rtl/>
        </w:rPr>
        <w:t>،</w:t>
      </w:r>
      <w:r>
        <w:rPr>
          <w:rtl/>
        </w:rPr>
        <w:t xml:space="preserve"> اللهمّ إلاّ أنْ يسود هناك تطوّرٌ يكبح ذلك الاقتضاء</w:t>
      </w:r>
      <w:r w:rsidR="00E908AC">
        <w:rPr>
          <w:rtl/>
        </w:rPr>
        <w:t>.</w:t>
      </w:r>
      <w:r>
        <w:rPr>
          <w:rtl/>
        </w:rPr>
        <w:t xml:space="preserve"> </w:t>
      </w:r>
    </w:p>
    <w:p w:rsidR="00F36DF8" w:rsidRDefault="00F36DF8" w:rsidP="007318FB">
      <w:pPr>
        <w:pStyle w:val="libNormal"/>
      </w:pPr>
      <w:r>
        <w:rPr>
          <w:rtl/>
        </w:rPr>
        <w:t xml:space="preserve">وعلى هذا النّاموس يسعنا أنْ نعرف مقدار ما عليه أبو الفضل </w:t>
      </w:r>
      <w:r w:rsidR="00E62179" w:rsidRPr="00E62179">
        <w:rPr>
          <w:rStyle w:val="libAlaemChar"/>
          <w:rtl/>
        </w:rPr>
        <w:t>عليه‌السلام</w:t>
      </w:r>
      <w:r>
        <w:rPr>
          <w:rtl/>
        </w:rPr>
        <w:t xml:space="preserve"> من العلم والمعرفة وحُسن التربية</w:t>
      </w:r>
      <w:r w:rsidR="00715217">
        <w:rPr>
          <w:rtl/>
        </w:rPr>
        <w:t>،</w:t>
      </w:r>
      <w:r>
        <w:rPr>
          <w:rtl/>
        </w:rPr>
        <w:t xml:space="preserve"> بنشوئه في البيت العلوي مُنبَثق أنوار العلم</w:t>
      </w:r>
      <w:r w:rsidR="00715217">
        <w:rPr>
          <w:rtl/>
        </w:rPr>
        <w:t>،</w:t>
      </w:r>
      <w:r>
        <w:rPr>
          <w:rtl/>
        </w:rPr>
        <w:t xml:space="preserve"> ومحطّ أسرار اللاهوت</w:t>
      </w:r>
      <w:r w:rsidR="00715217">
        <w:rPr>
          <w:rtl/>
        </w:rPr>
        <w:t>،</w:t>
      </w:r>
      <w:r>
        <w:rPr>
          <w:rtl/>
        </w:rPr>
        <w:t xml:space="preserve"> ومختبأ نواميس الغيب</w:t>
      </w:r>
      <w:r w:rsidR="00715217">
        <w:rPr>
          <w:rtl/>
        </w:rPr>
        <w:t>،</w:t>
      </w:r>
      <w:r>
        <w:rPr>
          <w:rtl/>
        </w:rPr>
        <w:t xml:space="preserve"> فهو بيتُ العلم والعمل</w:t>
      </w:r>
      <w:r w:rsidR="00715217">
        <w:rPr>
          <w:rtl/>
        </w:rPr>
        <w:t>،</w:t>
      </w:r>
      <w:r>
        <w:rPr>
          <w:rtl/>
        </w:rPr>
        <w:t xml:space="preserve"> بيتُ الجهاد والورع</w:t>
      </w:r>
      <w:r w:rsidR="00715217">
        <w:rPr>
          <w:rtl/>
        </w:rPr>
        <w:t>،</w:t>
      </w:r>
      <w:r>
        <w:rPr>
          <w:rtl/>
        </w:rPr>
        <w:t xml:space="preserve"> بيتُ المعرفة والإيمان</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بَيتٌ عَلاَ</w:t>
            </w:r>
            <w:r>
              <w:rPr>
                <w:rtl/>
              </w:rPr>
              <w:t xml:space="preserve"> </w:t>
            </w:r>
            <w:r w:rsidRPr="00715217">
              <w:rPr>
                <w:rtl/>
              </w:rPr>
              <w:t>سَمكَ</w:t>
            </w:r>
            <w:r>
              <w:rPr>
                <w:rtl/>
              </w:rPr>
              <w:t xml:space="preserve"> </w:t>
            </w:r>
            <w:r w:rsidRPr="00715217">
              <w:rPr>
                <w:rtl/>
              </w:rPr>
              <w:t>الضّراحِ</w:t>
            </w:r>
            <w:r>
              <w:rPr>
                <w:rtl/>
              </w:rPr>
              <w:t xml:space="preserve"> </w:t>
            </w:r>
            <w:r w:rsidRPr="00715217">
              <w:rPr>
                <w:rtl/>
              </w:rPr>
              <w:t>رِفعَةً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فَكانَ</w:t>
            </w:r>
            <w:r>
              <w:rPr>
                <w:rtl/>
              </w:rPr>
              <w:t xml:space="preserve"> </w:t>
            </w:r>
            <w:r w:rsidRPr="00715217">
              <w:rPr>
                <w:rtl/>
              </w:rPr>
              <w:t>أعَلاَ</w:t>
            </w:r>
            <w:r>
              <w:rPr>
                <w:rtl/>
              </w:rPr>
              <w:t xml:space="preserve"> </w:t>
            </w:r>
            <w:r w:rsidRPr="00715217">
              <w:rPr>
                <w:rtl/>
              </w:rPr>
              <w:t>شَرفَاً</w:t>
            </w:r>
            <w:r>
              <w:rPr>
                <w:rtl/>
              </w:rPr>
              <w:t xml:space="preserve"> </w:t>
            </w:r>
            <w:r w:rsidRPr="00715217">
              <w:rPr>
                <w:rtl/>
              </w:rPr>
              <w:t>وأمَنعَا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أعزَّهُ</w:t>
            </w:r>
            <w:r>
              <w:rPr>
                <w:rtl/>
              </w:rPr>
              <w:t xml:space="preserve"> </w:t>
            </w:r>
            <w:r w:rsidRPr="00715217">
              <w:rPr>
                <w:rtl/>
              </w:rPr>
              <w:t>اللّهُ</w:t>
            </w:r>
            <w:r>
              <w:rPr>
                <w:rtl/>
              </w:rPr>
              <w:t xml:space="preserve"> </w:t>
            </w:r>
            <w:r w:rsidRPr="00715217">
              <w:rPr>
                <w:rtl/>
              </w:rPr>
              <w:t>فَما</w:t>
            </w:r>
            <w:r>
              <w:rPr>
                <w:rtl/>
              </w:rPr>
              <w:t xml:space="preserve"> </w:t>
            </w:r>
            <w:r w:rsidRPr="00715217">
              <w:rPr>
                <w:rtl/>
              </w:rPr>
              <w:t>تَهبِطُ</w:t>
            </w:r>
            <w:r>
              <w:rPr>
                <w:rtl/>
              </w:rPr>
              <w:t xml:space="preserve"> </w:t>
            </w:r>
            <w:r w:rsidRPr="00715217">
              <w:rPr>
                <w:rtl/>
              </w:rPr>
              <w:t>فِيْ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كَعبَتهِ</w:t>
            </w:r>
            <w:r>
              <w:rPr>
                <w:rtl/>
              </w:rPr>
              <w:t xml:space="preserve"> </w:t>
            </w:r>
            <w:r w:rsidRPr="00715217">
              <w:rPr>
                <w:rtl/>
              </w:rPr>
              <w:t>الأملاكُ</w:t>
            </w:r>
            <w:r>
              <w:rPr>
                <w:rtl/>
              </w:rPr>
              <w:t xml:space="preserve"> </w:t>
            </w:r>
            <w:r w:rsidRPr="00715217">
              <w:rPr>
                <w:rtl/>
              </w:rPr>
              <w:t>إلاّ</w:t>
            </w:r>
            <w:r>
              <w:rPr>
                <w:rtl/>
              </w:rPr>
              <w:t xml:space="preserve"> </w:t>
            </w:r>
            <w:r w:rsidRPr="00715217">
              <w:rPr>
                <w:rtl/>
              </w:rPr>
              <w:t>خَضعَا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بَيتٌ</w:t>
            </w:r>
            <w:r>
              <w:rPr>
                <w:rtl/>
              </w:rPr>
              <w:t xml:space="preserve"> </w:t>
            </w:r>
            <w:r w:rsidRPr="00715217">
              <w:rPr>
                <w:rtl/>
              </w:rPr>
              <w:t>مِن</w:t>
            </w:r>
            <w:r>
              <w:rPr>
                <w:rtl/>
              </w:rPr>
              <w:t xml:space="preserve"> </w:t>
            </w:r>
            <w:r w:rsidRPr="00715217">
              <w:rPr>
                <w:rtl/>
              </w:rPr>
              <w:t>القُدسِ</w:t>
            </w:r>
            <w:r>
              <w:rPr>
                <w:rtl/>
              </w:rPr>
              <w:t xml:space="preserve"> </w:t>
            </w:r>
            <w:r w:rsidRPr="00715217">
              <w:rPr>
                <w:rtl/>
              </w:rPr>
              <w:t>ونَاهيِك</w:t>
            </w:r>
            <w:r>
              <w:rPr>
                <w:rtl/>
              </w:rPr>
              <w:t xml:space="preserve"> </w:t>
            </w:r>
            <w:r w:rsidRPr="00715217">
              <w:rPr>
                <w:rtl/>
              </w:rPr>
              <w:t>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مَحطُ</w:t>
            </w:r>
            <w:r>
              <w:rPr>
                <w:rtl/>
              </w:rPr>
              <w:t xml:space="preserve"> </w:t>
            </w:r>
            <w:r w:rsidRPr="00715217">
              <w:rPr>
                <w:rtl/>
              </w:rPr>
              <w:t>أسرِارِ</w:t>
            </w:r>
            <w:r>
              <w:rPr>
                <w:rtl/>
              </w:rPr>
              <w:t xml:space="preserve"> </w:t>
            </w:r>
            <w:r w:rsidRPr="00715217">
              <w:rPr>
                <w:rtl/>
              </w:rPr>
              <w:t>الهُدى</w:t>
            </w:r>
            <w:r>
              <w:rPr>
                <w:rtl/>
              </w:rPr>
              <w:t xml:space="preserve"> </w:t>
            </w:r>
            <w:r w:rsidRPr="00715217">
              <w:rPr>
                <w:rtl/>
              </w:rPr>
              <w:t>ومَوضِعَا</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وكَان</w:t>
            </w:r>
            <w:r>
              <w:rPr>
                <w:rtl/>
              </w:rPr>
              <w:t xml:space="preserve"> </w:t>
            </w:r>
            <w:r w:rsidRPr="00715217">
              <w:rPr>
                <w:rtl/>
              </w:rPr>
              <w:t>مأوى</w:t>
            </w:r>
            <w:r>
              <w:rPr>
                <w:rtl/>
              </w:rPr>
              <w:t xml:space="preserve"> </w:t>
            </w:r>
            <w:r w:rsidR="00152CDA">
              <w:rPr>
                <w:rtl/>
              </w:rPr>
              <w:t>المـُ</w:t>
            </w:r>
            <w:r w:rsidRPr="00715217">
              <w:rPr>
                <w:rtl/>
              </w:rPr>
              <w:t>رتَجي</w:t>
            </w:r>
            <w:r>
              <w:rPr>
                <w:rtl/>
              </w:rPr>
              <w:t xml:space="preserve"> </w:t>
            </w:r>
            <w:r w:rsidRPr="00715217">
              <w:rPr>
                <w:rtl/>
              </w:rPr>
              <w:t>و</w:t>
            </w:r>
            <w:r w:rsidR="00152CDA">
              <w:rPr>
                <w:rtl/>
              </w:rPr>
              <w:t>المـُ</w:t>
            </w:r>
            <w:r w:rsidRPr="00715217">
              <w:rPr>
                <w:rtl/>
              </w:rPr>
              <w:t>لتَجى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فَما</w:t>
            </w:r>
            <w:r>
              <w:rPr>
                <w:rtl/>
              </w:rPr>
              <w:t xml:space="preserve"> </w:t>
            </w:r>
            <w:r w:rsidRPr="00715217">
              <w:rPr>
                <w:rtl/>
              </w:rPr>
              <w:t>أعزَّ</w:t>
            </w:r>
            <w:r>
              <w:rPr>
                <w:rtl/>
              </w:rPr>
              <w:t xml:space="preserve"> </w:t>
            </w:r>
            <w:r w:rsidRPr="00715217">
              <w:rPr>
                <w:rtl/>
              </w:rPr>
              <w:t>شَأنهُ</w:t>
            </w:r>
            <w:r>
              <w:rPr>
                <w:rtl/>
              </w:rPr>
              <w:t xml:space="preserve"> </w:t>
            </w:r>
            <w:r w:rsidRPr="00715217">
              <w:rPr>
                <w:rtl/>
              </w:rPr>
              <w:t>وأرفَعَا</w:t>
            </w:r>
            <w:r w:rsidRPr="007318FB">
              <w:rPr>
                <w:rStyle w:val="libFootnotenumChar"/>
                <w:rtl/>
              </w:rPr>
              <w:t>(1)</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 xml:space="preserve">(1) من قصيدة للعلاّمة السيّد محمّد حسين الكيشوان </w:t>
      </w:r>
      <w:r w:rsidR="00927FEC" w:rsidRPr="00927FEC">
        <w:rPr>
          <w:rStyle w:val="libAlaemChar"/>
          <w:rtl/>
        </w:rPr>
        <w:t>رحمه‌الله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وبسيف صاحب هذا البيت المنيع انجلت غواشي الإلحاد</w:t>
      </w:r>
      <w:r w:rsidR="00715217">
        <w:rPr>
          <w:rtl/>
        </w:rPr>
        <w:t>،</w:t>
      </w:r>
      <w:r>
        <w:rPr>
          <w:rtl/>
        </w:rPr>
        <w:t xml:space="preserve"> وببيانه تقشّعت غيومُ الشُّبَهِ والأوهام</w:t>
      </w:r>
      <w:r w:rsidR="00E908AC">
        <w:rPr>
          <w:rtl/>
        </w:rPr>
        <w:t>.</w:t>
      </w:r>
      <w:r>
        <w:rPr>
          <w:rtl/>
        </w:rPr>
        <w:t xml:space="preserve"> </w:t>
      </w:r>
    </w:p>
    <w:p w:rsidR="00F36DF8" w:rsidRDefault="00F36DF8" w:rsidP="007318FB">
      <w:pPr>
        <w:pStyle w:val="libNormal"/>
      </w:pPr>
      <w:r>
        <w:rPr>
          <w:rtl/>
        </w:rPr>
        <w:t>إذن</w:t>
      </w:r>
      <w:r w:rsidR="00715217">
        <w:rPr>
          <w:rtl/>
        </w:rPr>
        <w:t>،</w:t>
      </w:r>
      <w:r>
        <w:rPr>
          <w:rtl/>
        </w:rPr>
        <w:t xml:space="preserve"> فطبع الحال يدلّنا على أنّ سيّد الأوصياء </w:t>
      </w:r>
      <w:r w:rsidR="00E62179" w:rsidRPr="00E62179">
        <w:rPr>
          <w:rStyle w:val="libAlaemChar"/>
          <w:rtl/>
        </w:rPr>
        <w:t>عليه‌السلام</w:t>
      </w:r>
      <w:r>
        <w:rPr>
          <w:rtl/>
        </w:rPr>
        <w:t xml:space="preserve"> لم يبغِ بابنه بدلاً في حُسن التربية الإلهيّة</w:t>
      </w:r>
      <w:r w:rsidR="00715217">
        <w:rPr>
          <w:rtl/>
        </w:rPr>
        <w:t>،</w:t>
      </w:r>
      <w:r>
        <w:rPr>
          <w:rtl/>
        </w:rPr>
        <w:t xml:space="preserve"> ولا أنّ شظية الخلافة يروقه غير اقتصاص أثر أبيه الأقدس</w:t>
      </w:r>
      <w:r w:rsidR="00715217">
        <w:rPr>
          <w:rtl/>
        </w:rPr>
        <w:t>،</w:t>
      </w:r>
      <w:r>
        <w:rPr>
          <w:rtl/>
        </w:rPr>
        <w:t xml:space="preserve"> فلك هاهنا أنْ تُحدّث عن بقيّة أمير المؤمنين </w:t>
      </w:r>
      <w:r w:rsidR="00E62179" w:rsidRPr="00E62179">
        <w:rPr>
          <w:rStyle w:val="libAlaemChar"/>
          <w:rtl/>
        </w:rPr>
        <w:t>عليه‌السلام</w:t>
      </w:r>
      <w:r>
        <w:rPr>
          <w:rtl/>
        </w:rPr>
        <w:t xml:space="preserve"> في أيّ ناحية من نواحي الفضيلة</w:t>
      </w:r>
      <w:r w:rsidR="00715217">
        <w:rPr>
          <w:rtl/>
        </w:rPr>
        <w:t>،</w:t>
      </w:r>
      <w:r>
        <w:rPr>
          <w:rtl/>
        </w:rPr>
        <w:t xml:space="preserve"> ولا حرج</w:t>
      </w:r>
      <w:r w:rsidR="00E908AC">
        <w:rPr>
          <w:rtl/>
        </w:rPr>
        <w:t>.</w:t>
      </w:r>
      <w:r>
        <w:rPr>
          <w:rtl/>
        </w:rPr>
        <w:t xml:space="preserve"> </w:t>
      </w:r>
    </w:p>
    <w:p w:rsidR="00F36DF8" w:rsidRDefault="00F36DF8" w:rsidP="007318FB">
      <w:pPr>
        <w:pStyle w:val="libNormal"/>
      </w:pPr>
      <w:r>
        <w:rPr>
          <w:rtl/>
        </w:rPr>
        <w:t xml:space="preserve">لم تكنْ كُلُّ البصائر في أبي الفضل </w:t>
      </w:r>
      <w:r w:rsidR="00E62179" w:rsidRPr="00E62179">
        <w:rPr>
          <w:rStyle w:val="libAlaemChar"/>
          <w:rtl/>
        </w:rPr>
        <w:t>عليه‌السلام</w:t>
      </w:r>
      <w:r>
        <w:rPr>
          <w:rtl/>
        </w:rPr>
        <w:t xml:space="preserve"> اكتسابيّة</w:t>
      </w:r>
      <w:r w:rsidR="00715217">
        <w:rPr>
          <w:rtl/>
        </w:rPr>
        <w:t>،</w:t>
      </w:r>
      <w:r>
        <w:rPr>
          <w:rtl/>
        </w:rPr>
        <w:t xml:space="preserve"> بل كان مُجتبلاً من طينة القداسة التي مزيجُها النّور الإلهي حتّى تكوَّنت في صُلب مَن هو مثال الحقِّ</w:t>
      </w:r>
      <w:r w:rsidR="00715217">
        <w:rPr>
          <w:rtl/>
        </w:rPr>
        <w:t>،</w:t>
      </w:r>
      <w:r>
        <w:rPr>
          <w:rtl/>
        </w:rPr>
        <w:t xml:space="preserve"> ذلك الذي لو كُشف عنه الغطاء ما ازداد يقيناً</w:t>
      </w:r>
      <w:r w:rsidR="00715217">
        <w:rPr>
          <w:rtl/>
        </w:rPr>
        <w:t>،</w:t>
      </w:r>
      <w:r>
        <w:rPr>
          <w:rtl/>
        </w:rPr>
        <w:t xml:space="preserve"> فلم يصل أبو الفضل </w:t>
      </w:r>
      <w:r w:rsidR="00E62179" w:rsidRPr="00E62179">
        <w:rPr>
          <w:rStyle w:val="libAlaemChar"/>
          <w:rtl/>
        </w:rPr>
        <w:t>عليه‌السلام</w:t>
      </w:r>
      <w:r>
        <w:rPr>
          <w:rtl/>
        </w:rPr>
        <w:t xml:space="preserve"> إلى عالم الوجود إلاّ وهو معدن الذكاء والفطنة</w:t>
      </w:r>
      <w:r w:rsidR="00715217">
        <w:rPr>
          <w:rtl/>
        </w:rPr>
        <w:t>،</w:t>
      </w:r>
      <w:r>
        <w:rPr>
          <w:rtl/>
        </w:rPr>
        <w:t xml:space="preserve"> واُذنٌ واعيةٌ للمعارف الإلهيّة</w:t>
      </w:r>
      <w:r w:rsidR="00715217">
        <w:rPr>
          <w:rtl/>
        </w:rPr>
        <w:t>،</w:t>
      </w:r>
      <w:r>
        <w:rPr>
          <w:rtl/>
        </w:rPr>
        <w:t xml:space="preserve"> ومادةٌ قابلة لصور الفضائل كُلّها</w:t>
      </w:r>
      <w:r w:rsidR="00715217">
        <w:rPr>
          <w:rtl/>
        </w:rPr>
        <w:t>،</w:t>
      </w:r>
      <w:r>
        <w:rPr>
          <w:rtl/>
        </w:rPr>
        <w:t xml:space="preserve"> فاحتضنه حِجرُ العلم والعمل</w:t>
      </w:r>
      <w:r w:rsidR="00715217">
        <w:rPr>
          <w:rtl/>
        </w:rPr>
        <w:t>،</w:t>
      </w:r>
      <w:r>
        <w:rPr>
          <w:rtl/>
        </w:rPr>
        <w:t xml:space="preserve"> حجرُ اليقين والإيمان</w:t>
      </w:r>
      <w:r w:rsidR="00715217">
        <w:rPr>
          <w:rtl/>
        </w:rPr>
        <w:t>،</w:t>
      </w:r>
      <w:r>
        <w:rPr>
          <w:rtl/>
        </w:rPr>
        <w:t xml:space="preserve"> وعادت أرومته الطيّبة هيكلاً للتوحيد</w:t>
      </w:r>
      <w:r w:rsidR="00715217">
        <w:rPr>
          <w:rtl/>
        </w:rPr>
        <w:t>،</w:t>
      </w:r>
      <w:r>
        <w:rPr>
          <w:rtl/>
        </w:rPr>
        <w:t xml:space="preserve"> يُغذّيه أبوه بالمعرفة</w:t>
      </w:r>
      <w:r w:rsidR="00715217">
        <w:rPr>
          <w:rtl/>
        </w:rPr>
        <w:t>،</w:t>
      </w:r>
      <w:r>
        <w:rPr>
          <w:rtl/>
        </w:rPr>
        <w:t xml:space="preserve"> فتشرق عليه أنوار الملكوت وأسرار اللاهوت</w:t>
      </w:r>
      <w:r w:rsidR="00715217">
        <w:rPr>
          <w:rtl/>
        </w:rPr>
        <w:t>،</w:t>
      </w:r>
      <w:r>
        <w:rPr>
          <w:rtl/>
        </w:rPr>
        <w:t xml:space="preserve"> وتهب عليه نَسماتُ الغيب</w:t>
      </w:r>
      <w:r w:rsidR="00715217">
        <w:rPr>
          <w:rtl/>
        </w:rPr>
        <w:t>،</w:t>
      </w:r>
      <w:r>
        <w:rPr>
          <w:rtl/>
        </w:rPr>
        <w:t xml:space="preserve"> فيستنشق منها الحقائق</w:t>
      </w:r>
      <w:r w:rsidR="00E908AC">
        <w:rPr>
          <w:rtl/>
        </w:rPr>
        <w:t>.</w:t>
      </w:r>
      <w:r>
        <w:rPr>
          <w:rtl/>
        </w:rPr>
        <w:t xml:space="preserve"> </w:t>
      </w:r>
    </w:p>
    <w:p w:rsidR="00F36DF8" w:rsidRDefault="00F36DF8" w:rsidP="007318FB">
      <w:pPr>
        <w:pStyle w:val="libNormal"/>
      </w:pPr>
      <w:r w:rsidRPr="007318FB">
        <w:rPr>
          <w:rtl/>
        </w:rPr>
        <w:t xml:space="preserve">دعاه أبوه </w:t>
      </w:r>
      <w:r w:rsidR="00E62179" w:rsidRPr="00E62179">
        <w:rPr>
          <w:rStyle w:val="libAlaemChar"/>
          <w:rtl/>
        </w:rPr>
        <w:t>عليه‌السلام</w:t>
      </w:r>
      <w:r w:rsidRPr="007318FB">
        <w:rPr>
          <w:rtl/>
        </w:rPr>
        <w:t xml:space="preserve"> في عهد الصبا وأجلسه في حجره</w:t>
      </w:r>
      <w:r w:rsidR="00715217">
        <w:rPr>
          <w:rtl/>
        </w:rPr>
        <w:t>،</w:t>
      </w:r>
      <w:r w:rsidRPr="007318FB">
        <w:rPr>
          <w:rtl/>
        </w:rPr>
        <w:t xml:space="preserve"> وقال له</w:t>
      </w:r>
      <w:r w:rsidR="00715217">
        <w:rPr>
          <w:rtl/>
        </w:rPr>
        <w:t>:</w:t>
      </w:r>
      <w:r w:rsidRPr="007318FB">
        <w:rPr>
          <w:rtl/>
        </w:rPr>
        <w:t xml:space="preserve"> </w:t>
      </w:r>
      <w:r w:rsidR="00927FEC">
        <w:rPr>
          <w:rStyle w:val="libBold2Char"/>
          <w:rtl/>
        </w:rPr>
        <w:t>«</w:t>
      </w:r>
      <w:r w:rsidRPr="007318FB">
        <w:rPr>
          <w:rStyle w:val="libBold2Char"/>
          <w:rtl/>
        </w:rPr>
        <w:t xml:space="preserve"> قُلْ واحد </w:t>
      </w:r>
      <w:r w:rsidR="00927FEC">
        <w:rPr>
          <w:rStyle w:val="libBold2Char"/>
          <w:rtl/>
        </w:rPr>
        <w:t>»</w:t>
      </w:r>
      <w:r w:rsidR="00E908AC">
        <w:rPr>
          <w:rtl/>
        </w:rPr>
        <w:t>.</w:t>
      </w:r>
      <w:r w:rsidRPr="007318FB">
        <w:rPr>
          <w:rtl/>
        </w:rPr>
        <w:t xml:space="preserve"> فقال</w:t>
      </w:r>
      <w:r w:rsidR="00715217">
        <w:rPr>
          <w:rtl/>
        </w:rPr>
        <w:t>:</w:t>
      </w:r>
      <w:r w:rsidRPr="007318FB">
        <w:rPr>
          <w:rtl/>
        </w:rPr>
        <w:t xml:space="preserve"> واحد</w:t>
      </w:r>
      <w:r w:rsidR="00E908AC">
        <w:rPr>
          <w:rtl/>
        </w:rPr>
        <w:t>.</w:t>
      </w:r>
      <w:r w:rsidRPr="007318FB">
        <w:rPr>
          <w:rtl/>
        </w:rPr>
        <w:t xml:space="preserve"> فقال له</w:t>
      </w:r>
      <w:r w:rsidR="00715217">
        <w:rPr>
          <w:rtl/>
        </w:rPr>
        <w:t>:</w:t>
      </w:r>
      <w:r w:rsidRPr="007318FB">
        <w:rPr>
          <w:rtl/>
        </w:rPr>
        <w:t xml:space="preserve"> </w:t>
      </w:r>
      <w:r w:rsidR="00927FEC">
        <w:rPr>
          <w:rStyle w:val="libBold2Char"/>
          <w:rtl/>
        </w:rPr>
        <w:t>«</w:t>
      </w:r>
      <w:r w:rsidRPr="007318FB">
        <w:rPr>
          <w:rStyle w:val="libBold2Char"/>
          <w:rtl/>
        </w:rPr>
        <w:t xml:space="preserve"> قُلْ اثنين </w:t>
      </w:r>
      <w:r w:rsidR="00927FEC">
        <w:rPr>
          <w:rStyle w:val="libBold2Char"/>
          <w:rtl/>
        </w:rPr>
        <w:t>»</w:t>
      </w:r>
      <w:r w:rsidR="00E908AC">
        <w:rPr>
          <w:rtl/>
        </w:rPr>
        <w:t>.</w:t>
      </w:r>
      <w:r w:rsidRPr="007318FB">
        <w:rPr>
          <w:rtl/>
        </w:rPr>
        <w:t xml:space="preserve"> قال</w:t>
      </w:r>
      <w:r w:rsidR="00715217">
        <w:rPr>
          <w:rtl/>
        </w:rPr>
        <w:t>:</w:t>
      </w:r>
      <w:r w:rsidRPr="007318FB">
        <w:rPr>
          <w:rtl/>
        </w:rPr>
        <w:t xml:space="preserve"> استحي أنْ أقولَ باللّسان الذي قُلتُ واحداً</w:t>
      </w:r>
      <w:r w:rsidR="00715217">
        <w:rPr>
          <w:rtl/>
        </w:rPr>
        <w:t>،</w:t>
      </w:r>
      <w:r w:rsidRPr="007318FB">
        <w:rPr>
          <w:rtl/>
        </w:rPr>
        <w:t xml:space="preserve"> اثنان</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وإذا أمعنّا النّظر في هذه الكلمة</w:t>
      </w:r>
      <w:r w:rsidR="00E908AC">
        <w:rPr>
          <w:rtl/>
        </w:rPr>
        <w:t xml:space="preserve"> - </w:t>
      </w:r>
      <w:r>
        <w:rPr>
          <w:rtl/>
        </w:rPr>
        <w:t>وهو على عهد نعومةٍ من أظفاره</w:t>
      </w:r>
      <w:r w:rsidR="00715217">
        <w:rPr>
          <w:rtl/>
        </w:rPr>
        <w:t>،</w:t>
      </w:r>
      <w:r>
        <w:rPr>
          <w:rtl/>
        </w:rPr>
        <w:t xml:space="preserve"> في حين أنّ نظراءه في السّنِّ لا يبلغون إلى ما هو دون ذلك الشأو البعيد</w:t>
      </w:r>
      <w:r w:rsidR="00E908AC">
        <w:rPr>
          <w:rtl/>
        </w:rPr>
        <w:t xml:space="preserve"> - </w:t>
      </w:r>
      <w:r>
        <w:rPr>
          <w:rtl/>
        </w:rPr>
        <w:t xml:space="preserve">فلا نجد بُدّاً من البخوع بأنّها من أشعَّة تلك </w:t>
      </w:r>
    </w:p>
    <w:p w:rsidR="00F36DF8" w:rsidRDefault="00604ADE" w:rsidP="00604ADE">
      <w:pPr>
        <w:pStyle w:val="libLine"/>
      </w:pPr>
      <w:r>
        <w:rPr>
          <w:rtl/>
        </w:rPr>
        <w:t>____________________</w:t>
      </w:r>
    </w:p>
    <w:p w:rsidR="00F36DF8" w:rsidRDefault="00F36DF8" w:rsidP="00715217">
      <w:pPr>
        <w:pStyle w:val="libFootnote"/>
      </w:pPr>
      <w:r>
        <w:rPr>
          <w:rtl/>
        </w:rPr>
        <w:t>(1) مُستدرك الوسائل 15 / 215</w:t>
      </w:r>
      <w:r w:rsidR="00715217">
        <w:rPr>
          <w:rtl/>
        </w:rPr>
        <w:t>،</w:t>
      </w:r>
      <w:r>
        <w:rPr>
          <w:rtl/>
        </w:rPr>
        <w:t xml:space="preserve"> مقتل الحسين للخوارزمي 1 / 179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الإشراقات الإلهيّة</w:t>
      </w:r>
      <w:r w:rsidR="00715217">
        <w:rPr>
          <w:rtl/>
        </w:rPr>
        <w:t>،</w:t>
      </w:r>
      <w:r>
        <w:rPr>
          <w:rtl/>
        </w:rPr>
        <w:t xml:space="preserve"> فما ظنّك إذن حينما يلتقي مع المبادئ الفيّاضة من أبيه سيّد الوصيين </w:t>
      </w:r>
      <w:r w:rsidR="00E62179" w:rsidRPr="00E62179">
        <w:rPr>
          <w:rStyle w:val="libAlaemChar"/>
          <w:rtl/>
        </w:rPr>
        <w:t>عليه‌السلام</w:t>
      </w:r>
      <w:r w:rsidR="00715217">
        <w:rPr>
          <w:rtl/>
        </w:rPr>
        <w:t>،</w:t>
      </w:r>
      <w:r>
        <w:rPr>
          <w:rtl/>
        </w:rPr>
        <w:t xml:space="preserve"> وأخويه الإمامين </w:t>
      </w:r>
      <w:r w:rsidR="00E62179" w:rsidRPr="00E62179">
        <w:rPr>
          <w:rStyle w:val="libAlaemChar"/>
          <w:rtl/>
        </w:rPr>
        <w:t>عليهما‌السلام</w:t>
      </w:r>
      <w:r>
        <w:rPr>
          <w:rtl/>
        </w:rPr>
        <w:t xml:space="preserve"> سيّدي شباب أهل الجنّة</w:t>
      </w:r>
      <w:r w:rsidR="00715217">
        <w:rPr>
          <w:rtl/>
        </w:rPr>
        <w:t>،</w:t>
      </w:r>
      <w:r>
        <w:rPr>
          <w:rtl/>
        </w:rPr>
        <w:t xml:space="preserve"> فلا يقتني من خزائن معارفهم إلاّ كُلَّ دُرٍّ ثمين</w:t>
      </w:r>
      <w:r w:rsidR="00715217">
        <w:rPr>
          <w:rtl/>
        </w:rPr>
        <w:t>،</w:t>
      </w:r>
      <w:r>
        <w:rPr>
          <w:rtl/>
        </w:rPr>
        <w:t xml:space="preserve"> ودُرّيٍّ لامع</w:t>
      </w:r>
      <w:r w:rsidR="00715217">
        <w:rPr>
          <w:rtl/>
        </w:rPr>
        <w:t>؟</w:t>
      </w:r>
      <w:r>
        <w:rPr>
          <w:rtl/>
        </w:rPr>
        <w:t xml:space="preserve">! </w:t>
      </w:r>
    </w:p>
    <w:p w:rsidR="00F36DF8" w:rsidRDefault="00F36DF8" w:rsidP="007318FB">
      <w:pPr>
        <w:pStyle w:val="libNormal"/>
      </w:pPr>
      <w:r w:rsidRPr="007318FB">
        <w:rPr>
          <w:rtl/>
        </w:rPr>
        <w:t xml:space="preserve">وغير خفيٍّ ما أراده سيّدنا العبّاس </w:t>
      </w:r>
      <w:r w:rsidR="00E62179" w:rsidRPr="00E62179">
        <w:rPr>
          <w:rStyle w:val="libAlaemChar"/>
          <w:rtl/>
        </w:rPr>
        <w:t>عليه‌السلام</w:t>
      </w:r>
      <w:r w:rsidR="00715217">
        <w:rPr>
          <w:rtl/>
        </w:rPr>
        <w:t>،</w:t>
      </w:r>
      <w:r w:rsidRPr="007318FB">
        <w:rPr>
          <w:rtl/>
        </w:rPr>
        <w:t xml:space="preserve"> فإنّه أشار إلى أنّ الوحدانيّة لا تليق إلاّ بفاطر السّماوات والأرضين</w:t>
      </w:r>
      <w:r w:rsidR="00715217">
        <w:rPr>
          <w:rtl/>
        </w:rPr>
        <w:t>،</w:t>
      </w:r>
      <w:r w:rsidRPr="007318FB">
        <w:rPr>
          <w:rtl/>
        </w:rPr>
        <w:t xml:space="preserve"> ويجلّ مثله المتفرّع من دوح الإمامة أنْ يجري على لسانه النّاطق بالوحدانيّة لباري الأشياء صفة تنزَّه عنها سبحانه وتعالى</w:t>
      </w:r>
      <w:r w:rsidR="00715217">
        <w:rPr>
          <w:rtl/>
        </w:rPr>
        <w:t>،</w:t>
      </w:r>
      <w:r w:rsidRPr="007318FB">
        <w:rPr>
          <w:rtl/>
        </w:rPr>
        <w:t xml:space="preserve"> وعنها ينطق كتابه المجيد</w:t>
      </w:r>
      <w:r w:rsidR="00715217">
        <w:rPr>
          <w:rtl/>
        </w:rPr>
        <w:t>:</w:t>
      </w:r>
      <w:r w:rsidRPr="007318FB">
        <w:rPr>
          <w:rtl/>
        </w:rPr>
        <w:t xml:space="preserve"> </w:t>
      </w:r>
      <w:r w:rsidRPr="00604ADE">
        <w:rPr>
          <w:rStyle w:val="libAlaemChar"/>
          <w:rtl/>
        </w:rPr>
        <w:t>(</w:t>
      </w:r>
      <w:r w:rsidRPr="00604ADE">
        <w:rPr>
          <w:rStyle w:val="libAieChar"/>
          <w:rtl/>
        </w:rPr>
        <w:t xml:space="preserve"> لَوْ كَانَ فِيهِمَا آلِهَةٌ إِلاّ اللّهُ لَفَسَدَتَا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وممّا زاد في سرور أبيه أمير المؤمنين </w:t>
      </w:r>
      <w:r w:rsidR="00E62179" w:rsidRPr="00E62179">
        <w:rPr>
          <w:rStyle w:val="libAlaemChar"/>
          <w:rtl/>
        </w:rPr>
        <w:t>عليه‌السلام</w:t>
      </w:r>
      <w:r w:rsidRPr="007318FB">
        <w:rPr>
          <w:rtl/>
        </w:rPr>
        <w:t xml:space="preserve"> أنّ زينب العقيلة كانت حاضرة حينذاك</w:t>
      </w:r>
      <w:r w:rsidR="00715217">
        <w:rPr>
          <w:rtl/>
        </w:rPr>
        <w:t>،</w:t>
      </w:r>
      <w:r w:rsidRPr="007318FB">
        <w:rPr>
          <w:rtl/>
        </w:rPr>
        <w:t xml:space="preserve"> وهي صغيرة</w:t>
      </w:r>
      <w:r w:rsidR="00715217">
        <w:rPr>
          <w:rtl/>
        </w:rPr>
        <w:t>،</w:t>
      </w:r>
      <w:r w:rsidRPr="007318FB">
        <w:rPr>
          <w:rtl/>
        </w:rPr>
        <w:t xml:space="preserve"> فقالت لأبيها</w:t>
      </w:r>
      <w:r w:rsidR="00715217">
        <w:rPr>
          <w:rtl/>
        </w:rPr>
        <w:t>:</w:t>
      </w:r>
      <w:r w:rsidRPr="007318FB">
        <w:rPr>
          <w:rtl/>
        </w:rPr>
        <w:t xml:space="preserve"> أتحبّنا</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بلى </w:t>
      </w:r>
      <w:r w:rsidR="00927FEC">
        <w:rPr>
          <w:rStyle w:val="libBold2Char"/>
          <w:rtl/>
        </w:rPr>
        <w:t>»</w:t>
      </w:r>
      <w:r w:rsidR="00E908AC">
        <w:rPr>
          <w:rtl/>
        </w:rPr>
        <w:t>.</w:t>
      </w:r>
      <w:r w:rsidRPr="007318FB">
        <w:rPr>
          <w:rtl/>
        </w:rPr>
        <w:t xml:space="preserve"> فقالت</w:t>
      </w:r>
      <w:r w:rsidR="00715217">
        <w:rPr>
          <w:rtl/>
        </w:rPr>
        <w:t>:</w:t>
      </w:r>
      <w:r w:rsidRPr="007318FB">
        <w:rPr>
          <w:rtl/>
        </w:rPr>
        <w:t xml:space="preserve"> لا يجتمع حُبّان في قلب مؤمن</w:t>
      </w:r>
      <w:r w:rsidR="00715217">
        <w:rPr>
          <w:rtl/>
        </w:rPr>
        <w:t>:</w:t>
      </w:r>
      <w:r w:rsidRPr="007318FB">
        <w:rPr>
          <w:rtl/>
        </w:rPr>
        <w:t xml:space="preserve"> حبُّ اللّه</w:t>
      </w:r>
      <w:r w:rsidR="00715217">
        <w:rPr>
          <w:rtl/>
        </w:rPr>
        <w:t>،</w:t>
      </w:r>
      <w:r w:rsidRPr="007318FB">
        <w:rPr>
          <w:rtl/>
        </w:rPr>
        <w:t xml:space="preserve"> وحبُّ الأولاد</w:t>
      </w:r>
      <w:r w:rsidR="00715217">
        <w:rPr>
          <w:rtl/>
        </w:rPr>
        <w:t>،</w:t>
      </w:r>
      <w:r w:rsidRPr="007318FB">
        <w:rPr>
          <w:rtl/>
        </w:rPr>
        <w:t xml:space="preserve"> وإنْ كان ولا بُدّ فالحبّ للّه تعالى والشفقة للأولاد</w:t>
      </w:r>
      <w:r w:rsidR="00E908AC">
        <w:rPr>
          <w:rtl/>
        </w:rPr>
        <w:t>.</w:t>
      </w:r>
      <w:r w:rsidRPr="007318FB">
        <w:rPr>
          <w:rtl/>
        </w:rPr>
        <w:t xml:space="preserve"> فأعجبه كلامها وزاد في حُبّه وعطفه عليهما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أمّا العلم</w:t>
      </w:r>
      <w:r w:rsidR="00715217">
        <w:rPr>
          <w:rtl/>
        </w:rPr>
        <w:t>،</w:t>
      </w:r>
      <w:r>
        <w:rPr>
          <w:rtl/>
        </w:rPr>
        <w:t xml:space="preserve"> فهو رضيع لبانه</w:t>
      </w:r>
      <w:r w:rsidR="00715217">
        <w:rPr>
          <w:rtl/>
        </w:rPr>
        <w:t>،</w:t>
      </w:r>
      <w:r>
        <w:rPr>
          <w:rtl/>
        </w:rPr>
        <w:t xml:space="preserve"> وناهيك في حِجر أبيه مدرسة يتخرّج منها مثل أبي الفضل </w:t>
      </w:r>
      <w:r w:rsidR="00E62179" w:rsidRPr="00E62179">
        <w:rPr>
          <w:rStyle w:val="libAlaemChar"/>
          <w:rtl/>
        </w:rPr>
        <w:t>عليه‌السلام</w:t>
      </w:r>
      <w:r w:rsidR="00715217">
        <w:rPr>
          <w:rtl/>
        </w:rPr>
        <w:t>!</w:t>
      </w:r>
      <w:r>
        <w:rPr>
          <w:rtl/>
        </w:rPr>
        <w:t xml:space="preserve"> وما ظنّك بهذا التلميذ </w:t>
      </w:r>
      <w:r w:rsidR="00152CDA">
        <w:rPr>
          <w:rtl/>
        </w:rPr>
        <w:t>المـُ</w:t>
      </w:r>
      <w:r>
        <w:rPr>
          <w:rtl/>
        </w:rPr>
        <w:t>صاغ من جوهر الاستعداد</w:t>
      </w:r>
      <w:r w:rsidR="00715217">
        <w:rPr>
          <w:rtl/>
        </w:rPr>
        <w:t>،</w:t>
      </w:r>
      <w:r>
        <w:rPr>
          <w:rtl/>
        </w:rPr>
        <w:t xml:space="preserve"> وذلك الاُستاذ الذي هو عيبة العلم الإلهي</w:t>
      </w:r>
      <w:r w:rsidR="00715217">
        <w:rPr>
          <w:rtl/>
        </w:rPr>
        <w:t>،</w:t>
      </w:r>
      <w:r>
        <w:rPr>
          <w:rtl/>
        </w:rPr>
        <w:t xml:space="preserve"> وعلبة أسرار النّبوّة</w:t>
      </w:r>
      <w:r w:rsidR="00715217">
        <w:rPr>
          <w:rtl/>
        </w:rPr>
        <w:t>،</w:t>
      </w:r>
      <w:r>
        <w:rPr>
          <w:rtl/>
        </w:rPr>
        <w:t xml:space="preserve"> وهو </w:t>
      </w:r>
      <w:r w:rsidR="00152CDA">
        <w:rPr>
          <w:rtl/>
        </w:rPr>
        <w:t>المـُ</w:t>
      </w:r>
      <w:r>
        <w:rPr>
          <w:rtl/>
        </w:rPr>
        <w:t>قيّض لنشر المعارف الربوبيّة</w:t>
      </w:r>
      <w:r w:rsidR="00715217">
        <w:rPr>
          <w:rtl/>
        </w:rPr>
        <w:t>،</w:t>
      </w:r>
      <w:r>
        <w:rPr>
          <w:rtl/>
        </w:rPr>
        <w:t xml:space="preserve"> وتعلّم الأخلاق الفاضلة</w:t>
      </w:r>
      <w:r w:rsidR="00715217">
        <w:rPr>
          <w:rtl/>
        </w:rPr>
        <w:t>،</w:t>
      </w:r>
      <w:r>
        <w:rPr>
          <w:rtl/>
        </w:rPr>
        <w:t xml:space="preserve"> ونشر أحكام الإسلام</w:t>
      </w:r>
      <w:r w:rsidR="00715217">
        <w:rPr>
          <w:rtl/>
        </w:rPr>
        <w:t>،</w:t>
      </w:r>
      <w:r>
        <w:rPr>
          <w:rtl/>
        </w:rPr>
        <w:t xml:space="preserve"> ودحض الأوهام والوساوس</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الأنبياء / 22</w:t>
      </w:r>
      <w:r w:rsidR="00E908AC">
        <w:rPr>
          <w:rtl/>
        </w:rPr>
        <w:t>.</w:t>
      </w:r>
      <w:r>
        <w:rPr>
          <w:rtl/>
        </w:rPr>
        <w:t xml:space="preserve"> </w:t>
      </w:r>
    </w:p>
    <w:p w:rsidR="00F36DF8" w:rsidRDefault="00F36DF8" w:rsidP="00715217">
      <w:pPr>
        <w:pStyle w:val="libFootnote"/>
      </w:pPr>
      <w:r>
        <w:rPr>
          <w:rtl/>
        </w:rPr>
        <w:t>(2) مقتل الحسين للخوارزمي 1 / 179 باختلاف الألفاظ</w:t>
      </w:r>
      <w:r w:rsidR="00715217">
        <w:rPr>
          <w:rtl/>
        </w:rPr>
        <w:t>،</w:t>
      </w:r>
      <w:r>
        <w:rPr>
          <w:rtl/>
        </w:rPr>
        <w:t xml:space="preserve"> وفي مستدرك الوسائل 15 / 215 قال</w:t>
      </w:r>
      <w:r w:rsidR="00715217">
        <w:rPr>
          <w:rtl/>
        </w:rPr>
        <w:t>،</w:t>
      </w:r>
      <w:r>
        <w:rPr>
          <w:rtl/>
        </w:rPr>
        <w:t xml:space="preserve"> وقيل</w:t>
      </w:r>
      <w:r w:rsidR="00715217">
        <w:rPr>
          <w:rtl/>
        </w:rPr>
        <w:t>:</w:t>
      </w:r>
      <w:r>
        <w:rPr>
          <w:rtl/>
        </w:rPr>
        <w:t xml:space="preserve"> بل القائل الحُسسين </w:t>
      </w:r>
      <w:r w:rsidR="00E62179" w:rsidRPr="00E62179">
        <w:rPr>
          <w:rStyle w:val="libAlaemChar"/>
          <w:rtl/>
        </w:rPr>
        <w:t>عليه‌السلام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وإذا كان الإمام </w:t>
      </w:r>
      <w:r w:rsidR="00E62179" w:rsidRPr="00E62179">
        <w:rPr>
          <w:rStyle w:val="libAlaemChar"/>
          <w:rtl/>
        </w:rPr>
        <w:t>عليه‌السلام</w:t>
      </w:r>
      <w:r>
        <w:rPr>
          <w:rtl/>
        </w:rPr>
        <w:t xml:space="preserve"> يُربّي البُعداء الأجانب بتلك التربية الصحيحة المأثورة حتّى استفادوا منه أسرار التكوين</w:t>
      </w:r>
      <w:r w:rsidR="00715217">
        <w:rPr>
          <w:rtl/>
        </w:rPr>
        <w:t>،</w:t>
      </w:r>
      <w:r>
        <w:rPr>
          <w:rtl/>
        </w:rPr>
        <w:t xml:space="preserve"> ووقفوا على غامض ما في النّشأتين</w:t>
      </w:r>
      <w:r w:rsidR="00715217">
        <w:rPr>
          <w:rtl/>
        </w:rPr>
        <w:t>،</w:t>
      </w:r>
      <w:r>
        <w:rPr>
          <w:rtl/>
        </w:rPr>
        <w:t xml:space="preserve"> وكان عندهم بواسطة تلك التربية علم المنايا والبلاي</w:t>
      </w:r>
      <w:r w:rsidR="00715217">
        <w:rPr>
          <w:rtl/>
        </w:rPr>
        <w:t>،</w:t>
      </w:r>
      <w:r>
        <w:rPr>
          <w:rtl/>
        </w:rPr>
        <w:t xml:space="preserve"> كحبيب بن مظاهر وميثمِ التمّار</w:t>
      </w:r>
      <w:r w:rsidR="00715217">
        <w:rPr>
          <w:rtl/>
        </w:rPr>
        <w:t>،</w:t>
      </w:r>
      <w:r>
        <w:rPr>
          <w:rtl/>
        </w:rPr>
        <w:t xml:space="preserve"> ورشيد الهجري وكميل بن زياد</w:t>
      </w:r>
      <w:r w:rsidR="00715217">
        <w:rPr>
          <w:rtl/>
        </w:rPr>
        <w:t>،</w:t>
      </w:r>
      <w:r>
        <w:rPr>
          <w:rtl/>
        </w:rPr>
        <w:t xml:space="preserve"> وأمثالهم</w:t>
      </w:r>
      <w:r w:rsidR="008E714A">
        <w:rPr>
          <w:rtl/>
        </w:rPr>
        <w:t>؛</w:t>
      </w:r>
      <w:r>
        <w:rPr>
          <w:rtl/>
        </w:rPr>
        <w:t xml:space="preserve"> فهل من المعقول أنْ يذر قرّة عينه</w:t>
      </w:r>
      <w:r w:rsidR="00715217">
        <w:rPr>
          <w:rtl/>
        </w:rPr>
        <w:t>،</w:t>
      </w:r>
      <w:r>
        <w:rPr>
          <w:rtl/>
        </w:rPr>
        <w:t xml:space="preserve"> وفلذة كبده خلوّاً مِن أي علم</w:t>
      </w:r>
      <w:r w:rsidR="00715217">
        <w:rPr>
          <w:rtl/>
        </w:rPr>
        <w:t>؟</w:t>
      </w:r>
      <w:r>
        <w:rPr>
          <w:rtl/>
        </w:rPr>
        <w:t xml:space="preserve">! أو أنّ قابلية المحلِّ تربى باُولئك الأفراد دون سيّدنا العبّاس </w:t>
      </w:r>
      <w:r w:rsidR="00E62179" w:rsidRPr="00E62179">
        <w:rPr>
          <w:rStyle w:val="libAlaemChar"/>
          <w:rtl/>
        </w:rPr>
        <w:t>عليه‌السلام</w:t>
      </w:r>
      <w:r w:rsidR="00715217">
        <w:rPr>
          <w:rtl/>
        </w:rPr>
        <w:t>؟</w:t>
      </w:r>
      <w:r>
        <w:rPr>
          <w:rtl/>
        </w:rPr>
        <w:t xml:space="preserve"> </w:t>
      </w:r>
    </w:p>
    <w:p w:rsidR="00F36DF8" w:rsidRDefault="00F36DF8" w:rsidP="007318FB">
      <w:pPr>
        <w:pStyle w:val="libNormal"/>
      </w:pPr>
      <w:r>
        <w:rPr>
          <w:rtl/>
        </w:rPr>
        <w:t>لا واللّه</w:t>
      </w:r>
      <w:r w:rsidR="00715217">
        <w:rPr>
          <w:rtl/>
        </w:rPr>
        <w:t>،</w:t>
      </w:r>
      <w:r>
        <w:rPr>
          <w:rtl/>
        </w:rPr>
        <w:t xml:space="preserve"> ما كان سيّد الأوصياء </w:t>
      </w:r>
      <w:r w:rsidR="00E62179" w:rsidRPr="00E62179">
        <w:rPr>
          <w:rStyle w:val="libAlaemChar"/>
          <w:rtl/>
        </w:rPr>
        <w:t>عليه‌السلام</w:t>
      </w:r>
      <w:r>
        <w:rPr>
          <w:rtl/>
        </w:rPr>
        <w:t xml:space="preserve"> يضنّ بشيء من علومه</w:t>
      </w:r>
      <w:r w:rsidR="00715217">
        <w:rPr>
          <w:rtl/>
        </w:rPr>
        <w:t>،</w:t>
      </w:r>
      <w:r>
        <w:rPr>
          <w:rtl/>
        </w:rPr>
        <w:t xml:space="preserve"> لا سيّما على قطعة فؤاده</w:t>
      </w:r>
      <w:r w:rsidR="00715217">
        <w:rPr>
          <w:rtl/>
        </w:rPr>
        <w:t>،</w:t>
      </w:r>
      <w:r>
        <w:rPr>
          <w:rtl/>
        </w:rPr>
        <w:t xml:space="preserve"> ولا أنّ غيره ممّن انضوى إلى أبيه علم الهداية يشقّ له غباراً في القابلية والاستعداد</w:t>
      </w:r>
      <w:r w:rsidR="00E908AC">
        <w:rPr>
          <w:rtl/>
        </w:rPr>
        <w:t>.</w:t>
      </w:r>
      <w:r>
        <w:rPr>
          <w:rtl/>
        </w:rPr>
        <w:t xml:space="preserve"> فهنالك التقى مبدأٌ فيّاض</w:t>
      </w:r>
      <w:r w:rsidR="00715217">
        <w:rPr>
          <w:rtl/>
        </w:rPr>
        <w:t>،</w:t>
      </w:r>
      <w:r>
        <w:rPr>
          <w:rtl/>
        </w:rPr>
        <w:t xml:space="preserve"> ومحلٌّ قابل للإفاضة</w:t>
      </w:r>
      <w:r w:rsidR="00715217">
        <w:rPr>
          <w:rtl/>
        </w:rPr>
        <w:t>،</w:t>
      </w:r>
      <w:r>
        <w:rPr>
          <w:rtl/>
        </w:rPr>
        <w:t xml:space="preserve"> وقد ارتفعت عامّة الموانع</w:t>
      </w:r>
      <w:r w:rsidR="00715217">
        <w:rPr>
          <w:rtl/>
        </w:rPr>
        <w:t>؛</w:t>
      </w:r>
      <w:r>
        <w:rPr>
          <w:rtl/>
        </w:rPr>
        <w:t xml:space="preserve"> فذلك برهان على أنّ ( عبّاس اليقين ) من أوعية العلم</w:t>
      </w:r>
      <w:r w:rsidR="00715217">
        <w:rPr>
          <w:rtl/>
        </w:rPr>
        <w:t>،</w:t>
      </w:r>
      <w:r>
        <w:rPr>
          <w:rtl/>
        </w:rPr>
        <w:t xml:space="preserve"> ومن الراسخين فيه</w:t>
      </w:r>
      <w:r w:rsidR="00E908AC">
        <w:rPr>
          <w:rtl/>
        </w:rPr>
        <w:t>.</w:t>
      </w:r>
      <w:r>
        <w:rPr>
          <w:rtl/>
        </w:rPr>
        <w:t xml:space="preserve"> </w:t>
      </w:r>
    </w:p>
    <w:p w:rsidR="00F36DF8" w:rsidRDefault="00F36DF8" w:rsidP="007318FB">
      <w:pPr>
        <w:pStyle w:val="libNormal"/>
      </w:pPr>
      <w:r>
        <w:rPr>
          <w:rtl/>
        </w:rPr>
        <w:t>ثُمَّ هلمّ معي إلى جامعتين للعلوم الإلهيّة</w:t>
      </w:r>
      <w:r w:rsidR="00715217">
        <w:rPr>
          <w:rtl/>
        </w:rPr>
        <w:t>،</w:t>
      </w:r>
      <w:r>
        <w:rPr>
          <w:rtl/>
        </w:rPr>
        <w:t xml:space="preserve"> ملازمتين للجامعة الاُولى في نشر المعارف</w:t>
      </w:r>
      <w:r w:rsidR="00715217">
        <w:rPr>
          <w:rtl/>
        </w:rPr>
        <w:t>،</w:t>
      </w:r>
      <w:r>
        <w:rPr>
          <w:rtl/>
        </w:rPr>
        <w:t xml:space="preserve"> وتقيّضهما لإفاضة التعاليم الحقَّة لكُلِّ تلميذ</w:t>
      </w:r>
      <w:r w:rsidR="00715217">
        <w:rPr>
          <w:rtl/>
        </w:rPr>
        <w:t>،</w:t>
      </w:r>
      <w:r>
        <w:rPr>
          <w:rtl/>
        </w:rPr>
        <w:t xml:space="preserve"> والرُّقي به إلى أوج العظمة في العلم والعمل</w:t>
      </w:r>
      <w:r w:rsidR="00715217">
        <w:rPr>
          <w:rtl/>
        </w:rPr>
        <w:t>،</w:t>
      </w:r>
      <w:r>
        <w:rPr>
          <w:rtl/>
        </w:rPr>
        <w:t xml:space="preserve"> ألا وهما ( كُلّيتا ) السّبطين الحسن والحسين </w:t>
      </w:r>
      <w:r w:rsidR="00E62179" w:rsidRPr="00E62179">
        <w:rPr>
          <w:rStyle w:val="libAlaemChar"/>
          <w:rtl/>
        </w:rPr>
        <w:t>عليهما‌السلام</w:t>
      </w:r>
      <w:r w:rsidR="00E908AC">
        <w:rPr>
          <w:rtl/>
        </w:rPr>
        <w:t>.</w:t>
      </w:r>
      <w:r>
        <w:rPr>
          <w:rtl/>
        </w:rPr>
        <w:t xml:space="preserve"> وانظر إلى ملازمته لأخويه بعد أبيه سيّد الأوصياء </w:t>
      </w:r>
      <w:r w:rsidR="00E62179" w:rsidRPr="00E62179">
        <w:rPr>
          <w:rStyle w:val="libAlaemChar"/>
          <w:rtl/>
        </w:rPr>
        <w:t>عليهم‌السلام</w:t>
      </w:r>
      <w:r w:rsidR="00715217">
        <w:rPr>
          <w:rtl/>
        </w:rPr>
        <w:t>،</w:t>
      </w:r>
      <w:r>
        <w:rPr>
          <w:rtl/>
        </w:rPr>
        <w:t xml:space="preserve"> ملازمة الظلِّ لذيه</w:t>
      </w:r>
      <w:r w:rsidR="00715217">
        <w:rPr>
          <w:rtl/>
        </w:rPr>
        <w:t>،</w:t>
      </w:r>
      <w:r>
        <w:rPr>
          <w:rtl/>
        </w:rPr>
        <w:t xml:space="preserve"> فهناك يتجلّى لكَ أنّ سماءَ عِلمِهما لم تهطل وبالاً إلاّ وعاد لؤلؤاً رَطباً في نفسه</w:t>
      </w:r>
      <w:r w:rsidR="00715217">
        <w:rPr>
          <w:rtl/>
        </w:rPr>
        <w:t>،</w:t>
      </w:r>
      <w:r>
        <w:rPr>
          <w:rtl/>
        </w:rPr>
        <w:t xml:space="preserve"> ولا أنفقا شيئاً من ذلك الكنز الخالد إلاّ واتّخذه ثروة علميّة لا تنفد</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أضف إلى ذلك ما كان يرويه عن عقيلة بيت الوحي</w:t>
      </w:r>
      <w:r w:rsidR="00715217">
        <w:rPr>
          <w:rtl/>
        </w:rPr>
        <w:t>،</w:t>
      </w:r>
      <w:r w:rsidRPr="007318FB">
        <w:rPr>
          <w:rtl/>
        </w:rPr>
        <w:t xml:space="preserve"> زينب الكبرى</w:t>
      </w:r>
      <w:r w:rsidR="00715217">
        <w:rPr>
          <w:rtl/>
        </w:rPr>
        <w:t>،</w:t>
      </w:r>
      <w:r w:rsidRPr="007318FB">
        <w:rPr>
          <w:rtl/>
        </w:rPr>
        <w:t xml:space="preserve"> وهي العالمة غير </w:t>
      </w:r>
      <w:r w:rsidR="00152CDA">
        <w:rPr>
          <w:rtl/>
        </w:rPr>
        <w:t>المـُ</w:t>
      </w:r>
      <w:r w:rsidRPr="007318FB">
        <w:rPr>
          <w:rtl/>
        </w:rPr>
        <w:t>علَّمة بنصّ الإمام زين العابدين</w:t>
      </w:r>
      <w:r w:rsidRPr="007318FB">
        <w:rPr>
          <w:rStyle w:val="libFootnotenumChar"/>
          <w:rtl/>
        </w:rPr>
        <w:t xml:space="preserve"> </w:t>
      </w:r>
      <w:r w:rsidRPr="007318FB">
        <w:rPr>
          <w:rtl/>
        </w:rPr>
        <w:t>(ع)</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وبعد هذا كُلِّه</w:t>
      </w:r>
      <w:r w:rsidR="00715217">
        <w:rPr>
          <w:rtl/>
        </w:rPr>
        <w:t>،</w:t>
      </w:r>
      <w:r>
        <w:rPr>
          <w:rtl/>
        </w:rPr>
        <w:t xml:space="preserve"> فقد حوى أبو الفضل من صفاء النّفس والجبلّة الطيّبة</w:t>
      </w:r>
      <w:r w:rsidR="00715217">
        <w:rPr>
          <w:rtl/>
        </w:rPr>
        <w:t>،</w:t>
      </w:r>
      <w:r>
        <w:rPr>
          <w:rtl/>
        </w:rPr>
        <w:t xml:space="preserve"> والعنصر الزاكي والإخلاص في العمل</w:t>
      </w:r>
      <w:r w:rsidR="00715217">
        <w:rPr>
          <w:rtl/>
        </w:rPr>
        <w:t>،</w:t>
      </w:r>
      <w:r>
        <w:rPr>
          <w:rtl/>
        </w:rPr>
        <w:t xml:space="preserve"> والدّؤوب على العبادة</w:t>
      </w:r>
      <w:r w:rsidR="008E714A">
        <w:rPr>
          <w:rtl/>
        </w:rPr>
        <w:t>؛</w:t>
      </w:r>
      <w:r>
        <w:rPr>
          <w:rtl/>
        </w:rPr>
        <w:t xml:space="preserve"> ما يفتح له أبواباً من العلم</w:t>
      </w:r>
      <w:r w:rsidR="00715217">
        <w:rPr>
          <w:rtl/>
        </w:rPr>
        <w:t>،</w:t>
      </w:r>
      <w:r>
        <w:rPr>
          <w:rtl/>
        </w:rPr>
        <w:t xml:space="preserve"> ويُوقفه على كنوز المعرفة</w:t>
      </w:r>
      <w:r w:rsidR="00715217">
        <w:rPr>
          <w:rtl/>
        </w:rPr>
        <w:t>،</w:t>
      </w:r>
      <w:r>
        <w:rPr>
          <w:rtl/>
        </w:rPr>
        <w:t xml:space="preserve"> فيتفرّع من كُلِّ أصلٍ فرعٌ</w:t>
      </w:r>
      <w:r w:rsidR="00715217">
        <w:rPr>
          <w:rtl/>
        </w:rPr>
        <w:t>،</w:t>
      </w:r>
      <w:r>
        <w:rPr>
          <w:rtl/>
        </w:rPr>
        <w:t xml:space="preserve"> وتنحلّ عنده المشكلات</w:t>
      </w:r>
      <w:r w:rsidR="00E908AC">
        <w:rPr>
          <w:rtl/>
        </w:rPr>
        <w:t>.</w:t>
      </w:r>
      <w:r>
        <w:rPr>
          <w:rtl/>
        </w:rPr>
        <w:t xml:space="preserve"> </w:t>
      </w:r>
    </w:p>
    <w:p w:rsidR="00F36DF8" w:rsidRDefault="00F36DF8" w:rsidP="007318FB">
      <w:pPr>
        <w:pStyle w:val="libNormal"/>
      </w:pPr>
      <w:r w:rsidRPr="007318FB">
        <w:rPr>
          <w:rtl/>
        </w:rPr>
        <w:t>وإذا كان الحديث ينصّ على أنّ مَن أخلص للّه أربعين صباحاً انفجرت ينابيعُ الحكمة من قلبه على لسانه</w:t>
      </w:r>
      <w:r w:rsidR="00715217">
        <w:rPr>
          <w:rtl/>
        </w:rPr>
        <w:t>؛</w:t>
      </w:r>
      <w:r w:rsidRPr="007318FB">
        <w:rPr>
          <w:rtl/>
        </w:rPr>
        <w:t xml:space="preserve"> إذنْ فما ظَنّك بمَن أخلص للّه سبحانه طيلة عُمره</w:t>
      </w:r>
      <w:r w:rsidR="00715217">
        <w:rPr>
          <w:rtl/>
        </w:rPr>
        <w:t>،</w:t>
      </w:r>
      <w:r w:rsidRPr="007318FB">
        <w:rPr>
          <w:rtl/>
        </w:rPr>
        <w:t xml:space="preserve"> وهو مُتخلٍّ عن كُلِّ رذيلة</w:t>
      </w:r>
      <w:r w:rsidR="00715217">
        <w:rPr>
          <w:rtl/>
        </w:rPr>
        <w:t>،</w:t>
      </w:r>
      <w:r w:rsidRPr="007318FB">
        <w:rPr>
          <w:rtl/>
        </w:rPr>
        <w:t xml:space="preserve"> ومُتحلٍّ بكُلِّ فضيلة</w:t>
      </w:r>
      <w:r w:rsidR="00715217">
        <w:rPr>
          <w:rtl/>
        </w:rPr>
        <w:t>،</w:t>
      </w:r>
      <w:r w:rsidRPr="007318FB">
        <w:rPr>
          <w:rtl/>
        </w:rPr>
        <w:t xml:space="preserve"> فهل يبقى إلاّ أنْ تكون ذاته </w:t>
      </w:r>
      <w:r w:rsidR="00152CDA">
        <w:rPr>
          <w:rtl/>
        </w:rPr>
        <w:t>المـُ</w:t>
      </w:r>
      <w:r w:rsidRPr="007318FB">
        <w:rPr>
          <w:rtl/>
        </w:rPr>
        <w:t>قدّسة متجلّية بأنوار العلوم والفضائل</w:t>
      </w:r>
      <w:r w:rsidR="00715217">
        <w:rPr>
          <w:rtl/>
        </w:rPr>
        <w:t>،</w:t>
      </w:r>
      <w:r w:rsidRPr="007318FB">
        <w:rPr>
          <w:rtl/>
        </w:rPr>
        <w:t xml:space="preserve"> وإلاّ أنْ يكون علمه تحقّقاً لا تعلّقاً</w:t>
      </w:r>
      <w:r w:rsidR="00715217">
        <w:rPr>
          <w:rtl/>
        </w:rPr>
        <w:t>؟</w:t>
      </w:r>
      <w:r w:rsidRPr="007318FB">
        <w:rPr>
          <w:rtl/>
        </w:rPr>
        <w:t>! وبعد ذلك فما أوشك أنْ يكون علمه وجدانيّاً وإنْ برع في البرهنة وتنسيق القياس</w:t>
      </w:r>
      <w:r w:rsidR="00715217">
        <w:rPr>
          <w:rtl/>
        </w:rPr>
        <w:t>،</w:t>
      </w:r>
      <w:r w:rsidRPr="007318FB">
        <w:rPr>
          <w:rtl/>
        </w:rPr>
        <w:t xml:space="preserve"> ومن هنا جاء المأثور عن المعصومين </w:t>
      </w:r>
      <w:r w:rsidR="00E62179" w:rsidRPr="00E62179">
        <w:rPr>
          <w:rStyle w:val="libAlaemChar"/>
          <w:rtl/>
        </w:rPr>
        <w:t>عليهم‌السلام</w:t>
      </w:r>
      <w:r w:rsidR="00715217">
        <w:rPr>
          <w:rtl/>
        </w:rPr>
        <w:t>:</w:t>
      </w:r>
      <w:r w:rsidRPr="007318FB">
        <w:rPr>
          <w:rtl/>
        </w:rPr>
        <w:t xml:space="preserve"> </w:t>
      </w:r>
      <w:r w:rsidR="00927FEC">
        <w:rPr>
          <w:rStyle w:val="libBold2Char"/>
          <w:rtl/>
        </w:rPr>
        <w:t>«</w:t>
      </w:r>
      <w:r w:rsidRPr="007318FB">
        <w:rPr>
          <w:rStyle w:val="libBold2Char"/>
          <w:rtl/>
        </w:rPr>
        <w:t xml:space="preserve"> إنّ العبّاس بن علي زُقَّ العِلمُ زقّاً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وهذا من أبدع التشبيه والاستعارة</w:t>
      </w:r>
      <w:r w:rsidR="00715217">
        <w:rPr>
          <w:rtl/>
        </w:rPr>
        <w:t>؛</w:t>
      </w:r>
      <w:r>
        <w:rPr>
          <w:rtl/>
        </w:rPr>
        <w:t xml:space="preserve"> فإنّ الزقَّ يُستعمل في تغذية الطائر فرخه حين لم يقوَ على الغذاء بنفسه</w:t>
      </w:r>
      <w:r w:rsidR="00715217">
        <w:rPr>
          <w:rtl/>
        </w:rPr>
        <w:t>،</w:t>
      </w:r>
      <w:r>
        <w:rPr>
          <w:rtl/>
        </w:rPr>
        <w:t xml:space="preserve"> وحيث استعمل الإمام </w:t>
      </w:r>
      <w:r w:rsidR="00E62179" w:rsidRPr="00E62179">
        <w:rPr>
          <w:rStyle w:val="libAlaemChar"/>
          <w:rtl/>
        </w:rPr>
        <w:t>عليه‌السلام</w:t>
      </w:r>
      <w:r w:rsidR="00E908AC">
        <w:rPr>
          <w:rtl/>
        </w:rPr>
        <w:t xml:space="preserve"> - </w:t>
      </w:r>
      <w:r>
        <w:rPr>
          <w:rtl/>
        </w:rPr>
        <w:t>وهو العارف بأساليب الكلام</w:t>
      </w:r>
      <w:r w:rsidR="00E908AC">
        <w:rPr>
          <w:rtl/>
        </w:rPr>
        <w:t xml:space="preserve"> - </w:t>
      </w:r>
      <w:r>
        <w:rPr>
          <w:rtl/>
        </w:rPr>
        <w:t>هذه اللفظة هنا</w:t>
      </w:r>
      <w:r w:rsidR="00715217">
        <w:rPr>
          <w:rtl/>
        </w:rPr>
        <w:t>،</w:t>
      </w:r>
      <w:r>
        <w:rPr>
          <w:rtl/>
        </w:rPr>
        <w:t xml:space="preserve"> نعرف أنّ أبا الفضل </w:t>
      </w:r>
      <w:r w:rsidR="00E62179" w:rsidRPr="00E62179">
        <w:rPr>
          <w:rStyle w:val="libAlaemChar"/>
          <w:rtl/>
        </w:rPr>
        <w:t>عليه‌السلام</w:t>
      </w:r>
      <w:r>
        <w:rPr>
          <w:rtl/>
        </w:rPr>
        <w:t xml:space="preserve"> كان محلَّ القابليّة لتلقِّي العلوم والمعارف مُنذ كان طفلاً ورضيعاً</w:t>
      </w:r>
      <w:r w:rsidR="00715217">
        <w:rPr>
          <w:rtl/>
        </w:rPr>
        <w:t>،</w:t>
      </w:r>
      <w:r>
        <w:rPr>
          <w:rtl/>
        </w:rPr>
        <w:t xml:space="preserve"> كما هو كذلك بلا ريب</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الاحتجاج للطبرسي 2 / 31</w:t>
      </w:r>
      <w:r w:rsidR="00E908AC">
        <w:rPr>
          <w:rtl/>
        </w:rPr>
        <w:t>.</w:t>
      </w:r>
      <w:r>
        <w:rPr>
          <w:rtl/>
        </w:rPr>
        <w:t xml:space="preserve"> </w:t>
      </w:r>
    </w:p>
    <w:p w:rsidR="00F36DF8" w:rsidRDefault="00F36DF8" w:rsidP="00715217">
      <w:pPr>
        <w:pStyle w:val="libFootnote"/>
      </w:pPr>
      <w:r>
        <w:rPr>
          <w:rtl/>
        </w:rPr>
        <w:t>(2) أسرار الشهادة / 324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فلم يكن أبو الفضل بِدْعَاً من أهل هذا البيت الطّاهر الذي حوى العلم </w:t>
      </w:r>
      <w:r w:rsidR="00152CDA">
        <w:rPr>
          <w:rtl/>
        </w:rPr>
        <w:t>المـُ</w:t>
      </w:r>
      <w:r>
        <w:rPr>
          <w:rtl/>
        </w:rPr>
        <w:t>تدفّق مُنذ الصغر</w:t>
      </w:r>
      <w:r w:rsidR="00715217">
        <w:rPr>
          <w:rtl/>
        </w:rPr>
        <w:t>،</w:t>
      </w:r>
      <w:r>
        <w:rPr>
          <w:rtl/>
        </w:rPr>
        <w:t xml:space="preserve"> كما شهد بذلك أعداؤهم</w:t>
      </w:r>
      <w:r w:rsidR="00715217">
        <w:rPr>
          <w:rtl/>
        </w:rPr>
        <w:t>،</w:t>
      </w:r>
      <w:r>
        <w:rPr>
          <w:rtl/>
        </w:rPr>
        <w:t xml:space="preserve"> ففي الحديث عن الصادق </w:t>
      </w:r>
      <w:r w:rsidR="00E62179" w:rsidRPr="00E62179">
        <w:rPr>
          <w:rStyle w:val="libAlaemChar"/>
          <w:rtl/>
        </w:rPr>
        <w:t>عليه‌السلام</w:t>
      </w:r>
      <w:r w:rsidR="00715217">
        <w:rPr>
          <w:rtl/>
        </w:rPr>
        <w:t>:</w:t>
      </w:r>
      <w:r>
        <w:rPr>
          <w:rtl/>
        </w:rPr>
        <w:t xml:space="preserve"> </w:t>
      </w:r>
    </w:p>
    <w:p w:rsidR="00F36DF8" w:rsidRDefault="00927FEC" w:rsidP="007318FB">
      <w:pPr>
        <w:pStyle w:val="libNormal"/>
      </w:pPr>
      <w:r>
        <w:rPr>
          <w:rStyle w:val="libBold2Char"/>
          <w:rtl/>
        </w:rPr>
        <w:t>«</w:t>
      </w:r>
      <w:r w:rsidR="00F36DF8" w:rsidRPr="0026219E">
        <w:rPr>
          <w:rStyle w:val="libBold2Char"/>
          <w:rtl/>
        </w:rPr>
        <w:t xml:space="preserve"> إنّ رجلاً مرّ بعثمان بن عفان وهو قاعد على باب المسجد</w:t>
      </w:r>
      <w:r w:rsidR="00715217">
        <w:rPr>
          <w:rStyle w:val="libBold2Char"/>
          <w:rtl/>
        </w:rPr>
        <w:t>،</w:t>
      </w:r>
      <w:r w:rsidR="00F36DF8" w:rsidRPr="0026219E">
        <w:rPr>
          <w:rStyle w:val="libBold2Char"/>
          <w:rtl/>
        </w:rPr>
        <w:t xml:space="preserve"> فسأله</w:t>
      </w:r>
      <w:r w:rsidR="00715217">
        <w:rPr>
          <w:rStyle w:val="libBold2Char"/>
          <w:rtl/>
        </w:rPr>
        <w:t>،</w:t>
      </w:r>
      <w:r w:rsidR="00F36DF8" w:rsidRPr="0026219E">
        <w:rPr>
          <w:rStyle w:val="libBold2Char"/>
          <w:rtl/>
        </w:rPr>
        <w:t xml:space="preserve"> فأمر له بخمسة دراهم</w:t>
      </w:r>
      <w:r w:rsidR="00715217">
        <w:rPr>
          <w:rStyle w:val="libBold2Char"/>
          <w:rtl/>
        </w:rPr>
        <w:t>،</w:t>
      </w:r>
      <w:r w:rsidR="00F36DF8" w:rsidRPr="0026219E">
        <w:rPr>
          <w:rStyle w:val="libBold2Char"/>
          <w:rtl/>
        </w:rPr>
        <w:t xml:space="preserve"> فقال له الرجل</w:t>
      </w:r>
      <w:r w:rsidR="00715217">
        <w:rPr>
          <w:rStyle w:val="libBold2Char"/>
          <w:rtl/>
        </w:rPr>
        <w:t>:</w:t>
      </w:r>
      <w:r w:rsidR="00F36DF8" w:rsidRPr="0026219E">
        <w:rPr>
          <w:rStyle w:val="libBold2Char"/>
          <w:rtl/>
        </w:rPr>
        <w:t xml:space="preserve"> أرشدني</w:t>
      </w:r>
      <w:r w:rsidR="00E908AC">
        <w:rPr>
          <w:rStyle w:val="libBold2Char"/>
          <w:rtl/>
        </w:rPr>
        <w:t>.</w:t>
      </w:r>
      <w:r w:rsidR="00F36DF8" w:rsidRPr="0026219E">
        <w:rPr>
          <w:rStyle w:val="libBold2Char"/>
          <w:rtl/>
        </w:rPr>
        <w:t xml:space="preserve"> قال عثمان</w:t>
      </w:r>
      <w:r w:rsidR="00715217">
        <w:rPr>
          <w:rStyle w:val="libBold2Char"/>
          <w:rtl/>
        </w:rPr>
        <w:t>:</w:t>
      </w:r>
      <w:r w:rsidR="00F36DF8" w:rsidRPr="0026219E">
        <w:rPr>
          <w:rStyle w:val="libBold2Char"/>
          <w:rtl/>
        </w:rPr>
        <w:t xml:space="preserve"> دونك الفتية الذين تراهم</w:t>
      </w:r>
      <w:r w:rsidR="00715217">
        <w:rPr>
          <w:rStyle w:val="libBold2Char"/>
          <w:rtl/>
        </w:rPr>
        <w:t>،</w:t>
      </w:r>
      <w:r w:rsidR="00F36DF8" w:rsidRPr="0026219E">
        <w:rPr>
          <w:rStyle w:val="libBold2Char"/>
          <w:rtl/>
        </w:rPr>
        <w:t xml:space="preserve"> وأومأ بيده إلى ناحيةٍ من المسجد فيها الحسن والحسين وعبد اللّه بن جعفر</w:t>
      </w:r>
      <w:r w:rsidR="00715217">
        <w:rPr>
          <w:rStyle w:val="libBold2Char"/>
          <w:rtl/>
        </w:rPr>
        <w:t>،</w:t>
      </w:r>
      <w:r w:rsidR="00F36DF8" w:rsidRPr="0026219E">
        <w:rPr>
          <w:rStyle w:val="libBold2Char"/>
          <w:rtl/>
        </w:rPr>
        <w:t xml:space="preserve"> فمضى الرجل نحوهم وسألهم</w:t>
      </w:r>
      <w:r w:rsidR="00715217">
        <w:rPr>
          <w:rStyle w:val="libBold2Char"/>
          <w:rtl/>
        </w:rPr>
        <w:t>،</w:t>
      </w:r>
      <w:r w:rsidR="00F36DF8" w:rsidRPr="0026219E">
        <w:rPr>
          <w:rStyle w:val="libBold2Char"/>
          <w:rtl/>
        </w:rPr>
        <w:t xml:space="preserve"> فقال له الحسنُ</w:t>
      </w:r>
      <w:r w:rsidR="00715217">
        <w:rPr>
          <w:rStyle w:val="libBold2Char"/>
          <w:rtl/>
        </w:rPr>
        <w:t>:</w:t>
      </w:r>
      <w:r w:rsidR="00F36DF8" w:rsidRPr="0026219E">
        <w:rPr>
          <w:rStyle w:val="libBold2Char"/>
          <w:rtl/>
        </w:rPr>
        <w:t xml:space="preserve"> يا هذا</w:t>
      </w:r>
      <w:r w:rsidR="00715217">
        <w:rPr>
          <w:rStyle w:val="libBold2Char"/>
          <w:rtl/>
        </w:rPr>
        <w:t>،</w:t>
      </w:r>
      <w:r w:rsidR="00F36DF8" w:rsidRPr="0026219E">
        <w:rPr>
          <w:rStyle w:val="libBold2Char"/>
          <w:rtl/>
        </w:rPr>
        <w:t xml:space="preserve"> المسألةُ لا تحلُّ إلاّ في ثلاث</w:t>
      </w:r>
      <w:r w:rsidR="00715217">
        <w:rPr>
          <w:rStyle w:val="libBold2Char"/>
          <w:rtl/>
        </w:rPr>
        <w:t>:</w:t>
      </w:r>
      <w:r w:rsidR="00F36DF8" w:rsidRPr="0026219E">
        <w:rPr>
          <w:rStyle w:val="libBold2Char"/>
          <w:rtl/>
        </w:rPr>
        <w:t xml:space="preserve"> دمٍ مُفجع</w:t>
      </w:r>
      <w:r w:rsidR="00715217">
        <w:rPr>
          <w:rStyle w:val="libBold2Char"/>
          <w:rtl/>
        </w:rPr>
        <w:t>،</w:t>
      </w:r>
      <w:r w:rsidR="00F36DF8" w:rsidRPr="0026219E">
        <w:rPr>
          <w:rStyle w:val="libBold2Char"/>
          <w:rtl/>
        </w:rPr>
        <w:t xml:space="preserve"> أو دَينٍ مُقرح</w:t>
      </w:r>
      <w:r w:rsidR="00715217">
        <w:rPr>
          <w:rStyle w:val="libBold2Char"/>
          <w:rtl/>
        </w:rPr>
        <w:t>،</w:t>
      </w:r>
      <w:r w:rsidR="00F36DF8" w:rsidRPr="0026219E">
        <w:rPr>
          <w:rStyle w:val="libBold2Char"/>
          <w:rtl/>
        </w:rPr>
        <w:t xml:space="preserve"> أو فقرٍ مُدقع</w:t>
      </w:r>
      <w:r w:rsidR="00E908AC">
        <w:rPr>
          <w:rStyle w:val="libBold2Char"/>
          <w:rtl/>
        </w:rPr>
        <w:t>.</w:t>
      </w:r>
      <w:r w:rsidR="00F36DF8" w:rsidRPr="0026219E">
        <w:rPr>
          <w:rStyle w:val="libBold2Char"/>
          <w:rtl/>
        </w:rPr>
        <w:t xml:space="preserve"> أيّتُها تسأل</w:t>
      </w:r>
      <w:r w:rsidR="00715217">
        <w:rPr>
          <w:rStyle w:val="libBold2Char"/>
          <w:rtl/>
        </w:rPr>
        <w:t>؟</w:t>
      </w:r>
      <w:r w:rsidR="00F36DF8" w:rsidRPr="0026219E">
        <w:rPr>
          <w:rStyle w:val="libBold2Char"/>
          <w:rtl/>
        </w:rPr>
        <w:t xml:space="preserve"> فقال</w:t>
      </w:r>
      <w:r w:rsidR="00715217">
        <w:rPr>
          <w:rStyle w:val="libBold2Char"/>
          <w:rtl/>
        </w:rPr>
        <w:t>:</w:t>
      </w:r>
      <w:r w:rsidR="00F36DF8" w:rsidRPr="0026219E">
        <w:rPr>
          <w:rStyle w:val="libBold2Char"/>
          <w:rtl/>
        </w:rPr>
        <w:t xml:space="preserve"> في واحدة من هذه الثلاث</w:t>
      </w:r>
      <w:r w:rsidR="00E908AC">
        <w:rPr>
          <w:rStyle w:val="libBold2Char"/>
          <w:rtl/>
        </w:rPr>
        <w:t>.</w:t>
      </w:r>
      <w:r w:rsidR="00F36DF8" w:rsidRPr="0026219E">
        <w:rPr>
          <w:rStyle w:val="libBold2Char"/>
          <w:rtl/>
        </w:rPr>
        <w:t xml:space="preserve"> فأمر له الحسنُ بخمسين ديناراً</w:t>
      </w:r>
      <w:r w:rsidR="00715217">
        <w:rPr>
          <w:rStyle w:val="libBold2Char"/>
          <w:rtl/>
        </w:rPr>
        <w:t>،</w:t>
      </w:r>
      <w:r w:rsidR="00F36DF8" w:rsidRPr="0026219E">
        <w:rPr>
          <w:rStyle w:val="libBold2Char"/>
          <w:rtl/>
        </w:rPr>
        <w:t xml:space="preserve"> والحسينُ بتسعة وأربعين ديناراً</w:t>
      </w:r>
      <w:r w:rsidR="00715217">
        <w:rPr>
          <w:rStyle w:val="libBold2Char"/>
          <w:rtl/>
        </w:rPr>
        <w:t>،</w:t>
      </w:r>
      <w:r w:rsidR="00F36DF8" w:rsidRPr="0026219E">
        <w:rPr>
          <w:rStyle w:val="libBold2Char"/>
          <w:rtl/>
        </w:rPr>
        <w:t xml:space="preserve"> وعبدُ اللّه بن جعفر بثمانية وأربعين</w:t>
      </w:r>
      <w:r w:rsidR="00715217">
        <w:rPr>
          <w:rStyle w:val="libBold2Char"/>
          <w:rtl/>
        </w:rPr>
        <w:t>،</w:t>
      </w:r>
      <w:r w:rsidR="00F36DF8" w:rsidRPr="0026219E">
        <w:rPr>
          <w:rStyle w:val="libBold2Char"/>
          <w:rtl/>
        </w:rPr>
        <w:t xml:space="preserve"> فانصرف الرجل ومرّ بعثمان</w:t>
      </w:r>
      <w:r w:rsidR="00715217">
        <w:rPr>
          <w:rStyle w:val="libBold2Char"/>
          <w:rtl/>
        </w:rPr>
        <w:t>،</w:t>
      </w:r>
      <w:r w:rsidR="00F36DF8" w:rsidRPr="0026219E">
        <w:rPr>
          <w:rStyle w:val="libBold2Char"/>
          <w:rtl/>
        </w:rPr>
        <w:t xml:space="preserve"> فحكى له القصّة وما أعطوه</w:t>
      </w:r>
      <w:r w:rsidR="00715217">
        <w:rPr>
          <w:rStyle w:val="libBold2Char"/>
          <w:rtl/>
        </w:rPr>
        <w:t>،</w:t>
      </w:r>
      <w:r w:rsidR="00F36DF8" w:rsidRPr="0026219E">
        <w:rPr>
          <w:rStyle w:val="libBold2Char"/>
          <w:rtl/>
        </w:rPr>
        <w:t xml:space="preserve"> فقال له</w:t>
      </w:r>
      <w:r w:rsidR="00715217">
        <w:rPr>
          <w:rStyle w:val="libBold2Char"/>
          <w:rtl/>
        </w:rPr>
        <w:t>:</w:t>
      </w:r>
      <w:r w:rsidR="00F36DF8" w:rsidRPr="0026219E">
        <w:rPr>
          <w:rStyle w:val="libBold2Char"/>
          <w:rtl/>
        </w:rPr>
        <w:t xml:space="preserve"> ومَن لك بمثل هؤلاء الفتية</w:t>
      </w:r>
      <w:r w:rsidR="00715217">
        <w:rPr>
          <w:rStyle w:val="libBold2Char"/>
          <w:rtl/>
        </w:rPr>
        <w:t>،</w:t>
      </w:r>
      <w:r w:rsidR="00F36DF8" w:rsidRPr="0026219E">
        <w:rPr>
          <w:rStyle w:val="libBold2Char"/>
          <w:rtl/>
        </w:rPr>
        <w:t xml:space="preserve"> اُولئك فُطموا العلمَ فطماً</w:t>
      </w:r>
      <w:r w:rsidR="00715217">
        <w:rPr>
          <w:rStyle w:val="libBold2Char"/>
          <w:rtl/>
        </w:rPr>
        <w:t>،</w:t>
      </w:r>
      <w:r w:rsidR="00F36DF8" w:rsidRPr="0026219E">
        <w:rPr>
          <w:rStyle w:val="libBold2Char"/>
          <w:rtl/>
        </w:rPr>
        <w:t xml:space="preserve"> وحازوا الخير والحكمة </w:t>
      </w:r>
      <w:r>
        <w:rPr>
          <w:rStyle w:val="libBold2Char"/>
          <w:rtl/>
        </w:rPr>
        <w:t>»</w:t>
      </w:r>
      <w:r w:rsidR="00E908AC">
        <w:rPr>
          <w:rtl/>
        </w:rPr>
        <w:t>.</w:t>
      </w:r>
      <w:r w:rsidR="00F36DF8" w:rsidRPr="007318FB">
        <w:rPr>
          <w:rtl/>
        </w:rPr>
        <w:t xml:space="preserve"> </w:t>
      </w:r>
    </w:p>
    <w:p w:rsidR="00F36DF8" w:rsidRDefault="00F36DF8" w:rsidP="007318FB">
      <w:pPr>
        <w:pStyle w:val="libNormal"/>
      </w:pPr>
      <w:r w:rsidRPr="007318FB">
        <w:rPr>
          <w:rtl/>
        </w:rPr>
        <w:t>قال الصدوق بعد الخبر</w:t>
      </w:r>
      <w:r w:rsidR="00715217">
        <w:rPr>
          <w:rtl/>
        </w:rPr>
        <w:t>:</w:t>
      </w:r>
      <w:r w:rsidRPr="007318FB">
        <w:rPr>
          <w:rtl/>
        </w:rPr>
        <w:t xml:space="preserve"> معنى ( فُطموا العلم )</w:t>
      </w:r>
      <w:r w:rsidR="00715217">
        <w:rPr>
          <w:rtl/>
        </w:rPr>
        <w:t>:</w:t>
      </w:r>
      <w:r w:rsidRPr="007318FB">
        <w:rPr>
          <w:rtl/>
        </w:rPr>
        <w:t xml:space="preserve"> أي قطعوه عن غيرهم وجمعوه لأنفسهم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وجاء في الأثر</w:t>
      </w:r>
      <w:r w:rsidR="00715217">
        <w:rPr>
          <w:rtl/>
        </w:rPr>
        <w:t>،</w:t>
      </w:r>
      <w:r>
        <w:rPr>
          <w:rtl/>
        </w:rPr>
        <w:t xml:space="preserve"> أنّ يزيد بن معاوية قال في حقّ السّجاد </w:t>
      </w:r>
      <w:r w:rsidR="00E62179" w:rsidRPr="00E62179">
        <w:rPr>
          <w:rStyle w:val="libAlaemChar"/>
          <w:rtl/>
        </w:rPr>
        <w:t>عليه‌السلام</w:t>
      </w:r>
      <w:r w:rsidR="00715217">
        <w:rPr>
          <w:rtl/>
        </w:rPr>
        <w:t>:</w:t>
      </w:r>
      <w:r>
        <w:rPr>
          <w:rtl/>
        </w:rPr>
        <w:t xml:space="preserve"> إنّه منْ أهلِ بيتٍ زُقُّوا العلم زقّاً</w:t>
      </w:r>
      <w:r w:rsidR="00E908AC">
        <w:rPr>
          <w:rtl/>
        </w:rPr>
        <w:t>.</w:t>
      </w:r>
      <w:r>
        <w:rPr>
          <w:rtl/>
        </w:rPr>
        <w:t xml:space="preserve"> </w:t>
      </w:r>
    </w:p>
    <w:p w:rsidR="00F36DF8" w:rsidRDefault="00F36DF8" w:rsidP="007318FB">
      <w:pPr>
        <w:pStyle w:val="libNormal"/>
      </w:pPr>
      <w:r>
        <w:rPr>
          <w:rtl/>
        </w:rPr>
        <w:t xml:space="preserve">ومن أجل ذلك قال العلاّمة </w:t>
      </w:r>
      <w:r w:rsidR="00152CDA">
        <w:rPr>
          <w:rtl/>
        </w:rPr>
        <w:t>المـُ</w:t>
      </w:r>
      <w:r>
        <w:rPr>
          <w:rtl/>
        </w:rPr>
        <w:t>حقّق</w:t>
      </w:r>
      <w:r w:rsidR="00715217">
        <w:rPr>
          <w:rtl/>
        </w:rPr>
        <w:t>،</w:t>
      </w:r>
      <w:r>
        <w:rPr>
          <w:rtl/>
        </w:rPr>
        <w:t xml:space="preserve"> الفقيه المولى</w:t>
      </w:r>
      <w:r w:rsidR="00715217">
        <w:rPr>
          <w:rtl/>
        </w:rPr>
        <w:t>،</w:t>
      </w:r>
      <w:r>
        <w:rPr>
          <w:rtl/>
        </w:rPr>
        <w:t xml:space="preserve"> محمّد باقر ابن المولى محمّد حسن ابن المولى أسد اللّه ابن الحاج عبد اللّه ابن </w:t>
      </w:r>
    </w:p>
    <w:p w:rsidR="00F36DF8" w:rsidRDefault="00604ADE" w:rsidP="00604ADE">
      <w:pPr>
        <w:pStyle w:val="libLine"/>
      </w:pPr>
      <w:r>
        <w:rPr>
          <w:rtl/>
        </w:rPr>
        <w:t>____________________</w:t>
      </w:r>
    </w:p>
    <w:p w:rsidR="00F36DF8" w:rsidRDefault="00F36DF8" w:rsidP="00715217">
      <w:pPr>
        <w:pStyle w:val="libFootnote"/>
      </w:pPr>
      <w:r>
        <w:rPr>
          <w:rtl/>
        </w:rPr>
        <w:t>(1) الخصال / 135 باختلاف في بعض الألفاظ</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الحاج علي محمّد القائني</w:t>
      </w:r>
      <w:r w:rsidR="00715217">
        <w:rPr>
          <w:rtl/>
        </w:rPr>
        <w:t>،</w:t>
      </w:r>
      <w:r>
        <w:rPr>
          <w:rtl/>
        </w:rPr>
        <w:t xml:space="preserve"> نزيل برجند</w:t>
      </w:r>
      <w:r w:rsidR="00715217">
        <w:rPr>
          <w:rtl/>
        </w:rPr>
        <w:t>،</w:t>
      </w:r>
      <w:r>
        <w:rPr>
          <w:rtl/>
        </w:rPr>
        <w:t xml:space="preserve"> في كتاب الكبريت الأحمر ج3 ص45</w:t>
      </w:r>
      <w:r w:rsidR="00715217">
        <w:rPr>
          <w:rtl/>
        </w:rPr>
        <w:t>:</w:t>
      </w:r>
      <w:r>
        <w:rPr>
          <w:rtl/>
        </w:rPr>
        <w:t xml:space="preserve"> إنّ العبّاس من أكابر وأفاضل فقهاء أهل البيت</w:t>
      </w:r>
      <w:r w:rsidR="00715217">
        <w:rPr>
          <w:rtl/>
        </w:rPr>
        <w:t>،</w:t>
      </w:r>
      <w:r>
        <w:rPr>
          <w:rtl/>
        </w:rPr>
        <w:t xml:space="preserve"> بل إنّه عالمٌ غيرُ مُتعلِّم</w:t>
      </w:r>
      <w:r w:rsidR="00715217">
        <w:rPr>
          <w:rtl/>
        </w:rPr>
        <w:t>،</w:t>
      </w:r>
      <w:r>
        <w:rPr>
          <w:rtl/>
        </w:rPr>
        <w:t xml:space="preserve"> وليس في ذلك منافاة</w:t>
      </w:r>
      <w:r w:rsidR="00715217">
        <w:rPr>
          <w:rtl/>
        </w:rPr>
        <w:t>،</w:t>
      </w:r>
      <w:r>
        <w:rPr>
          <w:rtl/>
        </w:rPr>
        <w:t xml:space="preserve"> لتعليم أبيه </w:t>
      </w:r>
      <w:r w:rsidR="00E62179" w:rsidRPr="00E62179">
        <w:rPr>
          <w:rStyle w:val="libAlaemChar"/>
          <w:rtl/>
        </w:rPr>
        <w:t>عليه‌السلام</w:t>
      </w:r>
      <w:r>
        <w:rPr>
          <w:rtl/>
        </w:rPr>
        <w:t xml:space="preserve"> إيّاه</w:t>
      </w:r>
      <w:r w:rsidR="00E908AC">
        <w:rPr>
          <w:rtl/>
        </w:rPr>
        <w:t>.</w:t>
      </w:r>
      <w:r>
        <w:rPr>
          <w:rtl/>
        </w:rPr>
        <w:t xml:space="preserve"> </w:t>
      </w:r>
    </w:p>
    <w:p w:rsidR="00F36DF8" w:rsidRDefault="00F36DF8" w:rsidP="007318FB">
      <w:pPr>
        <w:pStyle w:val="libNormal"/>
      </w:pPr>
      <w:r>
        <w:rPr>
          <w:rtl/>
        </w:rPr>
        <w:t>وكان هذا الشيخ الجليل ثبتاً في النّقل</w:t>
      </w:r>
      <w:r w:rsidR="00715217">
        <w:rPr>
          <w:rtl/>
        </w:rPr>
        <w:t>،</w:t>
      </w:r>
      <w:r>
        <w:rPr>
          <w:rtl/>
        </w:rPr>
        <w:t xml:space="preserve"> مُنقّباً في الحديث</w:t>
      </w:r>
      <w:r w:rsidR="00715217">
        <w:rPr>
          <w:rtl/>
        </w:rPr>
        <w:t>،</w:t>
      </w:r>
      <w:r>
        <w:rPr>
          <w:rtl/>
        </w:rPr>
        <w:t xml:space="preserve"> يشهد بذلك كبريته</w:t>
      </w:r>
      <w:r w:rsidR="00715217">
        <w:rPr>
          <w:rtl/>
        </w:rPr>
        <w:t>،</w:t>
      </w:r>
      <w:r>
        <w:rPr>
          <w:rtl/>
        </w:rPr>
        <w:t xml:space="preserve"> تتلمذ </w:t>
      </w:r>
      <w:r w:rsidR="00927FEC" w:rsidRPr="00927FEC">
        <w:rPr>
          <w:rStyle w:val="libAlaemChar"/>
          <w:rtl/>
        </w:rPr>
        <w:t>رحمه‌الله</w:t>
      </w:r>
      <w:r>
        <w:rPr>
          <w:rtl/>
        </w:rPr>
        <w:t xml:space="preserve"> في العراق على الفاضل الإيرواني</w:t>
      </w:r>
      <w:r w:rsidR="00715217">
        <w:rPr>
          <w:rtl/>
        </w:rPr>
        <w:t>،</w:t>
      </w:r>
      <w:r>
        <w:rPr>
          <w:rtl/>
        </w:rPr>
        <w:t xml:space="preserve"> وميرزا حبيب اللّه الرشتي</w:t>
      </w:r>
      <w:r w:rsidR="00715217">
        <w:rPr>
          <w:rtl/>
        </w:rPr>
        <w:t>،</w:t>
      </w:r>
      <w:r>
        <w:rPr>
          <w:rtl/>
        </w:rPr>
        <w:t xml:space="preserve"> والسيّد الشيرازي</w:t>
      </w:r>
      <w:r w:rsidR="00715217">
        <w:rPr>
          <w:rtl/>
        </w:rPr>
        <w:t>،</w:t>
      </w:r>
      <w:r>
        <w:rPr>
          <w:rtl/>
        </w:rPr>
        <w:t xml:space="preserve"> وفي خراسان على السيّد مرتضى القائني</w:t>
      </w:r>
      <w:r w:rsidR="00715217">
        <w:rPr>
          <w:rtl/>
        </w:rPr>
        <w:t>،</w:t>
      </w:r>
      <w:r>
        <w:rPr>
          <w:rtl/>
        </w:rPr>
        <w:t xml:space="preserve"> والعلاّمة محمّد تقي البجنردي</w:t>
      </w:r>
      <w:r w:rsidR="00715217">
        <w:rPr>
          <w:rtl/>
        </w:rPr>
        <w:t>،</w:t>
      </w:r>
      <w:r>
        <w:rPr>
          <w:rtl/>
        </w:rPr>
        <w:t xml:space="preserve"> وكان له أربعة وثلاثون مؤلَّف</w:t>
      </w:r>
      <w:r w:rsidR="00E908AC">
        <w:rPr>
          <w:rtl/>
        </w:rPr>
        <w:t>.</w:t>
      </w:r>
      <w:r>
        <w:rPr>
          <w:rtl/>
        </w:rPr>
        <w:t xml:space="preserve"> </w:t>
      </w:r>
    </w:p>
    <w:p w:rsidR="00F36DF8" w:rsidRDefault="00F36DF8" w:rsidP="007318FB">
      <w:pPr>
        <w:pStyle w:val="libNormal"/>
      </w:pPr>
      <w:r>
        <w:rPr>
          <w:rtl/>
        </w:rPr>
        <w:t>ومن مُستطرف الأحاديث</w:t>
      </w:r>
      <w:r w:rsidR="00715217">
        <w:rPr>
          <w:rtl/>
        </w:rPr>
        <w:t>،</w:t>
      </w:r>
      <w:r>
        <w:rPr>
          <w:rtl/>
        </w:rPr>
        <w:t xml:space="preserve"> ما حدّثني به الشيخ العلاّمة ميرزا محمّد علي الاُردبادي</w:t>
      </w:r>
      <w:r w:rsidR="00715217">
        <w:rPr>
          <w:rtl/>
        </w:rPr>
        <w:t>،</w:t>
      </w:r>
      <w:r>
        <w:rPr>
          <w:rtl/>
        </w:rPr>
        <w:t xml:space="preserve"> عن حُجّة الإسلام السيّد ميرزا عبد الهادي آل سيّد الاُمّة الميرزا الشيرازي </w:t>
      </w:r>
      <w:r w:rsidR="00152CDA" w:rsidRPr="00152CDA">
        <w:rPr>
          <w:rStyle w:val="libAlaemChar"/>
          <w:rtl/>
        </w:rPr>
        <w:t>قدس‌سره</w:t>
      </w:r>
      <w:r w:rsidR="00715217">
        <w:rPr>
          <w:rtl/>
        </w:rPr>
        <w:t>،</w:t>
      </w:r>
      <w:r>
        <w:rPr>
          <w:rtl/>
        </w:rPr>
        <w:t xml:space="preserve"> عن العالم البارع السيّد ميرزا عبد الحميد البجنردي</w:t>
      </w:r>
      <w:r w:rsidR="00715217">
        <w:rPr>
          <w:rtl/>
        </w:rPr>
        <w:t>،</w:t>
      </w:r>
      <w:r>
        <w:rPr>
          <w:rtl/>
        </w:rPr>
        <w:t xml:space="preserve"> أنّه شاهد في كربلاء </w:t>
      </w:r>
      <w:r w:rsidR="00152CDA">
        <w:rPr>
          <w:rtl/>
        </w:rPr>
        <w:t>المـُ</w:t>
      </w:r>
      <w:r>
        <w:rPr>
          <w:rtl/>
        </w:rPr>
        <w:t>شرَّفة رجلاً من الأفاضل قد اغترّ بعلمه</w:t>
      </w:r>
      <w:r w:rsidR="00715217">
        <w:rPr>
          <w:rtl/>
        </w:rPr>
        <w:t>،</w:t>
      </w:r>
      <w:r>
        <w:rPr>
          <w:rtl/>
        </w:rPr>
        <w:t xml:space="preserve"> وبلغ من غلوائه في ذلك أنّه كان في مُنتدى من أصحابه وجرى ذكر أبي الفضل </w:t>
      </w:r>
      <w:r w:rsidR="00E62179" w:rsidRPr="00E62179">
        <w:rPr>
          <w:rStyle w:val="libAlaemChar"/>
          <w:rtl/>
        </w:rPr>
        <w:t>عليه‌السلام</w:t>
      </w:r>
      <w:r w:rsidR="00715217">
        <w:rPr>
          <w:rtl/>
        </w:rPr>
        <w:t>،</w:t>
      </w:r>
      <w:r>
        <w:rPr>
          <w:rtl/>
        </w:rPr>
        <w:t xml:space="preserve"> وما حمله من المعارف الإلهيّة التي امتاز بها على سائر الشُّهداء</w:t>
      </w:r>
      <w:r w:rsidR="00715217">
        <w:rPr>
          <w:rtl/>
        </w:rPr>
        <w:t>،</w:t>
      </w:r>
      <w:r>
        <w:rPr>
          <w:rtl/>
        </w:rPr>
        <w:t xml:space="preserve"> فصارح الرجل بأفضليته على العبّاس</w:t>
      </w:r>
      <w:r w:rsidR="00715217">
        <w:rPr>
          <w:rtl/>
        </w:rPr>
        <w:t>،</w:t>
      </w:r>
      <w:r>
        <w:rPr>
          <w:rtl/>
        </w:rPr>
        <w:t xml:space="preserve"> واستغربَ مَن حضر هذه الجرأة</w:t>
      </w:r>
      <w:r w:rsidR="00715217">
        <w:rPr>
          <w:rtl/>
        </w:rPr>
        <w:t>،</w:t>
      </w:r>
      <w:r>
        <w:rPr>
          <w:rtl/>
        </w:rPr>
        <w:t xml:space="preserve"> وانكروا عليه</w:t>
      </w:r>
      <w:r w:rsidR="00715217">
        <w:rPr>
          <w:rtl/>
        </w:rPr>
        <w:t>،</w:t>
      </w:r>
      <w:r>
        <w:rPr>
          <w:rtl/>
        </w:rPr>
        <w:t xml:space="preserve"> ولاموه على هذه البادرة</w:t>
      </w:r>
      <w:r w:rsidR="00715217">
        <w:rPr>
          <w:rtl/>
        </w:rPr>
        <w:t>،</w:t>
      </w:r>
      <w:r>
        <w:rPr>
          <w:rtl/>
        </w:rPr>
        <w:t xml:space="preserve"> فطفق الرجل يُبرهن على تهيئته بتعداد مآثره وعلومه</w:t>
      </w:r>
      <w:r w:rsidR="00715217">
        <w:rPr>
          <w:rtl/>
        </w:rPr>
        <w:t>،</w:t>
      </w:r>
      <w:r>
        <w:rPr>
          <w:rtl/>
        </w:rPr>
        <w:t xml:space="preserve"> وما ينوء به من تهجّد وتنفّل وزهادة</w:t>
      </w:r>
      <w:r w:rsidR="00715217">
        <w:rPr>
          <w:rtl/>
        </w:rPr>
        <w:t>،</w:t>
      </w:r>
      <w:r>
        <w:rPr>
          <w:rtl/>
        </w:rPr>
        <w:t xml:space="preserve"> وقال</w:t>
      </w:r>
      <w:r w:rsidR="00715217">
        <w:rPr>
          <w:rtl/>
        </w:rPr>
        <w:t>:</w:t>
      </w:r>
      <w:r>
        <w:rPr>
          <w:rtl/>
        </w:rPr>
        <w:t xml:space="preserve"> إنْ كان أبو الفضل العبّاس يفضل بأمثال هذه فعنده مثلها</w:t>
      </w:r>
      <w:r w:rsidR="00715217">
        <w:rPr>
          <w:rtl/>
        </w:rPr>
        <w:t>،</w:t>
      </w:r>
      <w:r>
        <w:rPr>
          <w:rtl/>
        </w:rPr>
        <w:t xml:space="preserve"> والشهادة يوم الطَّفِّ لا تُقابل ما تحمله من العلوم الدينيّة واُصولها ونواميسها</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فقام الجماعة من المجلس</w:t>
      </w:r>
      <w:r w:rsidR="00715217">
        <w:rPr>
          <w:rtl/>
        </w:rPr>
        <w:t>،</w:t>
      </w:r>
      <w:r>
        <w:rPr>
          <w:rtl/>
        </w:rPr>
        <w:t xml:space="preserve"> والرجل على ذلك الغرور والغلواء</w:t>
      </w:r>
      <w:r w:rsidR="00715217">
        <w:rPr>
          <w:rtl/>
        </w:rPr>
        <w:t>،</w:t>
      </w:r>
      <w:r>
        <w:rPr>
          <w:rtl/>
        </w:rPr>
        <w:t xml:space="preserve"> غير نادمٍ ولا مُتهيّب</w:t>
      </w:r>
      <w:r w:rsidR="00E908AC">
        <w:rPr>
          <w:rtl/>
        </w:rPr>
        <w:t>.</w:t>
      </w:r>
      <w:r>
        <w:rPr>
          <w:rtl/>
        </w:rPr>
        <w:t xml:space="preserve"> </w:t>
      </w:r>
    </w:p>
    <w:p w:rsidR="00F36DF8" w:rsidRDefault="00F36DF8" w:rsidP="007318FB">
      <w:pPr>
        <w:pStyle w:val="libNormal"/>
      </w:pPr>
      <w:r>
        <w:rPr>
          <w:rtl/>
        </w:rPr>
        <w:t>و</w:t>
      </w:r>
      <w:r w:rsidR="00927FEC">
        <w:rPr>
          <w:rtl/>
        </w:rPr>
        <w:t>لمـّا</w:t>
      </w:r>
      <w:r>
        <w:rPr>
          <w:rtl/>
        </w:rPr>
        <w:t xml:space="preserve"> أصبحوا لم يكُنْ لهم هَمٌّ إلاّ معرفة خبر الرجل</w:t>
      </w:r>
      <w:r w:rsidR="00715217">
        <w:rPr>
          <w:rtl/>
        </w:rPr>
        <w:t>،</w:t>
      </w:r>
      <w:r>
        <w:rPr>
          <w:rtl/>
        </w:rPr>
        <w:t xml:space="preserve"> وأنّه هل بقي على غيّه أو أنّ الهداية الإلهيّة شملته</w:t>
      </w:r>
      <w:r w:rsidR="00715217">
        <w:rPr>
          <w:rtl/>
        </w:rPr>
        <w:t>؟</w:t>
      </w:r>
      <w:r>
        <w:rPr>
          <w:rtl/>
        </w:rPr>
        <w:t xml:space="preserve"> فقصدوا داره وطرقوا الباب</w:t>
      </w:r>
      <w:r w:rsidR="00715217">
        <w:rPr>
          <w:rtl/>
        </w:rPr>
        <w:t>،</w:t>
      </w:r>
      <w:r>
        <w:rPr>
          <w:rtl/>
        </w:rPr>
        <w:t xml:space="preserve"> فقيل لهم</w:t>
      </w:r>
      <w:r w:rsidR="00715217">
        <w:rPr>
          <w:rtl/>
        </w:rPr>
        <w:t>:</w:t>
      </w:r>
      <w:r>
        <w:rPr>
          <w:rtl/>
        </w:rPr>
        <w:t xml:space="preserve"> إنّ الرجل في حرم العبّاس </w:t>
      </w:r>
      <w:r w:rsidR="00E62179" w:rsidRPr="00E62179">
        <w:rPr>
          <w:rStyle w:val="libAlaemChar"/>
          <w:rtl/>
        </w:rPr>
        <w:t>عليه‌السلام</w:t>
      </w:r>
      <w:r w:rsidR="00715217">
        <w:rPr>
          <w:rtl/>
        </w:rPr>
        <w:t>،</w:t>
      </w:r>
      <w:r>
        <w:rPr>
          <w:rtl/>
        </w:rPr>
        <w:t xml:space="preserve"> فتوجّهوا إليه ليستبروا خبره</w:t>
      </w:r>
      <w:r w:rsidR="00715217">
        <w:rPr>
          <w:rtl/>
        </w:rPr>
        <w:t>،</w:t>
      </w:r>
      <w:r>
        <w:rPr>
          <w:rtl/>
        </w:rPr>
        <w:t xml:space="preserve"> فإذا الرجل قد ربط نفسه في الضريح الأقدس بحبلٍ شدّ طرفه بعنقه</w:t>
      </w:r>
      <w:r w:rsidR="00715217">
        <w:rPr>
          <w:rtl/>
        </w:rPr>
        <w:t>،</w:t>
      </w:r>
      <w:r>
        <w:rPr>
          <w:rtl/>
        </w:rPr>
        <w:t xml:space="preserve"> والآخر بالضريح</w:t>
      </w:r>
      <w:r w:rsidR="00715217">
        <w:rPr>
          <w:rtl/>
        </w:rPr>
        <w:t>،</w:t>
      </w:r>
      <w:r>
        <w:rPr>
          <w:rtl/>
        </w:rPr>
        <w:t xml:space="preserve"> وهو تائب نادم ممّا فرَّط</w:t>
      </w:r>
      <w:r w:rsidR="00E908AC">
        <w:rPr>
          <w:rtl/>
        </w:rPr>
        <w:t>.</w:t>
      </w:r>
      <w:r>
        <w:rPr>
          <w:rtl/>
        </w:rPr>
        <w:t xml:space="preserve"> </w:t>
      </w:r>
    </w:p>
    <w:p w:rsidR="00F36DF8" w:rsidRDefault="00F36DF8" w:rsidP="007318FB">
      <w:pPr>
        <w:pStyle w:val="libNormal"/>
      </w:pPr>
      <w:r>
        <w:rPr>
          <w:rtl/>
        </w:rPr>
        <w:t>فسألوه عن شأنه وخبره</w:t>
      </w:r>
      <w:r w:rsidR="00715217">
        <w:rPr>
          <w:rtl/>
        </w:rPr>
        <w:t>،</w:t>
      </w:r>
      <w:r>
        <w:rPr>
          <w:rtl/>
        </w:rPr>
        <w:t xml:space="preserve"> فقال</w:t>
      </w:r>
      <w:r w:rsidR="00715217">
        <w:rPr>
          <w:rtl/>
        </w:rPr>
        <w:t>:</w:t>
      </w:r>
      <w:r>
        <w:rPr>
          <w:rtl/>
        </w:rPr>
        <w:t xml:space="preserve"> </w:t>
      </w:r>
      <w:r w:rsidR="00927FEC">
        <w:rPr>
          <w:rtl/>
        </w:rPr>
        <w:t>لمـّا</w:t>
      </w:r>
      <w:r>
        <w:rPr>
          <w:rtl/>
        </w:rPr>
        <w:t xml:space="preserve"> نمتُ البارحة</w:t>
      </w:r>
      <w:r w:rsidR="00715217">
        <w:rPr>
          <w:rtl/>
        </w:rPr>
        <w:t>،</w:t>
      </w:r>
      <w:r>
        <w:rPr>
          <w:rtl/>
        </w:rPr>
        <w:t xml:space="preserve"> وأنا على الحال الذي فارقتكم عليه</w:t>
      </w:r>
      <w:r w:rsidR="00715217">
        <w:rPr>
          <w:rtl/>
        </w:rPr>
        <w:t>،</w:t>
      </w:r>
      <w:r>
        <w:rPr>
          <w:rtl/>
        </w:rPr>
        <w:t xml:space="preserve"> رأيت نفسي في مجتمع من أهل الفضل</w:t>
      </w:r>
      <w:r w:rsidR="00715217">
        <w:rPr>
          <w:rtl/>
        </w:rPr>
        <w:t>،</w:t>
      </w:r>
      <w:r>
        <w:rPr>
          <w:rtl/>
        </w:rPr>
        <w:t xml:space="preserve"> وإذا رجل دخل النّادي وهو يقول</w:t>
      </w:r>
      <w:r w:rsidR="00715217">
        <w:rPr>
          <w:rtl/>
        </w:rPr>
        <w:t>:</w:t>
      </w:r>
      <w:r>
        <w:rPr>
          <w:rtl/>
        </w:rPr>
        <w:t xml:space="preserve"> إنّ أبا الفضل قادمٌ عليكم</w:t>
      </w:r>
      <w:r w:rsidR="00E908AC">
        <w:rPr>
          <w:rtl/>
        </w:rPr>
        <w:t>.</w:t>
      </w:r>
      <w:r>
        <w:rPr>
          <w:rtl/>
        </w:rPr>
        <w:t xml:space="preserve"> فأخذ ذكره من القلوب مأخذاً حتّى دخل </w:t>
      </w:r>
      <w:r w:rsidR="00E62179" w:rsidRPr="00E62179">
        <w:rPr>
          <w:rStyle w:val="libAlaemChar"/>
          <w:rtl/>
        </w:rPr>
        <w:t>عليه‌السلام</w:t>
      </w:r>
      <w:r>
        <w:rPr>
          <w:rtl/>
        </w:rPr>
        <w:t xml:space="preserve"> والنّور الإلهي يسطع من أسارير جبهته</w:t>
      </w:r>
      <w:r w:rsidR="00715217">
        <w:rPr>
          <w:rtl/>
        </w:rPr>
        <w:t>،</w:t>
      </w:r>
      <w:r>
        <w:rPr>
          <w:rtl/>
        </w:rPr>
        <w:t xml:space="preserve"> والجمال العلوي يزهو في مُحيّاه</w:t>
      </w:r>
      <w:r w:rsidR="00715217">
        <w:rPr>
          <w:rtl/>
        </w:rPr>
        <w:t>،</w:t>
      </w:r>
      <w:r>
        <w:rPr>
          <w:rtl/>
        </w:rPr>
        <w:t xml:space="preserve"> فاستقرّ على كرسي في صدر النّادي</w:t>
      </w:r>
      <w:r w:rsidR="00715217">
        <w:rPr>
          <w:rtl/>
        </w:rPr>
        <w:t>،</w:t>
      </w:r>
      <w:r>
        <w:rPr>
          <w:rtl/>
        </w:rPr>
        <w:t xml:space="preserve"> والحضور كُلّهم خاضعون لجلالته</w:t>
      </w:r>
      <w:r w:rsidR="00715217">
        <w:rPr>
          <w:rtl/>
        </w:rPr>
        <w:t>،</w:t>
      </w:r>
      <w:r>
        <w:rPr>
          <w:rtl/>
        </w:rPr>
        <w:t xml:space="preserve"> وخصَّتني من بينهم رهبةٌ عظيمة</w:t>
      </w:r>
      <w:r w:rsidR="00715217">
        <w:rPr>
          <w:rtl/>
        </w:rPr>
        <w:t>،</w:t>
      </w:r>
      <w:r>
        <w:rPr>
          <w:rtl/>
        </w:rPr>
        <w:t xml:space="preserve"> وفَرقٌ مُقلق</w:t>
      </w:r>
      <w:r w:rsidR="00715217">
        <w:rPr>
          <w:rtl/>
        </w:rPr>
        <w:t>؛</w:t>
      </w:r>
      <w:r>
        <w:rPr>
          <w:rtl/>
        </w:rPr>
        <w:t xml:space="preserve"> لما أتذكّره من تفريطي في جنب ولي اللّه</w:t>
      </w:r>
      <w:r w:rsidR="00715217">
        <w:rPr>
          <w:rtl/>
        </w:rPr>
        <w:t>،</w:t>
      </w:r>
      <w:r>
        <w:rPr>
          <w:rtl/>
        </w:rPr>
        <w:t xml:space="preserve"> فطفق </w:t>
      </w:r>
      <w:r w:rsidR="00E62179" w:rsidRPr="00E62179">
        <w:rPr>
          <w:rStyle w:val="libAlaemChar"/>
          <w:rtl/>
        </w:rPr>
        <w:t>عليه‌السلام</w:t>
      </w:r>
      <w:r>
        <w:rPr>
          <w:rtl/>
        </w:rPr>
        <w:t xml:space="preserve"> يُحيّي أهل النّادي واحداً واحداً حتّى وصلت النّوبة إليَّ</w:t>
      </w:r>
      <w:r w:rsidR="00E908AC">
        <w:rPr>
          <w:rtl/>
        </w:rPr>
        <w:t>.</w:t>
      </w:r>
      <w:r>
        <w:rPr>
          <w:rtl/>
        </w:rPr>
        <w:t xml:space="preserve"> </w:t>
      </w:r>
    </w:p>
    <w:p w:rsidR="00F36DF8" w:rsidRDefault="00F36DF8" w:rsidP="007318FB">
      <w:pPr>
        <w:pStyle w:val="libNormal"/>
      </w:pPr>
      <w:r>
        <w:rPr>
          <w:rtl/>
        </w:rPr>
        <w:t>ثُمّ قال لي</w:t>
      </w:r>
      <w:r w:rsidR="00715217">
        <w:rPr>
          <w:rtl/>
        </w:rPr>
        <w:t>:</w:t>
      </w:r>
      <w:r>
        <w:rPr>
          <w:rtl/>
        </w:rPr>
        <w:t xml:space="preserve"> ماذا تقول أنت</w:t>
      </w:r>
      <w:r w:rsidR="00715217">
        <w:rPr>
          <w:rtl/>
        </w:rPr>
        <w:t>؟</w:t>
      </w:r>
      <w:r>
        <w:rPr>
          <w:rtl/>
        </w:rPr>
        <w:t xml:space="preserve"> فكاد أن يرتجّ عليّ القول</w:t>
      </w:r>
      <w:r w:rsidR="00715217">
        <w:rPr>
          <w:rtl/>
        </w:rPr>
        <w:t>،</w:t>
      </w:r>
      <w:r>
        <w:rPr>
          <w:rtl/>
        </w:rPr>
        <w:t xml:space="preserve"> ثُمّ راجعت نفسي</w:t>
      </w:r>
      <w:r w:rsidR="00715217">
        <w:rPr>
          <w:rtl/>
        </w:rPr>
        <w:t>،</w:t>
      </w:r>
      <w:r>
        <w:rPr>
          <w:rtl/>
        </w:rPr>
        <w:t xml:space="preserve"> وقلتُ</w:t>
      </w:r>
      <w:r w:rsidR="00715217">
        <w:rPr>
          <w:rtl/>
        </w:rPr>
        <w:t>:</w:t>
      </w:r>
      <w:r>
        <w:rPr>
          <w:rtl/>
        </w:rPr>
        <w:t xml:space="preserve"> في المصارحة منتدحاً عن الارتباك وفوزاً بالحقيقة</w:t>
      </w:r>
      <w:r w:rsidR="00715217">
        <w:rPr>
          <w:rtl/>
        </w:rPr>
        <w:t>،</w:t>
      </w:r>
      <w:r>
        <w:rPr>
          <w:rtl/>
        </w:rPr>
        <w:t xml:space="preserve"> فأنهيت إليه ما ذكرتُه لكم بالأمس من البرهنة</w:t>
      </w:r>
      <w:r w:rsidR="00E908AC">
        <w:rPr>
          <w:rtl/>
        </w:rPr>
        <w:t>.</w:t>
      </w:r>
      <w:r>
        <w:rPr>
          <w:rtl/>
        </w:rPr>
        <w:t xml:space="preserve"> </w:t>
      </w:r>
    </w:p>
    <w:p w:rsidR="00F36DF8" w:rsidRDefault="00F36DF8" w:rsidP="007318FB">
      <w:pPr>
        <w:pStyle w:val="libNormal"/>
      </w:pPr>
      <w:r>
        <w:rPr>
          <w:rtl/>
        </w:rPr>
        <w:t xml:space="preserve">فقال </w:t>
      </w:r>
      <w:r w:rsidR="00E62179" w:rsidRPr="00E62179">
        <w:rPr>
          <w:rStyle w:val="libAlaemChar"/>
          <w:rtl/>
        </w:rPr>
        <w:t>عليه‌السلام</w:t>
      </w:r>
      <w:r w:rsidR="00715217">
        <w:rPr>
          <w:rtl/>
        </w:rPr>
        <w:t>:</w:t>
      </w:r>
      <w:r>
        <w:rPr>
          <w:rtl/>
        </w:rPr>
        <w:t xml:space="preserve"> أمّا أنا فقد درستُ عند أبي أمير المؤمنين </w:t>
      </w:r>
      <w:r w:rsidR="00E62179" w:rsidRPr="00E62179">
        <w:rPr>
          <w:rStyle w:val="libAlaemChar"/>
          <w:rtl/>
        </w:rPr>
        <w:t>عليه‌السلام</w:t>
      </w:r>
      <w:r w:rsidR="00715217">
        <w:rPr>
          <w:rtl/>
        </w:rPr>
        <w:t>،</w:t>
      </w:r>
      <w:r>
        <w:rPr>
          <w:rtl/>
        </w:rPr>
        <w:t xml:space="preserve"> وأخوي الإمامين الحسن والحسين </w:t>
      </w:r>
      <w:r w:rsidR="00E62179" w:rsidRPr="00E62179">
        <w:rPr>
          <w:rStyle w:val="libAlaemChar"/>
          <w:rtl/>
        </w:rPr>
        <w:t>عليهما‌السلام</w:t>
      </w:r>
      <w:r w:rsidR="00715217">
        <w:rPr>
          <w:rtl/>
        </w:rPr>
        <w:t>،</w:t>
      </w:r>
      <w:r>
        <w:rPr>
          <w:rtl/>
        </w:rPr>
        <w:t xml:space="preserve"> وأنا على يقين من ديني بما تلقّيته من مشيختي من الحقائق ونواميس الإسلام</w:t>
      </w:r>
      <w:r w:rsidR="00715217">
        <w:rPr>
          <w:rtl/>
        </w:rPr>
        <w:t>،</w:t>
      </w:r>
      <w:r>
        <w:rPr>
          <w:rtl/>
        </w:rPr>
        <w:t xml:space="preserve"> وأنت شاكٌّ في دينك</w:t>
      </w:r>
      <w:r w:rsidR="00715217">
        <w:rPr>
          <w:rtl/>
        </w:rPr>
        <w:t>،</w:t>
      </w:r>
      <w:r>
        <w:rPr>
          <w:rtl/>
        </w:rPr>
        <w:t xml:space="preserve"> شاكٌّ في إمامك</w:t>
      </w:r>
      <w:r w:rsidR="00715217">
        <w:rPr>
          <w:rtl/>
        </w:rPr>
        <w:t>،</w:t>
      </w:r>
      <w:r>
        <w:rPr>
          <w:rtl/>
        </w:rPr>
        <w:t xml:space="preserve"> أليس الأمر هكذا</w:t>
      </w:r>
      <w:r w:rsidR="00715217">
        <w:rPr>
          <w:rtl/>
        </w:rPr>
        <w:t>؟</w:t>
      </w:r>
      <w:r>
        <w:rPr>
          <w:rtl/>
        </w:rPr>
        <w:t xml:space="preserve"> فلم يسعني إنكار ما يقوله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ثُمّ قال </w:t>
      </w:r>
      <w:r w:rsidR="00E62179" w:rsidRPr="00E62179">
        <w:rPr>
          <w:rStyle w:val="libAlaemChar"/>
          <w:rtl/>
        </w:rPr>
        <w:t>عليه‌السلام</w:t>
      </w:r>
      <w:r w:rsidR="00715217">
        <w:rPr>
          <w:rtl/>
        </w:rPr>
        <w:t>:</w:t>
      </w:r>
      <w:r>
        <w:rPr>
          <w:rtl/>
        </w:rPr>
        <w:t xml:space="preserve"> وأمّا شيخك الذي قرأت عليه</w:t>
      </w:r>
      <w:r w:rsidR="00715217">
        <w:rPr>
          <w:rtl/>
        </w:rPr>
        <w:t>،</w:t>
      </w:r>
      <w:r>
        <w:rPr>
          <w:rtl/>
        </w:rPr>
        <w:t xml:space="preserve"> وأخذت منه فهو أتعس منك حالاً</w:t>
      </w:r>
      <w:r w:rsidR="00715217">
        <w:rPr>
          <w:rtl/>
        </w:rPr>
        <w:t>،</w:t>
      </w:r>
      <w:r>
        <w:rPr>
          <w:rtl/>
        </w:rPr>
        <w:t xml:space="preserve"> وما عسى أنْ يكون عندك من اُصول وقواعد مضروبة للجاهل بالأحكام</w:t>
      </w:r>
      <w:r w:rsidR="00715217">
        <w:rPr>
          <w:rtl/>
        </w:rPr>
        <w:t>،</w:t>
      </w:r>
      <w:r>
        <w:rPr>
          <w:rtl/>
        </w:rPr>
        <w:t xml:space="preserve"> يعمل بها إذا أعوزه الوصول إلى الواقع</w:t>
      </w:r>
      <w:r w:rsidR="00715217">
        <w:rPr>
          <w:rtl/>
        </w:rPr>
        <w:t>،</w:t>
      </w:r>
      <w:r>
        <w:rPr>
          <w:rtl/>
        </w:rPr>
        <w:t xml:space="preserve"> وإنّي غيرُ محتاج إليها</w:t>
      </w:r>
      <w:r w:rsidR="00715217">
        <w:rPr>
          <w:rtl/>
        </w:rPr>
        <w:t>؛</w:t>
      </w:r>
      <w:r>
        <w:rPr>
          <w:rtl/>
        </w:rPr>
        <w:t xml:space="preserve"> لمعرفتي بواقع الأحكام من مصدر الوحي الإلهي</w:t>
      </w:r>
      <w:r w:rsidR="00E908AC">
        <w:rPr>
          <w:rtl/>
        </w:rPr>
        <w:t>.</w:t>
      </w:r>
      <w:r>
        <w:rPr>
          <w:rtl/>
        </w:rPr>
        <w:t xml:space="preserve"> </w:t>
      </w:r>
    </w:p>
    <w:p w:rsidR="00F36DF8" w:rsidRDefault="00F36DF8" w:rsidP="007318FB">
      <w:pPr>
        <w:pStyle w:val="libNormal"/>
      </w:pPr>
      <w:r>
        <w:rPr>
          <w:rtl/>
        </w:rPr>
        <w:t xml:space="preserve">ثُمّ قال </w:t>
      </w:r>
      <w:r w:rsidR="00E62179" w:rsidRPr="00E62179">
        <w:rPr>
          <w:rStyle w:val="libAlaemChar"/>
          <w:rtl/>
        </w:rPr>
        <w:t>عليه‌السلام</w:t>
      </w:r>
      <w:r w:rsidR="00715217">
        <w:rPr>
          <w:rtl/>
        </w:rPr>
        <w:t>:</w:t>
      </w:r>
      <w:r>
        <w:rPr>
          <w:rtl/>
        </w:rPr>
        <w:t xml:space="preserve"> وفيّ نفسيّاتٌ كريمةٌ</w:t>
      </w:r>
      <w:r w:rsidR="00715217">
        <w:rPr>
          <w:rtl/>
        </w:rPr>
        <w:t>،</w:t>
      </w:r>
      <w:r>
        <w:rPr>
          <w:rtl/>
        </w:rPr>
        <w:t xml:space="preserve"> وأخذ يُعدّدها</w:t>
      </w:r>
      <w:r w:rsidR="00715217">
        <w:rPr>
          <w:rtl/>
        </w:rPr>
        <w:t>:</w:t>
      </w:r>
      <w:r>
        <w:rPr>
          <w:rtl/>
        </w:rPr>
        <w:t xml:space="preserve"> من كرم وصبر</w:t>
      </w:r>
      <w:r w:rsidR="00715217">
        <w:rPr>
          <w:rtl/>
        </w:rPr>
        <w:t>،</w:t>
      </w:r>
      <w:r>
        <w:rPr>
          <w:rtl/>
        </w:rPr>
        <w:t xml:space="preserve"> ومواساة وجهاد</w:t>
      </w:r>
      <w:r w:rsidR="00715217">
        <w:rPr>
          <w:rtl/>
        </w:rPr>
        <w:t>،</w:t>
      </w:r>
      <w:r>
        <w:rPr>
          <w:rtl/>
        </w:rPr>
        <w:t xml:space="preserve"> إلى غيرها</w:t>
      </w:r>
      <w:r w:rsidR="00715217">
        <w:rPr>
          <w:rtl/>
        </w:rPr>
        <w:t>،</w:t>
      </w:r>
      <w:r>
        <w:rPr>
          <w:rtl/>
        </w:rPr>
        <w:t xml:space="preserve"> ولو قُسّمت على جميعكم لما أمكنك حمل شيء منها</w:t>
      </w:r>
      <w:r w:rsidR="00E908AC">
        <w:rPr>
          <w:rtl/>
        </w:rPr>
        <w:t>.</w:t>
      </w:r>
      <w:r>
        <w:rPr>
          <w:rtl/>
        </w:rPr>
        <w:t xml:space="preserve"> على أنّ فيك ملكاتٌ رذيلة</w:t>
      </w:r>
      <w:r w:rsidR="00715217">
        <w:rPr>
          <w:rtl/>
        </w:rPr>
        <w:t>؛</w:t>
      </w:r>
      <w:r>
        <w:rPr>
          <w:rtl/>
        </w:rPr>
        <w:t xml:space="preserve"> من حسد ومراء ورياء</w:t>
      </w:r>
      <w:r w:rsidR="00E908AC">
        <w:rPr>
          <w:rtl/>
        </w:rPr>
        <w:t>.</w:t>
      </w:r>
      <w:r>
        <w:rPr>
          <w:rtl/>
        </w:rPr>
        <w:t xml:space="preserve"> </w:t>
      </w:r>
    </w:p>
    <w:p w:rsidR="00F36DF8" w:rsidRDefault="00F36DF8" w:rsidP="007318FB">
      <w:pPr>
        <w:pStyle w:val="libNormal"/>
      </w:pPr>
      <w:r>
        <w:rPr>
          <w:rtl/>
        </w:rPr>
        <w:t>ثُمّ ضرب بيده الشريفة على فم الرجل</w:t>
      </w:r>
      <w:r w:rsidR="00715217">
        <w:rPr>
          <w:rtl/>
        </w:rPr>
        <w:t>،</w:t>
      </w:r>
      <w:r>
        <w:rPr>
          <w:rtl/>
        </w:rPr>
        <w:t xml:space="preserve"> فانتبه فزعاً نادماً</w:t>
      </w:r>
      <w:r w:rsidR="00715217">
        <w:rPr>
          <w:rtl/>
        </w:rPr>
        <w:t>،</w:t>
      </w:r>
      <w:r>
        <w:rPr>
          <w:rtl/>
        </w:rPr>
        <w:t xml:space="preserve"> مُعترفاً بالتقصير</w:t>
      </w:r>
      <w:r w:rsidR="00715217">
        <w:rPr>
          <w:rtl/>
        </w:rPr>
        <w:t>،</w:t>
      </w:r>
      <w:r>
        <w:rPr>
          <w:rtl/>
        </w:rPr>
        <w:t xml:space="preserve"> ولم يجد منتدحاً إلاّ بالتوسل بهِ والإنابة إليه</w:t>
      </w:r>
      <w:r w:rsidR="00715217">
        <w:rPr>
          <w:rtl/>
        </w:rPr>
        <w:t>،</w:t>
      </w:r>
      <w:r>
        <w:rPr>
          <w:rtl/>
        </w:rPr>
        <w:t xml:space="preserve"> صلوات اللّه عليه وعلى آبائه</w:t>
      </w:r>
      <w:r w:rsidR="00E908AC">
        <w:rPr>
          <w:rtl/>
        </w:rPr>
        <w:t>.</w:t>
      </w:r>
      <w:r>
        <w:rPr>
          <w:rtl/>
        </w:rPr>
        <w:t xml:space="preserve"> </w:t>
      </w:r>
    </w:p>
    <w:p w:rsidR="0026219E" w:rsidRPr="0026219E" w:rsidRDefault="0026219E" w:rsidP="0026219E">
      <w:pPr>
        <w:pStyle w:val="libNormal"/>
        <w:rPr>
          <w:rtl/>
        </w:rPr>
      </w:pPr>
      <w:bookmarkStart w:id="49" w:name="اليقين"/>
      <w:bookmarkEnd w:id="49"/>
      <w:r>
        <w:rPr>
          <w:rtl/>
        </w:rPr>
        <w:br w:type="page"/>
      </w:r>
    </w:p>
    <w:p w:rsidR="00F36DF8" w:rsidRDefault="00F36DF8" w:rsidP="00E908AC">
      <w:pPr>
        <w:pStyle w:val="Heading2"/>
      </w:pPr>
      <w:bookmarkStart w:id="50" w:name="_Toc372533103"/>
      <w:r>
        <w:rPr>
          <w:rtl/>
        </w:rPr>
        <w:lastRenderedPageBreak/>
        <w:t>اليقين</w:t>
      </w:r>
      <w:r w:rsidR="00715217">
        <w:rPr>
          <w:rtl/>
        </w:rPr>
        <w:t>:</w:t>
      </w:r>
      <w:bookmarkEnd w:id="50"/>
    </w:p>
    <w:p w:rsidR="00F36DF8" w:rsidRDefault="00F36DF8" w:rsidP="007318FB">
      <w:pPr>
        <w:pStyle w:val="libNormal"/>
      </w:pPr>
      <w:r>
        <w:rPr>
          <w:rtl/>
        </w:rPr>
        <w:t xml:space="preserve">لقد كان أبو الفضل </w:t>
      </w:r>
      <w:r w:rsidR="00E62179" w:rsidRPr="00E62179">
        <w:rPr>
          <w:rStyle w:val="libAlaemChar"/>
          <w:rtl/>
        </w:rPr>
        <w:t>عليه‌السلام</w:t>
      </w:r>
      <w:r>
        <w:rPr>
          <w:rtl/>
        </w:rPr>
        <w:t xml:space="preserve"> أحدَ الأفذاذ العلويّين الذين لم تكن المفاخر مزايا زائدة على ذاتّياتهم وإنْ مُدحوا بآثارها</w:t>
      </w:r>
      <w:r w:rsidR="008E714A">
        <w:rPr>
          <w:rtl/>
        </w:rPr>
        <w:t>؛</w:t>
      </w:r>
      <w:r>
        <w:rPr>
          <w:rtl/>
        </w:rPr>
        <w:t xml:space="preserve"> لأنّهم زبدُ المخض</w:t>
      </w:r>
      <w:r w:rsidR="00715217">
        <w:rPr>
          <w:rtl/>
        </w:rPr>
        <w:t>،</w:t>
      </w:r>
      <w:r>
        <w:rPr>
          <w:rtl/>
        </w:rPr>
        <w:t xml:space="preserve"> حازوا شرف النّبوَّة وفضيلة الخلافة</w:t>
      </w:r>
      <w:r w:rsidR="00715217">
        <w:rPr>
          <w:rtl/>
        </w:rPr>
        <w:t>،</w:t>
      </w:r>
      <w:r>
        <w:rPr>
          <w:rtl/>
        </w:rPr>
        <w:t xml:space="preserve"> تتنضّد بهم جُملُ العلم</w:t>
      </w:r>
      <w:r w:rsidR="00715217">
        <w:rPr>
          <w:rtl/>
        </w:rPr>
        <w:t>،</w:t>
      </w:r>
      <w:r>
        <w:rPr>
          <w:rtl/>
        </w:rPr>
        <w:t xml:space="preserve"> وتعتدل موازينُ العمل</w:t>
      </w:r>
      <w:r w:rsidR="00715217">
        <w:rPr>
          <w:rtl/>
        </w:rPr>
        <w:t>،</w:t>
      </w:r>
      <w:r>
        <w:rPr>
          <w:rtl/>
        </w:rPr>
        <w:t xml:space="preserve"> وتترنّح بهم صهوات المنابر</w:t>
      </w:r>
      <w:r w:rsidR="00E908AC">
        <w:rPr>
          <w:rtl/>
        </w:rPr>
        <w:t>.</w:t>
      </w:r>
      <w:r>
        <w:rPr>
          <w:rtl/>
        </w:rPr>
        <w:t xml:space="preserve"> فكان سلام اللّه عليه مُتربّعاً على منصّة المجد</w:t>
      </w:r>
      <w:r w:rsidR="00715217">
        <w:rPr>
          <w:rtl/>
        </w:rPr>
        <w:t>،</w:t>
      </w:r>
      <w:r>
        <w:rPr>
          <w:rtl/>
        </w:rPr>
        <w:t xml:space="preserve"> ومِلْءُ النّدي هيبة</w:t>
      </w:r>
      <w:r w:rsidR="00715217">
        <w:rPr>
          <w:rtl/>
        </w:rPr>
        <w:t>،</w:t>
      </w:r>
      <w:r>
        <w:rPr>
          <w:rtl/>
        </w:rPr>
        <w:t xml:space="preserve"> ومِلْءُ العيون بهجة</w:t>
      </w:r>
      <w:r w:rsidR="00715217">
        <w:rPr>
          <w:rtl/>
        </w:rPr>
        <w:t>،</w:t>
      </w:r>
      <w:r>
        <w:rPr>
          <w:rtl/>
        </w:rPr>
        <w:t xml:space="preserve"> ومِلْءُ المسامع ذكره الجميل</w:t>
      </w:r>
      <w:r w:rsidR="00715217">
        <w:rPr>
          <w:rtl/>
        </w:rPr>
        <w:t>،</w:t>
      </w:r>
      <w:r>
        <w:rPr>
          <w:rtl/>
        </w:rPr>
        <w:t xml:space="preserve"> ومِلْءُ القلوب محبّة</w:t>
      </w:r>
      <w:r w:rsidR="00715217">
        <w:rPr>
          <w:rtl/>
        </w:rPr>
        <w:t>،</w:t>
      </w:r>
      <w:r>
        <w:rPr>
          <w:rtl/>
        </w:rPr>
        <w:t xml:space="preserve"> وحشو أهابه علمٌ وعمل</w:t>
      </w:r>
      <w:r w:rsidR="00715217">
        <w:rPr>
          <w:rtl/>
        </w:rPr>
        <w:t>،</w:t>
      </w:r>
      <w:r>
        <w:rPr>
          <w:rtl/>
        </w:rPr>
        <w:t xml:space="preserve"> وحشو الردى سؤددٌ وشرف</w:t>
      </w:r>
      <w:r w:rsidR="00E908AC">
        <w:rPr>
          <w:rtl/>
        </w:rPr>
        <w:t>.</w:t>
      </w:r>
      <w:r>
        <w:rPr>
          <w:rtl/>
        </w:rPr>
        <w:t xml:space="preserve"> </w:t>
      </w:r>
    </w:p>
    <w:p w:rsidR="00F36DF8" w:rsidRDefault="00F36DF8" w:rsidP="007318FB">
      <w:pPr>
        <w:pStyle w:val="libNormal"/>
      </w:pPr>
      <w:r>
        <w:rPr>
          <w:rtl/>
        </w:rPr>
        <w:t>وإنّ الإحاطة بما حواه من اليقين الثابت والبصيرة النّافذة بأحد طريقين</w:t>
      </w:r>
      <w:r w:rsidR="00715217">
        <w:rPr>
          <w:rtl/>
        </w:rPr>
        <w:t>:</w:t>
      </w:r>
      <w:r>
        <w:rPr>
          <w:rtl/>
        </w:rPr>
        <w:t xml:space="preserve"> </w:t>
      </w:r>
    </w:p>
    <w:p w:rsidR="00F36DF8" w:rsidRDefault="00F36DF8" w:rsidP="007318FB">
      <w:pPr>
        <w:pStyle w:val="libNormal"/>
      </w:pPr>
      <w:r w:rsidRPr="00715217">
        <w:rPr>
          <w:rStyle w:val="libBold2Char"/>
          <w:rtl/>
        </w:rPr>
        <w:t>الأوّل</w:t>
      </w:r>
      <w:r w:rsidR="00715217">
        <w:rPr>
          <w:rtl/>
        </w:rPr>
        <w:t>:</w:t>
      </w:r>
      <w:r w:rsidRPr="007318FB">
        <w:rPr>
          <w:rtl/>
        </w:rPr>
        <w:t xml:space="preserve"> سبر أحواله</w:t>
      </w:r>
      <w:r w:rsidR="00715217">
        <w:rPr>
          <w:rtl/>
        </w:rPr>
        <w:t>،</w:t>
      </w:r>
      <w:r w:rsidRPr="007318FB">
        <w:rPr>
          <w:rtl/>
        </w:rPr>
        <w:t xml:space="preserve"> ومواقع إقدامه وإحجامه</w:t>
      </w:r>
      <w:r w:rsidR="00715217">
        <w:rPr>
          <w:rtl/>
        </w:rPr>
        <w:t>،</w:t>
      </w:r>
      <w:r w:rsidRPr="007318FB">
        <w:rPr>
          <w:rtl/>
        </w:rPr>
        <w:t xml:space="preserve"> ومواضع بطشه وأناته</w:t>
      </w:r>
      <w:r w:rsidR="00715217">
        <w:rPr>
          <w:rtl/>
        </w:rPr>
        <w:t>،</w:t>
      </w:r>
      <w:r w:rsidRPr="007318FB">
        <w:rPr>
          <w:rtl/>
        </w:rPr>
        <w:t xml:space="preserve"> وموارد صفحه وانتقامه</w:t>
      </w:r>
      <w:r w:rsidR="00E908AC">
        <w:rPr>
          <w:rtl/>
        </w:rPr>
        <w:t>.</w:t>
      </w:r>
      <w:r w:rsidRPr="007318FB">
        <w:rPr>
          <w:rtl/>
        </w:rPr>
        <w:t xml:space="preserve"> ولا بدّ أنْ يكون </w:t>
      </w:r>
      <w:r w:rsidR="00152CDA">
        <w:rPr>
          <w:rtl/>
        </w:rPr>
        <w:t>المـُ</w:t>
      </w:r>
      <w:r w:rsidRPr="007318FB">
        <w:rPr>
          <w:rtl/>
        </w:rPr>
        <w:t>نقّب عند ذلك مُميّزاً بين مدراج الرأي ومساقط الخطل</w:t>
      </w:r>
      <w:r w:rsidR="00715217">
        <w:rPr>
          <w:rtl/>
        </w:rPr>
        <w:t>،</w:t>
      </w:r>
      <w:r w:rsidRPr="007318FB">
        <w:rPr>
          <w:rtl/>
        </w:rPr>
        <w:t xml:space="preserve"> بصيراً بمراقي الحلم ومهاوي البطش</w:t>
      </w:r>
      <w:r w:rsidR="00E908AC">
        <w:rPr>
          <w:rtl/>
        </w:rPr>
        <w:t>.</w:t>
      </w:r>
      <w:r w:rsidRPr="007318FB">
        <w:rPr>
          <w:rtl/>
        </w:rPr>
        <w:t xml:space="preserve"> </w:t>
      </w:r>
    </w:p>
    <w:p w:rsidR="00F36DF8" w:rsidRDefault="00F36DF8" w:rsidP="007318FB">
      <w:pPr>
        <w:pStyle w:val="libNormal"/>
      </w:pPr>
      <w:r w:rsidRPr="00715217">
        <w:rPr>
          <w:rStyle w:val="libBold2Char"/>
          <w:rtl/>
        </w:rPr>
        <w:t>والثاني</w:t>
      </w:r>
      <w:r w:rsidR="00715217">
        <w:rPr>
          <w:rtl/>
        </w:rPr>
        <w:t>:</w:t>
      </w:r>
      <w:r w:rsidRPr="007318FB">
        <w:rPr>
          <w:rtl/>
        </w:rPr>
        <w:t xml:space="preserve"> إخبار مَن وقف على ذلك بمباشرة وافية وعلم مُتّسع</w:t>
      </w:r>
      <w:r w:rsidR="00715217">
        <w:rPr>
          <w:rtl/>
        </w:rPr>
        <w:t>،</w:t>
      </w:r>
      <w:r w:rsidRPr="007318FB">
        <w:rPr>
          <w:rtl/>
        </w:rPr>
        <w:t xml:space="preserve"> تمّ شكلُهُ وظهر إنتاجُهُ</w:t>
      </w:r>
      <w:r w:rsidR="00715217">
        <w:rPr>
          <w:rtl/>
        </w:rPr>
        <w:t>،</w:t>
      </w:r>
      <w:r w:rsidRPr="007318FB">
        <w:rPr>
          <w:rtl/>
        </w:rPr>
        <w:t xml:space="preserve"> أو تعليم إلهي</w:t>
      </w:r>
      <w:r w:rsidR="00715217">
        <w:rPr>
          <w:rtl/>
        </w:rPr>
        <w:t>،</w:t>
      </w:r>
      <w:r w:rsidRPr="007318FB">
        <w:rPr>
          <w:rtl/>
        </w:rPr>
        <w:t xml:space="preserve"> أو أخذ عمّن له صلة بذلك التعليم</w:t>
      </w:r>
      <w:r w:rsidR="00E908AC">
        <w:rPr>
          <w:rtl/>
        </w:rPr>
        <w:t>.</w:t>
      </w:r>
      <w:r w:rsidRPr="007318FB">
        <w:rPr>
          <w:rtl/>
        </w:rPr>
        <w:t xml:space="preserve"> </w:t>
      </w:r>
    </w:p>
    <w:p w:rsidR="00F36DF8" w:rsidRDefault="00F36DF8" w:rsidP="007318FB">
      <w:pPr>
        <w:pStyle w:val="libNormal"/>
      </w:pPr>
      <w:r>
        <w:rPr>
          <w:rtl/>
        </w:rPr>
        <w:t>وغير خفيٍّ أنّ قمر بني هاشم مُلتقى ذينك الطرفين</w:t>
      </w:r>
      <w:r w:rsidR="00715217">
        <w:rPr>
          <w:rtl/>
        </w:rPr>
        <w:t>،</w:t>
      </w:r>
      <w:r>
        <w:rPr>
          <w:rtl/>
        </w:rPr>
        <w:t xml:space="preserve"> في البصيرة واليقين</w:t>
      </w:r>
      <w:r w:rsidR="00715217">
        <w:rPr>
          <w:rtl/>
        </w:rPr>
        <w:t>،</w:t>
      </w:r>
      <w:r>
        <w:rPr>
          <w:rtl/>
        </w:rPr>
        <w:t xml:space="preserve"> في دينه وعقله</w:t>
      </w:r>
      <w:r w:rsidR="00715217">
        <w:rPr>
          <w:rtl/>
        </w:rPr>
        <w:t>،</w:t>
      </w:r>
      <w:r>
        <w:rPr>
          <w:rtl/>
        </w:rPr>
        <w:t xml:space="preserve"> في معارفه وأخلاقه</w:t>
      </w:r>
      <w:r w:rsidR="00715217">
        <w:rPr>
          <w:rtl/>
        </w:rPr>
        <w:t>،</w:t>
      </w:r>
      <w:r>
        <w:rPr>
          <w:rtl/>
        </w:rPr>
        <w:t xml:space="preserve"> في حلّه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وارتحاله</w:t>
      </w:r>
      <w:r w:rsidR="00715217">
        <w:rPr>
          <w:rtl/>
        </w:rPr>
        <w:t>،</w:t>
      </w:r>
      <w:r>
        <w:rPr>
          <w:rtl/>
        </w:rPr>
        <w:t xml:space="preserve"> وكان ينظر إلى جملة الأحوال بين البصيرة التي تخرق الحُجب</w:t>
      </w:r>
      <w:r w:rsidR="00715217">
        <w:rPr>
          <w:rtl/>
        </w:rPr>
        <w:t>،</w:t>
      </w:r>
      <w:r>
        <w:rPr>
          <w:rtl/>
        </w:rPr>
        <w:t xml:space="preserve"> وتُبصر ما وراءها من أسرار وخبايا</w:t>
      </w:r>
      <w:r w:rsidR="00715217">
        <w:rPr>
          <w:rtl/>
        </w:rPr>
        <w:t>،</w:t>
      </w:r>
      <w:r>
        <w:rPr>
          <w:rtl/>
        </w:rPr>
        <w:t xml:space="preserve"> لا بناظر البصر الذي تحجبه الحواجز وتمنعه السّدول</w:t>
      </w:r>
      <w:r w:rsidR="00715217">
        <w:rPr>
          <w:rtl/>
        </w:rPr>
        <w:t>،</w:t>
      </w:r>
      <w:r>
        <w:rPr>
          <w:rtl/>
        </w:rPr>
        <w:t xml:space="preserve"> فيردّ عن الإدراك خاسئاً</w:t>
      </w:r>
      <w:r w:rsidR="00715217">
        <w:rPr>
          <w:rtl/>
        </w:rPr>
        <w:t>،</w:t>
      </w:r>
      <w:r>
        <w:rPr>
          <w:rtl/>
        </w:rPr>
        <w:t xml:space="preserve"> فلا يكون أمر تهالك دونه إلاّ بعلم ثابت ويقين راسخ</w:t>
      </w:r>
      <w:r w:rsidR="00715217">
        <w:rPr>
          <w:rtl/>
        </w:rPr>
        <w:t>،</w:t>
      </w:r>
      <w:r>
        <w:rPr>
          <w:rtl/>
        </w:rPr>
        <w:t xml:space="preserve"> وإيمان لا يشوبه شكٌّ</w:t>
      </w:r>
      <w:r w:rsidR="00715217">
        <w:rPr>
          <w:rtl/>
        </w:rPr>
        <w:t>؛</w:t>
      </w:r>
      <w:r>
        <w:rPr>
          <w:rtl/>
        </w:rPr>
        <w:t xml:space="preserve"> فإنّه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سِرُّ أبيهِ وهَو سرُّ البَاري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مَلِيكُ عَرْشٍ عَالِمُ الأسرارِ</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وارِثُ مَن حَازَ مَواريِثَ الرُسلْ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أبَو العُقُولِ والنّفُوسِ و</w:t>
            </w:r>
            <w:r w:rsidR="00152CDA">
              <w:rPr>
                <w:rtl/>
              </w:rPr>
              <w:t>المـُ</w:t>
            </w:r>
            <w:r>
              <w:rPr>
                <w:rtl/>
              </w:rPr>
              <w:t>ثُلْ</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وكَيفَ لا وَذاتُهُ القُدْسيَّهْ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مَجمُوعةُ الفَضائِلِ النّفسيَّهْ</w:t>
            </w:r>
            <w:r>
              <w:rPr>
                <w:rStyle w:val="libPoemTiniChar0"/>
                <w:rtl/>
              </w:rPr>
              <w:br/>
              <w:t> </w:t>
            </w:r>
          </w:p>
        </w:tc>
      </w:tr>
    </w:tbl>
    <w:p w:rsidR="00F36DF8" w:rsidRDefault="00F36DF8" w:rsidP="007318FB">
      <w:pPr>
        <w:pStyle w:val="libNormal"/>
      </w:pPr>
      <w:r>
        <w:rPr>
          <w:rtl/>
        </w:rPr>
        <w:t>لقد كان أبو الفضل يعرف العراقيّين ونزعات أهل الكوفة</w:t>
      </w:r>
      <w:r w:rsidR="00715217">
        <w:rPr>
          <w:rtl/>
        </w:rPr>
        <w:t>،</w:t>
      </w:r>
      <w:r>
        <w:rPr>
          <w:rtl/>
        </w:rPr>
        <w:t xml:space="preserve"> منذ عهد أبيه وأخيه السّبط المجتبى </w:t>
      </w:r>
      <w:r w:rsidR="00E62179" w:rsidRPr="00E62179">
        <w:rPr>
          <w:rStyle w:val="libAlaemChar"/>
          <w:rtl/>
        </w:rPr>
        <w:t>عليهما‌السلام</w:t>
      </w:r>
      <w:r w:rsidR="00715217">
        <w:rPr>
          <w:rtl/>
        </w:rPr>
        <w:t>،</w:t>
      </w:r>
      <w:r>
        <w:rPr>
          <w:rtl/>
        </w:rPr>
        <w:t xml:space="preserve"> بالتجارب الصحيحة</w:t>
      </w:r>
      <w:r w:rsidR="00715217">
        <w:rPr>
          <w:rtl/>
        </w:rPr>
        <w:t>،</w:t>
      </w:r>
      <w:r>
        <w:rPr>
          <w:rtl/>
        </w:rPr>
        <w:t xml:space="preserve"> وإنّهم تجمعهم الأماني وتُفرّقهم الرضائخ</w:t>
      </w:r>
      <w:r w:rsidR="00715217">
        <w:rPr>
          <w:rtl/>
        </w:rPr>
        <w:t>،</w:t>
      </w:r>
      <w:r>
        <w:rPr>
          <w:rtl/>
        </w:rPr>
        <w:t xml:space="preserve"> ويُشاهد الاُمويِّين وقوّة سلطانهم</w:t>
      </w:r>
      <w:r w:rsidR="00715217">
        <w:rPr>
          <w:rtl/>
        </w:rPr>
        <w:t>،</w:t>
      </w:r>
      <w:r>
        <w:rPr>
          <w:rtl/>
        </w:rPr>
        <w:t xml:space="preserve"> وتوغّلهم في إراقة الدماء</w:t>
      </w:r>
      <w:r w:rsidR="00715217">
        <w:rPr>
          <w:rtl/>
        </w:rPr>
        <w:t>،</w:t>
      </w:r>
      <w:r>
        <w:rPr>
          <w:rtl/>
        </w:rPr>
        <w:t xml:space="preserve"> وبطشهم في النّاس</w:t>
      </w:r>
      <w:r w:rsidR="00715217">
        <w:rPr>
          <w:rtl/>
        </w:rPr>
        <w:t>،</w:t>
      </w:r>
      <w:r>
        <w:rPr>
          <w:rtl/>
        </w:rPr>
        <w:t xml:space="preserve"> وطيشهم في الاُمور</w:t>
      </w:r>
      <w:r w:rsidR="00715217">
        <w:rPr>
          <w:rtl/>
        </w:rPr>
        <w:t>،</w:t>
      </w:r>
      <w:r>
        <w:rPr>
          <w:rtl/>
        </w:rPr>
        <w:t xml:space="preserve"> ويرى ضعف جانب ( أبيِّ الضيم </w:t>
      </w:r>
      <w:r w:rsidR="00E62179" w:rsidRPr="00E62179">
        <w:rPr>
          <w:rStyle w:val="libAlaemChar"/>
          <w:rtl/>
        </w:rPr>
        <w:t>عليه‌السلام</w:t>
      </w:r>
      <w:r>
        <w:rPr>
          <w:rtl/>
        </w:rPr>
        <w:t xml:space="preserve"> ) وقلّة أنصاره</w:t>
      </w:r>
      <w:r w:rsidR="00715217">
        <w:rPr>
          <w:rtl/>
        </w:rPr>
        <w:t>،</w:t>
      </w:r>
      <w:r>
        <w:rPr>
          <w:rtl/>
        </w:rPr>
        <w:t xml:space="preserve"> وطبع الحال يحدو مثله إلى التحيّز إلى فئة اُخرى</w:t>
      </w:r>
      <w:r w:rsidR="00715217">
        <w:rPr>
          <w:rtl/>
        </w:rPr>
        <w:t>،</w:t>
      </w:r>
      <w:r>
        <w:rPr>
          <w:rtl/>
        </w:rPr>
        <w:t xml:space="preserve"> ولا أقلّ من التقاعد عن أيّ الفريقين</w:t>
      </w:r>
      <w:r w:rsidR="00715217">
        <w:rPr>
          <w:rtl/>
        </w:rPr>
        <w:t>،</w:t>
      </w:r>
      <w:r>
        <w:rPr>
          <w:rtl/>
        </w:rPr>
        <w:t xml:space="preserve"> وما كان مثله لو سالم الاُمويِّين يعدم ولاية أو قيادة لجيوشهم</w:t>
      </w:r>
      <w:r w:rsidR="00715217">
        <w:rPr>
          <w:rtl/>
        </w:rPr>
        <w:t>،</w:t>
      </w:r>
      <w:r>
        <w:rPr>
          <w:rtl/>
        </w:rPr>
        <w:t xml:space="preserve"> أو عيشة راضية يقضي بها أيّامه</w:t>
      </w:r>
      <w:r w:rsidR="00E908AC">
        <w:rPr>
          <w:rtl/>
        </w:rPr>
        <w:t>.</w:t>
      </w:r>
      <w:r>
        <w:rPr>
          <w:rtl/>
        </w:rPr>
        <w:t xml:space="preserve"> </w:t>
      </w:r>
    </w:p>
    <w:p w:rsidR="00F36DF8" w:rsidRDefault="00F36DF8" w:rsidP="007318FB">
      <w:pPr>
        <w:pStyle w:val="libNormal"/>
      </w:pPr>
      <w:r>
        <w:rPr>
          <w:rtl/>
        </w:rPr>
        <w:t>( لكنّ عباس اليقين ) لم يكن له طمعٌ في شيء من حطام الدُّنيا</w:t>
      </w:r>
      <w:r w:rsidR="00715217">
        <w:rPr>
          <w:rtl/>
        </w:rPr>
        <w:t>،</w:t>
      </w:r>
      <w:r>
        <w:rPr>
          <w:rtl/>
        </w:rPr>
        <w:t xml:space="preserve"> فلم يرقه إلاّ الالتحاق بأخيه سيّد الشهداء </w:t>
      </w:r>
      <w:r w:rsidR="00E62179" w:rsidRPr="00E62179">
        <w:rPr>
          <w:rStyle w:val="libAlaemChar"/>
          <w:rtl/>
        </w:rPr>
        <w:t>عليه‌السلام</w:t>
      </w:r>
      <w:r w:rsidR="00715217">
        <w:rPr>
          <w:rtl/>
        </w:rPr>
        <w:t>،</w:t>
      </w:r>
      <w:r>
        <w:rPr>
          <w:rtl/>
        </w:rPr>
        <w:t xml:space="preserve"> موطِّناً نفسه الكريمة لأي كارثة أو شدّة مؤلمة</w:t>
      </w:r>
      <w:r w:rsidR="00E908AC">
        <w:rPr>
          <w:rtl/>
        </w:rPr>
        <w:t>.</w:t>
      </w:r>
      <w:r>
        <w:rPr>
          <w:rtl/>
        </w:rPr>
        <w:t xml:space="preserve"> </w:t>
      </w:r>
    </w:p>
    <w:p w:rsidR="00F36DF8" w:rsidRDefault="00F36DF8" w:rsidP="007318FB">
      <w:pPr>
        <w:pStyle w:val="libNormal"/>
      </w:pPr>
      <w:r>
        <w:rPr>
          <w:rtl/>
        </w:rPr>
        <w:t xml:space="preserve">هذا والتَّكهّن بمصير أمر الحسين </w:t>
      </w:r>
      <w:r w:rsidR="00E62179" w:rsidRPr="00E62179">
        <w:rPr>
          <w:rStyle w:val="libAlaemChar"/>
          <w:rtl/>
        </w:rPr>
        <w:t>عليه‌السلام</w:t>
      </w:r>
      <w:r>
        <w:rPr>
          <w:rtl/>
        </w:rPr>
        <w:t xml:space="preserve"> في مسيره نصب عينه</w:t>
      </w:r>
      <w:r w:rsidR="00715217">
        <w:rPr>
          <w:rtl/>
        </w:rPr>
        <w:t>،</w:t>
      </w:r>
      <w:r>
        <w:rPr>
          <w:rtl/>
        </w:rPr>
        <w:t xml:space="preserve"> والمغّيبات المأثورة عن رسول اللّه </w:t>
      </w:r>
      <w:r w:rsidR="00E62179" w:rsidRPr="00E62179">
        <w:rPr>
          <w:rStyle w:val="libAlaemChar"/>
          <w:rtl/>
        </w:rPr>
        <w:t>صلى‌الله‌عليه‌وآله</w:t>
      </w:r>
      <w:r>
        <w:rPr>
          <w:rtl/>
        </w:rPr>
        <w:t xml:space="preserve"> وأمير المؤمنين </w:t>
      </w:r>
      <w:r w:rsidR="00E62179" w:rsidRPr="00E62179">
        <w:rPr>
          <w:rStyle w:val="libAlaemChar"/>
          <w:rtl/>
        </w:rPr>
        <w:t>عليه‌السلام</w:t>
      </w:r>
      <w:r w:rsidR="00715217">
        <w:rPr>
          <w:rtl/>
        </w:rPr>
        <w:t>،</w:t>
      </w:r>
      <w:r>
        <w:rPr>
          <w:rtl/>
        </w:rPr>
        <w:t xml:space="preserve"> والمسموعات من أخويه الإمامين </w:t>
      </w:r>
      <w:r w:rsidR="00E62179" w:rsidRPr="00E62179">
        <w:rPr>
          <w:rStyle w:val="libAlaemChar"/>
          <w:rtl/>
        </w:rPr>
        <w:t>عليهما‌السلام</w:t>
      </w:r>
      <w:r>
        <w:rPr>
          <w:rtl/>
        </w:rPr>
        <w:t xml:space="preserve"> مِلْءُ اُذنه</w:t>
      </w:r>
      <w:r w:rsidR="00715217">
        <w:rPr>
          <w:rtl/>
        </w:rPr>
        <w:t>،</w:t>
      </w:r>
      <w:r>
        <w:rPr>
          <w:rtl/>
        </w:rPr>
        <w:t xml:space="preserve"> فلم يبرح مع ( أخيه الشهيد </w:t>
      </w:r>
      <w:r w:rsidR="00E62179" w:rsidRPr="00E62179">
        <w:rPr>
          <w:rStyle w:val="libAlaemChar"/>
          <w:rtl/>
        </w:rPr>
        <w:t>عليه‌السلام</w:t>
      </w:r>
      <w:r>
        <w:rPr>
          <w:rtl/>
        </w:rPr>
        <w:t xml:space="preserve"> ) يفترع ربوةً ويسفّ إلى وادٍ</w:t>
      </w:r>
      <w:r w:rsidR="00715217">
        <w:rPr>
          <w:rtl/>
        </w:rPr>
        <w:t>،</w:t>
      </w:r>
      <w:r>
        <w:rPr>
          <w:rtl/>
        </w:rPr>
        <w:t xml:space="preserve"> لا يرى في هاتيك الثنايا والعقبات إلاّ تصديقاً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لما عرفه</w:t>
      </w:r>
      <w:r w:rsidR="00715217">
        <w:rPr>
          <w:rtl/>
        </w:rPr>
        <w:t>،</w:t>
      </w:r>
      <w:r w:rsidRPr="007318FB">
        <w:rPr>
          <w:rtl/>
        </w:rPr>
        <w:t xml:space="preserve"> ويقيناً بمنتهى أمره وغايته حتّى بلغهم نبأُ فاجعة مسلم بن عقيل</w:t>
      </w:r>
      <w:r w:rsidR="00715217">
        <w:rPr>
          <w:rtl/>
        </w:rPr>
        <w:t>،</w:t>
      </w:r>
      <w:r w:rsidRPr="007318FB">
        <w:rPr>
          <w:rtl/>
        </w:rPr>
        <w:t xml:space="preserve"> فعرف القوم انثيال الكوفيّين عن الحقِّ ورضوخهم إلى حكم الطاغية</w:t>
      </w:r>
      <w:r w:rsidR="00715217">
        <w:rPr>
          <w:rtl/>
        </w:rPr>
        <w:t>،</w:t>
      </w:r>
      <w:r w:rsidRPr="007318FB">
        <w:rPr>
          <w:rtl/>
        </w:rPr>
        <w:t xml:space="preserve"> هنالك خارت العزائم وأخفقت الظنون</w:t>
      </w:r>
      <w:r w:rsidR="00715217">
        <w:rPr>
          <w:rtl/>
        </w:rPr>
        <w:t>،</w:t>
      </w:r>
      <w:r w:rsidRPr="007318FB">
        <w:rPr>
          <w:rtl/>
        </w:rPr>
        <w:t xml:space="preserve"> وطفق أهل المطامع والشره يتفرّقون عن السّبط </w:t>
      </w:r>
      <w:r w:rsidR="00152CDA">
        <w:rPr>
          <w:rtl/>
        </w:rPr>
        <w:t>المـُ</w:t>
      </w:r>
      <w:r w:rsidRPr="007318FB">
        <w:rPr>
          <w:rtl/>
        </w:rPr>
        <w:t>قدّس</w:t>
      </w:r>
      <w:r w:rsidR="00715217">
        <w:rPr>
          <w:rtl/>
        </w:rPr>
        <w:t>،</w:t>
      </w:r>
      <w:r w:rsidRPr="007318FB">
        <w:rPr>
          <w:rtl/>
        </w:rPr>
        <w:t xml:space="preserve"> يميناً وشمالاً</w:t>
      </w:r>
      <w:r w:rsidRPr="007318FB">
        <w:rPr>
          <w:rStyle w:val="libFootnotenumChar"/>
          <w:rtl/>
        </w:rPr>
        <w:t>(1)</w:t>
      </w:r>
      <w:r w:rsidR="00715217">
        <w:rPr>
          <w:rtl/>
        </w:rPr>
        <w:t>،</w:t>
      </w:r>
      <w:r w:rsidRPr="007318FB">
        <w:rPr>
          <w:rtl/>
        </w:rPr>
        <w:t xml:space="preserve"> إلاّ مَن حداهم إلى المسير حقُّ اليقين</w:t>
      </w:r>
      <w:r w:rsidR="00715217">
        <w:rPr>
          <w:rtl/>
        </w:rPr>
        <w:t>،</w:t>
      </w:r>
      <w:r w:rsidRPr="007318FB">
        <w:rPr>
          <w:rtl/>
        </w:rPr>
        <w:t xml:space="preserve"> وفي الطليعة منهم سيّدنا العبّاس </w:t>
      </w:r>
      <w:r w:rsidR="00E62179" w:rsidRPr="00E62179">
        <w:rPr>
          <w:rStyle w:val="libAlaemChar"/>
          <w:rtl/>
        </w:rPr>
        <w:t>عليه‌السلام</w:t>
      </w:r>
      <w:r w:rsidR="00715217">
        <w:rPr>
          <w:rtl/>
        </w:rPr>
        <w:t>؛</w:t>
      </w:r>
      <w:r w:rsidRPr="007318FB">
        <w:rPr>
          <w:rtl/>
        </w:rPr>
        <w:t xml:space="preserve"> فإنّه لم يزدد إلاّ بصيرة في النّهضة الكريمة</w:t>
      </w:r>
      <w:r w:rsidR="00715217">
        <w:rPr>
          <w:rtl/>
        </w:rPr>
        <w:t>،</w:t>
      </w:r>
      <w:r w:rsidRPr="007318FB">
        <w:rPr>
          <w:rtl/>
        </w:rPr>
        <w:t xml:space="preserve"> وسروراً باُزوف الغاية المتوخّاة</w:t>
      </w:r>
      <w:r w:rsidR="00E908AC">
        <w:rPr>
          <w:rtl/>
        </w:rPr>
        <w:t>.</w:t>
      </w:r>
      <w:r w:rsidRPr="007318FB">
        <w:rPr>
          <w:rtl/>
        </w:rPr>
        <w:t xml:space="preserve"> </w:t>
      </w:r>
    </w:p>
    <w:p w:rsidR="00F36DF8" w:rsidRDefault="00F36DF8" w:rsidP="007318FB">
      <w:pPr>
        <w:pStyle w:val="libNormal"/>
      </w:pPr>
      <w:r>
        <w:rPr>
          <w:rtl/>
        </w:rPr>
        <w:t>فسار به وبهم ( شهيد العظمة )</w:t>
      </w:r>
      <w:r w:rsidR="00715217">
        <w:rPr>
          <w:rtl/>
        </w:rPr>
        <w:t>،</w:t>
      </w:r>
      <w:r>
        <w:rPr>
          <w:rtl/>
        </w:rPr>
        <w:t xml:space="preserve"> وهو لا يشاهد</w:t>
      </w:r>
      <w:r w:rsidR="00715217">
        <w:rPr>
          <w:rtl/>
        </w:rPr>
        <w:t>،</w:t>
      </w:r>
      <w:r>
        <w:rPr>
          <w:rtl/>
        </w:rPr>
        <w:t xml:space="preserve"> كما أنّهم لا يرون كُلّما قربوا من الكوفة إلاّ تدبّر النّاس وتألبّهم عليهم</w:t>
      </w:r>
      <w:r w:rsidR="00715217">
        <w:rPr>
          <w:rtl/>
        </w:rPr>
        <w:t>،</w:t>
      </w:r>
      <w:r>
        <w:rPr>
          <w:rtl/>
        </w:rPr>
        <w:t xml:space="preserve"> وتتوارد عليهم الأنباء بما هو أشدّ</w:t>
      </w:r>
      <w:r w:rsidR="00715217">
        <w:rPr>
          <w:rtl/>
        </w:rPr>
        <w:t>،</w:t>
      </w:r>
      <w:r>
        <w:rPr>
          <w:rtl/>
        </w:rPr>
        <w:t xml:space="preserve"> لكن لم يثنِ ذلك من عزائمهم شيئاً ولا يكدي أملاً</w:t>
      </w:r>
      <w:r w:rsidR="00715217">
        <w:rPr>
          <w:rtl/>
        </w:rPr>
        <w:t>،</w:t>
      </w:r>
      <w:r>
        <w:rPr>
          <w:rtl/>
        </w:rPr>
        <w:t xml:space="preserve"> بل كانوا يخفّفون الخُطا ويُسرعون السّير</w:t>
      </w:r>
      <w:r w:rsidR="00715217">
        <w:rPr>
          <w:rtl/>
        </w:rPr>
        <w:t>؛</w:t>
      </w:r>
      <w:r>
        <w:rPr>
          <w:rtl/>
        </w:rPr>
        <w:t xml:space="preserve"> لينتهوا إلى معانقة الرماح ومصافحة الصفاح</w:t>
      </w:r>
      <w:r w:rsidR="00715217">
        <w:rPr>
          <w:rtl/>
        </w:rPr>
        <w:t>،</w:t>
      </w:r>
      <w:r>
        <w:rPr>
          <w:rtl/>
        </w:rPr>
        <w:t xml:space="preserve"> أكثر ممّا يُسرع الصبُّ إلى الخود الرداح</w:t>
      </w:r>
      <w:r w:rsidR="00715217">
        <w:rPr>
          <w:rtl/>
        </w:rPr>
        <w:t>،</w:t>
      </w:r>
      <w:r>
        <w:rPr>
          <w:rtl/>
        </w:rPr>
        <w:t xml:space="preserve"> ومرشدُهم إلى ذلك بعد إمام الهدى </w:t>
      </w:r>
      <w:r w:rsidR="00E62179" w:rsidRPr="00E62179">
        <w:rPr>
          <w:rStyle w:val="libAlaemChar"/>
          <w:rtl/>
        </w:rPr>
        <w:t>عليه‌السلام</w:t>
      </w:r>
      <w:r>
        <w:rPr>
          <w:rtl/>
        </w:rPr>
        <w:t xml:space="preserve"> ( أبو الفضل )</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رَكبٌ حِجَازيِّوُنَ بَينَ رِحَالِهم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تَسرِي المَنَايَا أنجَدُوا أو أتهَمُوا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يَحدُونَ فِي هَزجِ التِّلاوةِ عَيسَهمْ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والكُلُّ فِي تَسَبِيحِهِ يَترَنَّمُ</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اللهوف في قتلى الطفوف / 45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51" w:name="الأصحاب"/>
      <w:bookmarkStart w:id="52" w:name="_Toc372533104"/>
      <w:bookmarkEnd w:id="51"/>
      <w:r>
        <w:rPr>
          <w:rtl/>
        </w:rPr>
        <w:lastRenderedPageBreak/>
        <w:t>الأصحاب</w:t>
      </w:r>
      <w:r w:rsidR="00715217">
        <w:rPr>
          <w:rtl/>
        </w:rPr>
        <w:t>:</w:t>
      </w:r>
      <w:bookmarkEnd w:id="52"/>
    </w:p>
    <w:p w:rsidR="00F36DF8" w:rsidRDefault="00F36DF8" w:rsidP="007318FB">
      <w:pPr>
        <w:pStyle w:val="libNormal"/>
      </w:pPr>
      <w:r>
        <w:rPr>
          <w:rtl/>
        </w:rPr>
        <w:t>هبط موكب العظمة عراص الغاضريّات</w:t>
      </w:r>
      <w:r w:rsidR="00715217">
        <w:rPr>
          <w:rtl/>
        </w:rPr>
        <w:t>،</w:t>
      </w:r>
      <w:r>
        <w:rPr>
          <w:rtl/>
        </w:rPr>
        <w:t xml:space="preserve"> وهو يضمّ الفتية من آل عبد </w:t>
      </w:r>
      <w:r w:rsidR="00152CDA">
        <w:rPr>
          <w:rtl/>
        </w:rPr>
        <w:t>المـُ</w:t>
      </w:r>
      <w:r>
        <w:rPr>
          <w:rtl/>
        </w:rPr>
        <w:t>طّلب</w:t>
      </w:r>
      <w:r w:rsidR="00715217">
        <w:rPr>
          <w:rtl/>
        </w:rPr>
        <w:t>،</w:t>
      </w:r>
      <w:r>
        <w:rPr>
          <w:rtl/>
        </w:rPr>
        <w:t xml:space="preserve"> والاُباة الصفوة من الأصحاب</w:t>
      </w:r>
      <w:r w:rsidR="00715217">
        <w:rPr>
          <w:rtl/>
        </w:rPr>
        <w:t>،</w:t>
      </w:r>
      <w:r>
        <w:rPr>
          <w:rtl/>
        </w:rPr>
        <w:t xml:space="preserve"> فكانوا فرحين بما أتاهم المولى من فضله</w:t>
      </w:r>
      <w:r w:rsidR="00715217">
        <w:rPr>
          <w:rtl/>
        </w:rPr>
        <w:t>،</w:t>
      </w:r>
      <w:r>
        <w:rPr>
          <w:rtl/>
        </w:rPr>
        <w:t xml:space="preserve"> واختصّهم به من المنحة الكبرى</w:t>
      </w:r>
      <w:r w:rsidR="00715217">
        <w:rPr>
          <w:rtl/>
        </w:rPr>
        <w:t>،</w:t>
      </w:r>
      <w:r>
        <w:rPr>
          <w:rtl/>
        </w:rPr>
        <w:t xml:space="preserve"> حيثُ جعل أثر ميتتهم حياة للدّين ومدحرة للأضاليل</w:t>
      </w:r>
      <w:r w:rsidR="00715217">
        <w:rPr>
          <w:rtl/>
        </w:rPr>
        <w:t>،</w:t>
      </w:r>
      <w:r>
        <w:rPr>
          <w:rtl/>
        </w:rPr>
        <w:t xml:space="preserve"> فكانوا رضوان اللّه عليهم بما أودع اللّه تعالى فيهم من النّيات الصادقة</w:t>
      </w:r>
      <w:r w:rsidR="00715217">
        <w:rPr>
          <w:rtl/>
        </w:rPr>
        <w:t>،</w:t>
      </w:r>
      <w:r>
        <w:rPr>
          <w:rtl/>
        </w:rPr>
        <w:t xml:space="preserve"> لا يهابون في سبيل السّير إليه تعالى عقبة كأداء أو نبأً مُوحشاً</w:t>
      </w:r>
      <w:r w:rsidR="008E714A">
        <w:rPr>
          <w:rtl/>
        </w:rPr>
        <w:t>؛</w:t>
      </w:r>
      <w:r>
        <w:rPr>
          <w:rtl/>
        </w:rPr>
        <w:t xml:space="preserve"> من تخاذل القوم</w:t>
      </w:r>
      <w:r w:rsidR="00715217">
        <w:rPr>
          <w:rtl/>
        </w:rPr>
        <w:t>،</w:t>
      </w:r>
      <w:r>
        <w:rPr>
          <w:rtl/>
        </w:rPr>
        <w:t xml:space="preserve"> وتدابر النّفوس</w:t>
      </w:r>
      <w:r w:rsidR="00715217">
        <w:rPr>
          <w:rtl/>
        </w:rPr>
        <w:t>،</w:t>
      </w:r>
      <w:r>
        <w:rPr>
          <w:rtl/>
        </w:rPr>
        <w:t xml:space="preserve"> وتضاءل القوى</w:t>
      </w:r>
      <w:r w:rsidR="00715217">
        <w:rPr>
          <w:rtl/>
        </w:rPr>
        <w:t>؛</w:t>
      </w:r>
      <w:r>
        <w:rPr>
          <w:rtl/>
        </w:rPr>
        <w:t xml:space="preserve"> لما عرفوه من أنّها موهبة لا يحظى بها إلاّ الأمثل فالأمثل</w:t>
      </w:r>
      <w:r w:rsidR="00715217">
        <w:rPr>
          <w:rtl/>
        </w:rPr>
        <w:t>،</w:t>
      </w:r>
      <w:r>
        <w:rPr>
          <w:rtl/>
        </w:rPr>
        <w:t xml:space="preserve"> فقابلوا الأخطار بجأش طامن وجنان ثابت</w:t>
      </w:r>
      <w:r w:rsidR="00715217">
        <w:rPr>
          <w:rtl/>
        </w:rPr>
        <w:t>،</w:t>
      </w:r>
      <w:r>
        <w:rPr>
          <w:rtl/>
        </w:rPr>
        <w:t xml:space="preserve"> لا تزجره أيّ هائلة</w:t>
      </w:r>
      <w:r w:rsidR="00715217">
        <w:rPr>
          <w:rtl/>
        </w:rPr>
        <w:t>،</w:t>
      </w:r>
      <w:r>
        <w:rPr>
          <w:rtl/>
        </w:rPr>
        <w:t xml:space="preserve"> وكُلّما اشتدّ المأزق الحرج أعقب فيهم انشراحاً وانبساطاً</w:t>
      </w:r>
      <w:r w:rsidR="00715217">
        <w:rPr>
          <w:rtl/>
        </w:rPr>
        <w:t>،</w:t>
      </w:r>
      <w:r>
        <w:rPr>
          <w:rtl/>
        </w:rPr>
        <w:t xml:space="preserve"> بين ابتسامة ومداعبة</w:t>
      </w:r>
      <w:r w:rsidR="00715217">
        <w:rPr>
          <w:rtl/>
        </w:rPr>
        <w:t>،</w:t>
      </w:r>
      <w:r>
        <w:rPr>
          <w:rtl/>
        </w:rPr>
        <w:t xml:space="preserve"> ومن فرح إلى نشاط</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وَمُذ</w:t>
            </w:r>
            <w:r>
              <w:rPr>
                <w:rtl/>
              </w:rPr>
              <w:t xml:space="preserve"> </w:t>
            </w:r>
            <w:r w:rsidRPr="00715217">
              <w:rPr>
                <w:rtl/>
              </w:rPr>
              <w:t>أخَذَتْ</w:t>
            </w:r>
            <w:r>
              <w:rPr>
                <w:rtl/>
              </w:rPr>
              <w:t xml:space="preserve"> </w:t>
            </w:r>
            <w:r w:rsidRPr="00715217">
              <w:rPr>
                <w:rtl/>
              </w:rPr>
              <w:t>فِي</w:t>
            </w:r>
            <w:r>
              <w:rPr>
                <w:rtl/>
              </w:rPr>
              <w:t xml:space="preserve"> </w:t>
            </w:r>
            <w:r w:rsidRPr="00715217">
              <w:rPr>
                <w:rtl/>
              </w:rPr>
              <w:t>نَينَوى</w:t>
            </w:r>
            <w:r>
              <w:rPr>
                <w:rtl/>
              </w:rPr>
              <w:t xml:space="preserve"> </w:t>
            </w:r>
            <w:r w:rsidRPr="00715217">
              <w:rPr>
                <w:rtl/>
              </w:rPr>
              <w:t>مِنهُمُ</w:t>
            </w:r>
            <w:r>
              <w:rPr>
                <w:rtl/>
              </w:rPr>
              <w:t xml:space="preserve"> </w:t>
            </w:r>
            <w:r w:rsidRPr="00715217">
              <w:rPr>
                <w:rtl/>
              </w:rPr>
              <w:t>النَّوَى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ولاَحَ</w:t>
            </w:r>
            <w:r>
              <w:rPr>
                <w:rtl/>
              </w:rPr>
              <w:t xml:space="preserve"> </w:t>
            </w:r>
            <w:r w:rsidRPr="00715217">
              <w:rPr>
                <w:rtl/>
              </w:rPr>
              <w:t>بِهَا</w:t>
            </w:r>
            <w:r>
              <w:rPr>
                <w:rtl/>
              </w:rPr>
              <w:t xml:space="preserve"> </w:t>
            </w:r>
            <w:r w:rsidRPr="00715217">
              <w:rPr>
                <w:rtl/>
              </w:rPr>
              <w:t>للغَدرِ</w:t>
            </w:r>
            <w:r>
              <w:rPr>
                <w:rtl/>
              </w:rPr>
              <w:t xml:space="preserve"> </w:t>
            </w:r>
            <w:r w:rsidRPr="00715217">
              <w:rPr>
                <w:rtl/>
              </w:rPr>
              <w:t>بَعضُ</w:t>
            </w:r>
            <w:r>
              <w:rPr>
                <w:rtl/>
              </w:rPr>
              <w:t xml:space="preserve"> </w:t>
            </w:r>
            <w:r w:rsidRPr="00715217">
              <w:rPr>
                <w:rtl/>
              </w:rPr>
              <w:t>الَعلاَئِمِ</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غَدا ضَاحِكَاً</w:t>
            </w:r>
            <w:r>
              <w:rPr>
                <w:rtl/>
              </w:rPr>
              <w:t xml:space="preserve"> </w:t>
            </w:r>
            <w:r w:rsidRPr="00715217">
              <w:rPr>
                <w:rtl/>
              </w:rPr>
              <w:t>هَذَا</w:t>
            </w:r>
            <w:r>
              <w:rPr>
                <w:rtl/>
              </w:rPr>
              <w:t xml:space="preserve"> </w:t>
            </w:r>
            <w:r w:rsidRPr="00715217">
              <w:rPr>
                <w:rtl/>
              </w:rPr>
              <w:t>وذَا</w:t>
            </w:r>
            <w:r>
              <w:rPr>
                <w:rtl/>
              </w:rPr>
              <w:t xml:space="preserve"> </w:t>
            </w:r>
            <w:r w:rsidRPr="00715217">
              <w:rPr>
                <w:rtl/>
              </w:rPr>
              <w:t>مُتبسِّماً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سُرُوراً</w:t>
            </w:r>
            <w:r>
              <w:rPr>
                <w:rtl/>
              </w:rPr>
              <w:t xml:space="preserve"> </w:t>
            </w:r>
            <w:r w:rsidRPr="00715217">
              <w:rPr>
                <w:rtl/>
              </w:rPr>
              <w:t>ومَا</w:t>
            </w:r>
            <w:r>
              <w:rPr>
                <w:rtl/>
              </w:rPr>
              <w:t xml:space="preserve"> </w:t>
            </w:r>
            <w:r w:rsidRPr="00715217">
              <w:rPr>
                <w:rtl/>
              </w:rPr>
              <w:t>ثَغرُ</w:t>
            </w:r>
            <w:r>
              <w:rPr>
                <w:rtl/>
              </w:rPr>
              <w:t xml:space="preserve"> </w:t>
            </w:r>
            <w:r w:rsidRPr="00715217">
              <w:rPr>
                <w:rtl/>
              </w:rPr>
              <w:t>المَنُونِ</w:t>
            </w:r>
            <w:r>
              <w:rPr>
                <w:rtl/>
              </w:rPr>
              <w:t xml:space="preserve"> </w:t>
            </w:r>
            <w:r w:rsidRPr="00715217">
              <w:rPr>
                <w:rtl/>
              </w:rPr>
              <w:t>بِبِاسِمِ</w:t>
            </w:r>
            <w:r w:rsidRPr="007318FB">
              <w:rPr>
                <w:rStyle w:val="libFootnotenumChar"/>
                <w:rtl/>
              </w:rPr>
              <w:t>(1)</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من قصيدة للشيخ صالح الكوّاز الحلّي</w:t>
      </w:r>
      <w:r w:rsidR="00715217">
        <w:rPr>
          <w:rtl/>
        </w:rPr>
        <w:t>،</w:t>
      </w:r>
      <w:r>
        <w:rPr>
          <w:rtl/>
        </w:rPr>
        <w:t xml:space="preserve"> وقيل</w:t>
      </w:r>
      <w:r w:rsidR="00715217">
        <w:rPr>
          <w:rtl/>
        </w:rPr>
        <w:t>:</w:t>
      </w:r>
      <w:r>
        <w:rPr>
          <w:rtl/>
        </w:rPr>
        <w:t xml:space="preserve"> للتميمي</w:t>
      </w:r>
      <w:r w:rsidR="00E908AC">
        <w:rPr>
          <w:rtl/>
        </w:rPr>
        <w:t>.</w:t>
      </w:r>
      <w:r>
        <w:rPr>
          <w:rtl/>
        </w:rPr>
        <w:t xml:space="preserve"> راجع أعيان الشيعة 7 / 371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هازل بريرُ بن خضير عبدَ الرحمن الأنصاري</w:t>
      </w:r>
      <w:r w:rsidR="00715217">
        <w:rPr>
          <w:rtl/>
        </w:rPr>
        <w:t>،</w:t>
      </w:r>
      <w:r w:rsidRPr="007318FB">
        <w:rPr>
          <w:rtl/>
        </w:rPr>
        <w:t xml:space="preserve"> فقال له عبد الرحمن</w:t>
      </w:r>
      <w:r w:rsidR="00715217">
        <w:rPr>
          <w:rtl/>
        </w:rPr>
        <w:t>:</w:t>
      </w:r>
      <w:r w:rsidRPr="007318FB">
        <w:rPr>
          <w:rtl/>
        </w:rPr>
        <w:t xml:space="preserve"> ما هذه ساعة باطل</w:t>
      </w:r>
      <w:r w:rsidR="00715217">
        <w:rPr>
          <w:rtl/>
        </w:rPr>
        <w:t>!</w:t>
      </w:r>
      <w:r w:rsidRPr="007318FB">
        <w:rPr>
          <w:rtl/>
        </w:rPr>
        <w:t xml:space="preserve"> فقال برير</w:t>
      </w:r>
      <w:r w:rsidR="00715217">
        <w:rPr>
          <w:rtl/>
        </w:rPr>
        <w:t>:</w:t>
      </w:r>
      <w:r w:rsidRPr="007318FB">
        <w:rPr>
          <w:rtl/>
        </w:rPr>
        <w:t xml:space="preserve"> واللّه</w:t>
      </w:r>
      <w:r w:rsidR="00715217">
        <w:rPr>
          <w:rtl/>
        </w:rPr>
        <w:t>،</w:t>
      </w:r>
      <w:r w:rsidRPr="007318FB">
        <w:rPr>
          <w:rtl/>
        </w:rPr>
        <w:t xml:space="preserve"> لقد علم قومي أنّي ما أحببت الباطل شابّاً ولا كهلاً</w:t>
      </w:r>
      <w:r w:rsidR="00715217">
        <w:rPr>
          <w:rtl/>
        </w:rPr>
        <w:t>،</w:t>
      </w:r>
      <w:r w:rsidRPr="007318FB">
        <w:rPr>
          <w:rtl/>
        </w:rPr>
        <w:t xml:space="preserve"> ولكنّي لَمُستبشر بما نحن لاقون</w:t>
      </w:r>
      <w:r w:rsidR="00E908AC">
        <w:rPr>
          <w:rtl/>
        </w:rPr>
        <w:t>.</w:t>
      </w:r>
      <w:r w:rsidRPr="007318FB">
        <w:rPr>
          <w:rtl/>
        </w:rPr>
        <w:t xml:space="preserve"> واللّه</w:t>
      </w:r>
      <w:r w:rsidR="00715217">
        <w:rPr>
          <w:rtl/>
        </w:rPr>
        <w:t>،</w:t>
      </w:r>
      <w:r w:rsidRPr="007318FB">
        <w:rPr>
          <w:rtl/>
        </w:rPr>
        <w:t xml:space="preserve"> ما بيننا وبين الحور العين إلاّ أنْ يميل علينا هؤلاء بأسيافهم</w:t>
      </w:r>
      <w:r w:rsidR="00715217">
        <w:rPr>
          <w:rtl/>
        </w:rPr>
        <w:t>،</w:t>
      </w:r>
      <w:r w:rsidRPr="007318FB">
        <w:rPr>
          <w:rtl/>
        </w:rPr>
        <w:t xml:space="preserve"> ولوددت أنّهم مالوا علينا السّاعة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وخرج حبيب بن مظاهر يضحك</w:t>
      </w:r>
      <w:r w:rsidR="00715217">
        <w:rPr>
          <w:rtl/>
        </w:rPr>
        <w:t>،</w:t>
      </w:r>
      <w:r w:rsidRPr="007318FB">
        <w:rPr>
          <w:rtl/>
        </w:rPr>
        <w:t xml:space="preserve"> فقال له يزيد بن الحُصين</w:t>
      </w:r>
      <w:r w:rsidR="00715217">
        <w:rPr>
          <w:rtl/>
        </w:rPr>
        <w:t>:</w:t>
      </w:r>
      <w:r w:rsidRPr="007318FB">
        <w:rPr>
          <w:rtl/>
        </w:rPr>
        <w:t xml:space="preserve"> ما هذه ساعة ضحك</w:t>
      </w:r>
      <w:r w:rsidR="00715217">
        <w:rPr>
          <w:rtl/>
        </w:rPr>
        <w:t>!</w:t>
      </w:r>
      <w:r w:rsidRPr="007318FB">
        <w:rPr>
          <w:rtl/>
        </w:rPr>
        <w:t xml:space="preserve"> قال حبيب</w:t>
      </w:r>
      <w:r w:rsidR="00715217">
        <w:rPr>
          <w:rtl/>
        </w:rPr>
        <w:t>:</w:t>
      </w:r>
      <w:r w:rsidRPr="007318FB">
        <w:rPr>
          <w:rtl/>
        </w:rPr>
        <w:t xml:space="preserve"> وأيّ موضع أحقّ بالسّرور من هذا</w:t>
      </w:r>
      <w:r w:rsidR="00715217">
        <w:rPr>
          <w:rtl/>
        </w:rPr>
        <w:t>؟</w:t>
      </w:r>
      <w:r w:rsidRPr="007318FB">
        <w:rPr>
          <w:rtl/>
        </w:rPr>
        <w:t>! ما هو إلاّ أنْ يميل علينا هؤلاء الطغاة بسيوفهم فنعانق الحور</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وناهيك بعابس بن أبي شبيب الشاكري حينما برز إلى الحرب</w:t>
      </w:r>
      <w:r w:rsidR="00715217">
        <w:rPr>
          <w:rtl/>
        </w:rPr>
        <w:t>،</w:t>
      </w:r>
      <w:r>
        <w:rPr>
          <w:rtl/>
        </w:rPr>
        <w:t xml:space="preserve"> وقد أحجم القوم عنه</w:t>
      </w:r>
      <w:r w:rsidR="008E714A">
        <w:rPr>
          <w:rtl/>
        </w:rPr>
        <w:t>؛</w:t>
      </w:r>
      <w:r>
        <w:rPr>
          <w:rtl/>
        </w:rPr>
        <w:t xml:space="preserve"> لأنّهم عرفوه بالإقدام والبسالة</w:t>
      </w:r>
      <w:r w:rsidR="00715217">
        <w:rPr>
          <w:rtl/>
        </w:rPr>
        <w:t>،</w:t>
      </w:r>
      <w:r>
        <w:rPr>
          <w:rtl/>
        </w:rPr>
        <w:t xml:space="preserve"> ف</w:t>
      </w:r>
      <w:r w:rsidR="00927FEC">
        <w:rPr>
          <w:rtl/>
        </w:rPr>
        <w:t>لمـّا</w:t>
      </w:r>
      <w:r>
        <w:rPr>
          <w:rtl/>
        </w:rPr>
        <w:t xml:space="preserve"> رأى أنّه لم يبارزه أحدٌ ألقى ما عليه من درع ولامة</w:t>
      </w:r>
      <w:r w:rsidR="00715217">
        <w:rPr>
          <w:rtl/>
        </w:rPr>
        <w:t>،</w:t>
      </w:r>
      <w:r>
        <w:rPr>
          <w:rtl/>
        </w:rPr>
        <w:t xml:space="preserve"> فاغتنمها القوم فرصة</w:t>
      </w:r>
      <w:r w:rsidR="00715217">
        <w:rPr>
          <w:rtl/>
        </w:rPr>
        <w:t>،</w:t>
      </w:r>
      <w:r>
        <w:rPr>
          <w:rtl/>
        </w:rPr>
        <w:t xml:space="preserve"> ومع ذلك لم يبرز إليه أحد</w:t>
      </w:r>
      <w:r w:rsidR="00715217">
        <w:rPr>
          <w:rtl/>
        </w:rPr>
        <w:t>،</w:t>
      </w:r>
      <w:r>
        <w:rPr>
          <w:rtl/>
        </w:rPr>
        <w:t xml:space="preserve"> لكنّهم رموه بالسّهام والحجارة</w:t>
      </w:r>
      <w:r w:rsidR="00715217">
        <w:rPr>
          <w:rtl/>
        </w:rPr>
        <w:t>،</w:t>
      </w:r>
      <w:r>
        <w:rPr>
          <w:rtl/>
        </w:rPr>
        <w:t xml:space="preserve"> وأنّه ليطرد أكثر من مئتين فَرِحاً مبتهجاً بما يلاقيه من حبور ونعيم</w:t>
      </w:r>
      <w:r w:rsidR="00E908AC">
        <w:rPr>
          <w:rtl/>
        </w:rPr>
        <w:t>.</w:t>
      </w:r>
      <w:r>
        <w:rPr>
          <w:rtl/>
        </w:rPr>
        <w:t xml:space="preserve"> </w:t>
      </w:r>
    </w:p>
    <w:p w:rsidR="00F36DF8" w:rsidRDefault="00F36DF8" w:rsidP="007318FB">
      <w:pPr>
        <w:pStyle w:val="libNormal"/>
      </w:pPr>
      <w:r w:rsidRPr="007318FB">
        <w:rPr>
          <w:rtl/>
        </w:rPr>
        <w:t>وإنّي لأعجب من الرواة حملة التاريخ إذا توسّعوا في النّقل</w:t>
      </w:r>
      <w:r w:rsidR="00715217">
        <w:rPr>
          <w:rtl/>
        </w:rPr>
        <w:t>،</w:t>
      </w:r>
      <w:r w:rsidRPr="007318FB">
        <w:rPr>
          <w:rtl/>
        </w:rPr>
        <w:t xml:space="preserve"> وقذفوا اُولئك الاُباة الصفوة</w:t>
      </w:r>
      <w:r w:rsidR="00715217">
        <w:rPr>
          <w:rtl/>
        </w:rPr>
        <w:t>،</w:t>
      </w:r>
      <w:r w:rsidRPr="007318FB">
        <w:rPr>
          <w:rtl/>
        </w:rPr>
        <w:t xml:space="preserve"> والغُلب المصاليت</w:t>
      </w:r>
      <w:r w:rsidR="00715217">
        <w:rPr>
          <w:rtl/>
        </w:rPr>
        <w:t>،</w:t>
      </w:r>
      <w:r w:rsidRPr="007318FB">
        <w:rPr>
          <w:rtl/>
        </w:rPr>
        <w:t xml:space="preserve"> بما تندى منه وجه الإنسانيّة</w:t>
      </w:r>
      <w:r w:rsidR="00715217">
        <w:rPr>
          <w:rtl/>
        </w:rPr>
        <w:t>،</w:t>
      </w:r>
      <w:r w:rsidRPr="007318FB">
        <w:rPr>
          <w:rtl/>
        </w:rPr>
        <w:t xml:space="preserve"> ويأباه الوجدان الصادق</w:t>
      </w:r>
      <w:r w:rsidR="00715217">
        <w:rPr>
          <w:rtl/>
        </w:rPr>
        <w:t>،</w:t>
      </w:r>
      <w:r w:rsidRPr="007318FB">
        <w:rPr>
          <w:rtl/>
        </w:rPr>
        <w:t xml:space="preserve"> فقيل</w:t>
      </w:r>
      <w:r w:rsidR="00715217">
        <w:rPr>
          <w:rtl/>
        </w:rPr>
        <w:t>:</w:t>
      </w:r>
      <w:r w:rsidRPr="007318FB">
        <w:rPr>
          <w:rtl/>
        </w:rPr>
        <w:t xml:space="preserve"> كان القوم بحالة ترتعد فرائصهم وتتغيّر ألوانهم كُلِّما اشتدّ الحال وضاق المجال</w:t>
      </w:r>
      <w:r w:rsidR="00715217">
        <w:rPr>
          <w:rtl/>
        </w:rPr>
        <w:t>،</w:t>
      </w:r>
      <w:r w:rsidRPr="007318FB">
        <w:rPr>
          <w:rtl/>
        </w:rPr>
        <w:t xml:space="preserve"> إلاّ الحسين</w:t>
      </w:r>
      <w:r w:rsidR="00715217">
        <w:rPr>
          <w:rtl/>
        </w:rPr>
        <w:t>؛</w:t>
      </w:r>
      <w:r w:rsidRPr="007318FB">
        <w:rPr>
          <w:rtl/>
        </w:rPr>
        <w:t xml:space="preserve"> فإنّ أسرّة وجهه تشرق كالبدر المنير</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321</w:t>
      </w:r>
      <w:r w:rsidR="00715217">
        <w:rPr>
          <w:rtl/>
        </w:rPr>
        <w:t>،</w:t>
      </w:r>
      <w:r>
        <w:rPr>
          <w:rtl/>
        </w:rPr>
        <w:t xml:space="preserve"> الكامل في التاريخ 4 / 60</w:t>
      </w:r>
      <w:r w:rsidR="00715217">
        <w:rPr>
          <w:rtl/>
        </w:rPr>
        <w:t>،</w:t>
      </w:r>
      <w:r>
        <w:rPr>
          <w:rtl/>
        </w:rPr>
        <w:t xml:space="preserve"> مثير الأحزان لابن نما / 39</w:t>
      </w:r>
      <w:r w:rsidR="00E908AC">
        <w:rPr>
          <w:rtl/>
        </w:rPr>
        <w:t>.</w:t>
      </w:r>
      <w:r>
        <w:rPr>
          <w:rtl/>
        </w:rPr>
        <w:t xml:space="preserve"> </w:t>
      </w:r>
    </w:p>
    <w:p w:rsidR="00F36DF8" w:rsidRDefault="00F36DF8" w:rsidP="00715217">
      <w:pPr>
        <w:pStyle w:val="libFootnote"/>
      </w:pPr>
      <w:r>
        <w:rPr>
          <w:rtl/>
        </w:rPr>
        <w:t>(2) رجال الكشّي 1 / 293</w:t>
      </w:r>
      <w:r w:rsidR="00715217">
        <w:rPr>
          <w:rtl/>
        </w:rPr>
        <w:t>،</w:t>
      </w:r>
      <w:r>
        <w:rPr>
          <w:rtl/>
        </w:rPr>
        <w:t xml:space="preserve"> تفسير جوامع الجامع 1 / 130</w:t>
      </w:r>
      <w:r w:rsidR="00E908AC">
        <w:rPr>
          <w:rtl/>
        </w:rPr>
        <w:t>.</w:t>
      </w:r>
      <w:r>
        <w:rPr>
          <w:rtl/>
        </w:rPr>
        <w:t xml:space="preserve"> </w:t>
      </w:r>
    </w:p>
    <w:p w:rsidR="00F36DF8" w:rsidRDefault="00F36DF8" w:rsidP="00715217">
      <w:pPr>
        <w:pStyle w:val="libFootnote"/>
      </w:pPr>
      <w:r>
        <w:rPr>
          <w:rtl/>
        </w:rPr>
        <w:t>(3) تاريخ الطبري 4 / 310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وذلك بعد أنْ أعوزتهم الوقعة في شهيد الإباء</w:t>
      </w:r>
      <w:r w:rsidR="00715217">
        <w:rPr>
          <w:rtl/>
        </w:rPr>
        <w:t>،</w:t>
      </w:r>
      <w:r w:rsidRPr="007318FB">
        <w:rPr>
          <w:rtl/>
        </w:rPr>
        <w:t xml:space="preserve"> فلم يجدوا للغمز فيه نصيباً</w:t>
      </w:r>
      <w:r w:rsidR="00715217">
        <w:rPr>
          <w:rtl/>
        </w:rPr>
        <w:t>،</w:t>
      </w:r>
      <w:r w:rsidRPr="007318FB">
        <w:rPr>
          <w:rtl/>
        </w:rPr>
        <w:t xml:space="preserve"> فمالوا على أصحابه وأهل بيته </w:t>
      </w:r>
      <w:r w:rsidR="00E62179" w:rsidRPr="00E62179">
        <w:rPr>
          <w:rStyle w:val="libAlaemChar"/>
          <w:rtl/>
        </w:rPr>
        <w:t>عليهم‌السلام</w:t>
      </w:r>
      <w:r w:rsidR="00604ADE">
        <w:rPr>
          <w:rtl/>
        </w:rPr>
        <w:t xml:space="preserve"> </w:t>
      </w:r>
      <w:r w:rsidRPr="007318FB">
        <w:rPr>
          <w:rtl/>
        </w:rPr>
        <w:t xml:space="preserve">الذين قال فيهم الإمام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إنّي لا أعلمُ أصحاباً خيراً مِنْ أصحابي</w:t>
      </w:r>
      <w:r w:rsidR="00715217">
        <w:rPr>
          <w:rStyle w:val="libBold2Char"/>
          <w:rtl/>
        </w:rPr>
        <w:t>،</w:t>
      </w:r>
      <w:r w:rsidRPr="007318FB">
        <w:rPr>
          <w:rStyle w:val="libBold2Char"/>
          <w:rtl/>
        </w:rPr>
        <w:t xml:space="preserve"> ولا أهلَ بيتٍ أبرَّ وأوفى من أهل بيتي </w:t>
      </w:r>
      <w:r w:rsidR="00927FEC">
        <w:rPr>
          <w:rStyle w:val="libBold2Char"/>
          <w:rtl/>
        </w:rPr>
        <w:t>»</w:t>
      </w:r>
      <w:r w:rsidRPr="007318FB">
        <w:rPr>
          <w:rStyle w:val="libFootnotenumChar"/>
          <w:rtl/>
        </w:rPr>
        <w:t>(1)</w:t>
      </w:r>
      <w:r w:rsidR="00E908AC">
        <w:rPr>
          <w:rtl/>
        </w:rPr>
        <w:t>.</w:t>
      </w:r>
      <w:r w:rsidRPr="007318FB">
        <w:rPr>
          <w:rtl/>
        </w:rPr>
        <w:t xml:space="preserve"> </w:t>
      </w:r>
      <w:r w:rsidR="00927FEC">
        <w:rPr>
          <w:rStyle w:val="libBold2Char"/>
          <w:rtl/>
        </w:rPr>
        <w:t>«</w:t>
      </w:r>
      <w:r w:rsidRPr="007318FB">
        <w:rPr>
          <w:rStyle w:val="libBold2Char"/>
          <w:rtl/>
        </w:rPr>
        <w:t xml:space="preserve"> وقَدْ </w:t>
      </w:r>
      <w:r w:rsidRPr="007318FB">
        <w:rPr>
          <w:rtl/>
        </w:rPr>
        <w:t>[</w:t>
      </w:r>
      <w:r w:rsidRPr="007318FB">
        <w:rPr>
          <w:rStyle w:val="libBold2Char"/>
          <w:rtl/>
        </w:rPr>
        <w:t xml:space="preserve"> بلوتُهُمْ </w:t>
      </w:r>
      <w:r w:rsidRPr="007318FB">
        <w:rPr>
          <w:rtl/>
        </w:rPr>
        <w:t>]</w:t>
      </w:r>
      <w:r w:rsidRPr="007318FB">
        <w:rPr>
          <w:rStyle w:val="libFootnotenumChar"/>
          <w:rtl/>
        </w:rPr>
        <w:t>(2)</w:t>
      </w:r>
      <w:r w:rsidRPr="007318FB">
        <w:rPr>
          <w:rStyle w:val="libBold2Char"/>
          <w:rtl/>
        </w:rPr>
        <w:t xml:space="preserve"> فما وجدتُ فيهمْ إلاّ الأشوسَ الأقعسَ</w:t>
      </w:r>
      <w:r w:rsidR="00715217">
        <w:rPr>
          <w:rStyle w:val="libBold2Char"/>
          <w:rtl/>
        </w:rPr>
        <w:t>،</w:t>
      </w:r>
      <w:r w:rsidRPr="007318FB">
        <w:rPr>
          <w:rStyle w:val="libBold2Char"/>
          <w:rtl/>
        </w:rPr>
        <w:t xml:space="preserve"> يستأنسونَ بالمنيّة دوني</w:t>
      </w:r>
      <w:r w:rsidR="00715217">
        <w:rPr>
          <w:rStyle w:val="libBold2Char"/>
          <w:rtl/>
        </w:rPr>
        <w:t>،</w:t>
      </w:r>
      <w:r w:rsidRPr="007318FB">
        <w:rPr>
          <w:rStyle w:val="libBold2Char"/>
          <w:rtl/>
        </w:rPr>
        <w:t xml:space="preserve"> استيناسَ الطّفلِ إلى محالبِ اُمّه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وليس ذلك إلاّ من الدَّاء الدفين بين أضالع قوم دافوا السُّمَّ في الدّسم إلى سُذَّجٍ آخرين حسبوه حقيقة راهنة</w:t>
      </w:r>
      <w:r w:rsidR="00715217">
        <w:rPr>
          <w:rtl/>
        </w:rPr>
        <w:t>؛</w:t>
      </w:r>
      <w:r w:rsidRPr="007318FB">
        <w:rPr>
          <w:rtl/>
        </w:rPr>
        <w:t xml:space="preserve"> فشوّهوا وجه التاريخ</w:t>
      </w:r>
      <w:r w:rsidR="00715217">
        <w:rPr>
          <w:rtl/>
        </w:rPr>
        <w:t>،</w:t>
      </w:r>
      <w:r w:rsidRPr="007318FB">
        <w:rPr>
          <w:rtl/>
        </w:rPr>
        <w:t xml:space="preserve"> غير أنّ البصير النّاقد لا تخفى عليه نفسيّةُ القوم</w:t>
      </w:r>
      <w:r w:rsidR="00715217">
        <w:rPr>
          <w:rtl/>
        </w:rPr>
        <w:t>،</w:t>
      </w:r>
      <w:r w:rsidRPr="007318FB">
        <w:rPr>
          <w:rtl/>
        </w:rPr>
        <w:t xml:space="preserve"> ولا ما جاؤوا به</w:t>
      </w:r>
      <w:r w:rsidR="00E908AC">
        <w:rPr>
          <w:rtl/>
        </w:rPr>
        <w:t>.</w:t>
      </w:r>
      <w:r w:rsidRPr="007318FB">
        <w:rPr>
          <w:rtl/>
        </w:rPr>
        <w:t xml:space="preserve"> وأعجب من ذلك</w:t>
      </w:r>
      <w:r w:rsidR="00715217">
        <w:rPr>
          <w:rtl/>
        </w:rPr>
        <w:t>،</w:t>
      </w:r>
      <w:r w:rsidRPr="007318FB">
        <w:rPr>
          <w:rtl/>
        </w:rPr>
        <w:t xml:space="preserve"> قول محفر ليزيد</w:t>
      </w:r>
      <w:r w:rsidR="00715217">
        <w:rPr>
          <w:rtl/>
        </w:rPr>
        <w:t>:</w:t>
      </w:r>
      <w:r w:rsidRPr="007318FB">
        <w:rPr>
          <w:rtl/>
        </w:rPr>
        <w:t xml:space="preserve"> إنّا أحطنا بهم</w:t>
      </w:r>
      <w:r w:rsidR="00715217">
        <w:rPr>
          <w:rtl/>
        </w:rPr>
        <w:t>،</w:t>
      </w:r>
      <w:r w:rsidRPr="007318FB">
        <w:rPr>
          <w:rtl/>
        </w:rPr>
        <w:t xml:space="preserve"> وهم يلوذون عنّا بالآكام والحفر</w:t>
      </w:r>
      <w:r w:rsidR="00715217">
        <w:rPr>
          <w:rtl/>
        </w:rPr>
        <w:t>،</w:t>
      </w:r>
      <w:r w:rsidRPr="007318FB">
        <w:rPr>
          <w:rtl/>
        </w:rPr>
        <w:t xml:space="preserve"> لواذَ الحمام من الصقر</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بفيك الكثك أيّها القائل</w:t>
      </w:r>
      <w:r w:rsidR="00715217">
        <w:rPr>
          <w:rtl/>
        </w:rPr>
        <w:t>!</w:t>
      </w:r>
      <w:r>
        <w:rPr>
          <w:rtl/>
        </w:rPr>
        <w:t xml:space="preserve"> كأنّك لم تشاهد ذلك الموقف الرهيب</w:t>
      </w:r>
      <w:r w:rsidR="00715217">
        <w:rPr>
          <w:rtl/>
        </w:rPr>
        <w:t>،</w:t>
      </w:r>
      <w:r>
        <w:rPr>
          <w:rtl/>
        </w:rPr>
        <w:t xml:space="preserve"> فترى ما للقوم من بسالة وإقدام</w:t>
      </w:r>
      <w:r w:rsidR="00715217">
        <w:rPr>
          <w:rtl/>
        </w:rPr>
        <w:t>،</w:t>
      </w:r>
      <w:r>
        <w:rPr>
          <w:rtl/>
        </w:rPr>
        <w:t xml:space="preserve"> ومفادات دون الدِّين الحنيف</w:t>
      </w:r>
      <w:r w:rsidR="00715217">
        <w:rPr>
          <w:rtl/>
        </w:rPr>
        <w:t>،</w:t>
      </w:r>
      <w:r>
        <w:rPr>
          <w:rtl/>
        </w:rPr>
        <w:t xml:space="preserve"> حتّى أغفل يومهم مع ابن المصطفى </w:t>
      </w:r>
      <w:r w:rsidR="00E62179" w:rsidRPr="00E62179">
        <w:rPr>
          <w:rStyle w:val="libAlaemChar"/>
          <w:rtl/>
        </w:rPr>
        <w:t>صلى‌الله‌عليه‌وآله</w:t>
      </w:r>
      <w:r>
        <w:rPr>
          <w:rtl/>
        </w:rPr>
        <w:t xml:space="preserve"> أيّام صفّين</w:t>
      </w:r>
      <w:r w:rsidR="00715217">
        <w:rPr>
          <w:rtl/>
        </w:rPr>
        <w:t>،</w:t>
      </w:r>
      <w:r>
        <w:rPr>
          <w:rtl/>
        </w:rPr>
        <w:t xml:space="preserve"> وما شاكلها من حروبٍ داميةٍ ووقائعٍ هائلة</w:t>
      </w:r>
      <w:r w:rsidR="00715217">
        <w:rPr>
          <w:rtl/>
        </w:rPr>
        <w:t>،</w:t>
      </w:r>
      <w:r>
        <w:rPr>
          <w:rtl/>
        </w:rPr>
        <w:t xml:space="preserve"> وحتّى أخذت أندية الكوفة لا تتحدّث إلاّ عن شجاعتهم</w:t>
      </w:r>
      <w:r w:rsidR="00E908AC">
        <w:rPr>
          <w:rtl/>
        </w:rPr>
        <w:t>.</w:t>
      </w:r>
      <w:r>
        <w:rPr>
          <w:rtl/>
        </w:rPr>
        <w:t xml:space="preserve"> </w:t>
      </w:r>
    </w:p>
    <w:p w:rsidR="00F36DF8" w:rsidRDefault="00F36DF8" w:rsidP="007318FB">
      <w:pPr>
        <w:pStyle w:val="libNormal"/>
      </w:pPr>
      <w:r>
        <w:rPr>
          <w:rtl/>
        </w:rPr>
        <w:t>أجل</w:t>
      </w:r>
      <w:r w:rsidR="00715217">
        <w:rPr>
          <w:rtl/>
        </w:rPr>
        <w:t>،</w:t>
      </w:r>
      <w:r>
        <w:rPr>
          <w:rtl/>
        </w:rPr>
        <w:t xml:space="preserve"> إنّ تلك الأهوال أدهشتك فلم تدرِ ما تقول</w:t>
      </w:r>
      <w:r w:rsidR="00715217">
        <w:rPr>
          <w:rtl/>
        </w:rPr>
        <w:t>،</w:t>
      </w:r>
      <w:r>
        <w:rPr>
          <w:rtl/>
        </w:rPr>
        <w:t xml:space="preserve"> أو إنّ الشقّة بعدت عليك فنسيت ما كان</w:t>
      </w:r>
      <w:r w:rsidR="00715217">
        <w:rPr>
          <w:rtl/>
        </w:rPr>
        <w:t>،</w:t>
      </w:r>
      <w:r>
        <w:rPr>
          <w:rtl/>
        </w:rPr>
        <w:t xml:space="preserve"> ولكن هل غاب عن سمعك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317</w:t>
      </w:r>
      <w:r w:rsidR="00E908AC">
        <w:rPr>
          <w:rtl/>
        </w:rPr>
        <w:t>.</w:t>
      </w:r>
      <w:r>
        <w:rPr>
          <w:rtl/>
        </w:rPr>
        <w:t xml:space="preserve"> </w:t>
      </w:r>
    </w:p>
    <w:p w:rsidR="00F36DF8" w:rsidRDefault="00F36DF8" w:rsidP="00715217">
      <w:pPr>
        <w:pStyle w:val="libFootnote"/>
      </w:pPr>
      <w:r w:rsidRPr="00715217">
        <w:rPr>
          <w:rtl/>
        </w:rPr>
        <w:t xml:space="preserve">(2) وردت </w:t>
      </w:r>
      <w:r w:rsidR="00152CDA">
        <w:rPr>
          <w:rtl/>
        </w:rPr>
        <w:t>المـُ</w:t>
      </w:r>
      <w:r w:rsidRPr="00715217">
        <w:rPr>
          <w:rtl/>
        </w:rPr>
        <w:t xml:space="preserve">فردة في المصدر الأساس </w:t>
      </w:r>
      <w:r w:rsidRPr="00715217">
        <w:rPr>
          <w:rStyle w:val="libFootnoteBoldChar"/>
          <w:rtl/>
        </w:rPr>
        <w:t>( استلمتُهُمْ )</w:t>
      </w:r>
      <w:r w:rsidR="00715217">
        <w:rPr>
          <w:rtl/>
        </w:rPr>
        <w:t>،</w:t>
      </w:r>
      <w:r w:rsidRPr="00715217">
        <w:rPr>
          <w:rtl/>
        </w:rPr>
        <w:t xml:space="preserve"> ولعلّه خطأٌ مطبعيٌّ</w:t>
      </w:r>
      <w:r w:rsidR="00715217">
        <w:rPr>
          <w:rtl/>
        </w:rPr>
        <w:t>،</w:t>
      </w:r>
      <w:r w:rsidRPr="00715217">
        <w:rPr>
          <w:rtl/>
        </w:rPr>
        <w:t xml:space="preserve"> أو اشتباه من النّسّاخ</w:t>
      </w:r>
      <w:r w:rsidR="00715217">
        <w:rPr>
          <w:rtl/>
        </w:rPr>
        <w:t>؛</w:t>
      </w:r>
      <w:r w:rsidRPr="00715217">
        <w:rPr>
          <w:rtl/>
        </w:rPr>
        <w:t xml:space="preserve"> خصوصاً وأنّنا لم نعثر على مَن ذكر هذه المفردة في غير هذا المكان</w:t>
      </w:r>
      <w:r w:rsidR="00715217">
        <w:rPr>
          <w:rtl/>
        </w:rPr>
        <w:t>،</w:t>
      </w:r>
      <w:r w:rsidRPr="00715217">
        <w:rPr>
          <w:rtl/>
        </w:rPr>
        <w:t xml:space="preserve"> وما أثبتناه فهو من معالي السبطين 1 / 345</w:t>
      </w:r>
      <w:r w:rsidR="00715217">
        <w:rPr>
          <w:rtl/>
        </w:rPr>
        <w:t>،</w:t>
      </w:r>
      <w:r w:rsidRPr="00715217">
        <w:rPr>
          <w:rtl/>
        </w:rPr>
        <w:t xml:space="preserve"> وغيره الكثير من المصادر الاُخرى</w:t>
      </w:r>
      <w:r w:rsidR="00E908AC">
        <w:rPr>
          <w:rtl/>
        </w:rPr>
        <w:t>.</w:t>
      </w:r>
      <w:r w:rsidR="00604ADE">
        <w:rPr>
          <w:rtl/>
        </w:rPr>
        <w:t xml:space="preserve"> </w:t>
      </w:r>
      <w:r w:rsidRPr="00715217">
        <w:rPr>
          <w:rStyle w:val="libFootnoteBoldChar"/>
          <w:rtl/>
        </w:rPr>
        <w:t>(موقع معهد الإمامَين الحسنَين)</w:t>
      </w:r>
    </w:p>
    <w:p w:rsidR="00F36DF8" w:rsidRDefault="00F36DF8" w:rsidP="00715217">
      <w:pPr>
        <w:pStyle w:val="libFootnote"/>
      </w:pPr>
      <w:r>
        <w:rPr>
          <w:rtl/>
        </w:rPr>
        <w:t>(3) الدمعة السّاكبة / 325</w:t>
      </w:r>
      <w:r w:rsidR="00E908AC">
        <w:rPr>
          <w:rtl/>
        </w:rPr>
        <w:t>.</w:t>
      </w:r>
      <w:r>
        <w:rPr>
          <w:rtl/>
        </w:rPr>
        <w:t xml:space="preserve"> </w:t>
      </w:r>
    </w:p>
    <w:p w:rsidR="00F36DF8" w:rsidRDefault="00F36DF8" w:rsidP="00715217">
      <w:pPr>
        <w:pStyle w:val="libFootnote"/>
      </w:pPr>
      <w:r>
        <w:rPr>
          <w:rtl/>
        </w:rPr>
        <w:t>(4) تاريخ الطبري 4 / 351</w:t>
      </w:r>
      <w:r w:rsidR="00715217">
        <w:rPr>
          <w:rtl/>
        </w:rPr>
        <w:t>،</w:t>
      </w:r>
      <w:r>
        <w:rPr>
          <w:rtl/>
        </w:rPr>
        <w:t xml:space="preserve"> تاريخ مدينة دمشق 18 / 445</w:t>
      </w:r>
      <w:r w:rsidR="00715217">
        <w:rPr>
          <w:rtl/>
        </w:rPr>
        <w:t>،</w:t>
      </w:r>
      <w:r>
        <w:rPr>
          <w:rtl/>
        </w:rPr>
        <w:t xml:space="preserve"> الكامل في التاريخ 4 / 83</w:t>
      </w:r>
      <w:r w:rsidR="00715217">
        <w:rPr>
          <w:rtl/>
        </w:rPr>
        <w:t>،</w:t>
      </w:r>
      <w:r>
        <w:rPr>
          <w:rtl/>
        </w:rPr>
        <w:t xml:space="preserve"> الوافي بالوفيات 14 / 127</w:t>
      </w:r>
      <w:r w:rsidR="00715217">
        <w:rPr>
          <w:rtl/>
        </w:rPr>
        <w:t>،</w:t>
      </w:r>
      <w:r>
        <w:rPr>
          <w:rtl/>
        </w:rPr>
        <w:t xml:space="preserve"> البداية والنّهاية 8 / 208 الفتوح لابن أعثم 5 / 127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صراخ الأيامى</w:t>
      </w:r>
      <w:r w:rsidR="00715217">
        <w:rPr>
          <w:rtl/>
        </w:rPr>
        <w:t>،</w:t>
      </w:r>
      <w:r>
        <w:rPr>
          <w:rtl/>
        </w:rPr>
        <w:t xml:space="preserve"> وعويل الأيتام في دور الكوفة</w:t>
      </w:r>
      <w:r w:rsidR="00715217">
        <w:rPr>
          <w:rtl/>
        </w:rPr>
        <w:t>،</w:t>
      </w:r>
      <w:r>
        <w:rPr>
          <w:rtl/>
        </w:rPr>
        <w:t xml:space="preserve"> حتّى طبق أرجاءها من جرّاء ما أوقعه اُولئك الصفوة بأعداء اللّه ورسوله</w:t>
      </w:r>
      <w:r w:rsidR="00715217">
        <w:rPr>
          <w:rtl/>
        </w:rPr>
        <w:t>،</w:t>
      </w:r>
      <w:r>
        <w:rPr>
          <w:rtl/>
        </w:rPr>
        <w:t xml:space="preserve"> بسيوفهم الماضيّة</w:t>
      </w:r>
      <w:r w:rsidR="00715217">
        <w:rPr>
          <w:rtl/>
        </w:rPr>
        <w:t>؟</w:t>
      </w:r>
      <w:r>
        <w:rPr>
          <w:rtl/>
        </w:rPr>
        <w:t>! والعذر لك</w:t>
      </w:r>
      <w:r w:rsidR="00715217">
        <w:rPr>
          <w:rtl/>
        </w:rPr>
        <w:t>،</w:t>
      </w:r>
      <w:r>
        <w:rPr>
          <w:rtl/>
        </w:rPr>
        <w:t xml:space="preserve"> أنّك أدركت ساعة العافية</w:t>
      </w:r>
      <w:r w:rsidR="00715217">
        <w:rPr>
          <w:rtl/>
        </w:rPr>
        <w:t>،</w:t>
      </w:r>
      <w:r>
        <w:rPr>
          <w:rtl/>
        </w:rPr>
        <w:t xml:space="preserve"> فطفقت تشوّه مقامهم المشكور</w:t>
      </w:r>
      <w:r w:rsidR="00715217">
        <w:rPr>
          <w:rtl/>
        </w:rPr>
        <w:t>،</w:t>
      </w:r>
      <w:r>
        <w:rPr>
          <w:rtl/>
        </w:rPr>
        <w:t xml:space="preserve"> طلباً لمرضاة ( يزيد الخمور )</w:t>
      </w:r>
      <w:r w:rsidR="00E908AC">
        <w:rPr>
          <w:rtl/>
        </w:rPr>
        <w:t>.</w:t>
      </w:r>
      <w:r>
        <w:rPr>
          <w:rtl/>
        </w:rPr>
        <w:t xml:space="preserve"> </w:t>
      </w:r>
    </w:p>
    <w:p w:rsidR="00F36DF8" w:rsidRDefault="00F36DF8" w:rsidP="007318FB">
      <w:pPr>
        <w:pStyle w:val="libNormal"/>
      </w:pPr>
      <w:r w:rsidRPr="007318FB">
        <w:rPr>
          <w:rtl/>
        </w:rPr>
        <w:t>ولقد صرّح عن صدق نيّاتهم وإخلاصهم في التضحية عدوُّهم الألدّ عمرو بن الحجّاج مُحرّضاً قومه</w:t>
      </w:r>
      <w:r w:rsidR="00715217">
        <w:rPr>
          <w:rtl/>
        </w:rPr>
        <w:t>:</w:t>
      </w:r>
      <w:r w:rsidRPr="007318FB">
        <w:rPr>
          <w:rtl/>
        </w:rPr>
        <w:t xml:space="preserve"> أتدرون مَن تُقاتلون</w:t>
      </w:r>
      <w:r w:rsidR="00715217">
        <w:rPr>
          <w:rtl/>
        </w:rPr>
        <w:t>؟</w:t>
      </w:r>
      <w:r w:rsidRPr="007318FB">
        <w:rPr>
          <w:rtl/>
        </w:rPr>
        <w:t>! تُقاتلون فرسانَ المصر وأهلَ البصائر</w:t>
      </w:r>
      <w:r w:rsidR="00715217">
        <w:rPr>
          <w:rtl/>
        </w:rPr>
        <w:t>،</w:t>
      </w:r>
      <w:r w:rsidRPr="007318FB">
        <w:rPr>
          <w:rtl/>
        </w:rPr>
        <w:t xml:space="preserve"> تُقاتلون قوماً مُستميتين</w:t>
      </w:r>
      <w:r w:rsidR="00715217">
        <w:rPr>
          <w:rtl/>
        </w:rPr>
        <w:t>،</w:t>
      </w:r>
      <w:r w:rsidRPr="007318FB">
        <w:rPr>
          <w:rtl/>
        </w:rPr>
        <w:t xml:space="preserve"> لا يبرز إليهم أحد منكم إلاّ قتلوه</w:t>
      </w:r>
      <w:r w:rsidR="00715217">
        <w:rPr>
          <w:rtl/>
        </w:rPr>
        <w:t>،</w:t>
      </w:r>
      <w:r w:rsidRPr="007318FB">
        <w:rPr>
          <w:rtl/>
        </w:rPr>
        <w:t xml:space="preserve"> على قلَّتهم</w:t>
      </w:r>
      <w:r w:rsidR="00715217">
        <w:rPr>
          <w:rtl/>
        </w:rPr>
        <w:t>!</w:t>
      </w:r>
      <w:r w:rsidRPr="007318FB">
        <w:rPr>
          <w:rtl/>
        </w:rPr>
        <w:t xml:space="preserve"> واللّه</w:t>
      </w:r>
      <w:r w:rsidR="00715217">
        <w:rPr>
          <w:rtl/>
        </w:rPr>
        <w:t>،</w:t>
      </w:r>
      <w:r w:rsidRPr="007318FB">
        <w:rPr>
          <w:rtl/>
        </w:rPr>
        <w:t xml:space="preserve"> لو لم ترموهم إلاّ بالحجارة لقتلتموهم</w:t>
      </w:r>
      <w:r w:rsidR="00E908AC">
        <w:rPr>
          <w:rtl/>
        </w:rPr>
        <w:t>.</w:t>
      </w:r>
      <w:r w:rsidRPr="007318FB">
        <w:rPr>
          <w:rtl/>
        </w:rPr>
        <w:t xml:space="preserve"> فقال عمر بن سعد</w:t>
      </w:r>
      <w:r w:rsidR="00715217">
        <w:rPr>
          <w:rtl/>
        </w:rPr>
        <w:t>:</w:t>
      </w:r>
      <w:r w:rsidRPr="007318FB">
        <w:rPr>
          <w:rtl/>
        </w:rPr>
        <w:t xml:space="preserve"> قد صدقت</w:t>
      </w:r>
      <w:r w:rsidR="00715217">
        <w:rPr>
          <w:rtl/>
        </w:rPr>
        <w:t>،</w:t>
      </w:r>
      <w:r w:rsidRPr="007318FB">
        <w:rPr>
          <w:rtl/>
        </w:rPr>
        <w:t xml:space="preserve"> الرأي ما رأيت</w:t>
      </w:r>
      <w:r w:rsidR="00E908AC">
        <w:rPr>
          <w:rtl/>
        </w:rPr>
        <w:t>.</w:t>
      </w:r>
      <w:r w:rsidRPr="007318FB">
        <w:rPr>
          <w:rtl/>
        </w:rPr>
        <w:t xml:space="preserve"> أرسل في النّاس مَن يعزم عليهم أنْ لا يُبارزهم رجلٌ منهم</w:t>
      </w:r>
      <w:r w:rsidRPr="007318FB">
        <w:rPr>
          <w:rStyle w:val="libFootnotenumChar"/>
          <w:rtl/>
        </w:rPr>
        <w:t>(1)</w:t>
      </w:r>
      <w:r w:rsidR="00715217">
        <w:rPr>
          <w:rtl/>
        </w:rPr>
        <w:t>،</w:t>
      </w:r>
      <w:r w:rsidRPr="007318FB">
        <w:rPr>
          <w:rtl/>
        </w:rPr>
        <w:t xml:space="preserve"> ولو خرجتم إليهم وحداناً لأتوا عليكم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وقيل لرجل شهد يوم الطَّفِّ مع عمر بن سعد</w:t>
      </w:r>
      <w:r w:rsidR="00715217">
        <w:rPr>
          <w:rtl/>
        </w:rPr>
        <w:t>:</w:t>
      </w:r>
      <w:r w:rsidRPr="007318FB">
        <w:rPr>
          <w:rtl/>
        </w:rPr>
        <w:t xml:space="preserve"> ويحك</w:t>
      </w:r>
      <w:r w:rsidR="00715217">
        <w:rPr>
          <w:rtl/>
        </w:rPr>
        <w:t>!</w:t>
      </w:r>
      <w:r w:rsidRPr="007318FB">
        <w:rPr>
          <w:rtl/>
        </w:rPr>
        <w:t xml:space="preserve"> أقتلتم ذرِّيَّة رسول اللّه</w:t>
      </w:r>
      <w:r w:rsidR="00715217">
        <w:rPr>
          <w:rtl/>
        </w:rPr>
        <w:t>؟</w:t>
      </w:r>
      <w:r w:rsidRPr="007318FB">
        <w:rPr>
          <w:rtl/>
        </w:rPr>
        <w:t xml:space="preserve"> فقال</w:t>
      </w:r>
      <w:r w:rsidR="00715217">
        <w:rPr>
          <w:rtl/>
        </w:rPr>
        <w:t>:</w:t>
      </w:r>
      <w:r w:rsidRPr="007318FB">
        <w:rPr>
          <w:rtl/>
        </w:rPr>
        <w:t xml:space="preserve"> عضضتَ بالجندل</w:t>
      </w:r>
      <w:r w:rsidR="00715217">
        <w:rPr>
          <w:rtl/>
        </w:rPr>
        <w:t>!</w:t>
      </w:r>
      <w:r w:rsidRPr="007318FB">
        <w:rPr>
          <w:rtl/>
        </w:rPr>
        <w:t xml:space="preserve"> إنّك لو شهدت ما شهدنا</w:t>
      </w:r>
      <w:r w:rsidR="00715217">
        <w:rPr>
          <w:rtl/>
        </w:rPr>
        <w:t>،</w:t>
      </w:r>
      <w:r w:rsidRPr="007318FB">
        <w:rPr>
          <w:rtl/>
        </w:rPr>
        <w:t xml:space="preserve"> لفعلت ما فعلنا</w:t>
      </w:r>
      <w:r w:rsidR="00715217">
        <w:rPr>
          <w:rtl/>
        </w:rPr>
        <w:t>؛</w:t>
      </w:r>
      <w:r w:rsidRPr="007318FB">
        <w:rPr>
          <w:rtl/>
        </w:rPr>
        <w:t xml:space="preserve"> ثارت علينا عصابةٌ أيديها في مقابض سيوفها</w:t>
      </w:r>
      <w:r w:rsidR="00715217">
        <w:rPr>
          <w:rtl/>
        </w:rPr>
        <w:t>،</w:t>
      </w:r>
      <w:r w:rsidRPr="007318FB">
        <w:rPr>
          <w:rtl/>
        </w:rPr>
        <w:t xml:space="preserve"> كالاُسود الضارية</w:t>
      </w:r>
      <w:r w:rsidR="00715217">
        <w:rPr>
          <w:rtl/>
        </w:rPr>
        <w:t>،</w:t>
      </w:r>
      <w:r w:rsidRPr="007318FB">
        <w:rPr>
          <w:rtl/>
        </w:rPr>
        <w:t xml:space="preserve"> تُحطّم الفرسان يميناً وشمالاً</w:t>
      </w:r>
      <w:r w:rsidR="00715217">
        <w:rPr>
          <w:rtl/>
        </w:rPr>
        <w:t>،</w:t>
      </w:r>
      <w:r w:rsidRPr="007318FB">
        <w:rPr>
          <w:rtl/>
        </w:rPr>
        <w:t xml:space="preserve"> وتلقي أنفسها على الموت</w:t>
      </w:r>
      <w:r w:rsidR="00715217">
        <w:rPr>
          <w:rtl/>
        </w:rPr>
        <w:t>،</w:t>
      </w:r>
      <w:r w:rsidRPr="007318FB">
        <w:rPr>
          <w:rtl/>
        </w:rPr>
        <w:t xml:space="preserve"> لا تقبل الأمان ولا ترغب في المال</w:t>
      </w:r>
      <w:r w:rsidR="00715217">
        <w:rPr>
          <w:rtl/>
        </w:rPr>
        <w:t>،</w:t>
      </w:r>
      <w:r w:rsidRPr="007318FB">
        <w:rPr>
          <w:rtl/>
        </w:rPr>
        <w:t xml:space="preserve"> ولا يحول حائلٌ بينها وبين حياض المنيّة</w:t>
      </w:r>
      <w:r w:rsidR="00715217">
        <w:rPr>
          <w:rtl/>
        </w:rPr>
        <w:t>،</w:t>
      </w:r>
      <w:r w:rsidRPr="007318FB">
        <w:rPr>
          <w:rtl/>
        </w:rPr>
        <w:t xml:space="preserve"> أو الاستيلاء على </w:t>
      </w:r>
      <w:r w:rsidR="00152CDA">
        <w:rPr>
          <w:rtl/>
        </w:rPr>
        <w:t>المـُ</w:t>
      </w:r>
      <w:r w:rsidRPr="007318FB">
        <w:rPr>
          <w:rtl/>
        </w:rPr>
        <w:t>لك</w:t>
      </w:r>
      <w:r w:rsidR="00715217">
        <w:rPr>
          <w:rtl/>
        </w:rPr>
        <w:t>،</w:t>
      </w:r>
      <w:r w:rsidRPr="007318FB">
        <w:rPr>
          <w:rtl/>
        </w:rPr>
        <w:t xml:space="preserve"> فلو كففنا عنها رويداً لأتت على نفوس العسكر بحذافيرها</w:t>
      </w:r>
      <w:r w:rsidR="00715217">
        <w:rPr>
          <w:rtl/>
        </w:rPr>
        <w:t>،</w:t>
      </w:r>
      <w:r w:rsidRPr="007318FB">
        <w:rPr>
          <w:rtl/>
        </w:rPr>
        <w:t xml:space="preserve"> فما كُنّا فاعلين</w:t>
      </w:r>
      <w:r w:rsidR="00715217">
        <w:rPr>
          <w:rtl/>
        </w:rPr>
        <w:t>،</w:t>
      </w:r>
      <w:r w:rsidRPr="007318FB">
        <w:rPr>
          <w:rtl/>
        </w:rPr>
        <w:t xml:space="preserve"> لا اُمّ لك</w:t>
      </w:r>
      <w:r w:rsidRPr="007318FB">
        <w:rPr>
          <w:rStyle w:val="libFootnotenumChar"/>
          <w:rtl/>
        </w:rPr>
        <w:t>(3)</w:t>
      </w:r>
      <w:r w:rsidR="00715217">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331</w:t>
      </w:r>
      <w:r w:rsidR="00715217">
        <w:rPr>
          <w:rtl/>
        </w:rPr>
        <w:t>،</w:t>
      </w:r>
      <w:r>
        <w:rPr>
          <w:rtl/>
        </w:rPr>
        <w:t xml:space="preserve"> الكامل في التاريخ 4 / 67</w:t>
      </w:r>
      <w:r w:rsidR="00E908AC">
        <w:rPr>
          <w:rtl/>
        </w:rPr>
        <w:t>.</w:t>
      </w:r>
      <w:r>
        <w:rPr>
          <w:rtl/>
        </w:rPr>
        <w:t xml:space="preserve"> </w:t>
      </w:r>
    </w:p>
    <w:p w:rsidR="00F36DF8" w:rsidRDefault="00F36DF8" w:rsidP="00715217">
      <w:pPr>
        <w:pStyle w:val="libFootnote"/>
      </w:pPr>
      <w:r>
        <w:rPr>
          <w:rtl/>
        </w:rPr>
        <w:t>(2) بحار الأنوار 45 / 19</w:t>
      </w:r>
      <w:r w:rsidR="00E908AC">
        <w:rPr>
          <w:rtl/>
        </w:rPr>
        <w:t>.</w:t>
      </w:r>
      <w:r>
        <w:rPr>
          <w:rtl/>
        </w:rPr>
        <w:t xml:space="preserve"> </w:t>
      </w:r>
    </w:p>
    <w:p w:rsidR="00F36DF8" w:rsidRDefault="00F36DF8" w:rsidP="00715217">
      <w:pPr>
        <w:pStyle w:val="libFootnote"/>
      </w:pPr>
      <w:r>
        <w:rPr>
          <w:rtl/>
        </w:rPr>
        <w:t>(3) شرح نهج البلاغة لابن أبي الحديد 3 / 363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وأيّ فرد منهم أقلقه الحال حتّى ارتعدت فرائصه</w:t>
      </w:r>
      <w:r w:rsidR="00715217">
        <w:rPr>
          <w:rtl/>
        </w:rPr>
        <w:t>؟</w:t>
      </w:r>
      <w:r>
        <w:rPr>
          <w:rtl/>
        </w:rPr>
        <w:t xml:space="preserve">! أهو زهير بن القَين الذي وضع يده على منكب الحسين </w:t>
      </w:r>
      <w:r w:rsidR="00E62179" w:rsidRPr="00E62179">
        <w:rPr>
          <w:rStyle w:val="libAlaemChar"/>
          <w:rtl/>
        </w:rPr>
        <w:t>عليه‌السلام</w:t>
      </w:r>
      <w:r w:rsidR="00715217">
        <w:rPr>
          <w:rtl/>
        </w:rPr>
        <w:t>،</w:t>
      </w:r>
      <w:r>
        <w:rPr>
          <w:rtl/>
        </w:rPr>
        <w:t xml:space="preserve"> وقال مُستأذناً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أقدِمْ هُدِيتَ هَادِياً مَهديَّا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فَاليَومَ أَلقى جَدّكَ النّبيَّا؟!</w:t>
            </w:r>
            <w:r>
              <w:rPr>
                <w:rStyle w:val="libPoemTiniChar0"/>
                <w:rtl/>
              </w:rPr>
              <w:br/>
              <w:t> </w:t>
            </w:r>
          </w:p>
        </w:tc>
      </w:tr>
    </w:tbl>
    <w:p w:rsidR="00F36DF8" w:rsidRDefault="00F36DF8" w:rsidP="007318FB">
      <w:pPr>
        <w:pStyle w:val="libNormal"/>
      </w:pPr>
      <w:r>
        <w:rPr>
          <w:rtl/>
        </w:rPr>
        <w:t xml:space="preserve">أمْ ابن عوسجة الذي يوصي حبيب بن مظاهر بنصرة الحسين </w:t>
      </w:r>
      <w:r w:rsidR="00E62179" w:rsidRPr="00E62179">
        <w:rPr>
          <w:rStyle w:val="libAlaemChar"/>
          <w:rtl/>
        </w:rPr>
        <w:t>عليه‌السلام</w:t>
      </w:r>
      <w:r>
        <w:rPr>
          <w:rtl/>
        </w:rPr>
        <w:t xml:space="preserve"> وهو في آخر رمق من الحياة</w:t>
      </w:r>
      <w:r w:rsidR="00715217">
        <w:rPr>
          <w:rtl/>
        </w:rPr>
        <w:t>،</w:t>
      </w:r>
      <w:r>
        <w:rPr>
          <w:rtl/>
        </w:rPr>
        <w:t xml:space="preserve"> فكأنّه لم يقنعه عن المفادات كُلَّ ما لاقاه من جهد وبلاء</w:t>
      </w:r>
      <w:r w:rsidR="00715217">
        <w:rPr>
          <w:rtl/>
        </w:rPr>
        <w:t>؟</w:t>
      </w:r>
      <w:r>
        <w:rPr>
          <w:rtl/>
        </w:rPr>
        <w:t xml:space="preserve">! </w:t>
      </w:r>
    </w:p>
    <w:p w:rsidR="00F36DF8" w:rsidRDefault="00F36DF8" w:rsidP="007318FB">
      <w:pPr>
        <w:pStyle w:val="libNormal"/>
      </w:pPr>
      <w:r w:rsidRPr="007318FB">
        <w:rPr>
          <w:rtl/>
        </w:rPr>
        <w:t>أمْ أبو ثمامة الصائدي الذي لم يهمّه في سبيل السّير إلى ربِّه سبحانه</w:t>
      </w:r>
      <w:r w:rsidR="00715217">
        <w:rPr>
          <w:rtl/>
        </w:rPr>
        <w:t>،</w:t>
      </w:r>
      <w:r w:rsidRPr="007318FB">
        <w:rPr>
          <w:rtl/>
        </w:rPr>
        <w:t xml:space="preserve"> كُلّ ما هناك من فوادح وآلام إلاّ الصلاة التي دنا وقتها</w:t>
      </w:r>
      <w:r w:rsidR="00715217">
        <w:rPr>
          <w:rtl/>
        </w:rPr>
        <w:t>،</w:t>
      </w:r>
      <w:r w:rsidRPr="007318FB">
        <w:rPr>
          <w:rtl/>
        </w:rPr>
        <w:t xml:space="preserve"> فقال للحسين </w:t>
      </w:r>
      <w:r w:rsidR="00E62179" w:rsidRPr="00E62179">
        <w:rPr>
          <w:rStyle w:val="libAlaemChar"/>
          <w:rtl/>
        </w:rPr>
        <w:t>عليه‌السلام</w:t>
      </w:r>
      <w:r w:rsidR="00715217">
        <w:rPr>
          <w:rtl/>
        </w:rPr>
        <w:t>:</w:t>
      </w:r>
      <w:r w:rsidRPr="007318FB">
        <w:rPr>
          <w:rtl/>
        </w:rPr>
        <w:t xml:space="preserve"> نفسي لك الفداء</w:t>
      </w:r>
      <w:r w:rsidR="00715217">
        <w:rPr>
          <w:rtl/>
        </w:rPr>
        <w:t>!</w:t>
      </w:r>
      <w:r w:rsidRPr="007318FB">
        <w:rPr>
          <w:rtl/>
        </w:rPr>
        <w:t xml:space="preserve"> إنّي أرى هؤلاء قد اقتربوا منك</w:t>
      </w:r>
      <w:r w:rsidR="00715217">
        <w:rPr>
          <w:rtl/>
        </w:rPr>
        <w:t>،</w:t>
      </w:r>
      <w:r w:rsidRPr="007318FB">
        <w:rPr>
          <w:rtl/>
        </w:rPr>
        <w:t xml:space="preserve"> ولا واللّه</w:t>
      </w:r>
      <w:r w:rsidR="00715217">
        <w:rPr>
          <w:rtl/>
        </w:rPr>
        <w:t>،</w:t>
      </w:r>
      <w:r w:rsidRPr="007318FB">
        <w:rPr>
          <w:rtl/>
        </w:rPr>
        <w:t xml:space="preserve"> لا تُقتل حتّى اُقتل دونك</w:t>
      </w:r>
      <w:r w:rsidR="00715217">
        <w:rPr>
          <w:rtl/>
        </w:rPr>
        <w:t>،</w:t>
      </w:r>
      <w:r w:rsidRPr="007318FB">
        <w:rPr>
          <w:rtl/>
        </w:rPr>
        <w:t xml:space="preserve"> واُحبُّ أنْ ألقى اللّه وقد صلّيتُ هذه الصلاة التي دنا وقتها</w:t>
      </w:r>
      <w:r w:rsidR="00E908AC">
        <w:rPr>
          <w:rtl/>
        </w:rPr>
        <w:t>.</w:t>
      </w:r>
      <w:r w:rsidRPr="007318FB">
        <w:rPr>
          <w:rtl/>
        </w:rPr>
        <w:t xml:space="preserve"> فقال الحسين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ذكرتَ الصَّلاةَ</w:t>
      </w:r>
      <w:r w:rsidR="00715217">
        <w:rPr>
          <w:rStyle w:val="libBold2Char"/>
          <w:rtl/>
        </w:rPr>
        <w:t>،</w:t>
      </w:r>
      <w:r w:rsidRPr="007318FB">
        <w:rPr>
          <w:rStyle w:val="libBold2Char"/>
          <w:rtl/>
        </w:rPr>
        <w:t xml:space="preserve"> جعلكَ اللّهُ مِنَ </w:t>
      </w:r>
      <w:r w:rsidR="00152CDA">
        <w:rPr>
          <w:rStyle w:val="libBold2Char"/>
          <w:rtl/>
        </w:rPr>
        <w:t>المـُ</w:t>
      </w:r>
      <w:r w:rsidRPr="007318FB">
        <w:rPr>
          <w:rStyle w:val="libBold2Char"/>
          <w:rtl/>
        </w:rPr>
        <w:t xml:space="preserve">صلِّينَ الذَّاكرين </w:t>
      </w:r>
      <w:r w:rsidR="00927FEC">
        <w:rPr>
          <w:rStyle w:val="libBold2Char"/>
          <w:rtl/>
        </w:rPr>
        <w:t>»</w:t>
      </w:r>
      <w:r w:rsidRPr="007318FB">
        <w:rPr>
          <w:rStyle w:val="libFootnotenumChar"/>
          <w:rtl/>
        </w:rPr>
        <w:t>(1)</w:t>
      </w:r>
      <w:r w:rsidR="00715217">
        <w:rPr>
          <w:rtl/>
        </w:rPr>
        <w:t>؟</w:t>
      </w:r>
      <w:r w:rsidRPr="007318FB">
        <w:rPr>
          <w:rtl/>
        </w:rPr>
        <w:t xml:space="preserve">! </w:t>
      </w:r>
    </w:p>
    <w:p w:rsidR="00F36DF8" w:rsidRDefault="00F36DF8" w:rsidP="007318FB">
      <w:pPr>
        <w:pStyle w:val="libNormal"/>
      </w:pPr>
      <w:r w:rsidRPr="007318FB">
        <w:rPr>
          <w:rtl/>
        </w:rPr>
        <w:t xml:space="preserve">أمْ سعيد الحنفي الذي تقدّم أمامَ الحسين </w:t>
      </w:r>
      <w:r w:rsidR="00E62179" w:rsidRPr="00E62179">
        <w:rPr>
          <w:rStyle w:val="libAlaemChar"/>
          <w:rtl/>
        </w:rPr>
        <w:t>عليه‌السلام</w:t>
      </w:r>
      <w:r w:rsidRPr="007318FB">
        <w:rPr>
          <w:rtl/>
        </w:rPr>
        <w:t xml:space="preserve"> وقت الصلاة واستهدف لهم</w:t>
      </w:r>
      <w:r w:rsidR="00715217">
        <w:rPr>
          <w:rtl/>
        </w:rPr>
        <w:t>،</w:t>
      </w:r>
      <w:r w:rsidRPr="007318FB">
        <w:rPr>
          <w:rtl/>
        </w:rPr>
        <w:t xml:space="preserve"> فأخذوا يرمونه بالنّبل يميناً وشمالاً حتّى سقط</w:t>
      </w:r>
      <w:r w:rsidR="00715217">
        <w:rPr>
          <w:rtl/>
        </w:rPr>
        <w:t>؛</w:t>
      </w:r>
      <w:r w:rsidRPr="007318FB">
        <w:rPr>
          <w:rtl/>
        </w:rPr>
        <w:t xml:space="preserve"> لكثرة نزف الدَّم</w:t>
      </w:r>
      <w:r w:rsidRPr="007318FB">
        <w:rPr>
          <w:rStyle w:val="libFootnotenumChar"/>
          <w:rtl/>
        </w:rPr>
        <w:t>(2)</w:t>
      </w:r>
      <w:r w:rsidR="00715217">
        <w:rPr>
          <w:rtl/>
        </w:rPr>
        <w:t>،</w:t>
      </w:r>
      <w:r w:rsidRPr="007318FB">
        <w:rPr>
          <w:rtl/>
        </w:rPr>
        <w:t xml:space="preserve"> فقال للحسين </w:t>
      </w:r>
      <w:r w:rsidR="00E62179" w:rsidRPr="00E62179">
        <w:rPr>
          <w:rStyle w:val="libAlaemChar"/>
          <w:rtl/>
        </w:rPr>
        <w:t>عليه‌السلام</w:t>
      </w:r>
      <w:r w:rsidR="00715217">
        <w:rPr>
          <w:rtl/>
        </w:rPr>
        <w:t>:</w:t>
      </w:r>
      <w:r w:rsidRPr="007318FB">
        <w:rPr>
          <w:rtl/>
        </w:rPr>
        <w:t xml:space="preserve"> أوفيت يابن رسول اللّه</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نعم</w:t>
      </w:r>
      <w:r w:rsidR="00715217">
        <w:rPr>
          <w:rStyle w:val="libBold2Char"/>
          <w:rtl/>
        </w:rPr>
        <w:t>،</w:t>
      </w:r>
      <w:r w:rsidRPr="007318FB">
        <w:rPr>
          <w:rStyle w:val="libBold2Char"/>
          <w:rtl/>
        </w:rPr>
        <w:t xml:space="preserve"> أنتَ أمامي في الجنّة </w:t>
      </w:r>
      <w:r w:rsidR="00927FEC">
        <w:rPr>
          <w:rStyle w:val="libBold2Char"/>
          <w:rtl/>
        </w:rPr>
        <w:t>»</w:t>
      </w:r>
      <w:r w:rsidR="00715217">
        <w:rPr>
          <w:rtl/>
        </w:rPr>
        <w:t>؟</w:t>
      </w:r>
      <w:r w:rsidRPr="007318FB">
        <w:rPr>
          <w:rtl/>
        </w:rPr>
        <w:t xml:space="preserve">! </w:t>
      </w:r>
    </w:p>
    <w:p w:rsidR="00F36DF8" w:rsidRDefault="00F36DF8" w:rsidP="007318FB">
      <w:pPr>
        <w:pStyle w:val="libNormal"/>
      </w:pPr>
      <w:r>
        <w:rPr>
          <w:rtl/>
        </w:rPr>
        <w:t>أمْ ابن شبيب الشاكري الذي ألقى جميعَ لامته لتقرب منه الرجال</w:t>
      </w:r>
      <w:r w:rsidR="00715217">
        <w:rPr>
          <w:rtl/>
        </w:rPr>
        <w:t>،</w:t>
      </w:r>
      <w:r>
        <w:rPr>
          <w:rtl/>
        </w:rPr>
        <w:t xml:space="preserve"> فيموت</w:t>
      </w:r>
      <w:r w:rsidR="00715217">
        <w:rPr>
          <w:rtl/>
        </w:rPr>
        <w:t>،</w:t>
      </w:r>
      <w:r>
        <w:rPr>
          <w:rtl/>
        </w:rPr>
        <w:t xml:space="preserve"> في حين نرى الكُماة الأبطال</w:t>
      </w:r>
      <w:r w:rsidR="00715217">
        <w:rPr>
          <w:rtl/>
        </w:rPr>
        <w:t>،</w:t>
      </w:r>
      <w:r>
        <w:rPr>
          <w:rtl/>
        </w:rPr>
        <w:t xml:space="preserve"> المعروفين بالشجاعة والإقدام</w:t>
      </w:r>
      <w:r w:rsidR="00715217">
        <w:rPr>
          <w:rtl/>
        </w:rPr>
        <w:t>،</w:t>
      </w:r>
      <w:r>
        <w:rPr>
          <w:rtl/>
        </w:rPr>
        <w:t xml:space="preserve"> يتدرَّعون للحرب كي لا يخلص إليهم ما يزهق نفوسهم</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334</w:t>
      </w:r>
      <w:r w:rsidR="00715217">
        <w:rPr>
          <w:rtl/>
        </w:rPr>
        <w:t>،</w:t>
      </w:r>
      <w:r>
        <w:rPr>
          <w:rtl/>
        </w:rPr>
        <w:t xml:space="preserve"> الكامل في التاريخ 4 / 70</w:t>
      </w:r>
      <w:r w:rsidR="00E908AC">
        <w:rPr>
          <w:rtl/>
        </w:rPr>
        <w:t>.</w:t>
      </w:r>
      <w:r>
        <w:rPr>
          <w:rtl/>
        </w:rPr>
        <w:t xml:space="preserve"> </w:t>
      </w:r>
    </w:p>
    <w:p w:rsidR="00F36DF8" w:rsidRDefault="00F36DF8" w:rsidP="00715217">
      <w:pPr>
        <w:pStyle w:val="libFootnote"/>
      </w:pPr>
      <w:r>
        <w:rPr>
          <w:rtl/>
        </w:rPr>
        <w:t>(2) تاريخ الطبري 4 / 336</w:t>
      </w:r>
      <w:r w:rsidR="00715217">
        <w:rPr>
          <w:rtl/>
        </w:rPr>
        <w:t>،</w:t>
      </w:r>
      <w:r>
        <w:rPr>
          <w:rtl/>
        </w:rPr>
        <w:t xml:space="preserve"> الكامل في التاريخ 4 / 71</w:t>
      </w:r>
      <w:r w:rsidR="00715217">
        <w:rPr>
          <w:rtl/>
        </w:rPr>
        <w:t>،</w:t>
      </w:r>
      <w:r>
        <w:rPr>
          <w:rtl/>
        </w:rPr>
        <w:t xml:space="preserve"> إلى قوله</w:t>
      </w:r>
      <w:r w:rsidR="00715217">
        <w:rPr>
          <w:rtl/>
        </w:rPr>
        <w:t>:</w:t>
      </w:r>
      <w:r>
        <w:rPr>
          <w:rtl/>
        </w:rPr>
        <w:t xml:space="preserve"> حتّى سقط</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أمْ الغفّاريّان اللّذان استأذنا الحسين </w:t>
      </w:r>
      <w:r w:rsidR="00E62179" w:rsidRPr="00E62179">
        <w:rPr>
          <w:rStyle w:val="libAlaemChar"/>
          <w:rtl/>
        </w:rPr>
        <w:t>عليه‌السلام</w:t>
      </w:r>
      <w:r w:rsidRPr="007318FB">
        <w:rPr>
          <w:rtl/>
        </w:rPr>
        <w:t xml:space="preserve"> في الحملة وهما يبكيان</w:t>
      </w:r>
      <w:r w:rsidR="00715217">
        <w:rPr>
          <w:rtl/>
        </w:rPr>
        <w:t>،</w:t>
      </w:r>
      <w:r w:rsidRPr="007318FB">
        <w:rPr>
          <w:rtl/>
        </w:rPr>
        <w:t xml:space="preserve"> فقال </w:t>
      </w:r>
      <w:r w:rsidR="00E62179" w:rsidRPr="00E62179">
        <w:rPr>
          <w:rStyle w:val="libAlaemChar"/>
          <w:rtl/>
        </w:rPr>
        <w:t>عليه‌السلام</w:t>
      </w:r>
      <w:r w:rsidRPr="007318FB">
        <w:rPr>
          <w:rtl/>
        </w:rPr>
        <w:t xml:space="preserve"> لهما</w:t>
      </w:r>
      <w:r w:rsidR="00715217">
        <w:rPr>
          <w:rtl/>
        </w:rPr>
        <w:t>:</w:t>
      </w:r>
      <w:r w:rsidRPr="007318FB">
        <w:rPr>
          <w:rtl/>
        </w:rPr>
        <w:t xml:space="preserve"> </w:t>
      </w:r>
      <w:r w:rsidR="00927FEC">
        <w:rPr>
          <w:rStyle w:val="libBold2Char"/>
          <w:rtl/>
        </w:rPr>
        <w:t>«</w:t>
      </w:r>
      <w:r w:rsidRPr="007318FB">
        <w:rPr>
          <w:rStyle w:val="libBold2Char"/>
          <w:rtl/>
        </w:rPr>
        <w:t xml:space="preserve"> ما يُبكيكُما</w:t>
      </w:r>
      <w:r w:rsidR="00715217">
        <w:rPr>
          <w:rStyle w:val="libBold2Char"/>
          <w:rtl/>
        </w:rPr>
        <w:t>؟</w:t>
      </w:r>
      <w:r w:rsidRPr="007318FB">
        <w:rPr>
          <w:rStyle w:val="libBold2Char"/>
          <w:rtl/>
        </w:rPr>
        <w:t>!</w:t>
      </w:r>
      <w:r w:rsidR="00604ADE">
        <w:rPr>
          <w:rStyle w:val="libBold2Char"/>
          <w:rtl/>
        </w:rPr>
        <w:t xml:space="preserve"> </w:t>
      </w:r>
      <w:r w:rsidRPr="007318FB">
        <w:rPr>
          <w:rStyle w:val="libBold2Char"/>
          <w:rtl/>
        </w:rPr>
        <w:t>فواللّه</w:t>
      </w:r>
      <w:r w:rsidR="00715217">
        <w:rPr>
          <w:rStyle w:val="libBold2Char"/>
          <w:rtl/>
        </w:rPr>
        <w:t>،</w:t>
      </w:r>
      <w:r w:rsidRPr="007318FB">
        <w:rPr>
          <w:rStyle w:val="libBold2Char"/>
          <w:rtl/>
        </w:rPr>
        <w:t xml:space="preserve"> إنّي لأرجو أنْ تكونا بعدَ ساعةٍ قريرَي العين </w:t>
      </w:r>
      <w:r w:rsidR="00927FEC">
        <w:rPr>
          <w:rStyle w:val="libBold2Char"/>
          <w:rtl/>
        </w:rPr>
        <w:t>»</w:t>
      </w:r>
      <w:r w:rsidR="00E908AC">
        <w:rPr>
          <w:rtl/>
        </w:rPr>
        <w:t>.</w:t>
      </w:r>
      <w:r w:rsidRPr="007318FB">
        <w:rPr>
          <w:rtl/>
        </w:rPr>
        <w:t xml:space="preserve"> فقالا</w:t>
      </w:r>
      <w:r w:rsidR="00715217">
        <w:rPr>
          <w:rtl/>
        </w:rPr>
        <w:t>:</w:t>
      </w:r>
      <w:r w:rsidRPr="007318FB">
        <w:rPr>
          <w:rtl/>
        </w:rPr>
        <w:t xml:space="preserve"> ما على أنفسنا نبكي</w:t>
      </w:r>
      <w:r w:rsidR="00715217">
        <w:rPr>
          <w:rtl/>
        </w:rPr>
        <w:t>،</w:t>
      </w:r>
      <w:r w:rsidRPr="007318FB">
        <w:rPr>
          <w:rtl/>
        </w:rPr>
        <w:t xml:space="preserve"> ولكن نبكي عليك أبا عبد اللّه</w:t>
      </w:r>
      <w:r w:rsidR="00715217">
        <w:rPr>
          <w:rtl/>
        </w:rPr>
        <w:t>؛</w:t>
      </w:r>
      <w:r w:rsidRPr="007318FB">
        <w:rPr>
          <w:rtl/>
        </w:rPr>
        <w:t xml:space="preserve"> نراك قد اُحيط بك</w:t>
      </w:r>
      <w:r w:rsidR="00715217">
        <w:rPr>
          <w:rtl/>
        </w:rPr>
        <w:t>،</w:t>
      </w:r>
      <w:r w:rsidRPr="007318FB">
        <w:rPr>
          <w:rtl/>
        </w:rPr>
        <w:t xml:space="preserve"> ولا نقدر على الدفع عنك والذبِّ عن حرمك</w:t>
      </w:r>
      <w:r w:rsidRPr="007318FB">
        <w:rPr>
          <w:rStyle w:val="libFootnotenumChar"/>
          <w:rtl/>
        </w:rPr>
        <w:t>(1)</w:t>
      </w:r>
      <w:r w:rsidR="00E908AC">
        <w:rPr>
          <w:rtl/>
        </w:rPr>
        <w:t>.</w:t>
      </w:r>
      <w:r w:rsidRPr="007318FB">
        <w:rPr>
          <w:rtl/>
        </w:rPr>
        <w:t xml:space="preserve"> فجزاهما الحسين </w:t>
      </w:r>
      <w:r w:rsidR="00E62179" w:rsidRPr="00E62179">
        <w:rPr>
          <w:rStyle w:val="libAlaemChar"/>
          <w:rtl/>
        </w:rPr>
        <w:t>عليه‌السلام</w:t>
      </w:r>
      <w:r w:rsidRPr="007318FB">
        <w:rPr>
          <w:rtl/>
        </w:rPr>
        <w:t xml:space="preserve"> خيراً</w:t>
      </w:r>
      <w:r w:rsidR="00715217">
        <w:rPr>
          <w:rtl/>
        </w:rPr>
        <w:t>؟</w:t>
      </w:r>
      <w:r w:rsidRPr="007318FB">
        <w:rPr>
          <w:rtl/>
        </w:rPr>
        <w:t xml:space="preserve">! </w:t>
      </w:r>
    </w:p>
    <w:p w:rsidR="00F36DF8" w:rsidRDefault="00F36DF8" w:rsidP="007318FB">
      <w:pPr>
        <w:pStyle w:val="libNormal"/>
      </w:pPr>
      <w:r w:rsidRPr="007318FB">
        <w:rPr>
          <w:rtl/>
        </w:rPr>
        <w:t xml:space="preserve">وإذا تأمّلنا قول الإمام أبي جعفر الباقر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إنّ أصحابَ جدّي الحسينِ لمْ يجدوا ألمَ مسِّ الحديد </w:t>
      </w:r>
      <w:r w:rsidR="00927FEC">
        <w:rPr>
          <w:rStyle w:val="libBold2Char"/>
          <w:rtl/>
        </w:rPr>
        <w:t>»</w:t>
      </w:r>
      <w:r w:rsidRPr="007318FB">
        <w:rPr>
          <w:rStyle w:val="libFootnotenumChar"/>
          <w:rtl/>
        </w:rPr>
        <w:t>(2)</w:t>
      </w:r>
      <w:r w:rsidR="00E908AC">
        <w:rPr>
          <w:rtl/>
        </w:rPr>
        <w:t>.</w:t>
      </w:r>
      <w:r w:rsidRPr="007318FB">
        <w:rPr>
          <w:rtl/>
        </w:rPr>
        <w:t xml:space="preserve"> وضحَ لنا ما عليه اُولئك الأطائب من الثبات</w:t>
      </w:r>
      <w:r w:rsidR="00715217">
        <w:rPr>
          <w:rtl/>
        </w:rPr>
        <w:t>،</w:t>
      </w:r>
      <w:r w:rsidRPr="007318FB">
        <w:rPr>
          <w:rtl/>
        </w:rPr>
        <w:t xml:space="preserve"> وأنّهم غير مكترثين بما لاقوه من ألم الجراح</w:t>
      </w:r>
      <w:r w:rsidR="00715217">
        <w:rPr>
          <w:rtl/>
        </w:rPr>
        <w:t>؛</w:t>
      </w:r>
      <w:r w:rsidRPr="007318FB">
        <w:rPr>
          <w:rtl/>
        </w:rPr>
        <w:t xml:space="preserve"> ولعاً منهم بالغاية</w:t>
      </w:r>
      <w:r w:rsidR="00715217">
        <w:rPr>
          <w:rtl/>
        </w:rPr>
        <w:t>،</w:t>
      </w:r>
      <w:r w:rsidRPr="007318FB">
        <w:rPr>
          <w:rtl/>
        </w:rPr>
        <w:t xml:space="preserve"> وشوقاً إلى جوار المصطفى </w:t>
      </w:r>
      <w:r w:rsidR="00E62179" w:rsidRPr="00E62179">
        <w:rPr>
          <w:rStyle w:val="libAlaemChar"/>
          <w:rtl/>
        </w:rPr>
        <w:t>صلى‌الله‌عليه‌وآله</w:t>
      </w:r>
      <w:r w:rsidR="00E908AC">
        <w:rPr>
          <w:rtl/>
        </w:rPr>
        <w:t>.</w:t>
      </w:r>
      <w:r w:rsidRPr="007318FB">
        <w:rPr>
          <w:rtl/>
        </w:rPr>
        <w:t xml:space="preserve"> ولا يستغربُ هذا مَن يعرف حالة العاشق</w:t>
      </w:r>
      <w:r w:rsidR="00715217">
        <w:rPr>
          <w:rtl/>
        </w:rPr>
        <w:t>،</w:t>
      </w:r>
      <w:r w:rsidRPr="007318FB">
        <w:rPr>
          <w:rtl/>
        </w:rPr>
        <w:t xml:space="preserve"> وأنّه عند توجّه مشاعره نحو المحبوب لا يشعر بكُلِّ ما يلاقيه من عناء ونكد</w:t>
      </w:r>
      <w:r w:rsidR="00E908AC">
        <w:rPr>
          <w:rtl/>
        </w:rPr>
        <w:t>.</w:t>
      </w:r>
      <w:r w:rsidRPr="007318FB">
        <w:rPr>
          <w:rtl/>
        </w:rPr>
        <w:t xml:space="preserve"> </w:t>
      </w:r>
    </w:p>
    <w:p w:rsidR="00F36DF8" w:rsidRDefault="00F36DF8" w:rsidP="007318FB">
      <w:pPr>
        <w:pStyle w:val="libNormal"/>
      </w:pPr>
      <w:r w:rsidRPr="007318FB">
        <w:rPr>
          <w:rtl/>
        </w:rPr>
        <w:t>حكى المؤرّخون</w:t>
      </w:r>
      <w:r w:rsidR="00715217">
        <w:rPr>
          <w:rtl/>
        </w:rPr>
        <w:t>:</w:t>
      </w:r>
      <w:r w:rsidRPr="007318FB">
        <w:rPr>
          <w:rtl/>
        </w:rPr>
        <w:t xml:space="preserve"> أنّ عزّة دخلت على كثير الشاعر وهو في خبائه يبري سهاماً له</w:t>
      </w:r>
      <w:r w:rsidR="00715217">
        <w:rPr>
          <w:rtl/>
        </w:rPr>
        <w:t>،</w:t>
      </w:r>
      <w:r w:rsidRPr="007318FB">
        <w:rPr>
          <w:rtl/>
        </w:rPr>
        <w:t xml:space="preserve"> و</w:t>
      </w:r>
      <w:r w:rsidR="00927FEC">
        <w:rPr>
          <w:rtl/>
        </w:rPr>
        <w:t>لمـّا</w:t>
      </w:r>
      <w:r w:rsidRPr="007318FB">
        <w:rPr>
          <w:rtl/>
        </w:rPr>
        <w:t xml:space="preserve"> نظر إليها أدهشه الحال وأبهره الجمال</w:t>
      </w:r>
      <w:r w:rsidR="00715217">
        <w:rPr>
          <w:rtl/>
        </w:rPr>
        <w:t>،</w:t>
      </w:r>
      <w:r w:rsidRPr="007318FB">
        <w:rPr>
          <w:rtl/>
        </w:rPr>
        <w:t xml:space="preserve"> فأخذ يبري أصابعه</w:t>
      </w:r>
      <w:r w:rsidR="00715217">
        <w:rPr>
          <w:rtl/>
        </w:rPr>
        <w:t>،</w:t>
      </w:r>
      <w:r w:rsidRPr="007318FB">
        <w:rPr>
          <w:rtl/>
        </w:rPr>
        <w:t xml:space="preserve"> وسالت الدّماءُ وهو لا يحسّ بالألم</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وأكبر مثال على ذلك</w:t>
      </w:r>
      <w:r w:rsidR="00715217">
        <w:rPr>
          <w:rtl/>
        </w:rPr>
        <w:t>،</w:t>
      </w:r>
      <w:r w:rsidRPr="007318FB">
        <w:rPr>
          <w:rtl/>
        </w:rPr>
        <w:t xml:space="preserve"> حكاية الكتاب المجيد حالة النّسوة حينما شاهدنَ جمال الصدّيق يوسف </w:t>
      </w:r>
      <w:r w:rsidR="00E62179" w:rsidRPr="00E62179">
        <w:rPr>
          <w:rStyle w:val="libAlaemChar"/>
          <w:rtl/>
        </w:rPr>
        <w:t>عليه‌السلام</w:t>
      </w:r>
      <w:r w:rsidR="00715217">
        <w:rPr>
          <w:rtl/>
        </w:rPr>
        <w:t>،</w:t>
      </w:r>
      <w:r w:rsidRPr="007318FB">
        <w:rPr>
          <w:rtl/>
        </w:rPr>
        <w:t xml:space="preserve"> فقال تعالى</w:t>
      </w:r>
      <w:r w:rsidR="00715217">
        <w:rPr>
          <w:rtl/>
        </w:rPr>
        <w:t>:</w:t>
      </w:r>
      <w:r w:rsidRPr="007318FB">
        <w:rPr>
          <w:rtl/>
        </w:rPr>
        <w:t xml:space="preserve"> </w:t>
      </w:r>
      <w:r w:rsidRPr="00604ADE">
        <w:rPr>
          <w:rStyle w:val="libAlaemChar"/>
          <w:rtl/>
        </w:rPr>
        <w:t>(</w:t>
      </w:r>
      <w:r w:rsidRPr="00604ADE">
        <w:rPr>
          <w:rStyle w:val="libAieChar"/>
          <w:rtl/>
        </w:rPr>
        <w:t xml:space="preserve"> فَلَمَّا رَأَيْنَهُ أَكْبَرْنَهُ وَقَطَّعْنَ أَيْدِيَهُنَّ وَقُلْنَ حَاشَ لِلّهِ مَا هَـذَا بَشَرًا إِنْ هَـذَا إِلاَّ مَلَكٌ كَرِيمٌ </w:t>
      </w:r>
      <w:r w:rsidRPr="00604ADE">
        <w:rPr>
          <w:rStyle w:val="libAlaemChar"/>
          <w:rtl/>
        </w:rPr>
        <w:t>)</w:t>
      </w:r>
      <w:r w:rsidRPr="007318FB">
        <w:rPr>
          <w:rStyle w:val="libFootnotenumChar"/>
          <w:rtl/>
        </w:rPr>
        <w:t>(4)</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337</w:t>
      </w:r>
      <w:r w:rsidR="00715217">
        <w:rPr>
          <w:rtl/>
        </w:rPr>
        <w:t>،</w:t>
      </w:r>
      <w:r>
        <w:rPr>
          <w:rtl/>
        </w:rPr>
        <w:t xml:space="preserve"> الكامل في التاريخ 4 / 72</w:t>
      </w:r>
      <w:r w:rsidR="00E908AC">
        <w:rPr>
          <w:rtl/>
        </w:rPr>
        <w:t>.</w:t>
      </w:r>
      <w:r>
        <w:rPr>
          <w:rtl/>
        </w:rPr>
        <w:t xml:space="preserve"> </w:t>
      </w:r>
    </w:p>
    <w:p w:rsidR="00F36DF8" w:rsidRDefault="00F36DF8" w:rsidP="00715217">
      <w:pPr>
        <w:pStyle w:val="libFootnote"/>
      </w:pPr>
      <w:r>
        <w:rPr>
          <w:rtl/>
        </w:rPr>
        <w:t>(2) الخرائج والجرائح للراوندي 2 / 848</w:t>
      </w:r>
      <w:r w:rsidR="00715217">
        <w:rPr>
          <w:rtl/>
        </w:rPr>
        <w:t>،</w:t>
      </w:r>
      <w:r>
        <w:rPr>
          <w:rtl/>
        </w:rPr>
        <w:t xml:space="preserve"> والعبارة بمعناها</w:t>
      </w:r>
      <w:r w:rsidR="00E908AC">
        <w:rPr>
          <w:rtl/>
        </w:rPr>
        <w:t>.</w:t>
      </w:r>
      <w:r>
        <w:rPr>
          <w:rtl/>
        </w:rPr>
        <w:t xml:space="preserve"> </w:t>
      </w:r>
    </w:p>
    <w:p w:rsidR="00F36DF8" w:rsidRDefault="00F36DF8" w:rsidP="00715217">
      <w:pPr>
        <w:pStyle w:val="libFootnote"/>
      </w:pPr>
      <w:r>
        <w:rPr>
          <w:rtl/>
        </w:rPr>
        <w:t>(3) الأغاني لأبي الفرج الأصفهاني 9 / 22</w:t>
      </w:r>
      <w:r w:rsidR="00E908AC">
        <w:rPr>
          <w:rtl/>
        </w:rPr>
        <w:t>.</w:t>
      </w:r>
      <w:r>
        <w:rPr>
          <w:rtl/>
        </w:rPr>
        <w:t xml:space="preserve"> </w:t>
      </w:r>
    </w:p>
    <w:p w:rsidR="00F36DF8" w:rsidRDefault="00F36DF8" w:rsidP="00715217">
      <w:pPr>
        <w:pStyle w:val="libFootnote"/>
      </w:pPr>
      <w:r>
        <w:rPr>
          <w:rtl/>
        </w:rPr>
        <w:t>(4) سورة يوسف / 31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وإذا كانت النّسوة لمْ يشعرن بألم قطع </w:t>
      </w:r>
      <w:r w:rsidR="00152CDA">
        <w:rPr>
          <w:rtl/>
        </w:rPr>
        <w:t>المـُ</w:t>
      </w:r>
      <w:r>
        <w:rPr>
          <w:rtl/>
        </w:rPr>
        <w:t>دية أيديهنّ لمحض جمال الصّدِّيق</w:t>
      </w:r>
      <w:r w:rsidR="00715217">
        <w:rPr>
          <w:rtl/>
        </w:rPr>
        <w:t>،</w:t>
      </w:r>
      <w:r>
        <w:rPr>
          <w:rtl/>
        </w:rPr>
        <w:t xml:space="preserve"> فليس من الغريب ألاّ يجد أصحابُ الحسين </w:t>
      </w:r>
      <w:r w:rsidR="00E62179" w:rsidRPr="00E62179">
        <w:rPr>
          <w:rStyle w:val="libAlaemChar"/>
          <w:rtl/>
        </w:rPr>
        <w:t>عليه‌السلام</w:t>
      </w:r>
      <w:r w:rsidR="00E908AC">
        <w:rPr>
          <w:rtl/>
        </w:rPr>
        <w:t xml:space="preserve"> - </w:t>
      </w:r>
      <w:r>
        <w:rPr>
          <w:rtl/>
        </w:rPr>
        <w:t>وهُم زبدُ العالَمِ كُلِّه</w:t>
      </w:r>
      <w:r w:rsidR="00E908AC">
        <w:rPr>
          <w:rtl/>
        </w:rPr>
        <w:t xml:space="preserve"> - </w:t>
      </w:r>
      <w:r>
        <w:rPr>
          <w:rtl/>
        </w:rPr>
        <w:t>ألمَ مسِّ الحديد عند نهاية عشقِهم لمظاهر الجمال الإلهي</w:t>
      </w:r>
      <w:r w:rsidR="00715217">
        <w:rPr>
          <w:rtl/>
        </w:rPr>
        <w:t>،</w:t>
      </w:r>
      <w:r>
        <w:rPr>
          <w:rtl/>
        </w:rPr>
        <w:t xml:space="preserve"> ونزوع أنفسهم إلى الغاية القصوى من القداسة بعد التّكهرب بولاء سيّد الشهداء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هذا ما عليه الأصحاب من سرّ المفادات</w:t>
      </w:r>
      <w:r w:rsidR="00715217">
        <w:rPr>
          <w:rtl/>
        </w:rPr>
        <w:t>،</w:t>
      </w:r>
      <w:r>
        <w:rPr>
          <w:rtl/>
        </w:rPr>
        <w:t xml:space="preserve"> وقد كان مُرشدهم إلى ذلك</w:t>
      </w:r>
      <w:r w:rsidR="00715217">
        <w:rPr>
          <w:rtl/>
        </w:rPr>
        <w:t>،</w:t>
      </w:r>
      <w:r>
        <w:rPr>
          <w:rtl/>
        </w:rPr>
        <w:t xml:space="preserve"> و</w:t>
      </w:r>
      <w:r w:rsidR="00152CDA">
        <w:rPr>
          <w:rtl/>
        </w:rPr>
        <w:t>المـُ</w:t>
      </w:r>
      <w:r>
        <w:rPr>
          <w:rtl/>
        </w:rPr>
        <w:t>قدّم فيهم ( حامل اللواء )</w:t>
      </w:r>
      <w:r w:rsidR="00715217">
        <w:rPr>
          <w:rtl/>
        </w:rPr>
        <w:t>؛</w:t>
      </w:r>
      <w:r>
        <w:rPr>
          <w:rtl/>
        </w:rPr>
        <w:t xml:space="preserve"> إذ لم يكن هيّاباً بما شاهده من لَغطٍ وصَخَبٍ</w:t>
      </w:r>
      <w:r w:rsidR="00715217">
        <w:rPr>
          <w:rtl/>
        </w:rPr>
        <w:t>،</w:t>
      </w:r>
      <w:r>
        <w:rPr>
          <w:rtl/>
        </w:rPr>
        <w:t xml:space="preserve"> وضوضاءٍ وصهيلٍ</w:t>
      </w:r>
      <w:r w:rsidR="00715217">
        <w:rPr>
          <w:rtl/>
        </w:rPr>
        <w:t>،</w:t>
      </w:r>
      <w:r>
        <w:rPr>
          <w:rtl/>
        </w:rPr>
        <w:t xml:space="preserve"> وجحفلٍ مُجرٍّ يتبعه جيشٌ لجب</w:t>
      </w:r>
      <w:r w:rsidR="00715217">
        <w:rPr>
          <w:rtl/>
        </w:rPr>
        <w:t>،</w:t>
      </w:r>
      <w:r>
        <w:rPr>
          <w:rtl/>
        </w:rPr>
        <w:t xml:space="preserve"> وقد أخذ ابنُ ميسونَ عليهم أقطار الأرض وآفاق السّماء</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بِجَحافِلٍ بالطّفِّ أوَّلُهَا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وأخيرُهَا بالشّامِ مُتَّصِلُ</w:t>
            </w:r>
            <w:r>
              <w:rPr>
                <w:rStyle w:val="libPoemTiniChar0"/>
                <w:rtl/>
              </w:rPr>
              <w:br/>
              <w:t> </w:t>
            </w:r>
          </w:p>
        </w:tc>
      </w:tr>
    </w:tbl>
    <w:p w:rsidR="00F36DF8" w:rsidRDefault="00F36DF8" w:rsidP="007318FB">
      <w:pPr>
        <w:pStyle w:val="libNormal"/>
      </w:pPr>
      <w:r>
        <w:rPr>
          <w:rtl/>
        </w:rPr>
        <w:t>فلا يرى إلاّ وجوهاً عابسة</w:t>
      </w:r>
      <w:r w:rsidR="00715217">
        <w:rPr>
          <w:rtl/>
        </w:rPr>
        <w:t>،</w:t>
      </w:r>
      <w:r>
        <w:rPr>
          <w:rtl/>
        </w:rPr>
        <w:t xml:space="preserve"> كُلّ يتحرّى استئصال شأفة الإمامة</w:t>
      </w:r>
      <w:r w:rsidR="00715217">
        <w:rPr>
          <w:rtl/>
        </w:rPr>
        <w:t>،</w:t>
      </w:r>
      <w:r>
        <w:rPr>
          <w:rtl/>
        </w:rPr>
        <w:t xml:space="preserve"> وإزهاق مَن يجنح إليها</w:t>
      </w:r>
      <w:r w:rsidR="00715217">
        <w:rPr>
          <w:rtl/>
        </w:rPr>
        <w:t>،</w:t>
      </w:r>
      <w:r>
        <w:rPr>
          <w:rtl/>
        </w:rPr>
        <w:t xml:space="preserve"> و ( قمر الهاشميّين ) أسرّة وجهه تشرق كالبدر المنير</w:t>
      </w:r>
      <w:r w:rsidR="008E714A">
        <w:rPr>
          <w:rtl/>
        </w:rPr>
        <w:t>؛</w:t>
      </w:r>
      <w:r>
        <w:rPr>
          <w:rtl/>
        </w:rPr>
        <w:t xml:space="preserve"> لأنّه </w:t>
      </w:r>
      <w:r w:rsidR="00E62179" w:rsidRPr="00E62179">
        <w:rPr>
          <w:rStyle w:val="libAlaemChar"/>
          <w:rtl/>
        </w:rPr>
        <w:t>عليه‌السلام</w:t>
      </w:r>
      <w:r>
        <w:rPr>
          <w:rtl/>
        </w:rPr>
        <w:t xml:space="preserve"> يجدُ ببصيرته الهادية له إلى المفادات قربَ الأجل المضروب</w:t>
      </w:r>
      <w:r w:rsidR="00715217">
        <w:rPr>
          <w:rtl/>
        </w:rPr>
        <w:t>،</w:t>
      </w:r>
      <w:r>
        <w:rPr>
          <w:rtl/>
        </w:rPr>
        <w:t xml:space="preserve"> وحصول الضَّالة المنشودة</w:t>
      </w:r>
      <w:r w:rsidR="00715217">
        <w:rPr>
          <w:rtl/>
        </w:rPr>
        <w:t>،</w:t>
      </w:r>
      <w:r>
        <w:rPr>
          <w:rtl/>
        </w:rPr>
        <w:t xml:space="preserve"> وهذا كُلّه بعد العلم بأنّه إذا فارق أخاه في ذلك الموقف يكون في سعةٍ من الخطر</w:t>
      </w:r>
      <w:r w:rsidR="00E908AC">
        <w:rPr>
          <w:rtl/>
        </w:rPr>
        <w:t>.</w:t>
      </w:r>
      <w:r>
        <w:rPr>
          <w:rtl/>
        </w:rPr>
        <w:t xml:space="preserve"> </w:t>
      </w:r>
    </w:p>
    <w:p w:rsidR="00F36DF8" w:rsidRDefault="00F36DF8" w:rsidP="007318FB">
      <w:pPr>
        <w:pStyle w:val="libNormal"/>
      </w:pPr>
      <w:r w:rsidRPr="007318FB">
        <w:rPr>
          <w:rtl/>
        </w:rPr>
        <w:t>وأنّى لكبر موقفه وثباته</w:t>
      </w:r>
      <w:r w:rsidR="00715217">
        <w:rPr>
          <w:rtl/>
        </w:rPr>
        <w:t>،</w:t>
      </w:r>
      <w:r w:rsidRPr="007318FB">
        <w:rPr>
          <w:rtl/>
        </w:rPr>
        <w:t xml:space="preserve"> حينما قال لهم أبو عبد اللّه </w:t>
      </w:r>
      <w:r w:rsidR="00E62179" w:rsidRPr="00E62179">
        <w:rPr>
          <w:rStyle w:val="libAlaemChar"/>
          <w:rtl/>
        </w:rPr>
        <w:t>عليه‌السلام</w:t>
      </w:r>
      <w:r w:rsidR="00715217">
        <w:rPr>
          <w:rtl/>
        </w:rPr>
        <w:t>:</w:t>
      </w:r>
      <w:r w:rsidRPr="007318FB">
        <w:rPr>
          <w:rStyle w:val="libBold2Char"/>
          <w:rtl/>
        </w:rPr>
        <w:t xml:space="preserve"> </w:t>
      </w:r>
      <w:r w:rsidR="00927FEC">
        <w:rPr>
          <w:rStyle w:val="libBold2Char"/>
          <w:rtl/>
        </w:rPr>
        <w:t>«</w:t>
      </w:r>
      <w:r w:rsidRPr="007318FB">
        <w:rPr>
          <w:rStyle w:val="libBold2Char"/>
          <w:rtl/>
        </w:rPr>
        <w:t xml:space="preserve"> هذا اللَّيلُ قدْ غَشيَكُمْ فاتَّخذوهُ جَمَلاً</w:t>
      </w:r>
      <w:r w:rsidR="00715217">
        <w:rPr>
          <w:rStyle w:val="libBold2Char"/>
          <w:rtl/>
        </w:rPr>
        <w:t>،</w:t>
      </w:r>
      <w:r w:rsidRPr="007318FB">
        <w:rPr>
          <w:rStyle w:val="libBold2Char"/>
          <w:rtl/>
        </w:rPr>
        <w:t xml:space="preserve"> فأنتم في إذنٍ منّي</w:t>
      </w:r>
      <w:r w:rsidR="00715217">
        <w:rPr>
          <w:rStyle w:val="libBold2Char"/>
          <w:rtl/>
        </w:rPr>
        <w:t>؛</w:t>
      </w:r>
      <w:r w:rsidRPr="007318FB">
        <w:rPr>
          <w:rStyle w:val="libBold2Char"/>
          <w:rtl/>
        </w:rPr>
        <w:t xml:space="preserve"> فإنّ القومَ لَمْ يطلبُوا غَيري</w:t>
      </w:r>
      <w:r w:rsidR="00715217">
        <w:rPr>
          <w:rStyle w:val="libBold2Char"/>
          <w:rtl/>
        </w:rPr>
        <w:t>،</w:t>
      </w:r>
      <w:r w:rsidRPr="007318FB">
        <w:rPr>
          <w:rStyle w:val="libBold2Char"/>
          <w:rtl/>
        </w:rPr>
        <w:t xml:space="preserve"> ولو ظفروا بِي لَذَهَلوا عَنْ طلبِ غيري</w:t>
      </w:r>
      <w:r w:rsidR="00715217">
        <w:rPr>
          <w:rStyle w:val="libBold2Char"/>
          <w:rtl/>
        </w:rPr>
        <w:t>،</w:t>
      </w:r>
      <w:r w:rsidRPr="007318FB">
        <w:rPr>
          <w:rStyle w:val="libBold2Char"/>
          <w:rtl/>
        </w:rPr>
        <w:t xml:space="preserve"> وليأخذ كُلُّ رَجُلٍ منكم بيدِ رجلٍ مِنْ أهلِ بيتِي</w:t>
      </w:r>
      <w:r w:rsidR="00715217">
        <w:rPr>
          <w:rStyle w:val="libBold2Char"/>
          <w:rtl/>
        </w:rPr>
        <w:t>،</w:t>
      </w:r>
      <w:r w:rsidRPr="007318FB">
        <w:rPr>
          <w:rStyle w:val="libBold2Char"/>
          <w:rtl/>
        </w:rPr>
        <w:t xml:space="preserve"> وتَفَرَّقوا في سوادِكُمْ هذا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317</w:t>
      </w:r>
      <w:r w:rsidR="00715217">
        <w:rPr>
          <w:rtl/>
        </w:rPr>
        <w:t>،</w:t>
      </w:r>
      <w:r>
        <w:rPr>
          <w:rtl/>
        </w:rPr>
        <w:t xml:space="preserve"> الكامل في التاريخ 4 / 57</w:t>
      </w:r>
      <w:r w:rsidR="00715217">
        <w:rPr>
          <w:rtl/>
        </w:rPr>
        <w:t>،</w:t>
      </w:r>
      <w:r>
        <w:rPr>
          <w:rtl/>
        </w:rPr>
        <w:t xml:space="preserve"> البداية والنّهاية لابن كثير 8 / 191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هنا كان لعبّاس الشرف والحفاظ موقفُهُ المشهود الذي أظهر فيه مِن قوّة الإيمان</w:t>
      </w:r>
      <w:r w:rsidR="00715217">
        <w:rPr>
          <w:rtl/>
        </w:rPr>
        <w:t>،</w:t>
      </w:r>
      <w:r>
        <w:rPr>
          <w:rtl/>
        </w:rPr>
        <w:t xml:space="preserve"> وغزارة العلم</w:t>
      </w:r>
      <w:r w:rsidR="00715217">
        <w:rPr>
          <w:rtl/>
        </w:rPr>
        <w:t>،</w:t>
      </w:r>
      <w:r>
        <w:rPr>
          <w:rtl/>
        </w:rPr>
        <w:t xml:space="preserve"> وعوامل الشَّهامة</w:t>
      </w:r>
      <w:r w:rsidR="00715217">
        <w:rPr>
          <w:rtl/>
        </w:rPr>
        <w:t>،</w:t>
      </w:r>
      <w:r>
        <w:rPr>
          <w:rtl/>
        </w:rPr>
        <w:t xml:space="preserve"> ما أوقف جوَّالة الفكر وحَيّر نفَّاذة الحلم</w:t>
      </w:r>
      <w:r w:rsidR="00715217">
        <w:rPr>
          <w:rtl/>
        </w:rPr>
        <w:t>؛</w:t>
      </w:r>
      <w:r>
        <w:rPr>
          <w:rtl/>
        </w:rPr>
        <w:t xml:space="preserve"> حيث ابتدر الجماعة بقوله</w:t>
      </w:r>
      <w:r w:rsidR="00715217">
        <w:rPr>
          <w:rtl/>
        </w:rPr>
        <w:t>:</w:t>
      </w:r>
      <w:r>
        <w:rPr>
          <w:rtl/>
        </w:rPr>
        <w:t xml:space="preserve"> ولِمَ نفعل ذلك</w:t>
      </w:r>
      <w:r w:rsidR="00715217">
        <w:rPr>
          <w:rtl/>
        </w:rPr>
        <w:t>؟</w:t>
      </w:r>
      <w:r>
        <w:rPr>
          <w:rtl/>
        </w:rPr>
        <w:t>! لا أبقانا اللّه بعدك</w:t>
      </w:r>
      <w:r w:rsidR="00E908AC">
        <w:rPr>
          <w:rtl/>
        </w:rPr>
        <w:t>.</w:t>
      </w:r>
      <w:r>
        <w:rPr>
          <w:rtl/>
        </w:rPr>
        <w:t xml:space="preserve"> وتابعه الهاشميّون الصفوة والصحب الأكارم</w:t>
      </w:r>
      <w:r w:rsidR="00715217">
        <w:rPr>
          <w:rtl/>
        </w:rPr>
        <w:t>،</w:t>
      </w:r>
      <w:r>
        <w:rPr>
          <w:rtl/>
        </w:rPr>
        <w:t xml:space="preserve"> مُتَّخذين قوله حقيقةً راهنةً</w:t>
      </w:r>
      <w:r w:rsidR="00715217">
        <w:rPr>
          <w:rtl/>
        </w:rPr>
        <w:t>،</w:t>
      </w:r>
      <w:r>
        <w:rPr>
          <w:rtl/>
        </w:rPr>
        <w:t xml:space="preserve"> مِن مُعلِّمٍ هذّبته المعرفة وبصَّرته التجارب</w:t>
      </w:r>
      <w:r w:rsidR="00715217">
        <w:rPr>
          <w:rtl/>
        </w:rPr>
        <w:t>،</w:t>
      </w:r>
      <w:r>
        <w:rPr>
          <w:rtl/>
        </w:rPr>
        <w:t xml:space="preserve"> وإنّه لَمْ يَرد بقوله إلاّ التَّضحية الخالصة والسّعادة الخالدة</w:t>
      </w:r>
      <w:r w:rsidR="00715217">
        <w:rPr>
          <w:rtl/>
        </w:rPr>
        <w:t>،</w:t>
      </w:r>
      <w:r>
        <w:rPr>
          <w:rtl/>
        </w:rPr>
        <w:t xml:space="preserve"> فأجابوا بما انحنت عليه الأضالع من إيثار موتة العزِّ دون سبط الرسول </w:t>
      </w:r>
      <w:r w:rsidR="00E62179" w:rsidRPr="00E62179">
        <w:rPr>
          <w:rStyle w:val="libAlaemChar"/>
          <w:rtl/>
        </w:rPr>
        <w:t>صلى‌الله‌عليه‌وآله</w:t>
      </w:r>
      <w:r>
        <w:rPr>
          <w:rtl/>
        </w:rPr>
        <w:t xml:space="preserve"> على حياةٍ مُخدجة بعده</w:t>
      </w:r>
      <w:r w:rsidR="00715217">
        <w:rPr>
          <w:rtl/>
        </w:rPr>
        <w:t>،</w:t>
      </w:r>
      <w:r>
        <w:rPr>
          <w:rtl/>
        </w:rPr>
        <w:t xml:space="preserve"> وإنْ كانت محفوفةً بنعومةٍ من العيش</w:t>
      </w:r>
      <w:r w:rsidR="00E908AC">
        <w:rPr>
          <w:rtl/>
        </w:rPr>
        <w:t>.</w:t>
      </w:r>
      <w:r>
        <w:rPr>
          <w:rtl/>
        </w:rPr>
        <w:t xml:space="preserve"> </w:t>
      </w:r>
    </w:p>
    <w:p w:rsidR="00F36DF8" w:rsidRDefault="00F36DF8" w:rsidP="007318FB">
      <w:pPr>
        <w:pStyle w:val="libNormal"/>
      </w:pPr>
      <w:r>
        <w:rPr>
          <w:rtl/>
        </w:rPr>
        <w:t>فقال آلُ عقيل</w:t>
      </w:r>
      <w:r w:rsidR="00715217">
        <w:rPr>
          <w:rtl/>
        </w:rPr>
        <w:t>:</w:t>
      </w:r>
      <w:r>
        <w:rPr>
          <w:rtl/>
        </w:rPr>
        <w:t xml:space="preserve"> قبّح اللّه العيش بعدك</w:t>
      </w:r>
      <w:r w:rsidR="00715217">
        <w:rPr>
          <w:rtl/>
        </w:rPr>
        <w:t>،</w:t>
      </w:r>
      <w:r>
        <w:rPr>
          <w:rtl/>
        </w:rPr>
        <w:t xml:space="preserve"> نُفديك بأنفسنا وأهالينا</w:t>
      </w:r>
      <w:r w:rsidR="00E908AC">
        <w:rPr>
          <w:rtl/>
        </w:rPr>
        <w:t>.</w:t>
      </w:r>
      <w:r>
        <w:rPr>
          <w:rtl/>
        </w:rPr>
        <w:t xml:space="preserve"> وقال ابن عوسجة</w:t>
      </w:r>
      <w:r w:rsidR="00715217">
        <w:rPr>
          <w:rtl/>
        </w:rPr>
        <w:t>:</w:t>
      </w:r>
      <w:r>
        <w:rPr>
          <w:rtl/>
        </w:rPr>
        <w:t xml:space="preserve"> لو لم يكنْ معي سلاحٌ لقذفتهم بالحجارة حتّى أموت دونك</w:t>
      </w:r>
      <w:r w:rsidR="00E908AC">
        <w:rPr>
          <w:rtl/>
        </w:rPr>
        <w:t>.</w:t>
      </w:r>
      <w:r>
        <w:rPr>
          <w:rtl/>
        </w:rPr>
        <w:t xml:space="preserve"> وقال سعيد الحنفي</w:t>
      </w:r>
      <w:r w:rsidR="00715217">
        <w:rPr>
          <w:rtl/>
        </w:rPr>
        <w:t>:</w:t>
      </w:r>
      <w:r>
        <w:rPr>
          <w:rtl/>
        </w:rPr>
        <w:t xml:space="preserve"> أنحن نُخلّي عنك</w:t>
      </w:r>
      <w:r w:rsidR="00715217">
        <w:rPr>
          <w:rtl/>
        </w:rPr>
        <w:t>؟</w:t>
      </w:r>
      <w:r>
        <w:rPr>
          <w:rtl/>
        </w:rPr>
        <w:t>! لا واللّه</w:t>
      </w:r>
      <w:r w:rsidR="00715217">
        <w:rPr>
          <w:rtl/>
        </w:rPr>
        <w:t>،</w:t>
      </w:r>
      <w:r>
        <w:rPr>
          <w:rtl/>
        </w:rPr>
        <w:t xml:space="preserve"> حتّى يعلمَ اللّهُ أنّا قد حفظنا وصيّة رسول اللّه فيك</w:t>
      </w:r>
      <w:r w:rsidR="00E908AC">
        <w:rPr>
          <w:rtl/>
        </w:rPr>
        <w:t>.</w:t>
      </w:r>
      <w:r>
        <w:rPr>
          <w:rtl/>
        </w:rPr>
        <w:t xml:space="preserve"> ولو علمتُ أنّي اُقتل ثُمّ اُحيى</w:t>
      </w:r>
      <w:r w:rsidR="00715217">
        <w:rPr>
          <w:rtl/>
        </w:rPr>
        <w:t>،</w:t>
      </w:r>
      <w:r>
        <w:rPr>
          <w:rtl/>
        </w:rPr>
        <w:t xml:space="preserve"> ثُمّ اُقتل</w:t>
      </w:r>
      <w:r w:rsidR="00715217">
        <w:rPr>
          <w:rtl/>
        </w:rPr>
        <w:t>،</w:t>
      </w:r>
      <w:r>
        <w:rPr>
          <w:rtl/>
        </w:rPr>
        <w:t xml:space="preserve"> ثُمّ اُحرق حيّاً</w:t>
      </w:r>
      <w:r w:rsidR="00715217">
        <w:rPr>
          <w:rtl/>
        </w:rPr>
        <w:t>،</w:t>
      </w:r>
      <w:r>
        <w:rPr>
          <w:rtl/>
        </w:rPr>
        <w:t xml:space="preserve"> ثُمّ اُذرَّى</w:t>
      </w:r>
      <w:r w:rsidR="00715217">
        <w:rPr>
          <w:rtl/>
        </w:rPr>
        <w:t>،</w:t>
      </w:r>
      <w:r>
        <w:rPr>
          <w:rtl/>
        </w:rPr>
        <w:t xml:space="preserve"> يُفعل بي سبعين مرّة ما فارقتك حتّى ألقى حِمامي دونك</w:t>
      </w:r>
      <w:r w:rsidR="00E908AC">
        <w:rPr>
          <w:rtl/>
        </w:rPr>
        <w:t>.</w:t>
      </w:r>
      <w:r>
        <w:rPr>
          <w:rtl/>
        </w:rPr>
        <w:t xml:space="preserve"> وكيف لا أفعل ذلك وإنّما هي قتلة واحدة</w:t>
      </w:r>
      <w:r w:rsidR="00715217">
        <w:rPr>
          <w:rtl/>
        </w:rPr>
        <w:t>،</w:t>
      </w:r>
      <w:r>
        <w:rPr>
          <w:rtl/>
        </w:rPr>
        <w:t xml:space="preserve"> ثُمّ هي الكرامة التي لا انقضاء لها أبداً</w:t>
      </w:r>
      <w:r w:rsidR="00715217">
        <w:rPr>
          <w:rtl/>
        </w:rPr>
        <w:t>!</w:t>
      </w:r>
      <w:r>
        <w:rPr>
          <w:rtl/>
        </w:rPr>
        <w:t xml:space="preserve"> </w:t>
      </w:r>
    </w:p>
    <w:p w:rsidR="00F36DF8" w:rsidRDefault="00F36DF8" w:rsidP="007318FB">
      <w:pPr>
        <w:pStyle w:val="libNormal"/>
      </w:pPr>
      <w:r w:rsidRPr="007318FB">
        <w:rPr>
          <w:rtl/>
        </w:rPr>
        <w:t>وتكلّم الجماعة بما يُشبه ذلك</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317</w:t>
      </w:r>
      <w:r w:rsidR="00E908AC">
        <w:rPr>
          <w:rtl/>
        </w:rPr>
        <w:t xml:space="preserve"> - </w:t>
      </w:r>
      <w:r>
        <w:rPr>
          <w:rtl/>
        </w:rPr>
        <w:t>318</w:t>
      </w:r>
      <w:r w:rsidR="00715217">
        <w:rPr>
          <w:rtl/>
        </w:rPr>
        <w:t>،</w:t>
      </w:r>
      <w:r>
        <w:rPr>
          <w:rtl/>
        </w:rPr>
        <w:t xml:space="preserve"> الكامل في التاريخ 4 / 58</w:t>
      </w:r>
      <w:r w:rsidR="00715217">
        <w:rPr>
          <w:rtl/>
        </w:rPr>
        <w:t>،</w:t>
      </w:r>
      <w:r>
        <w:rPr>
          <w:rtl/>
        </w:rPr>
        <w:t xml:space="preserve"> البداية والنّهاية لابن كثير 8 / 191</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lastRenderedPageBreak/>
              <w:t>فأجَادُوا</w:t>
            </w:r>
            <w:r>
              <w:rPr>
                <w:rtl/>
              </w:rPr>
              <w:t xml:space="preserve"> </w:t>
            </w:r>
            <w:r w:rsidRPr="00715217">
              <w:rPr>
                <w:rtl/>
              </w:rPr>
              <w:t>الجَوابَ</w:t>
            </w:r>
            <w:r>
              <w:rPr>
                <w:rtl/>
              </w:rPr>
              <w:t xml:space="preserve"> </w:t>
            </w:r>
            <w:r w:rsidRPr="00715217">
              <w:rPr>
                <w:rtl/>
              </w:rPr>
              <w:t>واختَرَطُوا</w:t>
            </w:r>
            <w:r>
              <w:rPr>
                <w:rtl/>
              </w:rPr>
              <w:t xml:space="preserve"> </w:t>
            </w:r>
            <w:r w:rsidRPr="00715217">
              <w:rPr>
                <w:rtl/>
              </w:rPr>
              <w:t>البيْ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ضَ</w:t>
            </w:r>
            <w:r>
              <w:rPr>
                <w:rtl/>
              </w:rPr>
              <w:t xml:space="preserve"> </w:t>
            </w:r>
            <w:r w:rsidRPr="00715217">
              <w:rPr>
                <w:rtl/>
              </w:rPr>
              <w:t>اهتَياجَاً</w:t>
            </w:r>
            <w:r>
              <w:rPr>
                <w:rtl/>
              </w:rPr>
              <w:t xml:space="preserve"> </w:t>
            </w:r>
            <w:r w:rsidRPr="00715217">
              <w:rPr>
                <w:rtl/>
              </w:rPr>
              <w:t>إلى</w:t>
            </w:r>
            <w:r>
              <w:rPr>
                <w:rtl/>
              </w:rPr>
              <w:t xml:space="preserve"> </w:t>
            </w:r>
            <w:r w:rsidRPr="00715217">
              <w:rPr>
                <w:rtl/>
              </w:rPr>
              <w:t>جِلادِ</w:t>
            </w:r>
            <w:r>
              <w:rPr>
                <w:rtl/>
              </w:rPr>
              <w:t xml:space="preserve"> </w:t>
            </w:r>
            <w:r w:rsidRPr="00715217">
              <w:rPr>
                <w:rtl/>
              </w:rPr>
              <w:t>الأعَادِي</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وانْثَنَوا</w:t>
            </w:r>
            <w:r>
              <w:rPr>
                <w:rtl/>
              </w:rPr>
              <w:t xml:space="preserve"> </w:t>
            </w:r>
            <w:r w:rsidRPr="00715217">
              <w:rPr>
                <w:rtl/>
              </w:rPr>
              <w:t>للوغَى</w:t>
            </w:r>
            <w:r>
              <w:rPr>
                <w:rtl/>
              </w:rPr>
              <w:t xml:space="preserve"> </w:t>
            </w:r>
            <w:r w:rsidRPr="00715217">
              <w:rPr>
                <w:rtl/>
              </w:rPr>
              <w:t>غِضَابَ</w:t>
            </w:r>
            <w:r>
              <w:rPr>
                <w:rtl/>
              </w:rPr>
              <w:t xml:space="preserve"> </w:t>
            </w:r>
            <w:r w:rsidRPr="00715217">
              <w:rPr>
                <w:rtl/>
              </w:rPr>
              <w:t>اُسودٍ</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عَصفتْ</w:t>
            </w:r>
            <w:r>
              <w:rPr>
                <w:rtl/>
              </w:rPr>
              <w:t xml:space="preserve"> </w:t>
            </w:r>
            <w:r w:rsidRPr="00715217">
              <w:rPr>
                <w:rtl/>
              </w:rPr>
              <w:t>فِي</w:t>
            </w:r>
            <w:r>
              <w:rPr>
                <w:rtl/>
              </w:rPr>
              <w:t xml:space="preserve"> </w:t>
            </w:r>
            <w:r w:rsidRPr="00715217">
              <w:rPr>
                <w:rtl/>
              </w:rPr>
              <w:t>العِدى</w:t>
            </w:r>
            <w:r>
              <w:rPr>
                <w:rtl/>
              </w:rPr>
              <w:t xml:space="preserve"> </w:t>
            </w:r>
            <w:r w:rsidRPr="00715217">
              <w:rPr>
                <w:rtl/>
              </w:rPr>
              <w:t>بصَرْصرِ</w:t>
            </w:r>
            <w:r>
              <w:rPr>
                <w:rtl/>
              </w:rPr>
              <w:t xml:space="preserve"> </w:t>
            </w:r>
            <w:r w:rsidRPr="00715217">
              <w:rPr>
                <w:rtl/>
              </w:rPr>
              <w:t>عَادِ</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حَرسُوهُ</w:t>
            </w:r>
            <w:r>
              <w:rPr>
                <w:rtl/>
              </w:rPr>
              <w:t xml:space="preserve"> </w:t>
            </w:r>
            <w:r w:rsidRPr="00715217">
              <w:rPr>
                <w:rtl/>
              </w:rPr>
              <w:t>حتّى</w:t>
            </w:r>
            <w:r>
              <w:rPr>
                <w:rtl/>
              </w:rPr>
              <w:t xml:space="preserve"> </w:t>
            </w:r>
            <w:r w:rsidRPr="00715217">
              <w:rPr>
                <w:rtl/>
              </w:rPr>
              <w:t>احتَسَوا</w:t>
            </w:r>
            <w:r>
              <w:rPr>
                <w:rtl/>
              </w:rPr>
              <w:t xml:space="preserve"> </w:t>
            </w:r>
            <w:r w:rsidRPr="00715217">
              <w:rPr>
                <w:rtl/>
              </w:rPr>
              <w:t>جُرعَ</w:t>
            </w:r>
            <w:r>
              <w:rPr>
                <w:rtl/>
              </w:rPr>
              <w:t xml:space="preserve"> </w:t>
            </w:r>
            <w:r w:rsidRPr="00715217">
              <w:rPr>
                <w:rtl/>
              </w:rPr>
              <w:t>المَوْ</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تِ</w:t>
            </w:r>
            <w:r>
              <w:rPr>
                <w:rtl/>
              </w:rPr>
              <w:t xml:space="preserve"> </w:t>
            </w:r>
            <w:r w:rsidRPr="00715217">
              <w:rPr>
                <w:rtl/>
              </w:rPr>
              <w:t>ببيضِ</w:t>
            </w:r>
            <w:r>
              <w:rPr>
                <w:rtl/>
              </w:rPr>
              <w:t xml:space="preserve"> </w:t>
            </w:r>
            <w:r w:rsidRPr="00715217">
              <w:rPr>
                <w:rtl/>
              </w:rPr>
              <w:t>الظُّبَا</w:t>
            </w:r>
            <w:r>
              <w:rPr>
                <w:rtl/>
              </w:rPr>
              <w:t xml:space="preserve"> </w:t>
            </w:r>
            <w:r w:rsidRPr="00715217">
              <w:rPr>
                <w:rtl/>
              </w:rPr>
              <w:t>وسُمرِ</w:t>
            </w:r>
            <w:r>
              <w:rPr>
                <w:rtl/>
              </w:rPr>
              <w:t xml:space="preserve"> </w:t>
            </w:r>
            <w:r w:rsidRPr="00715217">
              <w:rPr>
                <w:rtl/>
              </w:rPr>
              <w:t>الصّعَادِ</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سَمحَوُا</w:t>
            </w:r>
            <w:r>
              <w:rPr>
                <w:rtl/>
              </w:rPr>
              <w:t xml:space="preserve"> </w:t>
            </w:r>
            <w:r w:rsidRPr="00715217">
              <w:rPr>
                <w:rtl/>
              </w:rPr>
              <w:t>بالنّفُوسِ</w:t>
            </w:r>
            <w:r>
              <w:rPr>
                <w:rtl/>
              </w:rPr>
              <w:t xml:space="preserve"> </w:t>
            </w:r>
            <w:r w:rsidRPr="00715217">
              <w:rPr>
                <w:rtl/>
              </w:rPr>
              <w:t>فِي</w:t>
            </w:r>
            <w:r>
              <w:rPr>
                <w:rtl/>
              </w:rPr>
              <w:t xml:space="preserve"> </w:t>
            </w:r>
            <w:r w:rsidRPr="00715217">
              <w:rPr>
                <w:rtl/>
              </w:rPr>
              <w:t>نُصرةِ</w:t>
            </w:r>
            <w:r>
              <w:rPr>
                <w:rtl/>
              </w:rPr>
              <w:t xml:space="preserve"> </w:t>
            </w:r>
            <w:r w:rsidRPr="00715217">
              <w:rPr>
                <w:rtl/>
              </w:rPr>
              <w:t>الدْ</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دِينِ</w:t>
            </w:r>
            <w:r>
              <w:rPr>
                <w:rtl/>
              </w:rPr>
              <w:t xml:space="preserve"> </w:t>
            </w:r>
            <w:r w:rsidRPr="00715217">
              <w:rPr>
                <w:rtl/>
              </w:rPr>
              <w:t>وأدّوا</w:t>
            </w:r>
            <w:r>
              <w:rPr>
                <w:rtl/>
              </w:rPr>
              <w:t xml:space="preserve"> </w:t>
            </w:r>
            <w:r w:rsidRPr="00715217">
              <w:rPr>
                <w:rtl/>
              </w:rPr>
              <w:t>فِي</w:t>
            </w:r>
            <w:r>
              <w:rPr>
                <w:rtl/>
              </w:rPr>
              <w:t xml:space="preserve"> </w:t>
            </w:r>
            <w:r w:rsidRPr="00715217">
              <w:rPr>
                <w:rtl/>
              </w:rPr>
              <w:t>اللّهِ</w:t>
            </w:r>
            <w:r>
              <w:rPr>
                <w:rtl/>
              </w:rPr>
              <w:t xml:space="preserve"> </w:t>
            </w:r>
            <w:r w:rsidRPr="00715217">
              <w:rPr>
                <w:rtl/>
              </w:rPr>
              <w:t>حَقَّ</w:t>
            </w:r>
            <w:r>
              <w:rPr>
                <w:rtl/>
              </w:rPr>
              <w:t xml:space="preserve"> </w:t>
            </w:r>
            <w:r w:rsidRPr="00715217">
              <w:rPr>
                <w:rtl/>
              </w:rPr>
              <w:t>الجِهَاد</w:t>
            </w:r>
            <w:r>
              <w:rPr>
                <w:rStyle w:val="libPoemTiniChar0"/>
                <w:rtl/>
              </w:rPr>
              <w:br/>
              <w:t> </w:t>
            </w:r>
          </w:p>
        </w:tc>
      </w:tr>
    </w:tbl>
    <w:p w:rsidR="00F36DF8" w:rsidRDefault="00F36DF8" w:rsidP="007318FB">
      <w:pPr>
        <w:pStyle w:val="libNormal"/>
      </w:pPr>
      <w:r w:rsidRPr="007318FB">
        <w:rPr>
          <w:rtl/>
        </w:rPr>
        <w:t xml:space="preserve">وبعد أنْ عرف الحسين </w:t>
      </w:r>
      <w:r w:rsidR="00E62179" w:rsidRPr="00E62179">
        <w:rPr>
          <w:rStyle w:val="libAlaemChar"/>
          <w:rtl/>
        </w:rPr>
        <w:t>عليه‌السلام</w:t>
      </w:r>
      <w:r w:rsidRPr="007318FB">
        <w:rPr>
          <w:rtl/>
        </w:rPr>
        <w:t xml:space="preserve"> منهم صدق النّيّة والإخلاص في المفادات</w:t>
      </w:r>
      <w:r w:rsidR="00715217">
        <w:rPr>
          <w:rtl/>
        </w:rPr>
        <w:t>،</w:t>
      </w:r>
      <w:r w:rsidRPr="007318FB">
        <w:rPr>
          <w:rtl/>
        </w:rPr>
        <w:t xml:space="preserve"> أوقفهم على غامض القضاء</w:t>
      </w:r>
      <w:r w:rsidR="00715217">
        <w:rPr>
          <w:rtl/>
        </w:rPr>
        <w:t>،</w:t>
      </w:r>
      <w:r w:rsidRPr="007318FB">
        <w:rPr>
          <w:rtl/>
        </w:rPr>
        <w:t xml:space="preserve"> وقال</w:t>
      </w:r>
      <w:r w:rsidR="00715217">
        <w:rPr>
          <w:rtl/>
        </w:rPr>
        <w:t>:</w:t>
      </w:r>
      <w:r w:rsidRPr="007318FB">
        <w:rPr>
          <w:rtl/>
        </w:rPr>
        <w:t xml:space="preserve"> </w:t>
      </w:r>
      <w:r w:rsidR="00927FEC">
        <w:rPr>
          <w:rStyle w:val="libBold2Char"/>
          <w:rtl/>
        </w:rPr>
        <w:t>«</w:t>
      </w:r>
      <w:r w:rsidRPr="007318FB">
        <w:rPr>
          <w:rStyle w:val="libBold2Char"/>
          <w:rtl/>
        </w:rPr>
        <w:t xml:space="preserve"> إنّي اُقتلُ وكلُّكُمْ تُقتلونَ حتّى القاسمُ وعبدُ اللّه الرَّضيع</w:t>
      </w:r>
      <w:r w:rsidR="00715217">
        <w:rPr>
          <w:rStyle w:val="libBold2Char"/>
          <w:rtl/>
        </w:rPr>
        <w:t>،</w:t>
      </w:r>
      <w:r w:rsidRPr="007318FB">
        <w:rPr>
          <w:rStyle w:val="libBold2Char"/>
          <w:rtl/>
        </w:rPr>
        <w:t xml:space="preserve"> إلاّ السَّجّادَ</w:t>
      </w:r>
      <w:r w:rsidR="00715217">
        <w:rPr>
          <w:rStyle w:val="libBold2Char"/>
          <w:rtl/>
        </w:rPr>
        <w:t>؛</w:t>
      </w:r>
      <w:r w:rsidRPr="007318FB">
        <w:rPr>
          <w:rStyle w:val="libBold2Char"/>
          <w:rtl/>
        </w:rPr>
        <w:t xml:space="preserve"> فإنّهُ أبو الأئمَّة </w:t>
      </w:r>
      <w:r w:rsidR="00927FEC">
        <w:rPr>
          <w:rStyle w:val="libBold2Char"/>
          <w:rtl/>
        </w:rPr>
        <w:t>»</w:t>
      </w:r>
      <w:r w:rsidR="00E908AC">
        <w:rPr>
          <w:rtl/>
        </w:rPr>
        <w:t>.</w:t>
      </w:r>
      <w:r w:rsidRPr="007318FB">
        <w:rPr>
          <w:rtl/>
        </w:rPr>
        <w:t xml:space="preserve"> ثُمّ كشف عن أبصارهم</w:t>
      </w:r>
      <w:r w:rsidR="00715217">
        <w:rPr>
          <w:rtl/>
        </w:rPr>
        <w:t>،</w:t>
      </w:r>
      <w:r w:rsidRPr="007318FB">
        <w:rPr>
          <w:rtl/>
        </w:rPr>
        <w:t xml:space="preserve"> فرأوا ما حباهم اللّه من نعيم الجنان</w:t>
      </w:r>
      <w:r w:rsidR="00715217">
        <w:rPr>
          <w:rtl/>
        </w:rPr>
        <w:t>،</w:t>
      </w:r>
      <w:r w:rsidRPr="007318FB">
        <w:rPr>
          <w:rtl/>
        </w:rPr>
        <w:t xml:space="preserve"> وعرّفهم منازلهم فيها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وليس ذلك في القدرة الإلهيّة بعزيز</w:t>
      </w:r>
      <w:r w:rsidR="00715217">
        <w:rPr>
          <w:rtl/>
        </w:rPr>
        <w:t>،</w:t>
      </w:r>
      <w:r w:rsidRPr="007318FB">
        <w:rPr>
          <w:rtl/>
        </w:rPr>
        <w:t xml:space="preserve"> ولا في تصرّفات الإمام بغريب</w:t>
      </w:r>
      <w:r w:rsidR="00715217">
        <w:rPr>
          <w:rtl/>
        </w:rPr>
        <w:t>،</w:t>
      </w:r>
      <w:r w:rsidRPr="007318FB">
        <w:rPr>
          <w:rtl/>
        </w:rPr>
        <w:t xml:space="preserve"> ولقد حكى المؤرّخون وقوع نظير هذا لسَحَرة فرعون </w:t>
      </w:r>
      <w:r w:rsidR="00927FEC">
        <w:rPr>
          <w:rtl/>
        </w:rPr>
        <w:t>لمـّا</w:t>
      </w:r>
      <w:r w:rsidRPr="007318FB">
        <w:rPr>
          <w:rtl/>
        </w:rPr>
        <w:t xml:space="preserve"> آمنوا بموسى </w:t>
      </w:r>
      <w:r w:rsidR="00E62179" w:rsidRPr="00E62179">
        <w:rPr>
          <w:rStyle w:val="libAlaemChar"/>
          <w:rtl/>
        </w:rPr>
        <w:t>عليه‌السلام</w:t>
      </w:r>
      <w:r w:rsidRPr="007318FB">
        <w:rPr>
          <w:rtl/>
        </w:rPr>
        <w:t xml:space="preserve"> وأراد فرعون قتلهم</w:t>
      </w:r>
      <w:r w:rsidR="00715217">
        <w:rPr>
          <w:rtl/>
        </w:rPr>
        <w:t>؛</w:t>
      </w:r>
      <w:r w:rsidRPr="007318FB">
        <w:rPr>
          <w:rtl/>
        </w:rPr>
        <w:t xml:space="preserve"> فإنّهم شاهدوا منازلهم في الجنّة</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الخرائج والجرائح 1 / 255</w:t>
      </w:r>
      <w:r w:rsidR="00715217">
        <w:rPr>
          <w:rtl/>
        </w:rPr>
        <w:t>،</w:t>
      </w:r>
      <w:r>
        <w:rPr>
          <w:rtl/>
        </w:rPr>
        <w:t xml:space="preserve"> بحار الأنوار 45 / 89</w:t>
      </w:r>
      <w:r w:rsidR="00715217">
        <w:rPr>
          <w:rtl/>
        </w:rPr>
        <w:t>،</w:t>
      </w:r>
      <w:r>
        <w:rPr>
          <w:rtl/>
        </w:rPr>
        <w:t xml:space="preserve"> علل الشرائع 1 / 229</w:t>
      </w:r>
      <w:r w:rsidR="00715217">
        <w:rPr>
          <w:rtl/>
        </w:rPr>
        <w:t>،</w:t>
      </w:r>
      <w:r>
        <w:rPr>
          <w:rtl/>
        </w:rPr>
        <w:t xml:space="preserve"> والنّص منقول بالمعنى</w:t>
      </w:r>
      <w:r w:rsidR="00E908AC">
        <w:rPr>
          <w:rtl/>
        </w:rPr>
        <w:t>.</w:t>
      </w:r>
      <w:r>
        <w:rPr>
          <w:rtl/>
        </w:rPr>
        <w:t xml:space="preserve"> </w:t>
      </w:r>
    </w:p>
    <w:p w:rsidR="00F36DF8" w:rsidRDefault="00F36DF8" w:rsidP="00715217">
      <w:pPr>
        <w:pStyle w:val="libFootnote"/>
      </w:pPr>
      <w:r>
        <w:rPr>
          <w:rtl/>
        </w:rPr>
        <w:t>(2) تفسير ابن أبي حاتم 5 / 1536</w:t>
      </w:r>
      <w:r w:rsidR="00715217">
        <w:rPr>
          <w:rtl/>
        </w:rPr>
        <w:t>،</w:t>
      </w:r>
      <w:r>
        <w:rPr>
          <w:rtl/>
        </w:rPr>
        <w:t xml:space="preserve"> تفسير ابن كثير 3 / 166</w:t>
      </w:r>
      <w:r w:rsidR="00715217">
        <w:rPr>
          <w:rtl/>
        </w:rPr>
        <w:t>،</w:t>
      </w:r>
      <w:r>
        <w:rPr>
          <w:rtl/>
        </w:rPr>
        <w:t xml:space="preserve"> الدّر المنثور للسيوطي 3 / 107</w:t>
      </w:r>
      <w:r w:rsidR="00715217">
        <w:rPr>
          <w:rtl/>
        </w:rPr>
        <w:t>،</w:t>
      </w:r>
      <w:r>
        <w:rPr>
          <w:rtl/>
        </w:rPr>
        <w:t xml:space="preserve"> تفسير الألوسي 9 / 28</w:t>
      </w:r>
      <w:r w:rsidR="00715217">
        <w:rPr>
          <w:rtl/>
        </w:rPr>
        <w:t>،</w:t>
      </w:r>
      <w:r>
        <w:rPr>
          <w:rtl/>
        </w:rPr>
        <w:t xml:space="preserve"> البداية والنّهاية لابن كثير 1 / 296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53" w:name="الأمان"/>
      <w:bookmarkStart w:id="54" w:name="_Toc372533105"/>
      <w:bookmarkEnd w:id="53"/>
      <w:r>
        <w:rPr>
          <w:rtl/>
        </w:rPr>
        <w:lastRenderedPageBreak/>
        <w:t>الأمان</w:t>
      </w:r>
      <w:r w:rsidR="00715217">
        <w:rPr>
          <w:rtl/>
        </w:rPr>
        <w:t>:</w:t>
      </w:r>
      <w:bookmarkEnd w:id="54"/>
    </w:p>
    <w:p w:rsidR="00F36DF8" w:rsidRDefault="00F36DF8" w:rsidP="007318FB">
      <w:pPr>
        <w:pStyle w:val="libNormal"/>
      </w:pPr>
      <w:r w:rsidRPr="007318FB">
        <w:rPr>
          <w:rtl/>
        </w:rPr>
        <w:t>لمْ تزل هذه الفضيلة نفسيّة أبي الفضل في جميع مواقفه عند ذلك المشهد الرهيب</w:t>
      </w:r>
      <w:r w:rsidR="00715217">
        <w:rPr>
          <w:rtl/>
        </w:rPr>
        <w:t>،</w:t>
      </w:r>
      <w:r w:rsidRPr="007318FB">
        <w:rPr>
          <w:rtl/>
        </w:rPr>
        <w:t xml:space="preserve"> لاسيّما حين بلغه كتاب عبيد اللّه بن زياد بالأمان له ولإخوته الذي أخذه عبد اللّه بن أبي المحل بن حزام</w:t>
      </w:r>
      <w:r w:rsidR="00715217">
        <w:rPr>
          <w:rtl/>
        </w:rPr>
        <w:t>،</w:t>
      </w:r>
      <w:r w:rsidRPr="007318FB">
        <w:rPr>
          <w:rtl/>
        </w:rPr>
        <w:t xml:space="preserve"> وكانت اُمّ البنين عمّته</w:t>
      </w:r>
      <w:r w:rsidR="00715217">
        <w:rPr>
          <w:rtl/>
        </w:rPr>
        <w:t>،</w:t>
      </w:r>
      <w:r w:rsidRPr="007318FB">
        <w:rPr>
          <w:rtl/>
        </w:rPr>
        <w:t xml:space="preserve"> وبعثه مع مولاه كزمان</w:t>
      </w:r>
      <w:r w:rsidR="00715217">
        <w:rPr>
          <w:rtl/>
        </w:rPr>
        <w:t>،</w:t>
      </w:r>
      <w:r w:rsidRPr="007318FB">
        <w:rPr>
          <w:rtl/>
        </w:rPr>
        <w:t xml:space="preserve"> ف</w:t>
      </w:r>
      <w:r w:rsidR="00927FEC">
        <w:rPr>
          <w:rtl/>
        </w:rPr>
        <w:t>لمـّا</w:t>
      </w:r>
      <w:r w:rsidRPr="007318FB">
        <w:rPr>
          <w:rtl/>
        </w:rPr>
        <w:t xml:space="preserve"> قدم كربلاء قال للعبّاس وإخوته</w:t>
      </w:r>
      <w:r w:rsidR="00715217">
        <w:rPr>
          <w:rtl/>
        </w:rPr>
        <w:t>:</w:t>
      </w:r>
      <w:r w:rsidRPr="007318FB">
        <w:rPr>
          <w:rtl/>
        </w:rPr>
        <w:t xml:space="preserve"> هذا أمانٌ من ابن زياد</w:t>
      </w:r>
      <w:r w:rsidR="00715217">
        <w:rPr>
          <w:rtl/>
        </w:rPr>
        <w:t>،</w:t>
      </w:r>
      <w:r w:rsidRPr="007318FB">
        <w:rPr>
          <w:rtl/>
        </w:rPr>
        <w:t xml:space="preserve"> بعثه إليكم خالكم عبد اللّه</w:t>
      </w:r>
      <w:r w:rsidR="00E908AC">
        <w:rPr>
          <w:rtl/>
        </w:rPr>
        <w:t>.</w:t>
      </w:r>
      <w:r w:rsidRPr="007318FB">
        <w:rPr>
          <w:rtl/>
        </w:rPr>
        <w:t xml:space="preserve"> فقالوا له</w:t>
      </w:r>
      <w:r w:rsidR="00715217">
        <w:rPr>
          <w:rtl/>
        </w:rPr>
        <w:t>:</w:t>
      </w:r>
      <w:r w:rsidRPr="007318FB">
        <w:rPr>
          <w:rtl/>
        </w:rPr>
        <w:t xml:space="preserve"> أبلغ خالنا السّلام</w:t>
      </w:r>
      <w:r w:rsidR="00715217">
        <w:rPr>
          <w:rtl/>
        </w:rPr>
        <w:t>،</w:t>
      </w:r>
      <w:r w:rsidRPr="007318FB">
        <w:rPr>
          <w:rtl/>
        </w:rPr>
        <w:t xml:space="preserve"> وقل له</w:t>
      </w:r>
      <w:r w:rsidR="00715217">
        <w:rPr>
          <w:rtl/>
        </w:rPr>
        <w:t>:</w:t>
      </w:r>
      <w:r w:rsidRPr="007318FB">
        <w:rPr>
          <w:rtl/>
        </w:rPr>
        <w:t xml:space="preserve"> لا حاجة لنا في أمانكم</w:t>
      </w:r>
      <w:r w:rsidR="00715217">
        <w:rPr>
          <w:rtl/>
        </w:rPr>
        <w:t>؛</w:t>
      </w:r>
      <w:r w:rsidRPr="007318FB">
        <w:rPr>
          <w:rtl/>
        </w:rPr>
        <w:t xml:space="preserve"> أمانُ اللّه خيرٌ من أمان ابن سُميّة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كيف يتنازل أبو الفضل للدنيّة وهو ينظر بعين غير أعين النّاس</w:t>
      </w:r>
      <w:r w:rsidR="00715217">
        <w:rPr>
          <w:rtl/>
        </w:rPr>
        <w:t>،</w:t>
      </w:r>
      <w:r>
        <w:rPr>
          <w:rtl/>
        </w:rPr>
        <w:t xml:space="preserve"> ويسمع باُذنه الواعية غير ما يسمعونه</w:t>
      </w:r>
      <w:r w:rsidR="00715217">
        <w:rPr>
          <w:rtl/>
        </w:rPr>
        <w:t>؛</w:t>
      </w:r>
      <w:r>
        <w:rPr>
          <w:rtl/>
        </w:rPr>
        <w:t xml:space="preserve"> يُشاهد نصب عينه الرضوانَ الأكبر مع ( خلف النّبيِّ </w:t>
      </w:r>
      <w:r w:rsidR="00152CDA">
        <w:rPr>
          <w:rtl/>
        </w:rPr>
        <w:t>المـُ</w:t>
      </w:r>
      <w:r>
        <w:rPr>
          <w:rtl/>
        </w:rPr>
        <w:t xml:space="preserve">رسل </w:t>
      </w:r>
      <w:r w:rsidR="00E62179" w:rsidRPr="00E62179">
        <w:rPr>
          <w:rStyle w:val="libAlaemChar"/>
          <w:rtl/>
        </w:rPr>
        <w:t>صلى‌الله‌عليه‌وآله</w:t>
      </w:r>
      <w:r>
        <w:rPr>
          <w:rtl/>
        </w:rPr>
        <w:t xml:space="preserve"> )</w:t>
      </w:r>
      <w:r w:rsidR="00715217">
        <w:rPr>
          <w:rtl/>
        </w:rPr>
        <w:t>،</w:t>
      </w:r>
      <w:r>
        <w:rPr>
          <w:rtl/>
        </w:rPr>
        <w:t xml:space="preserve"> ويسمع هتاف الملكوت من شتّى جوانبه بالبشرى له بذلك كُلِّه عند استمراره مع أخيه الإمام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نعم</w:t>
      </w:r>
      <w:r w:rsidR="00715217">
        <w:rPr>
          <w:rtl/>
        </w:rPr>
        <w:t>،</w:t>
      </w:r>
      <w:r>
        <w:rPr>
          <w:rtl/>
        </w:rPr>
        <w:t xml:space="preserve"> وجد ( عبّاسُ المعرفة ) نفسَه </w:t>
      </w:r>
      <w:r w:rsidR="00152CDA">
        <w:rPr>
          <w:rtl/>
        </w:rPr>
        <w:t>المـُ</w:t>
      </w:r>
      <w:r>
        <w:rPr>
          <w:rtl/>
        </w:rPr>
        <w:t>كهْربة بعالم الغيب</w:t>
      </w:r>
      <w:r w:rsidR="00715217">
        <w:rPr>
          <w:rtl/>
        </w:rPr>
        <w:t>،</w:t>
      </w:r>
      <w:r>
        <w:rPr>
          <w:rtl/>
        </w:rPr>
        <w:t xml:space="preserve"> المجذوبة بجاذب مركز القداسة إلى التّضحية دون حجّة الوقت لا محالة</w:t>
      </w:r>
      <w:r w:rsidR="00715217">
        <w:rPr>
          <w:rtl/>
        </w:rPr>
        <w:t>،</w:t>
      </w:r>
      <w:r>
        <w:rPr>
          <w:rtl/>
        </w:rPr>
        <w:t xml:space="preserve"> فرفض ذلك الأمان الخائب إلى أمان الرسول الأعظم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وهنالك طمع الشمر فيه وفي إخوته أنْ يفصلهم عن مستوى الفضيلة</w:t>
      </w:r>
      <w:r w:rsidR="00715217">
        <w:rPr>
          <w:rtl/>
        </w:rPr>
        <w:t>،</w:t>
      </w:r>
      <w:r>
        <w:rPr>
          <w:rtl/>
        </w:rPr>
        <w:t xml:space="preserve"> فناداهم</w:t>
      </w:r>
      <w:r w:rsidR="00715217">
        <w:rPr>
          <w:rtl/>
        </w:rPr>
        <w:t>:</w:t>
      </w:r>
      <w:r>
        <w:rPr>
          <w:rtl/>
        </w:rPr>
        <w:t xml:space="preserve"> أين بنو اُختنا</w:t>
      </w:r>
      <w:r w:rsidR="00715217">
        <w:rPr>
          <w:rtl/>
        </w:rPr>
        <w:t>؟</w:t>
      </w:r>
      <w:r>
        <w:rPr>
          <w:rtl/>
        </w:rPr>
        <w:t xml:space="preserve"> أين العبّاس وإخوته</w:t>
      </w:r>
      <w:r w:rsidR="00715217">
        <w:rPr>
          <w:rtl/>
        </w:rPr>
        <w:t>؟</w:t>
      </w:r>
      <w:r>
        <w:rPr>
          <w:rtl/>
        </w:rPr>
        <w:t xml:space="preserve"> فاعرضوا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314</w:t>
      </w:r>
      <w:r w:rsidR="00715217">
        <w:rPr>
          <w:rtl/>
        </w:rPr>
        <w:t>،</w:t>
      </w:r>
      <w:r>
        <w:rPr>
          <w:rtl/>
        </w:rPr>
        <w:t xml:space="preserve"> الكامل في التاريخ 4 / 56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عنه</w:t>
      </w:r>
      <w:r w:rsidR="00715217">
        <w:rPr>
          <w:rtl/>
        </w:rPr>
        <w:t>،</w:t>
      </w:r>
      <w:r w:rsidRPr="007318FB">
        <w:rPr>
          <w:rtl/>
        </w:rPr>
        <w:t xml:space="preserve"> فقال الحسين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أجيبوه ولو كان فاسقاً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قالوا</w:t>
      </w:r>
      <w:r w:rsidR="00715217">
        <w:rPr>
          <w:rtl/>
        </w:rPr>
        <w:t>:</w:t>
      </w:r>
      <w:r w:rsidRPr="007318FB">
        <w:rPr>
          <w:rtl/>
        </w:rPr>
        <w:t xml:space="preserve"> ما شأنك</w:t>
      </w:r>
      <w:r w:rsidR="00715217">
        <w:rPr>
          <w:rtl/>
        </w:rPr>
        <w:t>،</w:t>
      </w:r>
      <w:r w:rsidRPr="007318FB">
        <w:rPr>
          <w:rtl/>
        </w:rPr>
        <w:t xml:space="preserve"> وما تُريد</w:t>
      </w:r>
      <w:r w:rsidR="00715217">
        <w:rPr>
          <w:rtl/>
        </w:rPr>
        <w:t>؟</w:t>
      </w:r>
      <w:r w:rsidRPr="007318FB">
        <w:rPr>
          <w:rtl/>
        </w:rPr>
        <w:t xml:space="preserve"> قال</w:t>
      </w:r>
      <w:r w:rsidR="00715217">
        <w:rPr>
          <w:rtl/>
        </w:rPr>
        <w:t>:</w:t>
      </w:r>
      <w:r w:rsidRPr="007318FB">
        <w:rPr>
          <w:rtl/>
        </w:rPr>
        <w:t xml:space="preserve"> يا بني اُختي</w:t>
      </w:r>
      <w:r w:rsidR="00715217">
        <w:rPr>
          <w:rtl/>
        </w:rPr>
        <w:t>،</w:t>
      </w:r>
      <w:r w:rsidRPr="007318FB">
        <w:rPr>
          <w:rtl/>
        </w:rPr>
        <w:t xml:space="preserve"> أنتم آمنون</w:t>
      </w:r>
      <w:r w:rsidR="00715217">
        <w:rPr>
          <w:rtl/>
        </w:rPr>
        <w:t>،</w:t>
      </w:r>
      <w:r w:rsidRPr="007318FB">
        <w:rPr>
          <w:rtl/>
        </w:rPr>
        <w:t xml:space="preserve"> لا تقتلوا أنفسكم مع الحسين</w:t>
      </w:r>
      <w:r w:rsidR="00715217">
        <w:rPr>
          <w:rtl/>
        </w:rPr>
        <w:t>،</w:t>
      </w:r>
      <w:r w:rsidRPr="007318FB">
        <w:rPr>
          <w:rtl/>
        </w:rPr>
        <w:t xml:space="preserve"> والزموا طاعة أمير المؤمنين يزيد</w:t>
      </w:r>
      <w:r w:rsidR="00E908AC">
        <w:rPr>
          <w:rtl/>
        </w:rPr>
        <w:t>.</w:t>
      </w:r>
      <w:r w:rsidRPr="007318FB">
        <w:rPr>
          <w:rtl/>
        </w:rPr>
        <w:t xml:space="preserve"> فقال له العبّاس</w:t>
      </w:r>
      <w:r w:rsidR="00715217">
        <w:rPr>
          <w:rtl/>
        </w:rPr>
        <w:t>:</w:t>
      </w:r>
      <w:r w:rsidRPr="007318FB">
        <w:rPr>
          <w:rtl/>
        </w:rPr>
        <w:t xml:space="preserve"> لعنك اللّه ولعن أمانك</w:t>
      </w:r>
      <w:r w:rsidR="00715217">
        <w:rPr>
          <w:rtl/>
        </w:rPr>
        <w:t>،</w:t>
      </w:r>
      <w:r w:rsidRPr="007318FB">
        <w:rPr>
          <w:rtl/>
        </w:rPr>
        <w:t xml:space="preserve"> تُؤمننا وابن رسول اللّه لا أمان له</w:t>
      </w:r>
      <w:r w:rsidRPr="007318FB">
        <w:rPr>
          <w:rStyle w:val="libFootnotenumChar"/>
          <w:rtl/>
        </w:rPr>
        <w:t>(1)</w:t>
      </w:r>
      <w:r w:rsidR="00715217">
        <w:rPr>
          <w:rtl/>
        </w:rPr>
        <w:t>!</w:t>
      </w:r>
      <w:r w:rsidRPr="007318FB">
        <w:rPr>
          <w:rtl/>
        </w:rPr>
        <w:t xml:space="preserve"> وتأمرنا أنْ ندخل في طاعة اللّعناء وأولاد اللعناء</w:t>
      </w:r>
      <w:r w:rsidR="00E908AC">
        <w:rPr>
          <w:rtl/>
        </w:rPr>
        <w:t>.</w:t>
      </w:r>
      <w:r w:rsidRPr="007318FB">
        <w:rPr>
          <w:rtl/>
        </w:rPr>
        <w:t xml:space="preserve"> فرجع الشمر مُغضباً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إنّ هذا الجلف الجافي قد أساء الظنّ بهؤلاء الفتية</w:t>
      </w:r>
      <w:r w:rsidR="00715217">
        <w:rPr>
          <w:rtl/>
        </w:rPr>
        <w:t>،</w:t>
      </w:r>
      <w:r>
        <w:rPr>
          <w:rtl/>
        </w:rPr>
        <w:t xml:space="preserve"> نجوم الأرض من آل عبد </w:t>
      </w:r>
      <w:r w:rsidR="00152CDA">
        <w:rPr>
          <w:rtl/>
        </w:rPr>
        <w:t>المـُ</w:t>
      </w:r>
      <w:r>
        <w:rPr>
          <w:rtl/>
        </w:rPr>
        <w:t>طّلب</w:t>
      </w:r>
      <w:r w:rsidR="00715217">
        <w:rPr>
          <w:rtl/>
        </w:rPr>
        <w:t>،</w:t>
      </w:r>
      <w:r>
        <w:rPr>
          <w:rtl/>
        </w:rPr>
        <w:t xml:space="preserve"> فحسب أنّهم ممّن يستهويهم الأمن والدّعة</w:t>
      </w:r>
      <w:r w:rsidR="00715217">
        <w:rPr>
          <w:rtl/>
        </w:rPr>
        <w:t>،</w:t>
      </w:r>
      <w:r>
        <w:rPr>
          <w:rtl/>
        </w:rPr>
        <w:t xml:space="preserve"> أو تروقهم الحياة مع أبناء البغايا</w:t>
      </w:r>
      <w:r w:rsidR="00715217">
        <w:rPr>
          <w:rtl/>
        </w:rPr>
        <w:t>،</w:t>
      </w:r>
      <w:r>
        <w:rPr>
          <w:rtl/>
        </w:rPr>
        <w:t xml:space="preserve"> هيهات</w:t>
      </w:r>
      <w:r w:rsidR="00715217">
        <w:rPr>
          <w:rtl/>
        </w:rPr>
        <w:t>!</w:t>
      </w:r>
      <w:r>
        <w:rPr>
          <w:rtl/>
        </w:rPr>
        <w:t xml:space="preserve"> خاب الرّجس ففشل</w:t>
      </w:r>
      <w:r w:rsidR="00715217">
        <w:rPr>
          <w:rtl/>
        </w:rPr>
        <w:t>،</w:t>
      </w:r>
      <w:r>
        <w:rPr>
          <w:rtl/>
        </w:rPr>
        <w:t xml:space="preserve"> وأخفق ظنّه</w:t>
      </w:r>
      <w:r w:rsidR="00715217">
        <w:rPr>
          <w:rtl/>
        </w:rPr>
        <w:t>،</w:t>
      </w:r>
      <w:r>
        <w:rPr>
          <w:rtl/>
        </w:rPr>
        <w:t xml:space="preserve"> وأكدى أمله</w:t>
      </w:r>
      <w:r w:rsidR="00715217">
        <w:rPr>
          <w:rtl/>
        </w:rPr>
        <w:t>،</w:t>
      </w:r>
      <w:r>
        <w:rPr>
          <w:rtl/>
        </w:rPr>
        <w:t xml:space="preserve"> ولم يسمع في الجواب منهم إلاّ لعنك اللّه</w:t>
      </w:r>
      <w:r w:rsidR="00715217">
        <w:rPr>
          <w:rtl/>
        </w:rPr>
        <w:t>،</w:t>
      </w:r>
      <w:r>
        <w:rPr>
          <w:rtl/>
        </w:rPr>
        <w:t xml:space="preserve"> وتبّت يداك</w:t>
      </w:r>
      <w:r w:rsidR="00715217">
        <w:rPr>
          <w:rtl/>
        </w:rPr>
        <w:t>،</w:t>
      </w:r>
      <w:r>
        <w:rPr>
          <w:rtl/>
        </w:rPr>
        <w:t xml:space="preserve"> ولُعن ما جئت به</w:t>
      </w:r>
      <w:r w:rsidR="00E908AC">
        <w:rPr>
          <w:rtl/>
        </w:rPr>
        <w:t>.</w:t>
      </w:r>
      <w:r>
        <w:rPr>
          <w:rtl/>
        </w:rPr>
        <w:t xml:space="preserve"> </w:t>
      </w:r>
    </w:p>
    <w:p w:rsidR="00F36DF8" w:rsidRDefault="00F36DF8" w:rsidP="007318FB">
      <w:pPr>
        <w:pStyle w:val="libNormal"/>
      </w:pPr>
      <w:r>
        <w:rPr>
          <w:rtl/>
        </w:rPr>
        <w:t>وحيث إنّ ابن ذي الجوشن يفقد البصيرة التي وجدها أبو الفضل</w:t>
      </w:r>
      <w:r w:rsidR="00715217">
        <w:rPr>
          <w:rtl/>
        </w:rPr>
        <w:t>،</w:t>
      </w:r>
      <w:r>
        <w:rPr>
          <w:rtl/>
        </w:rPr>
        <w:t xml:space="preserve"> والنّفسيّة التي يحملها</w:t>
      </w:r>
      <w:r w:rsidR="00715217">
        <w:rPr>
          <w:rtl/>
        </w:rPr>
        <w:t>،</w:t>
      </w:r>
      <w:r>
        <w:rPr>
          <w:rtl/>
        </w:rPr>
        <w:t xml:space="preserve"> والسّؤدد </w:t>
      </w:r>
      <w:r w:rsidR="00152CDA">
        <w:rPr>
          <w:rtl/>
        </w:rPr>
        <w:t>المـُ</w:t>
      </w:r>
      <w:r>
        <w:rPr>
          <w:rtl/>
        </w:rPr>
        <w:t>تحلّي به</w:t>
      </w:r>
      <w:r w:rsidR="00715217">
        <w:rPr>
          <w:rtl/>
        </w:rPr>
        <w:t>،</w:t>
      </w:r>
      <w:r>
        <w:rPr>
          <w:rtl/>
        </w:rPr>
        <w:t xml:space="preserve"> والحفاظ اللائح على وجناته</w:t>
      </w:r>
      <w:r w:rsidR="008E714A">
        <w:rPr>
          <w:rtl/>
        </w:rPr>
        <w:t>؛</w:t>
      </w:r>
      <w:r>
        <w:rPr>
          <w:rtl/>
        </w:rPr>
        <w:t xml:space="preserve"> طمع أنْ يستهوي رجل الغيرة ويجرّه إلى الخسف والهوان</w:t>
      </w:r>
      <w:r w:rsidR="00715217">
        <w:rPr>
          <w:rtl/>
        </w:rPr>
        <w:t>،</w:t>
      </w:r>
      <w:r>
        <w:rPr>
          <w:rtl/>
        </w:rPr>
        <w:t xml:space="preserve"> والحياة مع الظالمين</w:t>
      </w:r>
      <w:r w:rsidR="00E908AC">
        <w:rPr>
          <w:rtl/>
        </w:rPr>
        <w:t>.</w:t>
      </w:r>
      <w:r>
        <w:rPr>
          <w:rtl/>
        </w:rPr>
        <w:t xml:space="preserve"> </w:t>
      </w:r>
    </w:p>
    <w:p w:rsidR="00F36DF8" w:rsidRDefault="00F36DF8" w:rsidP="007318FB">
      <w:pPr>
        <w:pStyle w:val="libNormal"/>
      </w:pPr>
      <w:r>
        <w:rPr>
          <w:rtl/>
        </w:rPr>
        <w:t>أيظنّ أنّ أبا الفضل ممّن يستبدل النّور بالظُّلمة</w:t>
      </w:r>
      <w:r w:rsidR="00715217">
        <w:rPr>
          <w:rtl/>
        </w:rPr>
        <w:t>،</w:t>
      </w:r>
      <w:r>
        <w:rPr>
          <w:rtl/>
        </w:rPr>
        <w:t xml:space="preserve"> ويستعيض عن الحقّ بالباطل</w:t>
      </w:r>
      <w:r w:rsidR="00715217">
        <w:rPr>
          <w:rtl/>
        </w:rPr>
        <w:t>،</w:t>
      </w:r>
      <w:r>
        <w:rPr>
          <w:rtl/>
        </w:rPr>
        <w:t xml:space="preserve"> ويدع علم النّبوَّة وينضوي إلى راية ابن مرجانة</w:t>
      </w:r>
      <w:r w:rsidR="00715217">
        <w:rPr>
          <w:rtl/>
        </w:rPr>
        <w:t>؟</w:t>
      </w:r>
      <w:r>
        <w:rPr>
          <w:rtl/>
        </w:rPr>
        <w:t>! كلاّ</w:t>
      </w:r>
      <w:r w:rsidR="00E908AC">
        <w:rPr>
          <w:rtl/>
        </w:rPr>
        <w:t>.</w:t>
      </w:r>
    </w:p>
    <w:p w:rsidR="00F36DF8" w:rsidRDefault="00604ADE" w:rsidP="00604ADE">
      <w:pPr>
        <w:pStyle w:val="libLine"/>
      </w:pPr>
      <w:r>
        <w:rPr>
          <w:rtl/>
        </w:rPr>
        <w:t>____________________</w:t>
      </w:r>
    </w:p>
    <w:p w:rsidR="00F36DF8" w:rsidRDefault="00F36DF8" w:rsidP="00715217">
      <w:pPr>
        <w:pStyle w:val="libFootnote"/>
      </w:pPr>
      <w:r>
        <w:rPr>
          <w:rtl/>
        </w:rPr>
        <w:t>(1) الإرشاد للشيخ المفيد 2 / 89</w:t>
      </w:r>
      <w:r w:rsidR="00715217">
        <w:rPr>
          <w:rtl/>
        </w:rPr>
        <w:t>،</w:t>
      </w:r>
      <w:r>
        <w:rPr>
          <w:rtl/>
        </w:rPr>
        <w:t xml:space="preserve"> بحار الأنوار 44 / 391</w:t>
      </w:r>
      <w:r w:rsidR="00715217">
        <w:rPr>
          <w:rtl/>
        </w:rPr>
        <w:t>،</w:t>
      </w:r>
      <w:r>
        <w:rPr>
          <w:rtl/>
        </w:rPr>
        <w:t xml:space="preserve"> تاريخ الطبري 4 / 315</w:t>
      </w:r>
      <w:r w:rsidR="00715217">
        <w:rPr>
          <w:rtl/>
        </w:rPr>
        <w:t>،</w:t>
      </w:r>
      <w:r>
        <w:rPr>
          <w:rtl/>
        </w:rPr>
        <w:t xml:space="preserve"> الكامل في التاريخ 4 / 56</w:t>
      </w:r>
      <w:r w:rsidR="00E908AC">
        <w:rPr>
          <w:rtl/>
        </w:rPr>
        <w:t>.</w:t>
      </w:r>
      <w:r>
        <w:rPr>
          <w:rtl/>
        </w:rPr>
        <w:t xml:space="preserve"> </w:t>
      </w:r>
    </w:p>
    <w:p w:rsidR="00F36DF8" w:rsidRDefault="00F36DF8" w:rsidP="00715217">
      <w:pPr>
        <w:pStyle w:val="libFootnote"/>
      </w:pPr>
      <w:r>
        <w:rPr>
          <w:rtl/>
        </w:rPr>
        <w:t>(2) مثير الأحزان لابن نما الحلّي / 41</w:t>
      </w:r>
      <w:r w:rsidR="00715217">
        <w:rPr>
          <w:rtl/>
        </w:rPr>
        <w:t>،</w:t>
      </w:r>
      <w:r>
        <w:rPr>
          <w:rtl/>
        </w:rPr>
        <w:t xml:space="preserve"> اللهوف في قتلى الطفوف / 54</w:t>
      </w:r>
      <w:r w:rsidR="00715217">
        <w:rPr>
          <w:rtl/>
        </w:rPr>
        <w:t>،</w:t>
      </w:r>
      <w:r>
        <w:rPr>
          <w:rtl/>
        </w:rPr>
        <w:t xml:space="preserve"> لواعج الأشجان / 116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w:t>
      </w:r>
      <w:r w:rsidR="00927FEC">
        <w:rPr>
          <w:rtl/>
        </w:rPr>
        <w:t>لمـّا</w:t>
      </w:r>
      <w:r>
        <w:rPr>
          <w:rtl/>
        </w:rPr>
        <w:t xml:space="preserve"> رجع العبّاس وإخوته إلى الحسين </w:t>
      </w:r>
      <w:r w:rsidR="00E62179" w:rsidRPr="00E62179">
        <w:rPr>
          <w:rStyle w:val="libAlaemChar"/>
          <w:rtl/>
        </w:rPr>
        <w:t>عليه‌السلام</w:t>
      </w:r>
      <w:r>
        <w:rPr>
          <w:rtl/>
        </w:rPr>
        <w:t xml:space="preserve"> وأعلموه بما أراده الماجن منهم</w:t>
      </w:r>
      <w:r w:rsidR="00715217">
        <w:rPr>
          <w:rtl/>
        </w:rPr>
        <w:t>،</w:t>
      </w:r>
      <w:r>
        <w:rPr>
          <w:rtl/>
        </w:rPr>
        <w:t xml:space="preserve"> قام زهير بن القَين إلى العبّاس وحدّثه بحديث</w:t>
      </w:r>
      <w:r w:rsidR="00715217">
        <w:rPr>
          <w:rtl/>
        </w:rPr>
        <w:t>،</w:t>
      </w:r>
      <w:r>
        <w:rPr>
          <w:rtl/>
        </w:rPr>
        <w:t xml:space="preserve"> قال فيه</w:t>
      </w:r>
      <w:r w:rsidR="00715217">
        <w:rPr>
          <w:rtl/>
        </w:rPr>
        <w:t>:</w:t>
      </w:r>
      <w:r>
        <w:rPr>
          <w:rtl/>
        </w:rPr>
        <w:t xml:space="preserve"> </w:t>
      </w:r>
    </w:p>
    <w:p w:rsidR="00F36DF8" w:rsidRDefault="00F36DF8" w:rsidP="007318FB">
      <w:pPr>
        <w:pStyle w:val="libNormal"/>
      </w:pPr>
      <w:r>
        <w:rPr>
          <w:rtl/>
        </w:rPr>
        <w:t xml:space="preserve">إنّ أباك أمير المؤمنين </w:t>
      </w:r>
      <w:r w:rsidR="00E62179" w:rsidRPr="00E62179">
        <w:rPr>
          <w:rStyle w:val="libAlaemChar"/>
          <w:rtl/>
        </w:rPr>
        <w:t>عليه‌السلام</w:t>
      </w:r>
      <w:r>
        <w:rPr>
          <w:rtl/>
        </w:rPr>
        <w:t xml:space="preserve"> طلب من أخيه عقيل</w:t>
      </w:r>
      <w:r w:rsidR="00E908AC">
        <w:rPr>
          <w:rtl/>
        </w:rPr>
        <w:t xml:space="preserve"> - </w:t>
      </w:r>
      <w:r>
        <w:rPr>
          <w:rtl/>
        </w:rPr>
        <w:t>وكان عارفاً بأنساب العرب وأخبارها</w:t>
      </w:r>
      <w:r w:rsidR="00E908AC">
        <w:rPr>
          <w:rtl/>
        </w:rPr>
        <w:t xml:space="preserve"> - </w:t>
      </w:r>
      <w:r>
        <w:rPr>
          <w:rtl/>
        </w:rPr>
        <w:t>أنْ يختار له امرأةً ولدتها الفحولة من العرب وذوو الشجاعة منهم</w:t>
      </w:r>
      <w:r w:rsidR="00715217">
        <w:rPr>
          <w:rtl/>
        </w:rPr>
        <w:t>؛</w:t>
      </w:r>
      <w:r>
        <w:rPr>
          <w:rtl/>
        </w:rPr>
        <w:t xml:space="preserve"> ليتزوّجها فتلد غلاماً فارساً شجاعاً</w:t>
      </w:r>
      <w:r w:rsidR="00715217">
        <w:rPr>
          <w:rtl/>
        </w:rPr>
        <w:t>،</w:t>
      </w:r>
      <w:r>
        <w:rPr>
          <w:rtl/>
        </w:rPr>
        <w:t xml:space="preserve"> ينصر الحسين بطفّ كربلاء</w:t>
      </w:r>
      <w:r w:rsidR="00715217">
        <w:rPr>
          <w:rtl/>
        </w:rPr>
        <w:t>،</w:t>
      </w:r>
      <w:r>
        <w:rPr>
          <w:rtl/>
        </w:rPr>
        <w:t xml:space="preserve"> وقد ادّخرك أبوك لمثل هذا اليوم</w:t>
      </w:r>
      <w:r w:rsidR="00715217">
        <w:rPr>
          <w:rtl/>
        </w:rPr>
        <w:t>،</w:t>
      </w:r>
      <w:r>
        <w:rPr>
          <w:rtl/>
        </w:rPr>
        <w:t xml:space="preserve"> فلا تُقصّر عن نصرة أخيك وحماية إخوتك</w:t>
      </w:r>
      <w:r w:rsidR="00E908AC">
        <w:rPr>
          <w:rtl/>
        </w:rPr>
        <w:t>.</w:t>
      </w:r>
      <w:r>
        <w:rPr>
          <w:rtl/>
        </w:rPr>
        <w:t xml:space="preserve"> </w:t>
      </w:r>
    </w:p>
    <w:p w:rsidR="00F36DF8" w:rsidRDefault="00F36DF8" w:rsidP="007318FB">
      <w:pPr>
        <w:pStyle w:val="libNormal"/>
      </w:pPr>
      <w:r w:rsidRPr="007318FB">
        <w:rPr>
          <w:rtl/>
        </w:rPr>
        <w:t>فغضب العبّاس</w:t>
      </w:r>
      <w:r w:rsidR="00715217">
        <w:rPr>
          <w:rtl/>
        </w:rPr>
        <w:t>،</w:t>
      </w:r>
      <w:r w:rsidRPr="007318FB">
        <w:rPr>
          <w:rtl/>
        </w:rPr>
        <w:t xml:space="preserve"> وقال</w:t>
      </w:r>
      <w:r w:rsidR="00715217">
        <w:rPr>
          <w:rtl/>
        </w:rPr>
        <w:t>:</w:t>
      </w:r>
      <w:r w:rsidRPr="007318FB">
        <w:rPr>
          <w:rtl/>
        </w:rPr>
        <w:t xml:space="preserve"> يا زهير</w:t>
      </w:r>
      <w:r w:rsidR="00715217">
        <w:rPr>
          <w:rtl/>
        </w:rPr>
        <w:t>،</w:t>
      </w:r>
      <w:r w:rsidRPr="007318FB">
        <w:rPr>
          <w:rtl/>
        </w:rPr>
        <w:t xml:space="preserve"> تُشجّعني هذا اليوم</w:t>
      </w:r>
      <w:r w:rsidR="00715217">
        <w:rPr>
          <w:rtl/>
        </w:rPr>
        <w:t>!</w:t>
      </w:r>
      <w:r w:rsidRPr="007318FB">
        <w:rPr>
          <w:rtl/>
        </w:rPr>
        <w:t xml:space="preserve"> فواللّه</w:t>
      </w:r>
      <w:r w:rsidR="00715217">
        <w:rPr>
          <w:rtl/>
        </w:rPr>
        <w:t>،</w:t>
      </w:r>
      <w:r w:rsidRPr="007318FB">
        <w:rPr>
          <w:rtl/>
        </w:rPr>
        <w:t xml:space="preserve"> لأرينّك شيئاً ما رأيته</w:t>
      </w:r>
      <w:r w:rsidRPr="007318FB">
        <w:rPr>
          <w:rStyle w:val="libFootnotenumChar"/>
          <w:rtl/>
        </w:rPr>
        <w:t>(1)</w:t>
      </w:r>
      <w:r w:rsidR="00E908AC">
        <w:rPr>
          <w:rtl/>
        </w:rPr>
        <w:t>.</w:t>
      </w:r>
      <w:r w:rsidRPr="007318FB">
        <w:rPr>
          <w:rtl/>
        </w:rPr>
        <w:t xml:space="preserve"> فجدّل أبطالاً</w:t>
      </w:r>
      <w:r w:rsidR="00715217">
        <w:rPr>
          <w:rtl/>
        </w:rPr>
        <w:t>،</w:t>
      </w:r>
      <w:r w:rsidRPr="007318FB">
        <w:rPr>
          <w:rtl/>
        </w:rPr>
        <w:t xml:space="preserve"> ونكّس رايات في حالة لم يكنْ همّه من القتال ولا منازلة الأبطال</w:t>
      </w:r>
      <w:r w:rsidR="00715217">
        <w:rPr>
          <w:rtl/>
        </w:rPr>
        <w:t>،</w:t>
      </w:r>
      <w:r w:rsidRPr="007318FB">
        <w:rPr>
          <w:rtl/>
        </w:rPr>
        <w:t xml:space="preserve"> بل كان همّه إيصال الماء إلى أطفال أخيه</w:t>
      </w:r>
      <w:r w:rsidR="00715217">
        <w:rPr>
          <w:rtl/>
        </w:rPr>
        <w:t>،</w:t>
      </w:r>
      <w:r w:rsidRPr="007318FB">
        <w:rPr>
          <w:rtl/>
        </w:rPr>
        <w:t xml:space="preserve"> ولكن لا مردّ للقضاء</w:t>
      </w:r>
      <w:r w:rsidR="00715217">
        <w:rPr>
          <w:rtl/>
        </w:rPr>
        <w:t>،</w:t>
      </w:r>
      <w:r w:rsidRPr="007318FB">
        <w:rPr>
          <w:rtl/>
        </w:rPr>
        <w:t xml:space="preserve"> ولا دافع للأجل المحتوم</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ولا يَهمّهُ السّهامُ حَاشَا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مَنْ هَمُّهُ سِقايَةُ العِطَاشَى</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فَجادَ باليَمِينِ والشِّمَالِ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لِنُصرةِ الدِّينِ وحِفظِ الآلِ</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الأنوار العلويّة للنقدي / 444</w:t>
      </w:r>
      <w:r w:rsidR="00715217">
        <w:rPr>
          <w:rtl/>
        </w:rPr>
        <w:t>،</w:t>
      </w:r>
      <w:r>
        <w:rPr>
          <w:rtl/>
        </w:rPr>
        <w:t xml:space="preserve"> أسرار الشهادة للدربندي 2 / 497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55" w:name="المواساة"/>
      <w:bookmarkStart w:id="56" w:name="_Toc372533106"/>
      <w:bookmarkEnd w:id="55"/>
      <w:r>
        <w:rPr>
          <w:rtl/>
        </w:rPr>
        <w:lastRenderedPageBreak/>
        <w:t>المواساة</w:t>
      </w:r>
      <w:r w:rsidR="00715217">
        <w:rPr>
          <w:rtl/>
        </w:rPr>
        <w:t>:</w:t>
      </w:r>
      <w:bookmarkEnd w:id="56"/>
    </w:p>
    <w:p w:rsidR="00F36DF8" w:rsidRDefault="00F36DF8" w:rsidP="007318FB">
      <w:pPr>
        <w:pStyle w:val="libNormal"/>
      </w:pPr>
      <w:r w:rsidRPr="007318FB">
        <w:rPr>
          <w:rtl/>
        </w:rPr>
        <w:t xml:space="preserve">لا يسع الباحث في حديث مشهد الطَّفِّ </w:t>
      </w:r>
      <w:r w:rsidR="00152CDA">
        <w:rPr>
          <w:rtl/>
        </w:rPr>
        <w:t>المـُ</w:t>
      </w:r>
      <w:r w:rsidRPr="007318FB">
        <w:rPr>
          <w:rtl/>
        </w:rPr>
        <w:t>قدّر فيه ( قمر بني هاشم ) حقّ قدره إلاّ البخوع له بتحقيق هذه الغريزة الكريمة</w:t>
      </w:r>
      <w:r w:rsidR="00715217">
        <w:rPr>
          <w:rtl/>
        </w:rPr>
        <w:t>،</w:t>
      </w:r>
      <w:r w:rsidRPr="007318FB">
        <w:rPr>
          <w:rtl/>
        </w:rPr>
        <w:t xml:space="preserve"> أعني المواساة بأجلى مظاهرها</w:t>
      </w:r>
      <w:r w:rsidR="00715217">
        <w:rPr>
          <w:rtl/>
        </w:rPr>
        <w:t>،</w:t>
      </w:r>
      <w:r w:rsidRPr="007318FB">
        <w:rPr>
          <w:rtl/>
        </w:rPr>
        <w:t xml:space="preserve"> وأنت إذا أعرت لما أفضنا القول في البصيرة اُذناً واعية</w:t>
      </w:r>
      <w:r w:rsidR="00715217">
        <w:rPr>
          <w:rtl/>
        </w:rPr>
        <w:t>،</w:t>
      </w:r>
      <w:r w:rsidRPr="007318FB">
        <w:rPr>
          <w:rtl/>
        </w:rPr>
        <w:t xml:space="preserve"> عرفت كيف كان مقامه مع أخيه سيّد شباب أهل الجنّة</w:t>
      </w:r>
      <w:r w:rsidR="00715217">
        <w:rPr>
          <w:rtl/>
        </w:rPr>
        <w:t>،</w:t>
      </w:r>
      <w:r w:rsidRPr="007318FB">
        <w:rPr>
          <w:rtl/>
        </w:rPr>
        <w:t xml:space="preserve"> وإيثاره التفاني معه على الحياة الرغيدة</w:t>
      </w:r>
      <w:r w:rsidR="00715217">
        <w:rPr>
          <w:rtl/>
        </w:rPr>
        <w:t>،</w:t>
      </w:r>
      <w:r w:rsidRPr="007318FB">
        <w:rPr>
          <w:rtl/>
        </w:rPr>
        <w:t xml:space="preserve"> وتهالكه في المفادات منذ مغادرته الحجاز إلى هبوطه أرض كربلاء</w:t>
      </w:r>
      <w:r w:rsidR="00715217">
        <w:rPr>
          <w:rtl/>
        </w:rPr>
        <w:t>،</w:t>
      </w:r>
      <w:r w:rsidRPr="007318FB">
        <w:rPr>
          <w:rtl/>
        </w:rPr>
        <w:t xml:space="preserve"> وحتّى لفظ نفسه الأخير تحت مشتبك النّصول</w:t>
      </w:r>
      <w:r w:rsidR="00715217">
        <w:rPr>
          <w:rtl/>
        </w:rPr>
        <w:t>،</w:t>
      </w:r>
      <w:r w:rsidRPr="007318FB">
        <w:rPr>
          <w:rtl/>
        </w:rPr>
        <w:t xml:space="preserve"> فلا تجد مناصاً عن الإذعان بأنّه </w:t>
      </w:r>
      <w:r w:rsidR="00E62179" w:rsidRPr="00E62179">
        <w:rPr>
          <w:rStyle w:val="libAlaemChar"/>
          <w:rtl/>
        </w:rPr>
        <w:t>عليه‌السلام</w:t>
      </w:r>
      <w:r w:rsidRPr="007318FB">
        <w:rPr>
          <w:rtl/>
        </w:rPr>
        <w:t xml:space="preserve"> كان على أعلا ذروة من المواساة لأخيه الإمام </w:t>
      </w:r>
      <w:r w:rsidR="00E62179" w:rsidRPr="00E62179">
        <w:rPr>
          <w:rStyle w:val="libAlaemChar"/>
          <w:rtl/>
        </w:rPr>
        <w:t>عليه‌السلام</w:t>
      </w:r>
      <w:r w:rsidR="00715217">
        <w:rPr>
          <w:rtl/>
        </w:rPr>
        <w:t>،</w:t>
      </w:r>
      <w:r w:rsidRPr="007318FB">
        <w:rPr>
          <w:rtl/>
        </w:rPr>
        <w:t xml:space="preserve"> يربوا على المواسين معه جميعاً</w:t>
      </w:r>
      <w:r w:rsidR="008E714A">
        <w:rPr>
          <w:rtl/>
        </w:rPr>
        <w:t>؛</w:t>
      </w:r>
      <w:r w:rsidRPr="007318FB">
        <w:rPr>
          <w:rtl/>
        </w:rPr>
        <w:t xml:space="preserve"> لأنّ مواساته كانت عن بصيرة</w:t>
      </w:r>
      <w:r w:rsidR="00715217">
        <w:rPr>
          <w:rtl/>
        </w:rPr>
        <w:t>،</w:t>
      </w:r>
      <w:r w:rsidRPr="007318FB">
        <w:rPr>
          <w:rtl/>
        </w:rPr>
        <w:t xml:space="preserve"> هي أنفذ البصائر يومئذ بشهادة الإمام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كان عمُّنا العبّاسُ نافذَ البصيرةِ</w:t>
      </w:r>
      <w:r w:rsidR="00715217">
        <w:rPr>
          <w:rStyle w:val="libBold2Char"/>
          <w:rtl/>
        </w:rPr>
        <w:t>،</w:t>
      </w:r>
      <w:r w:rsidRPr="007318FB">
        <w:rPr>
          <w:rStyle w:val="libBold2Char"/>
          <w:rtl/>
        </w:rPr>
        <w:t xml:space="preserve"> صلبَ الإيمان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وقد شهد له بهذه المواساة إمامان معصومان واقفان على الضمائر</w:t>
      </w:r>
      <w:r w:rsidR="00715217">
        <w:rPr>
          <w:rtl/>
        </w:rPr>
        <w:t>،</w:t>
      </w:r>
      <w:r w:rsidRPr="007318FB">
        <w:rPr>
          <w:rtl/>
        </w:rPr>
        <w:t xml:space="preserve"> ويعرفان مقادير الرجال</w:t>
      </w:r>
      <w:r w:rsidR="00715217">
        <w:rPr>
          <w:rtl/>
        </w:rPr>
        <w:t>،</w:t>
      </w:r>
      <w:r w:rsidRPr="007318FB">
        <w:rPr>
          <w:rtl/>
        </w:rPr>
        <w:t xml:space="preserve"> فيقول الحجّة عجّل اللّه فرجه في زيارة النّاحية</w:t>
      </w:r>
      <w:r w:rsidR="00715217">
        <w:rPr>
          <w:rtl/>
        </w:rPr>
        <w:t>:</w:t>
      </w:r>
      <w:r w:rsidRPr="007318FB">
        <w:rPr>
          <w:rtl/>
        </w:rPr>
        <w:t xml:space="preserve"> </w:t>
      </w:r>
      <w:r w:rsidR="00927FEC">
        <w:rPr>
          <w:rStyle w:val="libBold2Char"/>
          <w:rtl/>
        </w:rPr>
        <w:t>«</w:t>
      </w:r>
      <w:r w:rsidRPr="007318FB">
        <w:rPr>
          <w:rStyle w:val="libBold2Char"/>
          <w:rtl/>
        </w:rPr>
        <w:t xml:space="preserve"> السّلام على أبي الفضلِ العبّاس</w:t>
      </w:r>
      <w:r w:rsidR="00715217">
        <w:rPr>
          <w:rStyle w:val="libBold2Char"/>
          <w:rtl/>
        </w:rPr>
        <w:t>،</w:t>
      </w:r>
      <w:r w:rsidRPr="007318FB">
        <w:rPr>
          <w:rStyle w:val="libBold2Char"/>
          <w:rtl/>
        </w:rPr>
        <w:t xml:space="preserve"> المواسي أخاه بنفسِهِ</w:t>
      </w:r>
      <w:r w:rsidR="00715217">
        <w:rPr>
          <w:rStyle w:val="libBold2Char"/>
          <w:rtl/>
        </w:rPr>
        <w:t>،</w:t>
      </w:r>
      <w:r w:rsidRPr="007318FB">
        <w:rPr>
          <w:rStyle w:val="libBold2Char"/>
          <w:rtl/>
        </w:rPr>
        <w:t xml:space="preserve"> الآخذ لغدهِ مِن أمسهِ</w:t>
      </w:r>
      <w:r w:rsidR="00715217">
        <w:rPr>
          <w:rStyle w:val="libBold2Char"/>
          <w:rtl/>
        </w:rPr>
        <w:t>،</w:t>
      </w:r>
      <w:r w:rsidRPr="007318FB">
        <w:rPr>
          <w:rStyle w:val="libBold2Char"/>
          <w:rtl/>
        </w:rPr>
        <w:t xml:space="preserve"> الواقي لهُ</w:t>
      </w:r>
      <w:r w:rsidR="00715217">
        <w:rPr>
          <w:rStyle w:val="libBold2Char"/>
          <w:rtl/>
        </w:rPr>
        <w:t>،</w:t>
      </w:r>
      <w:r w:rsidRPr="007318FB">
        <w:rPr>
          <w:rStyle w:val="libBold2Char"/>
          <w:rtl/>
        </w:rPr>
        <w:t xml:space="preserve"> السّاعي إليه بمائِهِ</w:t>
      </w:r>
      <w:r w:rsidR="00715217">
        <w:rPr>
          <w:rStyle w:val="libBold2Char"/>
          <w:rtl/>
        </w:rPr>
        <w:t>،</w:t>
      </w:r>
      <w:r w:rsidRPr="007318FB">
        <w:rPr>
          <w:rStyle w:val="libBold2Char"/>
          <w:rtl/>
        </w:rPr>
        <w:t xml:space="preserve"> المقطوعة يداه</w:t>
      </w:r>
      <w:r w:rsidR="00E908AC">
        <w:rPr>
          <w:rStyle w:val="libBold2Char"/>
          <w:rtl/>
        </w:rPr>
        <w:t>.</w:t>
      </w:r>
      <w:r w:rsidRPr="007318FB">
        <w:rPr>
          <w:rStyle w:val="libBold2Char"/>
          <w:rtl/>
        </w:rPr>
        <w:t xml:space="preserve"> لعن اللّهُ قاتلَهُ يزيدَ بنَ الرّقادِ الجهني</w:t>
      </w:r>
      <w:r w:rsidR="00715217">
        <w:rPr>
          <w:rStyle w:val="libBold2Char"/>
          <w:rtl/>
        </w:rPr>
        <w:t>،</w:t>
      </w:r>
      <w:r w:rsidRPr="007318FB">
        <w:rPr>
          <w:rStyle w:val="libBold2Char"/>
          <w:rtl/>
        </w:rPr>
        <w:t xml:space="preserve"> وحكيمَ بن الطّفيل السّنبسي الطائي </w:t>
      </w:r>
      <w:r w:rsidR="00927FEC">
        <w:rPr>
          <w:rStyle w:val="libBold2Char"/>
          <w:rtl/>
        </w:rPr>
        <w:t>»</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سرّ السّلسلة العلويّة لأبي نصر البخاري / 89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ويقول الصادق </w:t>
      </w:r>
      <w:r w:rsidR="00E62179" w:rsidRPr="00E62179">
        <w:rPr>
          <w:rStyle w:val="libAlaemChar"/>
          <w:rtl/>
        </w:rPr>
        <w:t>عليه‌السلام</w:t>
      </w:r>
      <w:r w:rsidRPr="007318FB">
        <w:rPr>
          <w:rtl/>
        </w:rPr>
        <w:t xml:space="preserve"> في الزيارة المتلوة عند ضريحه الأقدس</w:t>
      </w:r>
      <w:r w:rsidR="00715217">
        <w:rPr>
          <w:rtl/>
        </w:rPr>
        <w:t>:</w:t>
      </w:r>
      <w:r w:rsidRPr="007318FB">
        <w:rPr>
          <w:rtl/>
        </w:rPr>
        <w:t xml:space="preserve"> </w:t>
      </w:r>
      <w:r w:rsidR="00927FEC">
        <w:rPr>
          <w:rStyle w:val="libBold2Char"/>
          <w:rtl/>
        </w:rPr>
        <w:t>«</w:t>
      </w:r>
      <w:r w:rsidRPr="007318FB">
        <w:rPr>
          <w:rStyle w:val="libBold2Char"/>
          <w:rtl/>
        </w:rPr>
        <w:t xml:space="preserve"> أشهدُ لقد نصحتَ للّه ولرسولِهِ ولأخيك</w:t>
      </w:r>
      <w:r w:rsidR="00715217">
        <w:rPr>
          <w:rStyle w:val="libBold2Char"/>
          <w:rtl/>
        </w:rPr>
        <w:t>،</w:t>
      </w:r>
      <w:r w:rsidRPr="007318FB">
        <w:rPr>
          <w:rStyle w:val="libBold2Char"/>
          <w:rtl/>
        </w:rPr>
        <w:t xml:space="preserve"> فنعم الأخ المواسي</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 xml:space="preserve">فجعل </w:t>
      </w:r>
      <w:r w:rsidR="00E62179" w:rsidRPr="00E62179">
        <w:rPr>
          <w:rStyle w:val="libAlaemChar"/>
          <w:rtl/>
        </w:rPr>
        <w:t>عليه‌السلام</w:t>
      </w:r>
      <w:r w:rsidRPr="007318FB">
        <w:rPr>
          <w:rtl/>
        </w:rPr>
        <w:t xml:space="preserve"> الشهادة له بالمواساة </w:t>
      </w:r>
      <w:r w:rsidR="00152CDA">
        <w:rPr>
          <w:rtl/>
        </w:rPr>
        <w:t>المـُ</w:t>
      </w:r>
      <w:r w:rsidRPr="007318FB">
        <w:rPr>
          <w:rtl/>
        </w:rPr>
        <w:t>نعم بها نتيجة نصحه للّه الذي هو مقتضى دينه ويقينه</w:t>
      </w:r>
      <w:r w:rsidR="00715217">
        <w:rPr>
          <w:rtl/>
        </w:rPr>
        <w:t>،</w:t>
      </w:r>
      <w:r w:rsidRPr="007318FB">
        <w:rPr>
          <w:rtl/>
        </w:rPr>
        <w:t xml:space="preserve"> ونصحه لرسول اللّه </w:t>
      </w:r>
      <w:r w:rsidR="00E62179" w:rsidRPr="00E62179">
        <w:rPr>
          <w:rStyle w:val="libAlaemChar"/>
          <w:rtl/>
        </w:rPr>
        <w:t>صلى‌الله‌عليه‌وآله</w:t>
      </w:r>
      <w:r w:rsidRPr="007318FB">
        <w:rPr>
          <w:rtl/>
        </w:rPr>
        <w:t xml:space="preserve"> الذي هو تمام التوحيد</w:t>
      </w:r>
      <w:r w:rsidR="00715217">
        <w:rPr>
          <w:rtl/>
        </w:rPr>
        <w:t>،</w:t>
      </w:r>
      <w:r w:rsidRPr="007318FB">
        <w:rPr>
          <w:rtl/>
        </w:rPr>
        <w:t xml:space="preserve"> والنّصح لأخيه الإمام الذي هو الجزء الأخير للعلّة</w:t>
      </w:r>
      <w:r w:rsidR="00715217">
        <w:rPr>
          <w:rtl/>
        </w:rPr>
        <w:t>،</w:t>
      </w:r>
      <w:r w:rsidRPr="007318FB">
        <w:rPr>
          <w:rtl/>
        </w:rPr>
        <w:t xml:space="preserve"> وبه كمال الدِّين وتمام النّعمة</w:t>
      </w:r>
      <w:r w:rsidR="00715217">
        <w:rPr>
          <w:rtl/>
        </w:rPr>
        <w:t>:</w:t>
      </w:r>
      <w:r w:rsidRPr="00604ADE">
        <w:rPr>
          <w:rStyle w:val="libAieChar"/>
          <w:rtl/>
        </w:rPr>
        <w:t xml:space="preserve"> </w:t>
      </w:r>
      <w:r w:rsidRPr="00604ADE">
        <w:rPr>
          <w:rStyle w:val="libAlaemChar"/>
          <w:rtl/>
        </w:rPr>
        <w:t>(</w:t>
      </w:r>
      <w:r w:rsidRPr="00604ADE">
        <w:rPr>
          <w:rStyle w:val="libAieChar"/>
          <w:rtl/>
        </w:rPr>
        <w:t xml:space="preserve"> الْيَوْمَ أَكْمَلْتُ لَكُمْ دِينَكُمْ وَأَتْمَمْتُ عَلَيْكُمْ نِعْمَتِي </w:t>
      </w:r>
      <w:r w:rsidRPr="00604ADE">
        <w:rPr>
          <w:rStyle w:val="libAlaemChar"/>
          <w:rtl/>
        </w:rPr>
        <w:t>)</w:t>
      </w:r>
      <w:r w:rsidRPr="007318FB">
        <w:rPr>
          <w:rStyle w:val="libFootnotenumChar"/>
          <w:rtl/>
        </w:rPr>
        <w:t>(1)</w:t>
      </w:r>
      <w:r w:rsidR="00E908AC">
        <w:rPr>
          <w:rtl/>
        </w:rPr>
        <w:t>.</w:t>
      </w:r>
      <w:r w:rsidRPr="007318FB">
        <w:rPr>
          <w:rtl/>
        </w:rPr>
        <w:t xml:space="preserve"> وبه قبول الأعمال</w:t>
      </w:r>
      <w:r w:rsidR="00E908AC">
        <w:rPr>
          <w:rtl/>
        </w:rPr>
        <w:t>.</w:t>
      </w:r>
      <w:r w:rsidRPr="007318FB">
        <w:rPr>
          <w:rtl/>
        </w:rPr>
        <w:t xml:space="preserve"> </w:t>
      </w:r>
    </w:p>
    <w:p w:rsidR="00F36DF8" w:rsidRDefault="00927FEC" w:rsidP="007318FB">
      <w:pPr>
        <w:pStyle w:val="libNormal"/>
      </w:pPr>
      <w:r>
        <w:rPr>
          <w:rtl/>
        </w:rPr>
        <w:t>«</w:t>
      </w:r>
      <w:r w:rsidR="00F36DF8" w:rsidRPr="007318FB">
        <w:rPr>
          <w:rtl/>
        </w:rPr>
        <w:t xml:space="preserve"> لو أنّ عبداً صام وصلّى وزكّى</w:t>
      </w:r>
      <w:r w:rsidR="00715217">
        <w:rPr>
          <w:rtl/>
        </w:rPr>
        <w:t>،</w:t>
      </w:r>
      <w:r w:rsidR="00F36DF8" w:rsidRPr="007318FB">
        <w:rPr>
          <w:rtl/>
        </w:rPr>
        <w:t xml:space="preserve"> ولم يأتِ بالولاية</w:t>
      </w:r>
      <w:r w:rsidR="00715217">
        <w:rPr>
          <w:rtl/>
        </w:rPr>
        <w:t>،</w:t>
      </w:r>
      <w:r w:rsidR="00F36DF8" w:rsidRPr="007318FB">
        <w:rPr>
          <w:rtl/>
        </w:rPr>
        <w:t xml:space="preserve"> ما قبل اللّه له عملاً أبداً </w:t>
      </w:r>
      <w:r>
        <w:rPr>
          <w:rtl/>
        </w:rPr>
        <w:t>»</w:t>
      </w:r>
      <w:r w:rsidR="00F36DF8" w:rsidRPr="007318FB">
        <w:rPr>
          <w:rStyle w:val="libFootnotenumChar"/>
          <w:rtl/>
        </w:rPr>
        <w:t>(2)</w:t>
      </w:r>
      <w:r w:rsidR="00E908AC">
        <w:rPr>
          <w:rtl/>
        </w:rPr>
        <w:t>.</w:t>
      </w:r>
      <w:r w:rsidR="00F36DF8" w:rsidRPr="007318FB">
        <w:rPr>
          <w:rtl/>
        </w:rPr>
        <w:t xml:space="preserve"> فرضى الربّ والرسول </w:t>
      </w:r>
      <w:r w:rsidR="00E62179" w:rsidRPr="00E62179">
        <w:rPr>
          <w:rStyle w:val="libAlaemChar"/>
          <w:rtl/>
        </w:rPr>
        <w:t>صلى‌الله‌عليه‌وآله</w:t>
      </w:r>
      <w:r w:rsidR="00F36DF8" w:rsidRPr="007318FB">
        <w:rPr>
          <w:rtl/>
        </w:rPr>
        <w:t xml:space="preserve"> وطاعتهما منوطان بطاعة وليِّ الأمر</w:t>
      </w:r>
      <w:r w:rsidR="00715217">
        <w:rPr>
          <w:rtl/>
        </w:rPr>
        <w:t>:</w:t>
      </w:r>
      <w:r w:rsidR="00F36DF8" w:rsidRPr="007318FB">
        <w:rPr>
          <w:rtl/>
        </w:rPr>
        <w:t xml:space="preserve"> </w:t>
      </w:r>
      <w:r w:rsidR="00F36DF8" w:rsidRPr="00604ADE">
        <w:rPr>
          <w:rStyle w:val="libAlaemChar"/>
          <w:rtl/>
        </w:rPr>
        <w:t>(</w:t>
      </w:r>
      <w:r w:rsidR="00F36DF8" w:rsidRPr="00604ADE">
        <w:rPr>
          <w:rStyle w:val="libAieChar"/>
          <w:rtl/>
        </w:rPr>
        <w:t xml:space="preserve"> إِنَّمَا وَلِيُّكُمُ اللّهُ وَرَسُولُهُ وَالَّذِينَ آمَنُواْ الَّذِينَ يُقِيمُونَ الصَّلاَةَ وَيُؤْتُونَ الزَّكَاةَ وَهُمْ رَاكِعُونَ </w:t>
      </w:r>
      <w:r w:rsidR="00F36DF8" w:rsidRPr="00604ADE">
        <w:rPr>
          <w:rStyle w:val="libAlaemChar"/>
          <w:rtl/>
        </w:rPr>
        <w:t>)</w:t>
      </w:r>
      <w:r w:rsidR="00F36DF8" w:rsidRPr="007318FB">
        <w:rPr>
          <w:rStyle w:val="libFootnotenumChar"/>
          <w:rtl/>
        </w:rPr>
        <w:t>(3)</w:t>
      </w:r>
      <w:r w:rsidR="00E908AC">
        <w:rPr>
          <w:rtl/>
        </w:rPr>
        <w:t>.</w:t>
      </w:r>
      <w:r w:rsidR="00F36DF8" w:rsidRPr="007318FB">
        <w:rPr>
          <w:rtl/>
        </w:rPr>
        <w:t xml:space="preserve"> </w:t>
      </w:r>
    </w:p>
    <w:p w:rsidR="00F36DF8" w:rsidRDefault="00F36DF8" w:rsidP="007318FB">
      <w:pPr>
        <w:pStyle w:val="libNormal"/>
      </w:pPr>
      <w:r>
        <w:rPr>
          <w:rtl/>
        </w:rPr>
        <w:t xml:space="preserve">فأراد الإمام الصادق </w:t>
      </w:r>
      <w:r w:rsidR="00E62179" w:rsidRPr="00E62179">
        <w:rPr>
          <w:rStyle w:val="libAlaemChar"/>
          <w:rtl/>
        </w:rPr>
        <w:t>عليه‌السلام</w:t>
      </w:r>
      <w:r>
        <w:rPr>
          <w:rtl/>
        </w:rPr>
        <w:t xml:space="preserve"> بذلك الخطاب أنّ نُصح ( عباس الهداية ) لأخيه المظلوم على حدّ نصحه للّه ولرسوله</w:t>
      </w:r>
      <w:r w:rsidR="00715217">
        <w:rPr>
          <w:rtl/>
        </w:rPr>
        <w:t>،</w:t>
      </w:r>
      <w:r>
        <w:rPr>
          <w:rtl/>
        </w:rPr>
        <w:t xml:space="preserve"> مع حفظ المرتبة في كُلِّ منهما</w:t>
      </w:r>
      <w:r w:rsidR="00715217">
        <w:rPr>
          <w:rtl/>
        </w:rPr>
        <w:t>،</w:t>
      </w:r>
      <w:r>
        <w:rPr>
          <w:rtl/>
        </w:rPr>
        <w:t xml:space="preserve"> فالطاعة شرع سواء في الثلاثة تحت جامع واحد</w:t>
      </w:r>
      <w:r w:rsidR="00715217">
        <w:rPr>
          <w:rtl/>
        </w:rPr>
        <w:t>،</w:t>
      </w:r>
      <w:r>
        <w:rPr>
          <w:rtl/>
        </w:rPr>
        <w:t xml:space="preserve"> هو</w:t>
      </w:r>
      <w:r w:rsidR="00715217">
        <w:rPr>
          <w:rtl/>
        </w:rPr>
        <w:t>:</w:t>
      </w:r>
      <w:r>
        <w:rPr>
          <w:rtl/>
        </w:rPr>
        <w:t xml:space="preserve"> وجوب الخضوع لهم والتسليم لأمرهم</w:t>
      </w:r>
      <w:r w:rsidR="00715217">
        <w:rPr>
          <w:rtl/>
        </w:rPr>
        <w:t>،</w:t>
      </w:r>
      <w:r>
        <w:rPr>
          <w:rtl/>
        </w:rPr>
        <w:t xml:space="preserve"> غاية الأمر تختلف المراتب</w:t>
      </w:r>
      <w:r w:rsidR="00715217">
        <w:rPr>
          <w:rtl/>
        </w:rPr>
        <w:t>؛</w:t>
      </w:r>
      <w:r>
        <w:rPr>
          <w:rtl/>
        </w:rPr>
        <w:t xml:space="preserve"> فإنّه تجب الطاعة أولاً وبالذات بالنّسبة إليه سبحانه وتعالى</w:t>
      </w:r>
      <w:r w:rsidR="00715217">
        <w:rPr>
          <w:rtl/>
        </w:rPr>
        <w:t>،</w:t>
      </w:r>
      <w:r>
        <w:rPr>
          <w:rtl/>
        </w:rPr>
        <w:t xml:space="preserve"> وبما أنّ الرسول مبعوثٌ من قبله وجبت بالنّسبة إلى الرسول</w:t>
      </w:r>
      <w:r w:rsidR="00715217">
        <w:rPr>
          <w:rtl/>
        </w:rPr>
        <w:t>،</w:t>
      </w:r>
      <w:r>
        <w:rPr>
          <w:rtl/>
        </w:rPr>
        <w:t xml:space="preserve"> وبما أنّ الإمام خليفة لهذا المبعوث </w:t>
      </w:r>
      <w:r w:rsidR="00152CDA">
        <w:rPr>
          <w:rtl/>
        </w:rPr>
        <w:t>المـُ</w:t>
      </w:r>
      <w:r>
        <w:rPr>
          <w:rtl/>
        </w:rPr>
        <w:t>رسل لعدم بقائه إلى الأبد</w:t>
      </w:r>
      <w:r w:rsidR="00715217">
        <w:rPr>
          <w:rtl/>
        </w:rPr>
        <w:t>،</w:t>
      </w:r>
      <w:r>
        <w:rPr>
          <w:rtl/>
        </w:rPr>
        <w:t xml:space="preserve"> وعدم إهمال العباد كالبهائم</w:t>
      </w:r>
      <w:r w:rsidR="00715217">
        <w:rPr>
          <w:rtl/>
        </w:rPr>
        <w:t>،</w:t>
      </w:r>
      <w:r>
        <w:rPr>
          <w:rtl/>
        </w:rPr>
        <w:t xml:space="preserve"> وعدم وضوح الكتاب المجيد</w:t>
      </w:r>
      <w:r w:rsidR="00715217">
        <w:rPr>
          <w:rtl/>
        </w:rPr>
        <w:t>؛</w:t>
      </w:r>
      <w:r>
        <w:rPr>
          <w:rtl/>
        </w:rPr>
        <w:t xml:space="preserve"> لوجود </w:t>
      </w:r>
      <w:r w:rsidR="00152CDA">
        <w:rPr>
          <w:rtl/>
        </w:rPr>
        <w:t>المـُ</w:t>
      </w:r>
      <w:r>
        <w:rPr>
          <w:rtl/>
        </w:rPr>
        <w:t>خصّص و</w:t>
      </w:r>
      <w:r w:rsidR="00152CDA">
        <w:rPr>
          <w:rtl/>
        </w:rPr>
        <w:t>المـُ</w:t>
      </w:r>
      <w:r>
        <w:rPr>
          <w:rtl/>
        </w:rPr>
        <w:t>قيّد</w:t>
      </w:r>
      <w:r w:rsidR="00715217">
        <w:rPr>
          <w:rtl/>
        </w:rPr>
        <w:t>،</w:t>
      </w:r>
      <w:r>
        <w:rPr>
          <w:rtl/>
        </w:rPr>
        <w:t xml:space="preserve"> والنّاسخ والمتشابه</w:t>
      </w:r>
      <w:r w:rsidR="00715217">
        <w:rPr>
          <w:rtl/>
        </w:rPr>
        <w:t>،</w:t>
      </w:r>
      <w:r>
        <w:rPr>
          <w:rtl/>
        </w:rPr>
        <w:t xml:space="preserve"> وعدم </w:t>
      </w:r>
    </w:p>
    <w:p w:rsidR="00F36DF8" w:rsidRDefault="00604ADE" w:rsidP="00604ADE">
      <w:pPr>
        <w:pStyle w:val="libLine"/>
      </w:pPr>
      <w:r>
        <w:rPr>
          <w:rtl/>
        </w:rPr>
        <w:t>____________________</w:t>
      </w:r>
    </w:p>
    <w:p w:rsidR="00F36DF8" w:rsidRDefault="00F36DF8" w:rsidP="00715217">
      <w:pPr>
        <w:pStyle w:val="libFootnote"/>
      </w:pPr>
      <w:r>
        <w:rPr>
          <w:rtl/>
        </w:rPr>
        <w:t>(1) سورة المائدة / 3</w:t>
      </w:r>
      <w:r w:rsidR="00E908AC">
        <w:rPr>
          <w:rtl/>
        </w:rPr>
        <w:t>.</w:t>
      </w:r>
      <w:r>
        <w:rPr>
          <w:rtl/>
        </w:rPr>
        <w:t xml:space="preserve"> </w:t>
      </w:r>
    </w:p>
    <w:p w:rsidR="00F36DF8" w:rsidRPr="0026219E" w:rsidRDefault="00F36DF8" w:rsidP="0026219E">
      <w:pPr>
        <w:pStyle w:val="libFootnote"/>
      </w:pPr>
      <w:r w:rsidRPr="0026219E">
        <w:rPr>
          <w:rtl/>
        </w:rPr>
        <w:t>(2) هكذا ورد هذا المقطع من العبارة وهو ما بين قوسين</w:t>
      </w:r>
      <w:r w:rsidR="00715217">
        <w:rPr>
          <w:rtl/>
        </w:rPr>
        <w:t>،</w:t>
      </w:r>
      <w:r w:rsidRPr="0026219E">
        <w:rPr>
          <w:rtl/>
        </w:rPr>
        <w:t xml:space="preserve"> وبعد التّتبع لم نصلْ الى كونه حديثاً عن النّبيِّ </w:t>
      </w:r>
      <w:r w:rsidR="00E62179" w:rsidRPr="00E62179">
        <w:rPr>
          <w:rStyle w:val="libAlaemChar"/>
          <w:rtl/>
        </w:rPr>
        <w:t>صلى‌الله‌عليه‌وآله</w:t>
      </w:r>
      <w:r w:rsidRPr="0026219E">
        <w:rPr>
          <w:rtl/>
        </w:rPr>
        <w:t xml:space="preserve"> أو أحد المعصومين </w:t>
      </w:r>
      <w:r w:rsidR="00E62179" w:rsidRPr="00E62179">
        <w:rPr>
          <w:rStyle w:val="libAlaemChar"/>
          <w:rtl/>
        </w:rPr>
        <w:t>عليهم‌السلام</w:t>
      </w:r>
      <w:r w:rsidR="00715217">
        <w:rPr>
          <w:rtl/>
        </w:rPr>
        <w:t>،</w:t>
      </w:r>
      <w:r w:rsidRPr="0026219E">
        <w:rPr>
          <w:rtl/>
        </w:rPr>
        <w:t xml:space="preserve"> والأقرب أنّه مضمونُ حديثٍ صادرٍ عن أهل بيت العصمة والطّهارة</w:t>
      </w:r>
      <w:r w:rsidR="00E908AC">
        <w:rPr>
          <w:rtl/>
        </w:rPr>
        <w:t>.</w:t>
      </w:r>
      <w:r w:rsidRPr="0026219E">
        <w:rPr>
          <w:rtl/>
        </w:rPr>
        <w:t xml:space="preserve"> </w:t>
      </w:r>
      <w:r w:rsidRPr="0026219E">
        <w:rPr>
          <w:rStyle w:val="libFootnoteBoldChar"/>
          <w:rtl/>
        </w:rPr>
        <w:t>(موقع معهد الإمامَين الحسنَين)</w:t>
      </w:r>
    </w:p>
    <w:p w:rsidR="00F36DF8" w:rsidRDefault="00F36DF8" w:rsidP="00715217">
      <w:pPr>
        <w:pStyle w:val="libFootnote"/>
      </w:pPr>
      <w:r>
        <w:rPr>
          <w:rtl/>
        </w:rPr>
        <w:t>(2) سورة المائدة / 55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وفائه بالأحكام الشرعيّة بالبداهة</w:t>
      </w:r>
      <w:r w:rsidR="008E714A">
        <w:rPr>
          <w:rtl/>
        </w:rPr>
        <w:t>؛</w:t>
      </w:r>
      <w:r w:rsidRPr="007318FB">
        <w:rPr>
          <w:rtl/>
        </w:rPr>
        <w:t xml:space="preserve"> وجب على الاُمّة إطاعة هذا الإمام</w:t>
      </w:r>
      <w:r w:rsidR="00715217">
        <w:rPr>
          <w:rtl/>
        </w:rPr>
        <w:t>،</w:t>
      </w:r>
      <w:r w:rsidRPr="007318FB">
        <w:rPr>
          <w:rtl/>
        </w:rPr>
        <w:t xml:space="preserve"> فالمراد من المؤمنين في هذه الآية</w:t>
      </w:r>
      <w:r w:rsidR="00715217">
        <w:rPr>
          <w:rtl/>
        </w:rPr>
        <w:t>،</w:t>
      </w:r>
      <w:r w:rsidRPr="007318FB">
        <w:rPr>
          <w:rtl/>
        </w:rPr>
        <w:t xml:space="preserve"> ومن اُولي الأمر في قوله تعالى</w:t>
      </w:r>
      <w:r w:rsidR="00715217">
        <w:rPr>
          <w:rtl/>
        </w:rPr>
        <w:t>:</w:t>
      </w:r>
      <w:r w:rsidRPr="007318FB">
        <w:rPr>
          <w:rtl/>
        </w:rPr>
        <w:t xml:space="preserve"> </w:t>
      </w:r>
      <w:r w:rsidRPr="00604ADE">
        <w:rPr>
          <w:rStyle w:val="libAlaemChar"/>
          <w:rtl/>
        </w:rPr>
        <w:t>(</w:t>
      </w:r>
      <w:r w:rsidRPr="00604ADE">
        <w:rPr>
          <w:rStyle w:val="libAieChar"/>
          <w:rtl/>
        </w:rPr>
        <w:t xml:space="preserve"> يَا أَيُّهَا الَّذِينَ آمَنُواْ أَطِيعُواْ اللّهَ وَأَطِيعُواْ الرَّسُولَ وَاُوْلِي الأَمْرِ مِنكُمْ </w:t>
      </w:r>
      <w:r w:rsidRPr="00604ADE">
        <w:rPr>
          <w:rStyle w:val="libAlaemChar"/>
          <w:rtl/>
        </w:rPr>
        <w:t>)</w:t>
      </w:r>
      <w:r w:rsidRPr="007318FB">
        <w:rPr>
          <w:rStyle w:val="libFootnotenumChar"/>
          <w:rtl/>
        </w:rPr>
        <w:t>(1)</w:t>
      </w:r>
      <w:r w:rsidR="00E908AC">
        <w:rPr>
          <w:rtl/>
        </w:rPr>
        <w:t>.</w:t>
      </w:r>
      <w:r w:rsidRPr="007318FB">
        <w:rPr>
          <w:rtl/>
        </w:rPr>
        <w:t xml:space="preserve"> شيءٌ واحد</w:t>
      </w:r>
      <w:r w:rsidR="00715217">
        <w:rPr>
          <w:rtl/>
        </w:rPr>
        <w:t>،</w:t>
      </w:r>
      <w:r w:rsidRPr="007318FB">
        <w:rPr>
          <w:rtl/>
        </w:rPr>
        <w:t xml:space="preserve"> وقد انحصر مصداقه في سيّد الوصيّين وأبنائه المعصومين الأحد عشر </w:t>
      </w:r>
      <w:r w:rsidR="00E62179" w:rsidRPr="00E62179">
        <w:rPr>
          <w:rStyle w:val="libAlaemChar"/>
          <w:rtl/>
        </w:rPr>
        <w:t>عليهم‌السلام</w:t>
      </w:r>
      <w:r w:rsidRPr="007318FB">
        <w:rPr>
          <w:rtl/>
        </w:rPr>
        <w:t xml:space="preserve"> بالتواتر عن الرسول </w:t>
      </w:r>
      <w:r w:rsidR="00E62179" w:rsidRPr="00E62179">
        <w:rPr>
          <w:rStyle w:val="libAlaemChar"/>
          <w:rtl/>
        </w:rPr>
        <w:t>صلى‌الله‌عليه‌وآله</w:t>
      </w:r>
      <w:r w:rsidR="00E908AC">
        <w:rPr>
          <w:rtl/>
        </w:rPr>
        <w:t>.</w:t>
      </w:r>
      <w:r w:rsidRPr="007318FB">
        <w:rPr>
          <w:rtl/>
        </w:rPr>
        <w:t xml:space="preserve"> </w:t>
      </w:r>
    </w:p>
    <w:p w:rsidR="00F36DF8" w:rsidRDefault="00F36DF8" w:rsidP="007318FB">
      <w:pPr>
        <w:pStyle w:val="libNormal"/>
      </w:pPr>
      <w:r>
        <w:rPr>
          <w:rtl/>
        </w:rPr>
        <w:t xml:space="preserve">فالنّصح الذي أشار إليه الإمام </w:t>
      </w:r>
      <w:r w:rsidR="00E62179" w:rsidRPr="00E62179">
        <w:rPr>
          <w:rStyle w:val="libAlaemChar"/>
          <w:rtl/>
        </w:rPr>
        <w:t>عليه‌السلام</w:t>
      </w:r>
      <w:r>
        <w:rPr>
          <w:rtl/>
        </w:rPr>
        <w:t xml:space="preserve"> في الزيارة هو لازم تلك الطاعة ومقتضى الولاية تحت جامع واحد</w:t>
      </w:r>
      <w:r w:rsidR="00715217">
        <w:rPr>
          <w:rtl/>
        </w:rPr>
        <w:t>،</w:t>
      </w:r>
      <w:r>
        <w:rPr>
          <w:rtl/>
        </w:rPr>
        <w:t xml:space="preserve"> وهو</w:t>
      </w:r>
      <w:r w:rsidR="00715217">
        <w:rPr>
          <w:rtl/>
        </w:rPr>
        <w:t>:</w:t>
      </w:r>
      <w:r>
        <w:rPr>
          <w:rtl/>
        </w:rPr>
        <w:t xml:space="preserve"> لزوم مناصرة الدِّين والصادع به</w:t>
      </w:r>
      <w:r w:rsidR="00715217">
        <w:rPr>
          <w:rtl/>
        </w:rPr>
        <w:t>،</w:t>
      </w:r>
      <w:r>
        <w:rPr>
          <w:rtl/>
        </w:rPr>
        <w:t xml:space="preserve"> </w:t>
      </w:r>
      <w:r w:rsidR="00152CDA">
        <w:rPr>
          <w:rtl/>
        </w:rPr>
        <w:t>المـُ</w:t>
      </w:r>
      <w:r>
        <w:rPr>
          <w:rtl/>
        </w:rPr>
        <w:t>نبسط على ذات الباري تعالى والرسول والإمام كُلٍّ في مرتبته</w:t>
      </w:r>
      <w:r w:rsidR="00E908AC">
        <w:rPr>
          <w:rtl/>
        </w:rPr>
        <w:t>.</w:t>
      </w:r>
      <w:r>
        <w:rPr>
          <w:rtl/>
        </w:rPr>
        <w:t xml:space="preserve"> </w:t>
      </w:r>
    </w:p>
    <w:p w:rsidR="00F36DF8" w:rsidRDefault="00F36DF8" w:rsidP="007318FB">
      <w:pPr>
        <w:pStyle w:val="libNormal"/>
      </w:pPr>
      <w:r>
        <w:rPr>
          <w:rtl/>
        </w:rPr>
        <w:t>وقد أفادنا هذا الخطاب أنّ مفادات أبي الفضل ومواساته لم تكُنْ لمحض الرحم الماسّة والإخاء الواشج</w:t>
      </w:r>
      <w:r w:rsidR="00715217">
        <w:rPr>
          <w:rtl/>
        </w:rPr>
        <w:t>،</w:t>
      </w:r>
      <w:r>
        <w:rPr>
          <w:rtl/>
        </w:rPr>
        <w:t xml:space="preserve"> ولا لأنّ الحسين </w:t>
      </w:r>
      <w:r w:rsidR="00E62179" w:rsidRPr="00E62179">
        <w:rPr>
          <w:rStyle w:val="libAlaemChar"/>
          <w:rtl/>
        </w:rPr>
        <w:t>عليه‌السلام</w:t>
      </w:r>
      <w:r>
        <w:rPr>
          <w:rtl/>
        </w:rPr>
        <w:t xml:space="preserve"> سيّدُ اُسرته وكبيرُ قومه</w:t>
      </w:r>
      <w:r w:rsidR="00715217">
        <w:rPr>
          <w:rtl/>
        </w:rPr>
        <w:t>،</w:t>
      </w:r>
      <w:r>
        <w:rPr>
          <w:rtl/>
        </w:rPr>
        <w:t xml:space="preserve"> وإنْ كان في كُلٍّ منها يُمدح عليه هذا النّاهض</w:t>
      </w:r>
      <w:r w:rsidR="00715217">
        <w:rPr>
          <w:rtl/>
        </w:rPr>
        <w:t>،</w:t>
      </w:r>
      <w:r>
        <w:rPr>
          <w:rtl/>
        </w:rPr>
        <w:t xml:space="preserve"> لكنّها جمعاء كانت مُندكّة في جنب ما أثاره ( عباسُ البصيرة ) من لزوم مواساة صاحب الدِّين</w:t>
      </w:r>
      <w:r w:rsidR="00715217">
        <w:rPr>
          <w:rtl/>
        </w:rPr>
        <w:t>،</w:t>
      </w:r>
      <w:r>
        <w:rPr>
          <w:rtl/>
        </w:rPr>
        <w:t xml:space="preserve"> والتهالك دون دعوته</w:t>
      </w:r>
      <w:r w:rsidR="00715217">
        <w:rPr>
          <w:rtl/>
        </w:rPr>
        <w:t>،</w:t>
      </w:r>
      <w:r>
        <w:rPr>
          <w:rtl/>
        </w:rPr>
        <w:t xml:space="preserve"> سواء كانت المفادات بعين </w:t>
      </w:r>
      <w:r w:rsidR="00152CDA">
        <w:rPr>
          <w:rtl/>
        </w:rPr>
        <w:t>المـُ</w:t>
      </w:r>
      <w:r>
        <w:rPr>
          <w:rtl/>
        </w:rPr>
        <w:t>شرّع سبحانه</w:t>
      </w:r>
      <w:r w:rsidR="00715217">
        <w:rPr>
          <w:rtl/>
        </w:rPr>
        <w:t>،</w:t>
      </w:r>
      <w:r>
        <w:rPr>
          <w:rtl/>
        </w:rPr>
        <w:t xml:space="preserve"> أو تحت راية الرسول </w:t>
      </w:r>
      <w:r w:rsidR="00E62179" w:rsidRPr="00E62179">
        <w:rPr>
          <w:rStyle w:val="libAlaemChar"/>
          <w:rtl/>
        </w:rPr>
        <w:t>صلى‌الله‌عليه‌وآله</w:t>
      </w:r>
      <w:r w:rsidR="00715217">
        <w:rPr>
          <w:rtl/>
        </w:rPr>
        <w:t>،</w:t>
      </w:r>
      <w:r>
        <w:rPr>
          <w:rtl/>
        </w:rPr>
        <w:t xml:space="preserve"> أو إمام الوقت</w:t>
      </w:r>
      <w:r w:rsidR="00715217">
        <w:rPr>
          <w:rtl/>
        </w:rPr>
        <w:t>،</w:t>
      </w:r>
      <w:r>
        <w:rPr>
          <w:rtl/>
        </w:rPr>
        <w:t xml:space="preserve"> وكُلّ بعين اللّه وعن مرضاته جلّ شأنه</w:t>
      </w:r>
      <w:r w:rsidR="00715217">
        <w:rPr>
          <w:rtl/>
        </w:rPr>
        <w:t>،</w:t>
      </w:r>
      <w:r>
        <w:rPr>
          <w:rtl/>
        </w:rPr>
        <w:t xml:space="preserve"> وقد اجتمعت في مشهد الطَّفِّ تحت راية الحسين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إنّ من الواجب إمعان النّظر في عمله النّاصع حين ملك الشريعة فاغترف غرفة من الماء ليشرب</w:t>
      </w:r>
      <w:r w:rsidR="00715217">
        <w:rPr>
          <w:rtl/>
        </w:rPr>
        <w:t>،</w:t>
      </w:r>
      <w:r>
        <w:rPr>
          <w:rtl/>
        </w:rPr>
        <w:t xml:space="preserve"> ولكن ألزمه حقُّ اليقين وقوّةُ الإيمان أنْ ينفض الماء من يده</w:t>
      </w:r>
      <w:r w:rsidR="00715217">
        <w:rPr>
          <w:rtl/>
        </w:rPr>
        <w:t>،</w:t>
      </w:r>
      <w:r>
        <w:rPr>
          <w:rtl/>
        </w:rPr>
        <w:t xml:space="preserve"> حيث لم يَرَ له مساغاً في التأخير عن سقاية حجّة الوقت الإمام المعصوم</w:t>
      </w:r>
      <w:r w:rsidR="00715217">
        <w:rPr>
          <w:rtl/>
        </w:rPr>
        <w:t>،</w:t>
      </w:r>
      <w:r>
        <w:rPr>
          <w:rtl/>
        </w:rPr>
        <w:t xml:space="preserve"> وحرم النّبوَّة</w:t>
      </w:r>
      <w:r w:rsidR="00715217">
        <w:rPr>
          <w:rtl/>
        </w:rPr>
        <w:t>،</w:t>
      </w:r>
      <w:r>
        <w:rPr>
          <w:rtl/>
        </w:rPr>
        <w:t xml:space="preserve"> ولو </w:t>
      </w:r>
    </w:p>
    <w:p w:rsidR="00F36DF8" w:rsidRDefault="00604ADE" w:rsidP="00604ADE">
      <w:pPr>
        <w:pStyle w:val="libLine"/>
      </w:pPr>
      <w:r>
        <w:rPr>
          <w:rtl/>
        </w:rPr>
        <w:t>____________________</w:t>
      </w:r>
    </w:p>
    <w:p w:rsidR="00F36DF8" w:rsidRDefault="00F36DF8" w:rsidP="00715217">
      <w:pPr>
        <w:pStyle w:val="libFootnote"/>
      </w:pPr>
      <w:r>
        <w:rPr>
          <w:rtl/>
        </w:rPr>
        <w:t>(1) سورة النّساء / 59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بمقدار التروِّي من الماء هُنيئة</w:t>
      </w:r>
      <w:r w:rsidR="00715217">
        <w:rPr>
          <w:rtl/>
        </w:rPr>
        <w:t>،</w:t>
      </w:r>
      <w:r w:rsidRPr="007318FB">
        <w:rPr>
          <w:rtl/>
        </w:rPr>
        <w:t xml:space="preserve"> بل عرف أنّ الواجب عليه الإبقاء على مهجة خليفة الرسول </w:t>
      </w:r>
      <w:r w:rsidR="00E62179" w:rsidRPr="00E62179">
        <w:rPr>
          <w:rStyle w:val="libAlaemChar"/>
          <w:rtl/>
        </w:rPr>
        <w:t>صلى‌الله‌عليه‌وآله</w:t>
      </w:r>
      <w:r w:rsidRPr="007318FB">
        <w:rPr>
          <w:rtl/>
        </w:rPr>
        <w:t xml:space="preserve"> بسقايته ولو في آنٍ يسير</w:t>
      </w:r>
      <w:r w:rsidR="00715217">
        <w:rPr>
          <w:rtl/>
        </w:rPr>
        <w:t>،</w:t>
      </w:r>
      <w:r w:rsidRPr="007318FB">
        <w:rPr>
          <w:rtl/>
        </w:rPr>
        <w:t xml:space="preserve"> إذ الحالة شرع سواء بين قليل الزَّمان وكثيره</w:t>
      </w:r>
      <w:r w:rsidR="00715217">
        <w:rPr>
          <w:rtl/>
        </w:rPr>
        <w:t>؛</w:t>
      </w:r>
      <w:r w:rsidRPr="007318FB">
        <w:rPr>
          <w:rtl/>
        </w:rPr>
        <w:t xml:space="preserve"> ولذلك نُسب فعله هذا إلى الدِّين</w:t>
      </w:r>
      <w:r w:rsidR="00715217">
        <w:rPr>
          <w:rtl/>
        </w:rPr>
        <w:t>،</w:t>
      </w:r>
      <w:r w:rsidRPr="007318FB">
        <w:rPr>
          <w:rtl/>
        </w:rPr>
        <w:t xml:space="preserve"> حيث يقول</w:t>
      </w:r>
      <w:r w:rsidR="00715217">
        <w:rPr>
          <w:rtl/>
        </w:rPr>
        <w:t>:</w:t>
      </w:r>
      <w:r w:rsidR="00604ADE">
        <w:rPr>
          <w:rtl/>
        </w:rPr>
        <w:t xml:space="preserve"> </w:t>
      </w:r>
      <w:r w:rsidRPr="00604ADE">
        <w:rPr>
          <w:rtl/>
        </w:rPr>
        <w:t>تاللّهِ ما هذا فعالُ ديني</w:t>
      </w:r>
      <w:r w:rsidR="00E908AC">
        <w:rPr>
          <w:rtl/>
        </w:rPr>
        <w:t>.</w:t>
      </w:r>
      <w:r w:rsidRPr="007318FB">
        <w:rPr>
          <w:rtl/>
        </w:rPr>
        <w:t xml:space="preserve"> </w:t>
      </w:r>
    </w:p>
    <w:p w:rsidR="00F36DF8" w:rsidRDefault="00F36DF8" w:rsidP="007318FB">
      <w:pPr>
        <w:pStyle w:val="libNormal"/>
      </w:pPr>
      <w:r>
        <w:rPr>
          <w:rtl/>
        </w:rPr>
        <w:t>على أنّ شيخنا العلاّمة الشيخ عبد الحسين الحلّي يُحدّث في النّقد النّزيه ج1 ص100</w:t>
      </w:r>
      <w:r w:rsidR="00715217">
        <w:rPr>
          <w:rtl/>
        </w:rPr>
        <w:t>،</w:t>
      </w:r>
      <w:r>
        <w:rPr>
          <w:rtl/>
        </w:rPr>
        <w:t xml:space="preserve"> عن فخر الذاكرين الثقة الثبت الشيخ ميرزا هادي الخراساني النّجفي</w:t>
      </w:r>
      <w:r w:rsidR="00715217">
        <w:rPr>
          <w:rtl/>
        </w:rPr>
        <w:t>،</w:t>
      </w:r>
      <w:r>
        <w:rPr>
          <w:rtl/>
        </w:rPr>
        <w:t xml:space="preserve"> نقلاً عن ( عدّة الشهور )</w:t>
      </w:r>
      <w:r w:rsidR="00715217">
        <w:rPr>
          <w:rtl/>
        </w:rPr>
        <w:t>:</w:t>
      </w:r>
      <w:r>
        <w:rPr>
          <w:rtl/>
        </w:rPr>
        <w:t xml:space="preserve"> إنّ أمير المؤمنين </w:t>
      </w:r>
      <w:r w:rsidR="00E62179" w:rsidRPr="00E62179">
        <w:rPr>
          <w:rStyle w:val="libAlaemChar"/>
          <w:rtl/>
        </w:rPr>
        <w:t>عليه‌السلام</w:t>
      </w:r>
      <w:r>
        <w:rPr>
          <w:rtl/>
        </w:rPr>
        <w:t xml:space="preserve"> دعا العبّاس وضمّه إليه وقبّل عينيه</w:t>
      </w:r>
      <w:r w:rsidR="00715217">
        <w:rPr>
          <w:rtl/>
        </w:rPr>
        <w:t>،</w:t>
      </w:r>
      <w:r>
        <w:rPr>
          <w:rtl/>
        </w:rPr>
        <w:t xml:space="preserve"> وأخذ عليه العهد إذا ملك الماء يوم الطَّفِّ أنْ لا يذوق منه قطرة واُخوه الحسين </w:t>
      </w:r>
      <w:r w:rsidR="00E62179" w:rsidRPr="00E62179">
        <w:rPr>
          <w:rStyle w:val="libAlaemChar"/>
          <w:rtl/>
        </w:rPr>
        <w:t>عليه‌السلام</w:t>
      </w:r>
      <w:r>
        <w:rPr>
          <w:rtl/>
        </w:rPr>
        <w:t xml:space="preserve"> عطشان</w:t>
      </w:r>
      <w:r w:rsidR="00E908AC">
        <w:rPr>
          <w:rtl/>
        </w:rPr>
        <w:t>.</w:t>
      </w:r>
      <w:r>
        <w:rPr>
          <w:rtl/>
        </w:rPr>
        <w:t xml:space="preserve"> </w:t>
      </w:r>
    </w:p>
    <w:p w:rsidR="00F36DF8" w:rsidRDefault="00F36DF8" w:rsidP="007318FB">
      <w:pPr>
        <w:pStyle w:val="libNormal"/>
      </w:pPr>
      <w:r>
        <w:rPr>
          <w:rtl/>
        </w:rPr>
        <w:t>فقول أرباب المقاتل</w:t>
      </w:r>
      <w:r w:rsidR="00715217">
        <w:rPr>
          <w:rtl/>
        </w:rPr>
        <w:t>:</w:t>
      </w:r>
      <w:r>
        <w:rPr>
          <w:rtl/>
        </w:rPr>
        <w:t xml:space="preserve"> نفضَ الماء من يده ولم يشرب</w:t>
      </w:r>
      <w:r w:rsidR="00715217">
        <w:rPr>
          <w:rtl/>
        </w:rPr>
        <w:t>،</w:t>
      </w:r>
      <w:r>
        <w:rPr>
          <w:rtl/>
        </w:rPr>
        <w:t xml:space="preserve"> إنّما هو لأجل الوصيّة من أبيه المرتضى (ع).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لَم يَذُقْ الفُراتَ اُسوةً 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مُيمِّمَاً بمائِهِ نَحوُ الخِبَا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لَم يَرَ فِي الدِّينِ يَبلُّ غُلَّةً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وصُنُوهُ فيِهِ الظَّمَا قَد ألهَبَا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و</w:t>
            </w:r>
            <w:r w:rsidR="00152CDA">
              <w:rPr>
                <w:rtl/>
              </w:rPr>
              <w:t>المـُ</w:t>
            </w:r>
            <w:r>
              <w:rPr>
                <w:rtl/>
              </w:rPr>
              <w:t>رتَضَى أَوصَى إليهِ فِي ابنِهِ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وصيّةً صَدّتْهُ عَن أنْ يَشْرَبَا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لذَاكَ قَدْ أسنَدَهُ لِدينِهِ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وعَنْ يَقيِنٍ فِيهِ لَنْ يَضْطَرِبَا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هَذا مِنَ الشَّرعِ يَرى فِعلَتَهُ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ومِن صِراطِ أحمدٍ مَا ارتَكَبَا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وَمِثلُهُ الحُسينُ لَمّا مَلكَ ال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مَاءَ فَقِيلَ رَحلُهُ قَد نُهِبَا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أمَّ الخِيامَ نَافِضَاً لِماِئهِ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إذ عَظُمَ الأمرُ بِهِ واعَصُوصَبَا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فَكانَ للعَبّاسِ فِيهِ اُسوةٌ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إذ فَاضَ شَهمَاً غَيرَ مَفلُولِ الشِّبَا</w:t>
            </w:r>
            <w:r>
              <w:rPr>
                <w:rStyle w:val="libPoemTiniChar0"/>
                <w:rtl/>
              </w:rPr>
              <w:br/>
              <w:t> </w:t>
            </w:r>
          </w:p>
        </w:tc>
      </w:tr>
    </w:tbl>
    <w:p w:rsidR="0026219E" w:rsidRPr="0026219E" w:rsidRDefault="0026219E" w:rsidP="0026219E">
      <w:pPr>
        <w:pStyle w:val="libNormal"/>
        <w:rPr>
          <w:rtl/>
        </w:rPr>
      </w:pPr>
      <w:bookmarkStart w:id="57" w:name="عثرةُ_التأريخ"/>
      <w:bookmarkEnd w:id="57"/>
      <w:r>
        <w:rPr>
          <w:rtl/>
        </w:rPr>
        <w:br w:type="page"/>
      </w:r>
    </w:p>
    <w:p w:rsidR="00F36DF8" w:rsidRDefault="00F36DF8" w:rsidP="00E908AC">
      <w:pPr>
        <w:pStyle w:val="Heading2"/>
      </w:pPr>
      <w:bookmarkStart w:id="58" w:name="_Toc372533107"/>
      <w:r>
        <w:rPr>
          <w:rtl/>
        </w:rPr>
        <w:lastRenderedPageBreak/>
        <w:t>عثرةُ التأريخ</w:t>
      </w:r>
      <w:r w:rsidR="00715217">
        <w:rPr>
          <w:rtl/>
        </w:rPr>
        <w:t>:</w:t>
      </w:r>
      <w:bookmarkEnd w:id="58"/>
    </w:p>
    <w:p w:rsidR="00F36DF8" w:rsidRDefault="00F36DF8" w:rsidP="007318FB">
      <w:pPr>
        <w:pStyle w:val="libNormal"/>
      </w:pPr>
      <w:r w:rsidRPr="007318FB">
        <w:rPr>
          <w:rtl/>
        </w:rPr>
        <w:t xml:space="preserve">لقد كان من نفوذ بصيرة العبّاس </w:t>
      </w:r>
      <w:r w:rsidR="00E62179" w:rsidRPr="00E62179">
        <w:rPr>
          <w:rStyle w:val="libAlaemChar"/>
          <w:rtl/>
        </w:rPr>
        <w:t>عليه‌السلام</w:t>
      </w:r>
      <w:r w:rsidRPr="007318FB">
        <w:rPr>
          <w:rtl/>
        </w:rPr>
        <w:t xml:space="preserve"> أنّه لم تقنعه هاتيك التضحية المشهودة منه</w:t>
      </w:r>
      <w:r w:rsidR="00715217">
        <w:rPr>
          <w:rtl/>
        </w:rPr>
        <w:t>،</w:t>
      </w:r>
      <w:r w:rsidRPr="007318FB">
        <w:rPr>
          <w:rtl/>
        </w:rPr>
        <w:t xml:space="preserve"> والجهاد البالغ حدّه حتّى راقه أنْ يفوز بتجهيز المجاهدين في ذلك المأزق الحرج</w:t>
      </w:r>
      <w:r w:rsidR="00715217">
        <w:rPr>
          <w:rtl/>
        </w:rPr>
        <w:t>،</w:t>
      </w:r>
      <w:r w:rsidRPr="007318FB">
        <w:rPr>
          <w:rtl/>
        </w:rPr>
        <w:t xml:space="preserve"> والدعوة إلى السّعادة الخالدة في رضوان اللّه الأكبر</w:t>
      </w:r>
      <w:r w:rsidR="00715217">
        <w:rPr>
          <w:rtl/>
        </w:rPr>
        <w:t>،</w:t>
      </w:r>
      <w:r w:rsidRPr="007318FB">
        <w:rPr>
          <w:rtl/>
        </w:rPr>
        <w:t xml:space="preserve"> وأنْ يحظى باُجور الصابرين على ما يَلمّ به من المصاب بفقد الأحبّة</w:t>
      </w:r>
      <w:r w:rsidR="00715217">
        <w:rPr>
          <w:rtl/>
        </w:rPr>
        <w:t>،</w:t>
      </w:r>
      <w:r w:rsidRPr="007318FB">
        <w:rPr>
          <w:rtl/>
        </w:rPr>
        <w:t xml:space="preserve"> فدعا إخوته من اُمّه وأبيه</w:t>
      </w:r>
      <w:r w:rsidR="00715217">
        <w:rPr>
          <w:rtl/>
        </w:rPr>
        <w:t>،</w:t>
      </w:r>
      <w:r w:rsidRPr="007318FB">
        <w:rPr>
          <w:rtl/>
        </w:rPr>
        <w:t xml:space="preserve"> وهم</w:t>
      </w:r>
      <w:r w:rsidR="00715217">
        <w:rPr>
          <w:rtl/>
        </w:rPr>
        <w:t>:</w:t>
      </w:r>
      <w:r w:rsidRPr="007318FB">
        <w:rPr>
          <w:rtl/>
        </w:rPr>
        <w:t xml:space="preserve"> عبد اللّه</w:t>
      </w:r>
      <w:r w:rsidR="00715217">
        <w:rPr>
          <w:rtl/>
        </w:rPr>
        <w:t>،</w:t>
      </w:r>
      <w:r w:rsidRPr="007318FB">
        <w:rPr>
          <w:rtl/>
        </w:rPr>
        <w:t xml:space="preserve"> وجعفر</w:t>
      </w:r>
      <w:r w:rsidR="00715217">
        <w:rPr>
          <w:rtl/>
        </w:rPr>
        <w:t>،</w:t>
      </w:r>
      <w:r w:rsidRPr="007318FB">
        <w:rPr>
          <w:rtl/>
        </w:rPr>
        <w:t xml:space="preserve"> وعثمان</w:t>
      </w:r>
      <w:r w:rsidR="00715217">
        <w:rPr>
          <w:rtl/>
        </w:rPr>
        <w:t>،</w:t>
      </w:r>
      <w:r w:rsidRPr="007318FB">
        <w:rPr>
          <w:rtl/>
        </w:rPr>
        <w:t xml:space="preserve"> وقال لهم</w:t>
      </w:r>
      <w:r w:rsidR="00715217">
        <w:rPr>
          <w:rtl/>
        </w:rPr>
        <w:t>:</w:t>
      </w:r>
      <w:r w:rsidRPr="007318FB">
        <w:rPr>
          <w:rtl/>
        </w:rPr>
        <w:t xml:space="preserve"> تقدّموا حتّى أراكم قد نصحتم للّه ولرسوله</w:t>
      </w:r>
      <w:r w:rsidR="00715217">
        <w:rPr>
          <w:rtl/>
        </w:rPr>
        <w:t>؛</w:t>
      </w:r>
      <w:r w:rsidRPr="007318FB">
        <w:rPr>
          <w:rtl/>
        </w:rPr>
        <w:t xml:space="preserve"> فإنّه لا ولد لكم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فإنّه أراد بذلك تعريف إخوته حقّ المقام</w:t>
      </w:r>
      <w:r w:rsidR="00715217">
        <w:rPr>
          <w:rtl/>
        </w:rPr>
        <w:t>،</w:t>
      </w:r>
      <w:r>
        <w:rPr>
          <w:rtl/>
        </w:rPr>
        <w:t xml:space="preserve"> وأنّ مثولهم بهذا الموقف لم يكنْ مصروفاً إلاّ إلى جهة واحدة</w:t>
      </w:r>
      <w:r w:rsidR="00715217">
        <w:rPr>
          <w:rtl/>
        </w:rPr>
        <w:t>،</w:t>
      </w:r>
      <w:r>
        <w:rPr>
          <w:rtl/>
        </w:rPr>
        <w:t xml:space="preserve"> وهي</w:t>
      </w:r>
      <w:r w:rsidR="00715217">
        <w:rPr>
          <w:rtl/>
        </w:rPr>
        <w:t>:</w:t>
      </w:r>
      <w:r>
        <w:rPr>
          <w:rtl/>
        </w:rPr>
        <w:t xml:space="preserve"> المفادات والتضحية في سبيل الدِّين</w:t>
      </w:r>
      <w:r w:rsidR="00715217">
        <w:rPr>
          <w:rtl/>
        </w:rPr>
        <w:t>،</w:t>
      </w:r>
      <w:r>
        <w:rPr>
          <w:rtl/>
        </w:rPr>
        <w:t xml:space="preserve"> إذ لم يكن لهم أي شائبة أو شاغلة تلهيهم عن القصد الأسنى من عوارض الدنيا</w:t>
      </w:r>
      <w:r w:rsidR="00715217">
        <w:rPr>
          <w:rtl/>
        </w:rPr>
        <w:t>؛</w:t>
      </w:r>
      <w:r>
        <w:rPr>
          <w:rtl/>
        </w:rPr>
        <w:t xml:space="preserve"> من مراقبة أمر الأولاد بعدهم</w:t>
      </w:r>
      <w:r w:rsidR="00715217">
        <w:rPr>
          <w:rtl/>
        </w:rPr>
        <w:t>،</w:t>
      </w:r>
      <w:r>
        <w:rPr>
          <w:rtl/>
        </w:rPr>
        <w:t xml:space="preserve"> ومَن يرأف بهم ويُربِّيهم</w:t>
      </w:r>
      <w:r w:rsidR="00715217">
        <w:rPr>
          <w:rtl/>
        </w:rPr>
        <w:t>،</w:t>
      </w:r>
      <w:r>
        <w:rPr>
          <w:rtl/>
        </w:rPr>
        <w:t xml:space="preserve"> فاللازم حينئذ السّير إلى الغاية الوحيدة</w:t>
      </w:r>
      <w:r w:rsidR="00715217">
        <w:rPr>
          <w:rtl/>
        </w:rPr>
        <w:t>،</w:t>
      </w:r>
      <w:r>
        <w:rPr>
          <w:rtl/>
        </w:rPr>
        <w:t xml:space="preserve"> وهي</w:t>
      </w:r>
      <w:r w:rsidR="00715217">
        <w:rPr>
          <w:rtl/>
        </w:rPr>
        <w:t>:</w:t>
      </w:r>
      <w:r>
        <w:rPr>
          <w:rtl/>
        </w:rPr>
        <w:t xml:space="preserve"> الموت دون حياة الشريعة </w:t>
      </w:r>
      <w:r w:rsidR="00152CDA">
        <w:rPr>
          <w:rtl/>
        </w:rPr>
        <w:t>المـُ</w:t>
      </w:r>
      <w:r>
        <w:rPr>
          <w:rtl/>
        </w:rPr>
        <w:t>قدّسة</w:t>
      </w:r>
      <w:r w:rsidR="00715217">
        <w:rPr>
          <w:rtl/>
        </w:rPr>
        <w:t>،</w:t>
      </w:r>
      <w:r>
        <w:rPr>
          <w:rtl/>
        </w:rPr>
        <w:t xml:space="preserve"> فكانوا كما شاء ظنُّه الحَسَن بهم</w:t>
      </w:r>
      <w:r w:rsidR="00715217">
        <w:rPr>
          <w:rtl/>
        </w:rPr>
        <w:t>،</w:t>
      </w:r>
      <w:r>
        <w:rPr>
          <w:rtl/>
        </w:rPr>
        <w:t xml:space="preserve"> حيث لم يألوا جهداً في الذبِّ عن قُدس الدِّين حتّى قضوا كراماً مُتلفّعين بدم الشهادة</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الإرشاد للشيخ المفيد 2 / 209</w:t>
      </w:r>
      <w:r w:rsidR="00715217">
        <w:rPr>
          <w:rtl/>
        </w:rPr>
        <w:t>،</w:t>
      </w:r>
      <w:r>
        <w:rPr>
          <w:rtl/>
        </w:rPr>
        <w:t xml:space="preserve"> مُثير الأحزان لابن نما / 50</w:t>
      </w:r>
      <w:r w:rsidR="00715217">
        <w:rPr>
          <w:rtl/>
        </w:rPr>
        <w:t>،</w:t>
      </w:r>
      <w:r>
        <w:rPr>
          <w:rtl/>
        </w:rPr>
        <w:t xml:space="preserve"> لواعج الأشجان / 178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لكنْ هلمّ واقرأ العجيب الغريب فيما ذكر ابن جرير الطبري في التاريخ ج6 ص257</w:t>
      </w:r>
      <w:r w:rsidR="00715217">
        <w:rPr>
          <w:rtl/>
        </w:rPr>
        <w:t>،</w:t>
      </w:r>
      <w:r w:rsidRPr="007318FB">
        <w:rPr>
          <w:rtl/>
        </w:rPr>
        <w:t xml:space="preserve"> قال</w:t>
      </w:r>
      <w:r w:rsidR="00715217">
        <w:rPr>
          <w:rtl/>
        </w:rPr>
        <w:t>:</w:t>
      </w:r>
      <w:r w:rsidRPr="007318FB">
        <w:rPr>
          <w:rtl/>
        </w:rPr>
        <w:t xml:space="preserve"> وزعموا أنّ العبّاس بن علي قال لإخوته من اُمّه وأبيه</w:t>
      </w:r>
      <w:r w:rsidR="00715217">
        <w:rPr>
          <w:rtl/>
        </w:rPr>
        <w:t>؛</w:t>
      </w:r>
      <w:r w:rsidRPr="007318FB">
        <w:rPr>
          <w:rtl/>
        </w:rPr>
        <w:t xml:space="preserve"> عبد اللّه وجعفر وعثمان</w:t>
      </w:r>
      <w:r w:rsidR="00715217">
        <w:rPr>
          <w:rtl/>
        </w:rPr>
        <w:t>:</w:t>
      </w:r>
      <w:r w:rsidRPr="007318FB">
        <w:rPr>
          <w:rtl/>
        </w:rPr>
        <w:t xml:space="preserve"> يا بني اُمّي</w:t>
      </w:r>
      <w:r w:rsidR="00715217">
        <w:rPr>
          <w:rtl/>
        </w:rPr>
        <w:t>،</w:t>
      </w:r>
      <w:r w:rsidRPr="007318FB">
        <w:rPr>
          <w:rtl/>
        </w:rPr>
        <w:t xml:space="preserve"> تقدّموا حتّى أرثكم</w:t>
      </w:r>
      <w:r w:rsidR="00715217">
        <w:rPr>
          <w:rtl/>
        </w:rPr>
        <w:t>؛</w:t>
      </w:r>
      <w:r w:rsidRPr="007318FB">
        <w:rPr>
          <w:rtl/>
        </w:rPr>
        <w:t xml:space="preserve"> فإنّه لا ولد لكم</w:t>
      </w:r>
      <w:r w:rsidR="00E908AC">
        <w:rPr>
          <w:rtl/>
        </w:rPr>
        <w:t>.</w:t>
      </w:r>
      <w:r w:rsidRPr="007318FB">
        <w:rPr>
          <w:rtl/>
        </w:rPr>
        <w:t xml:space="preserve"> ففعلوا وقُتلوا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وقال أبو الفرج في مقاتل الطالبيين</w:t>
      </w:r>
      <w:r w:rsidR="00715217">
        <w:rPr>
          <w:rtl/>
        </w:rPr>
        <w:t>:</w:t>
      </w:r>
      <w:r w:rsidRPr="007318FB">
        <w:rPr>
          <w:rtl/>
        </w:rPr>
        <w:t xml:space="preserve"> قدّم أخاه جعفر بين يديه</w:t>
      </w:r>
      <w:r w:rsidR="00715217">
        <w:rPr>
          <w:rtl/>
        </w:rPr>
        <w:t>؛</w:t>
      </w:r>
      <w:r w:rsidRPr="007318FB">
        <w:rPr>
          <w:rtl/>
        </w:rPr>
        <w:t xml:space="preserve"> لأنّه لم يكن له ولدٌ ليحوز ميراثه العبّاس</w:t>
      </w:r>
      <w:r w:rsidR="00715217">
        <w:rPr>
          <w:rtl/>
        </w:rPr>
        <w:t>،</w:t>
      </w:r>
      <w:r w:rsidRPr="007318FB">
        <w:rPr>
          <w:rtl/>
        </w:rPr>
        <w:t xml:space="preserve"> فشدّ عليه هاني بن ثبيت فقتله</w:t>
      </w:r>
      <w:r w:rsidRPr="007318FB">
        <w:rPr>
          <w:rStyle w:val="libFootnotenumChar"/>
          <w:rtl/>
        </w:rPr>
        <w:t>(2)</w:t>
      </w:r>
      <w:r w:rsidR="00E908AC">
        <w:rPr>
          <w:rtl/>
        </w:rPr>
        <w:t>.</w:t>
      </w:r>
      <w:r w:rsidRPr="007318FB">
        <w:rPr>
          <w:rtl/>
        </w:rPr>
        <w:t xml:space="preserve"> وفي مقتل العبّاس</w:t>
      </w:r>
      <w:r w:rsidR="00715217">
        <w:rPr>
          <w:rtl/>
        </w:rPr>
        <w:t>،</w:t>
      </w:r>
      <w:r w:rsidRPr="007318FB">
        <w:rPr>
          <w:rtl/>
        </w:rPr>
        <w:t xml:space="preserve"> قال</w:t>
      </w:r>
      <w:r w:rsidR="00715217">
        <w:rPr>
          <w:rtl/>
        </w:rPr>
        <w:t>:</w:t>
      </w:r>
      <w:r w:rsidRPr="007318FB">
        <w:rPr>
          <w:rtl/>
        </w:rPr>
        <w:t xml:space="preserve"> قدّم إخوته لاُمّه وأبيه فقُتلوا جميعاً</w:t>
      </w:r>
      <w:r w:rsidR="00715217">
        <w:rPr>
          <w:rtl/>
        </w:rPr>
        <w:t>،</w:t>
      </w:r>
      <w:r w:rsidRPr="007318FB">
        <w:rPr>
          <w:rtl/>
        </w:rPr>
        <w:t xml:space="preserve"> فحاز مواريثهم</w:t>
      </w:r>
      <w:r w:rsidR="00715217">
        <w:rPr>
          <w:rtl/>
        </w:rPr>
        <w:t>،</w:t>
      </w:r>
      <w:r w:rsidRPr="007318FB">
        <w:rPr>
          <w:rtl/>
        </w:rPr>
        <w:t xml:space="preserve"> ثُمّ تقدّم وقُتل فورثهم وإيّاه عبيدُ اللّه</w:t>
      </w:r>
      <w:r w:rsidR="00715217">
        <w:rPr>
          <w:rtl/>
        </w:rPr>
        <w:t>،</w:t>
      </w:r>
      <w:r w:rsidRPr="007318FB">
        <w:rPr>
          <w:rtl/>
        </w:rPr>
        <w:t xml:space="preserve"> ونازعه في ذلك عمّه عمر بن علي</w:t>
      </w:r>
      <w:r w:rsidR="00715217">
        <w:rPr>
          <w:rtl/>
        </w:rPr>
        <w:t>،</w:t>
      </w:r>
      <w:r w:rsidRPr="007318FB">
        <w:rPr>
          <w:rtl/>
        </w:rPr>
        <w:t xml:space="preserve"> فصولح على شيء رضي به</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هذا غاية ما عندهم</w:t>
      </w:r>
      <w:r w:rsidR="00715217">
        <w:rPr>
          <w:rtl/>
        </w:rPr>
        <w:t>،</w:t>
      </w:r>
      <w:r>
        <w:rPr>
          <w:rtl/>
        </w:rPr>
        <w:t xml:space="preserve"> وقد تفرّدا به من بين المؤرّخين وأرباب المقاتل</w:t>
      </w:r>
      <w:r w:rsidR="00715217">
        <w:rPr>
          <w:rtl/>
        </w:rPr>
        <w:t>،</w:t>
      </w:r>
      <w:r>
        <w:rPr>
          <w:rtl/>
        </w:rPr>
        <w:t xml:space="preserve"> ولا يخفى على مَن له بصيرة وتأمّل بعدُهُ عن الصواب. وما أدري كيف خفي عليهما حيازة العبّاس ميراث إخوته مع وجود اُمّهم اُمّ البنين، وهي من الطبقة </w:t>
      </w:r>
      <w:r w:rsidR="00152CDA">
        <w:rPr>
          <w:rtl/>
        </w:rPr>
        <w:t>المـُ</w:t>
      </w:r>
      <w:r>
        <w:rPr>
          <w:rtl/>
        </w:rPr>
        <w:t>تقدّمة على الأخ، ولم يجهل العبّاس شريعة تربّى في خلالها</w:t>
      </w:r>
      <w:r w:rsidR="00715217">
        <w:rPr>
          <w:rtl/>
        </w:rPr>
        <w:t>؟</w:t>
      </w:r>
      <w:r>
        <w:rPr>
          <w:rtl/>
        </w:rPr>
        <w:t xml:space="preserve">! </w:t>
      </w:r>
    </w:p>
    <w:p w:rsidR="00F36DF8" w:rsidRDefault="00F36DF8" w:rsidP="007318FB">
      <w:pPr>
        <w:pStyle w:val="libNormal"/>
      </w:pPr>
      <w:r>
        <w:rPr>
          <w:rtl/>
        </w:rPr>
        <w:t>على أنّ هذه الكلمة لا تصدر من أدنى النّاس</w:t>
      </w:r>
      <w:r w:rsidR="00715217">
        <w:rPr>
          <w:rtl/>
        </w:rPr>
        <w:t>،</w:t>
      </w:r>
      <w:r>
        <w:rPr>
          <w:rtl/>
        </w:rPr>
        <w:t xml:space="preserve"> سيّما في ذلك الموقف الذي يذهل الواقف عن نفسه وماله</w:t>
      </w:r>
      <w:r w:rsidR="00715217">
        <w:rPr>
          <w:rtl/>
        </w:rPr>
        <w:t>،</w:t>
      </w:r>
      <w:r>
        <w:rPr>
          <w:rtl/>
        </w:rPr>
        <w:t xml:space="preserve"> فأيّ شخص كان يدور في خُلدهِ ذلك اليوم حيازة المواريث بتعريض ذويه وإخوته للقتل</w:t>
      </w:r>
      <w:r w:rsidR="00715217">
        <w:rPr>
          <w:rtl/>
        </w:rPr>
        <w:t>،</w:t>
      </w:r>
      <w:r>
        <w:rPr>
          <w:rtl/>
        </w:rPr>
        <w:t xml:space="preserve"> وعلى الأخصّ يصدر ذلك من رجل يعلم أنّه لا يبقى بعدهم ولا يتهنّأ بمالهم</w:t>
      </w:r>
      <w:r w:rsidR="00715217">
        <w:rPr>
          <w:rtl/>
        </w:rPr>
        <w:t>،</w:t>
      </w:r>
      <w:r>
        <w:rPr>
          <w:rtl/>
        </w:rPr>
        <w:t xml:space="preserve"> بل يكون فعله لمحض أنْ تتمتّع به أولاده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342</w:t>
      </w:r>
      <w:r w:rsidR="00715217">
        <w:rPr>
          <w:rtl/>
        </w:rPr>
        <w:t>،</w:t>
      </w:r>
      <w:r>
        <w:rPr>
          <w:rtl/>
        </w:rPr>
        <w:t xml:space="preserve"> الكامل في التاريخ 4 / 76</w:t>
      </w:r>
      <w:r w:rsidR="00E908AC">
        <w:rPr>
          <w:rtl/>
        </w:rPr>
        <w:t>.</w:t>
      </w:r>
      <w:r>
        <w:rPr>
          <w:rtl/>
        </w:rPr>
        <w:t xml:space="preserve"> </w:t>
      </w:r>
    </w:p>
    <w:p w:rsidR="00F36DF8" w:rsidRDefault="00F36DF8" w:rsidP="00715217">
      <w:pPr>
        <w:pStyle w:val="libFootnote"/>
      </w:pPr>
      <w:r>
        <w:rPr>
          <w:rtl/>
        </w:rPr>
        <w:t>(2) مقاتل الطالبيين لأبي الفرج / 54</w:t>
      </w:r>
      <w:r w:rsidR="00E908AC">
        <w:rPr>
          <w:rtl/>
        </w:rPr>
        <w:t>.</w:t>
      </w:r>
      <w:r>
        <w:rPr>
          <w:rtl/>
        </w:rPr>
        <w:t xml:space="preserve"> </w:t>
      </w:r>
    </w:p>
    <w:p w:rsidR="00F36DF8" w:rsidRDefault="00F36DF8" w:rsidP="00715217">
      <w:pPr>
        <w:pStyle w:val="libFootnote"/>
      </w:pPr>
      <w:r>
        <w:rPr>
          <w:rtl/>
        </w:rPr>
        <w:t>(3) مقاتل الطالبيين لأبي الفرج / 55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بئست الكلمة القبيحة التي راموا أنْ يُلوّثوا بها ساحة ذلك السيّد الكريم</w:t>
      </w:r>
      <w:r w:rsidR="00715217">
        <w:rPr>
          <w:rtl/>
        </w:rPr>
        <w:t>!</w:t>
      </w:r>
      <w:r>
        <w:rPr>
          <w:rtl/>
        </w:rPr>
        <w:t xml:space="preserve"> </w:t>
      </w:r>
    </w:p>
    <w:p w:rsidR="00F36DF8" w:rsidRDefault="00F36DF8" w:rsidP="007318FB">
      <w:pPr>
        <w:pStyle w:val="libNormal"/>
      </w:pPr>
      <w:r>
        <w:rPr>
          <w:rtl/>
        </w:rPr>
        <w:t>فهل ترغب أنت أنْ يقال لك</w:t>
      </w:r>
      <w:r w:rsidR="00715217">
        <w:rPr>
          <w:rtl/>
        </w:rPr>
        <w:t>:</w:t>
      </w:r>
      <w:r>
        <w:rPr>
          <w:rtl/>
        </w:rPr>
        <w:t xml:space="preserve"> عرّضت إخوتك وبني اُمّك لحومة الوغى لتحوز مواريثهم</w:t>
      </w:r>
      <w:r w:rsidR="00715217">
        <w:rPr>
          <w:rtl/>
        </w:rPr>
        <w:t>؟</w:t>
      </w:r>
      <w:r>
        <w:rPr>
          <w:rtl/>
        </w:rPr>
        <w:t>! أمْ أنّ هذا من الدَّناءة والخسّة فلا ترضاه لنفسك</w:t>
      </w:r>
      <w:r w:rsidR="00715217">
        <w:rPr>
          <w:rtl/>
        </w:rPr>
        <w:t>،</w:t>
      </w:r>
      <w:r>
        <w:rPr>
          <w:rtl/>
        </w:rPr>
        <w:t xml:space="preserve"> كما لا يرغب به سوقة النّاس وأدناهم</w:t>
      </w:r>
      <w:r w:rsidR="00715217">
        <w:rPr>
          <w:rtl/>
        </w:rPr>
        <w:t>،</w:t>
      </w:r>
      <w:r>
        <w:rPr>
          <w:rtl/>
        </w:rPr>
        <w:t xml:space="preserve"> فكيف ترضى أيّها </w:t>
      </w:r>
      <w:r w:rsidR="00152CDA">
        <w:rPr>
          <w:rtl/>
        </w:rPr>
        <w:t>المـُ</w:t>
      </w:r>
      <w:r>
        <w:rPr>
          <w:rtl/>
        </w:rPr>
        <w:t>نصف ذلك لمَن علّم النّاس الشّهامة وكرم الأخلاق</w:t>
      </w:r>
      <w:r w:rsidR="00715217">
        <w:rPr>
          <w:rtl/>
        </w:rPr>
        <w:t>،</w:t>
      </w:r>
      <w:r>
        <w:rPr>
          <w:rtl/>
        </w:rPr>
        <w:t xml:space="preserve"> وواسى حجّة وقته بنفسه الزاكية</w:t>
      </w:r>
      <w:r w:rsidR="00715217">
        <w:rPr>
          <w:rtl/>
        </w:rPr>
        <w:t>؟</w:t>
      </w:r>
      <w:r>
        <w:rPr>
          <w:rtl/>
        </w:rPr>
        <w:t>! وكيف يُنسب هذا لخرّيج تلك الجامعة العُظمى والمدرسة الكبرى</w:t>
      </w:r>
      <w:r w:rsidR="00715217">
        <w:rPr>
          <w:rtl/>
        </w:rPr>
        <w:t>؛</w:t>
      </w:r>
      <w:r>
        <w:rPr>
          <w:rtl/>
        </w:rPr>
        <w:t xml:space="preserve"> جامعة النّبّوة ومدرسة الإمامة</w:t>
      </w:r>
      <w:r w:rsidR="00715217">
        <w:rPr>
          <w:rtl/>
        </w:rPr>
        <w:t>،</w:t>
      </w:r>
      <w:r>
        <w:rPr>
          <w:rtl/>
        </w:rPr>
        <w:t xml:space="preserve"> وتربّى بحجر أبيه </w:t>
      </w:r>
      <w:r w:rsidR="00E62179" w:rsidRPr="00E62179">
        <w:rPr>
          <w:rStyle w:val="libAlaemChar"/>
          <w:rtl/>
        </w:rPr>
        <w:t>عليه‌السلام</w:t>
      </w:r>
      <w:r w:rsidR="00715217">
        <w:rPr>
          <w:rtl/>
        </w:rPr>
        <w:t>،</w:t>
      </w:r>
      <w:r>
        <w:rPr>
          <w:rtl/>
        </w:rPr>
        <w:t xml:space="preserve"> وأخذ المعارف منه ومن أخويه الإمامين </w:t>
      </w:r>
      <w:r w:rsidR="00E62179" w:rsidRPr="00E62179">
        <w:rPr>
          <w:rStyle w:val="libAlaemChar"/>
          <w:rtl/>
        </w:rPr>
        <w:t>عليهما‌السلام</w:t>
      </w:r>
      <w:r w:rsidR="00715217">
        <w:rPr>
          <w:rtl/>
        </w:rPr>
        <w:t>؟</w:t>
      </w:r>
      <w:r>
        <w:rPr>
          <w:rtl/>
        </w:rPr>
        <w:t xml:space="preserve">! </w:t>
      </w:r>
    </w:p>
    <w:p w:rsidR="00F36DF8" w:rsidRDefault="00F36DF8" w:rsidP="007318FB">
      <w:pPr>
        <w:pStyle w:val="libNormal"/>
      </w:pPr>
      <w:r>
        <w:rPr>
          <w:rtl/>
        </w:rPr>
        <w:t>ولو تأمّلنا جيداً في تقديمه إيّاهم للقتل</w:t>
      </w:r>
      <w:r w:rsidR="00715217">
        <w:rPr>
          <w:rtl/>
        </w:rPr>
        <w:t>،</w:t>
      </w:r>
      <w:r>
        <w:rPr>
          <w:rtl/>
        </w:rPr>
        <w:t xml:space="preserve"> لعرفنا كبر نفسه</w:t>
      </w:r>
      <w:r w:rsidR="00715217">
        <w:rPr>
          <w:rtl/>
        </w:rPr>
        <w:t>،</w:t>
      </w:r>
      <w:r>
        <w:rPr>
          <w:rtl/>
        </w:rPr>
        <w:t xml:space="preserve"> وغاية مفاداته عن أخيه السّبط </w:t>
      </w:r>
      <w:r w:rsidR="00E62179" w:rsidRPr="00E62179">
        <w:rPr>
          <w:rStyle w:val="libAlaemChar"/>
          <w:rtl/>
        </w:rPr>
        <w:t>عليه‌السلام</w:t>
      </w:r>
      <w:r w:rsidR="00715217">
        <w:rPr>
          <w:rtl/>
        </w:rPr>
        <w:t>،</w:t>
      </w:r>
      <w:r>
        <w:rPr>
          <w:rtl/>
        </w:rPr>
        <w:t xml:space="preserve"> فلذّة كبد النّبيِّ </w:t>
      </w:r>
      <w:r w:rsidR="00E62179" w:rsidRPr="00E62179">
        <w:rPr>
          <w:rStyle w:val="libAlaemChar"/>
          <w:rtl/>
        </w:rPr>
        <w:t>صلى‌الله‌عليه‌وآله</w:t>
      </w:r>
      <w:r w:rsidR="00715217">
        <w:rPr>
          <w:rtl/>
        </w:rPr>
        <w:t>،</w:t>
      </w:r>
      <w:r>
        <w:rPr>
          <w:rtl/>
        </w:rPr>
        <w:t xml:space="preserve"> ومهجة البتول </w:t>
      </w:r>
      <w:r w:rsidR="00E62179" w:rsidRPr="00E62179">
        <w:rPr>
          <w:rStyle w:val="libAlaemChar"/>
          <w:rtl/>
        </w:rPr>
        <w:t>عليها‌السلام</w:t>
      </w:r>
      <w:r w:rsidR="00715217">
        <w:rPr>
          <w:rtl/>
        </w:rPr>
        <w:t>،</w:t>
      </w:r>
      <w:r>
        <w:rPr>
          <w:rtl/>
        </w:rPr>
        <w:t xml:space="preserve"> فإنّ من الواضح البيّن أنّ غرضه من تقديمهم للقتل</w:t>
      </w:r>
      <w:r w:rsidR="00715217">
        <w:rPr>
          <w:rtl/>
        </w:rPr>
        <w:t>:</w:t>
      </w:r>
      <w:r>
        <w:rPr>
          <w:rtl/>
        </w:rPr>
        <w:t xml:space="preserve"> </w:t>
      </w:r>
    </w:p>
    <w:p w:rsidR="00F36DF8" w:rsidRDefault="00F36DF8" w:rsidP="007318FB">
      <w:pPr>
        <w:pStyle w:val="libNormal"/>
      </w:pPr>
      <w:r w:rsidRPr="00715217">
        <w:rPr>
          <w:rStyle w:val="libBold2Char"/>
          <w:rtl/>
        </w:rPr>
        <w:t>1</w:t>
      </w:r>
      <w:r w:rsidR="00E908AC">
        <w:rPr>
          <w:rStyle w:val="libBold2Char"/>
          <w:rtl/>
        </w:rPr>
        <w:t xml:space="preserve"> - </w:t>
      </w:r>
      <w:r w:rsidRPr="007318FB">
        <w:rPr>
          <w:rtl/>
        </w:rPr>
        <w:t>إمّا لأجل أنْ يشتدّ حزنه</w:t>
      </w:r>
      <w:r w:rsidR="00715217">
        <w:rPr>
          <w:rtl/>
        </w:rPr>
        <w:t>،</w:t>
      </w:r>
      <w:r w:rsidRPr="007318FB">
        <w:rPr>
          <w:rtl/>
        </w:rPr>
        <w:t xml:space="preserve"> ويعظم صبره</w:t>
      </w:r>
      <w:r w:rsidR="00715217">
        <w:rPr>
          <w:rtl/>
        </w:rPr>
        <w:t>،</w:t>
      </w:r>
      <w:r w:rsidRPr="007318FB">
        <w:rPr>
          <w:rtl/>
        </w:rPr>
        <w:t xml:space="preserve"> ويُرزأ بهم</w:t>
      </w:r>
      <w:r w:rsidR="00715217">
        <w:rPr>
          <w:rtl/>
        </w:rPr>
        <w:t>،</w:t>
      </w:r>
      <w:r w:rsidRPr="007318FB">
        <w:rPr>
          <w:rtl/>
        </w:rPr>
        <w:t xml:space="preserve"> ويكون هو المطالب بهم يوم القيامة</w:t>
      </w:r>
      <w:r w:rsidR="00715217">
        <w:rPr>
          <w:rtl/>
        </w:rPr>
        <w:t>،</w:t>
      </w:r>
      <w:r w:rsidRPr="007318FB">
        <w:rPr>
          <w:rtl/>
        </w:rPr>
        <w:t xml:space="preserve"> إذ لا ولد لهم يُطالبون بهم</w:t>
      </w:r>
      <w:r w:rsidR="00E908AC">
        <w:rPr>
          <w:rtl/>
        </w:rPr>
        <w:t>.</w:t>
      </w:r>
      <w:r w:rsidRPr="007318FB">
        <w:rPr>
          <w:rtl/>
        </w:rPr>
        <w:t xml:space="preserve"> </w:t>
      </w:r>
    </w:p>
    <w:p w:rsidR="00F36DF8" w:rsidRDefault="00F36DF8" w:rsidP="007318FB">
      <w:pPr>
        <w:pStyle w:val="libNormal"/>
      </w:pPr>
      <w:r w:rsidRPr="00715217">
        <w:rPr>
          <w:rStyle w:val="libBold2Char"/>
          <w:rtl/>
        </w:rPr>
        <w:t>2</w:t>
      </w:r>
      <w:r w:rsidR="00E908AC">
        <w:rPr>
          <w:rStyle w:val="libBold2Char"/>
          <w:rtl/>
        </w:rPr>
        <w:t xml:space="preserve"> - </w:t>
      </w:r>
      <w:r w:rsidRPr="007318FB">
        <w:rPr>
          <w:rtl/>
        </w:rPr>
        <w:t xml:space="preserve">وإمّا لأجل حصول الاطمئنان والثقة من المفادات دون الدِّين أمامَ سيّد الشُّهداء </w:t>
      </w:r>
      <w:r w:rsidR="00E62179" w:rsidRPr="00E62179">
        <w:rPr>
          <w:rStyle w:val="libAlaemChar"/>
          <w:rtl/>
        </w:rPr>
        <w:t>عليه‌السلام</w:t>
      </w:r>
      <w:r w:rsidR="00715217">
        <w:rPr>
          <w:rtl/>
        </w:rPr>
        <w:t>،</w:t>
      </w:r>
      <w:r w:rsidRPr="007318FB">
        <w:rPr>
          <w:rtl/>
        </w:rPr>
        <w:t xml:space="preserve"> ويشهد له ما ذكره الشيخ المفيد في الإرشاد</w:t>
      </w:r>
      <w:r w:rsidR="00715217">
        <w:rPr>
          <w:rtl/>
        </w:rPr>
        <w:t>،</w:t>
      </w:r>
      <w:r w:rsidRPr="007318FB">
        <w:rPr>
          <w:rtl/>
        </w:rPr>
        <w:t xml:space="preserve"> وابن نما في مُثير الأحزان من قوله لهم</w:t>
      </w:r>
      <w:r w:rsidR="00715217">
        <w:rPr>
          <w:rtl/>
        </w:rPr>
        <w:t>:</w:t>
      </w:r>
      <w:r w:rsidRPr="007318FB">
        <w:rPr>
          <w:rtl/>
        </w:rPr>
        <w:t xml:space="preserve"> تقدّموا حتّى أراكم قد نصحتم للّه ولرسوله</w:t>
      </w:r>
      <w:r w:rsidR="00715217">
        <w:rPr>
          <w:rtl/>
        </w:rPr>
        <w:t>؛</w:t>
      </w:r>
      <w:r w:rsidRPr="007318FB">
        <w:rPr>
          <w:rtl/>
        </w:rPr>
        <w:t xml:space="preserve"> فإنّه لا ولد لكم</w:t>
      </w:r>
      <w:r w:rsidR="00E908AC">
        <w:rPr>
          <w:rtl/>
        </w:rPr>
        <w:t>.</w:t>
      </w:r>
      <w:r w:rsidRPr="007318FB">
        <w:rPr>
          <w:rtl/>
        </w:rPr>
        <w:t xml:space="preserve"> ولم يقصد بهم المخايل</w:t>
      </w:r>
      <w:r w:rsidR="00715217">
        <w:rPr>
          <w:rtl/>
        </w:rPr>
        <w:t>،</w:t>
      </w:r>
      <w:r w:rsidRPr="007318FB">
        <w:rPr>
          <w:rtl/>
        </w:rPr>
        <w:t xml:space="preserve"> وإنمّا رام أبو الفضل أنْ يتعرّف مقدار ولائهم لقتيل العبرة</w:t>
      </w:r>
      <w:r w:rsidR="00715217">
        <w:rPr>
          <w:rtl/>
        </w:rPr>
        <w:t>؛</w:t>
      </w:r>
      <w:r w:rsidRPr="007318FB">
        <w:rPr>
          <w:rtl/>
        </w:rPr>
        <w:t xml:space="preserve"> وهذا منه </w:t>
      </w:r>
      <w:r w:rsidR="00E62179" w:rsidRPr="00E62179">
        <w:rPr>
          <w:rStyle w:val="libAlaemChar"/>
          <w:rtl/>
        </w:rPr>
        <w:t>عليه‌السلام</w:t>
      </w:r>
      <w:r w:rsidRPr="007318FB">
        <w:rPr>
          <w:rtl/>
        </w:rPr>
        <w:t xml:space="preserve"> إرفاق بهم وحنان عليهم</w:t>
      </w:r>
      <w:r w:rsidR="00715217">
        <w:rPr>
          <w:rtl/>
        </w:rPr>
        <w:t>،</w:t>
      </w:r>
      <w:r w:rsidRPr="007318FB">
        <w:rPr>
          <w:rtl/>
        </w:rPr>
        <w:t xml:space="preserve"> وأداء لحقّ الاُخوّة بإرشادهم إلى ما هو الأصلح لهم</w:t>
      </w:r>
      <w:r w:rsidR="00E908AC">
        <w:rPr>
          <w:rtl/>
        </w:rPr>
        <w:t>.</w:t>
      </w:r>
      <w:r w:rsidRPr="007318FB">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15217">
        <w:rPr>
          <w:rStyle w:val="libBold2Char"/>
          <w:rtl/>
        </w:rPr>
        <w:lastRenderedPageBreak/>
        <w:t>3</w:t>
      </w:r>
      <w:r w:rsidR="00E908AC">
        <w:rPr>
          <w:rStyle w:val="libBold2Char"/>
          <w:rtl/>
        </w:rPr>
        <w:t xml:space="preserve"> - </w:t>
      </w:r>
      <w:r w:rsidRPr="007318FB">
        <w:rPr>
          <w:rtl/>
        </w:rPr>
        <w:t>وإمّا لأجل أنْ يكون غرضه الفوز بأجر الشهادة بنفسه</w:t>
      </w:r>
      <w:r w:rsidR="00715217">
        <w:rPr>
          <w:rtl/>
        </w:rPr>
        <w:t>،</w:t>
      </w:r>
      <w:r w:rsidRPr="007318FB">
        <w:rPr>
          <w:rtl/>
        </w:rPr>
        <w:t xml:space="preserve"> والتجهيز للجهاد بتقديم إخوته ليُثاب أيضاً بأجر الصابرين</w:t>
      </w:r>
      <w:r w:rsidR="00715217">
        <w:rPr>
          <w:rtl/>
        </w:rPr>
        <w:t>،</w:t>
      </w:r>
      <w:r w:rsidRPr="007318FB">
        <w:rPr>
          <w:rtl/>
        </w:rPr>
        <w:t xml:space="preserve"> ويحوز كلتا السّعادتين</w:t>
      </w:r>
      <w:r w:rsidR="00715217">
        <w:rPr>
          <w:rtl/>
        </w:rPr>
        <w:t>،</w:t>
      </w:r>
      <w:r w:rsidRPr="007318FB">
        <w:rPr>
          <w:rtl/>
        </w:rPr>
        <w:t xml:space="preserve"> وربما يدلّ عليه ما ذكره أبو الفرج في مقتل عبد اللّه من قول العبّاس له</w:t>
      </w:r>
      <w:r w:rsidR="00715217">
        <w:rPr>
          <w:rtl/>
        </w:rPr>
        <w:t>:</w:t>
      </w:r>
      <w:r w:rsidRPr="007318FB">
        <w:rPr>
          <w:rtl/>
        </w:rPr>
        <w:t xml:space="preserve"> تقدّم بين يدَي حتّى أراك قتيلاً واحتسبك</w:t>
      </w:r>
      <w:r w:rsidR="00E908AC">
        <w:rPr>
          <w:rtl/>
        </w:rPr>
        <w:t>.</w:t>
      </w:r>
      <w:r w:rsidRPr="007318FB">
        <w:rPr>
          <w:rtl/>
        </w:rPr>
        <w:t xml:space="preserve"> فكان أوّل مَن قُتل من إخوته</w:t>
      </w:r>
      <w:r w:rsidR="00E908AC">
        <w:rPr>
          <w:rtl/>
        </w:rPr>
        <w:t>.</w:t>
      </w:r>
      <w:r w:rsidRPr="007318FB">
        <w:rPr>
          <w:rtl/>
        </w:rPr>
        <w:t xml:space="preserve"> </w:t>
      </w:r>
    </w:p>
    <w:p w:rsidR="00F36DF8" w:rsidRDefault="00F36DF8" w:rsidP="007318FB">
      <w:pPr>
        <w:pStyle w:val="libNormal"/>
      </w:pPr>
      <w:r>
        <w:rPr>
          <w:rtl/>
        </w:rPr>
        <w:t>وذكر أبو حنيفة الدينوري</w:t>
      </w:r>
      <w:r w:rsidR="00715217">
        <w:rPr>
          <w:rtl/>
        </w:rPr>
        <w:t>،</w:t>
      </w:r>
      <w:r>
        <w:rPr>
          <w:rtl/>
        </w:rPr>
        <w:t xml:space="preserve"> أنّ العبّاس قال لإخوته</w:t>
      </w:r>
      <w:r w:rsidR="00715217">
        <w:rPr>
          <w:rtl/>
        </w:rPr>
        <w:t>:</w:t>
      </w:r>
      <w:r>
        <w:rPr>
          <w:rtl/>
        </w:rPr>
        <w:t xml:space="preserve"> تقدّموا بنفسي أنتم</w:t>
      </w:r>
      <w:r w:rsidR="00715217">
        <w:rPr>
          <w:rtl/>
        </w:rPr>
        <w:t>،</w:t>
      </w:r>
      <w:r>
        <w:rPr>
          <w:rtl/>
        </w:rPr>
        <w:t xml:space="preserve"> وحاموا عن سيّدكم حتّى تموتوا دونه</w:t>
      </w:r>
      <w:r w:rsidR="00E908AC">
        <w:rPr>
          <w:rtl/>
        </w:rPr>
        <w:t>.</w:t>
      </w:r>
      <w:r>
        <w:rPr>
          <w:rtl/>
        </w:rPr>
        <w:t xml:space="preserve"> فتقدّموا جميعاً وقُتلوا</w:t>
      </w:r>
      <w:r w:rsidR="00E908AC">
        <w:rPr>
          <w:rtl/>
        </w:rPr>
        <w:t>.</w:t>
      </w:r>
      <w:r>
        <w:rPr>
          <w:rtl/>
        </w:rPr>
        <w:t xml:space="preserve"> </w:t>
      </w:r>
    </w:p>
    <w:p w:rsidR="00F36DF8" w:rsidRDefault="00F36DF8" w:rsidP="007318FB">
      <w:pPr>
        <w:pStyle w:val="libNormal"/>
      </w:pPr>
      <w:r w:rsidRPr="007318FB">
        <w:rPr>
          <w:rtl/>
        </w:rPr>
        <w:t>ولو أراد أبو الفضل من تقديمهم للقتل حيازة مواريثهم</w:t>
      </w:r>
      <w:r w:rsidR="00E908AC">
        <w:rPr>
          <w:rtl/>
        </w:rPr>
        <w:t xml:space="preserve"> - </w:t>
      </w:r>
      <w:r w:rsidRPr="007318FB">
        <w:rPr>
          <w:rtl/>
        </w:rPr>
        <w:t>وحاشاه</w:t>
      </w:r>
      <w:r w:rsidR="00E908AC">
        <w:rPr>
          <w:rtl/>
        </w:rPr>
        <w:t xml:space="preserve"> - </w:t>
      </w:r>
      <w:r w:rsidRPr="007318FB">
        <w:rPr>
          <w:rtl/>
        </w:rPr>
        <w:t>لم يكن لاحتساب أخيه عبد اللّه معنى</w:t>
      </w:r>
      <w:r w:rsidR="00715217">
        <w:rPr>
          <w:rtl/>
        </w:rPr>
        <w:t>،</w:t>
      </w:r>
      <w:r w:rsidRPr="007318FB">
        <w:rPr>
          <w:rtl/>
        </w:rPr>
        <w:t xml:space="preserve"> كما لا معنى لتفديتهم بنفسه الكريمة كما في الأخبار الطوال</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وهناك مانع آخر من ميراث العبّاس لهم وحده حتّى لو قلنا على بُعدٍ ومنعٍ بوفاة اُمّ البنين يوم الطَّفِّ</w:t>
      </w:r>
      <w:r w:rsidR="00715217">
        <w:rPr>
          <w:rtl/>
        </w:rPr>
        <w:t>؛</w:t>
      </w:r>
      <w:r>
        <w:rPr>
          <w:rtl/>
        </w:rPr>
        <w:t xml:space="preserve"> فإنّ ولد العبّاس لم يكنْ هو الحائز لمواريثهم</w:t>
      </w:r>
      <w:r w:rsidR="00715217">
        <w:rPr>
          <w:rtl/>
        </w:rPr>
        <w:t>،</w:t>
      </w:r>
      <w:r>
        <w:rPr>
          <w:rtl/>
        </w:rPr>
        <w:t xml:space="preserve"> لوجود الأطراف وعبيد اللّه بن النّهشلية</w:t>
      </w:r>
      <w:r w:rsidR="00715217">
        <w:rPr>
          <w:rtl/>
        </w:rPr>
        <w:t>؛</w:t>
      </w:r>
      <w:r>
        <w:rPr>
          <w:rtl/>
        </w:rPr>
        <w:t xml:space="preserve"> فإنهّما يشتركان مع العبّاس في الميراث</w:t>
      </w:r>
      <w:r w:rsidR="00715217">
        <w:rPr>
          <w:rtl/>
        </w:rPr>
        <w:t>،</w:t>
      </w:r>
      <w:r>
        <w:rPr>
          <w:rtl/>
        </w:rPr>
        <w:t xml:space="preserve"> كما يُشاركهم سيّد شباب أهل الجنّة وزينب العقيلة</w:t>
      </w:r>
      <w:r w:rsidR="00715217">
        <w:rPr>
          <w:rtl/>
        </w:rPr>
        <w:t>،</w:t>
      </w:r>
      <w:r>
        <w:rPr>
          <w:rtl/>
        </w:rPr>
        <w:t xml:space="preserve"> واُمُّ كلثوم ورقيّة</w:t>
      </w:r>
      <w:r w:rsidR="00715217">
        <w:rPr>
          <w:rtl/>
        </w:rPr>
        <w:t>،</w:t>
      </w:r>
      <w:r>
        <w:rPr>
          <w:rtl/>
        </w:rPr>
        <w:t xml:space="preserve"> وغيرهنّ من بنات أمير المؤمنين </w:t>
      </w:r>
      <w:r w:rsidR="00E62179" w:rsidRPr="00E62179">
        <w:rPr>
          <w:rStyle w:val="libAlaemChar"/>
          <w:rtl/>
        </w:rPr>
        <w:t>عليه‌السلام</w:t>
      </w:r>
      <w:r w:rsidR="00715217">
        <w:rPr>
          <w:rtl/>
        </w:rPr>
        <w:t>،</w:t>
      </w:r>
      <w:r>
        <w:rPr>
          <w:rtl/>
        </w:rPr>
        <w:t xml:space="preserve"> فكيف والحال هذا يختصّ العبّاس بالميراث وحده</w:t>
      </w:r>
      <w:r w:rsidR="00715217">
        <w:rPr>
          <w:rtl/>
        </w:rPr>
        <w:t>؟</w:t>
      </w:r>
      <w:r>
        <w:rPr>
          <w:rtl/>
        </w:rPr>
        <w:t xml:space="preserve">! </w:t>
      </w:r>
    </w:p>
    <w:p w:rsidR="00F36DF8" w:rsidRDefault="00F36DF8" w:rsidP="007318FB">
      <w:pPr>
        <w:pStyle w:val="libNormal"/>
      </w:pPr>
      <w:r>
        <w:rPr>
          <w:rtl/>
        </w:rPr>
        <w:t>هذا كُلّه إنْ قلنا بوفاة اُمّ البنّين يوم الطَّفِّ</w:t>
      </w:r>
      <w:r w:rsidR="00715217">
        <w:rPr>
          <w:rtl/>
        </w:rPr>
        <w:t>،</w:t>
      </w:r>
      <w:r>
        <w:rPr>
          <w:rtl/>
        </w:rPr>
        <w:t xml:space="preserve"> ولكنَّ التاريخ يُثبت حياتها يومئذ وأنّها بقيت بالمدينة</w:t>
      </w:r>
      <w:r w:rsidR="00715217">
        <w:rPr>
          <w:rtl/>
        </w:rPr>
        <w:t>،</w:t>
      </w:r>
      <w:r>
        <w:rPr>
          <w:rtl/>
        </w:rPr>
        <w:t xml:space="preserve"> وهي التي كانت ترثي أولادها الأربعة</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الأخبار الطوال / 257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والذي أظنّه أنّ منشأ ذلك التقوّل على العبّاس أنّه أوقفهم السّير على قوله لإخوته</w:t>
      </w:r>
      <w:r w:rsidR="00715217">
        <w:rPr>
          <w:rtl/>
        </w:rPr>
        <w:t>:</w:t>
      </w:r>
      <w:r>
        <w:rPr>
          <w:rtl/>
        </w:rPr>
        <w:t xml:space="preserve"> لا ولد لكم</w:t>
      </w:r>
      <w:r w:rsidR="00E908AC">
        <w:rPr>
          <w:rtl/>
        </w:rPr>
        <w:t>.</w:t>
      </w:r>
      <w:r>
        <w:rPr>
          <w:rtl/>
        </w:rPr>
        <w:t xml:space="preserve"> من غير رويّة وتفكير في غرضه ومراده</w:t>
      </w:r>
      <w:r w:rsidR="00715217">
        <w:rPr>
          <w:rtl/>
        </w:rPr>
        <w:t>،</w:t>
      </w:r>
      <w:r>
        <w:rPr>
          <w:rtl/>
        </w:rPr>
        <w:t xml:space="preserve"> فحسبوه أنّه يُريد الميراث</w:t>
      </w:r>
      <w:r w:rsidR="00715217">
        <w:rPr>
          <w:rtl/>
        </w:rPr>
        <w:t>،</w:t>
      </w:r>
      <w:r>
        <w:rPr>
          <w:rtl/>
        </w:rPr>
        <w:t xml:space="preserve"> فنّوه به واحد باجتهاده أو احتماله</w:t>
      </w:r>
      <w:r w:rsidR="00715217">
        <w:rPr>
          <w:rtl/>
        </w:rPr>
        <w:t>،</w:t>
      </w:r>
      <w:r>
        <w:rPr>
          <w:rtl/>
        </w:rPr>
        <w:t xml:space="preserve"> وحسبه الآخرون رواية فشوّهوا به وجه التاريخ</w:t>
      </w:r>
      <w:r w:rsidR="00715217">
        <w:rPr>
          <w:rtl/>
        </w:rPr>
        <w:t>،</w:t>
      </w:r>
      <w:r>
        <w:rPr>
          <w:rtl/>
        </w:rPr>
        <w:t xml:space="preserve"> ولم يفهموا المراد</w:t>
      </w:r>
      <w:r w:rsidR="00715217">
        <w:rPr>
          <w:rtl/>
        </w:rPr>
        <w:t>،</w:t>
      </w:r>
      <w:r>
        <w:rPr>
          <w:rtl/>
        </w:rPr>
        <w:t xml:space="preserve"> ولا أصابوا شاكلة الغرض</w:t>
      </w:r>
      <w:r w:rsidR="00715217">
        <w:rPr>
          <w:rtl/>
        </w:rPr>
        <w:t>؛</w:t>
      </w:r>
      <w:r>
        <w:rPr>
          <w:rtl/>
        </w:rPr>
        <w:t xml:space="preserve"> فإنّ غرضه من قوله</w:t>
      </w:r>
      <w:r w:rsidR="00715217">
        <w:rPr>
          <w:rtl/>
        </w:rPr>
        <w:t>:</w:t>
      </w:r>
      <w:r>
        <w:rPr>
          <w:rtl/>
        </w:rPr>
        <w:t xml:space="preserve"> لا ولد لكم تُراقبون حاله بعدكم</w:t>
      </w:r>
      <w:r w:rsidR="00715217">
        <w:rPr>
          <w:rtl/>
        </w:rPr>
        <w:t>،</w:t>
      </w:r>
      <w:r>
        <w:rPr>
          <w:rtl/>
        </w:rPr>
        <w:t xml:space="preserve"> فأسرعوا في نيل الشهادة والفوز بنعيم الجنان</w:t>
      </w:r>
      <w:r w:rsidR="00E908AC">
        <w:rPr>
          <w:rtl/>
        </w:rPr>
        <w:t>.</w:t>
      </w:r>
      <w:r>
        <w:rPr>
          <w:rtl/>
        </w:rPr>
        <w:t xml:space="preserve"> </w:t>
      </w:r>
    </w:p>
    <w:p w:rsidR="00F36DF8" w:rsidRDefault="00F36DF8" w:rsidP="007318FB">
      <w:pPr>
        <w:pStyle w:val="libNormal"/>
      </w:pPr>
      <w:r w:rsidRPr="007318FB">
        <w:rPr>
          <w:rtl/>
        </w:rPr>
        <w:t>على أنّ شيخنا العلاّمة الشيخ عبد الحسين الحلّي في النّقد النّزيه ج1 ص99</w:t>
      </w:r>
      <w:r w:rsidR="00715217">
        <w:rPr>
          <w:rtl/>
        </w:rPr>
        <w:t>،</w:t>
      </w:r>
      <w:r w:rsidRPr="007318FB">
        <w:rPr>
          <w:rtl/>
        </w:rPr>
        <w:t xml:space="preserve"> احتمل تصحيف ( أرثكم ) من ( اُرزأ بكم ) أو ( أرزأكم )</w:t>
      </w:r>
      <w:r w:rsidR="00715217">
        <w:rPr>
          <w:rtl/>
        </w:rPr>
        <w:t>،</w:t>
      </w:r>
      <w:r w:rsidRPr="007318FB">
        <w:rPr>
          <w:rtl/>
        </w:rPr>
        <w:t xml:space="preserve"> وليس هذا ببعيد</w:t>
      </w:r>
      <w:r w:rsidR="00E908AC">
        <w:rPr>
          <w:rtl/>
        </w:rPr>
        <w:t>.</w:t>
      </w:r>
      <w:r w:rsidRPr="007318FB">
        <w:rPr>
          <w:rtl/>
        </w:rPr>
        <w:t xml:space="preserve"> وأقرب منه احتمال شيخنا الحجّة</w:t>
      </w:r>
      <w:r w:rsidR="00715217">
        <w:rPr>
          <w:rtl/>
        </w:rPr>
        <w:t>،</w:t>
      </w:r>
      <w:r w:rsidRPr="007318FB">
        <w:rPr>
          <w:rtl/>
        </w:rPr>
        <w:t xml:space="preserve"> الشيخ آغا بزرك مؤلّف كتاب ( الذريعة إلى تصانيف الشيعة ) تصحيف ( أرثكم ) من ( أرثيكم )</w:t>
      </w:r>
      <w:r w:rsidR="00715217">
        <w:rPr>
          <w:rtl/>
        </w:rPr>
        <w:t>،</w:t>
      </w:r>
      <w:r w:rsidRPr="007318FB">
        <w:rPr>
          <w:rtl/>
        </w:rPr>
        <w:t xml:space="preserve"> فكأنّه </w:t>
      </w:r>
      <w:r w:rsidR="00E62179" w:rsidRPr="00E62179">
        <w:rPr>
          <w:rStyle w:val="libAlaemChar"/>
          <w:rtl/>
        </w:rPr>
        <w:t>عليه‌السلام</w:t>
      </w:r>
      <w:r w:rsidRPr="007318FB">
        <w:rPr>
          <w:rtl/>
        </w:rPr>
        <w:t xml:space="preserve"> أراد </w:t>
      </w:r>
      <w:r w:rsidRPr="007318FB">
        <w:rPr>
          <w:rStyle w:val="libBold2Char"/>
          <w:rtl/>
        </w:rPr>
        <w:t>أوّلاً</w:t>
      </w:r>
      <w:r w:rsidR="00715217">
        <w:rPr>
          <w:rtl/>
        </w:rPr>
        <w:t>:</w:t>
      </w:r>
      <w:r w:rsidRPr="007318FB">
        <w:rPr>
          <w:rtl/>
        </w:rPr>
        <w:t xml:space="preserve"> أنْ يفوز بالإرشاد إلى ناحية الحقّ</w:t>
      </w:r>
      <w:r w:rsidR="00715217">
        <w:rPr>
          <w:rtl/>
        </w:rPr>
        <w:t>،</w:t>
      </w:r>
      <w:r w:rsidRPr="007318FB">
        <w:rPr>
          <w:rtl/>
        </w:rPr>
        <w:t xml:space="preserve"> </w:t>
      </w:r>
      <w:r w:rsidRPr="007318FB">
        <w:rPr>
          <w:rStyle w:val="libBold2Char"/>
          <w:rtl/>
        </w:rPr>
        <w:t>وثانياً</w:t>
      </w:r>
      <w:r w:rsidR="00715217">
        <w:rPr>
          <w:rtl/>
        </w:rPr>
        <w:t>:</w:t>
      </w:r>
      <w:r w:rsidRPr="007318FB">
        <w:rPr>
          <w:rtl/>
        </w:rPr>
        <w:t xml:space="preserve"> تجهيز </w:t>
      </w:r>
      <w:r w:rsidR="00152CDA">
        <w:rPr>
          <w:rtl/>
        </w:rPr>
        <w:t>المـُ</w:t>
      </w:r>
      <w:r w:rsidRPr="007318FB">
        <w:rPr>
          <w:rtl/>
        </w:rPr>
        <w:t>جاهدين</w:t>
      </w:r>
      <w:r w:rsidR="00715217">
        <w:rPr>
          <w:rtl/>
        </w:rPr>
        <w:t>،</w:t>
      </w:r>
      <w:r w:rsidRPr="007318FB">
        <w:rPr>
          <w:rtl/>
        </w:rPr>
        <w:t xml:space="preserve"> </w:t>
      </w:r>
      <w:r w:rsidRPr="007318FB">
        <w:rPr>
          <w:rStyle w:val="libBold2Char"/>
          <w:rtl/>
        </w:rPr>
        <w:t>وثالثاً</w:t>
      </w:r>
      <w:r w:rsidR="00715217">
        <w:rPr>
          <w:rStyle w:val="libBold2Char"/>
          <w:rtl/>
        </w:rPr>
        <w:t>:</w:t>
      </w:r>
      <w:r w:rsidRPr="007318FB">
        <w:rPr>
          <w:rtl/>
        </w:rPr>
        <w:t xml:space="preserve"> البكاء عليهم ورثائهم</w:t>
      </w:r>
      <w:r w:rsidR="00715217">
        <w:rPr>
          <w:rtl/>
        </w:rPr>
        <w:t>؛</w:t>
      </w:r>
      <w:r w:rsidRPr="007318FB">
        <w:rPr>
          <w:rtl/>
        </w:rPr>
        <w:t xml:space="preserve"> فإنّه محبوب للمولى تعالى</w:t>
      </w:r>
      <w:r w:rsidR="00E908AC">
        <w:rPr>
          <w:rtl/>
        </w:rPr>
        <w:t>.</w:t>
      </w:r>
      <w:r w:rsidRPr="007318FB">
        <w:rPr>
          <w:rtl/>
        </w:rPr>
        <w:t xml:space="preserve"> </w:t>
      </w:r>
    </w:p>
    <w:p w:rsidR="00F36DF8" w:rsidRDefault="00F36DF8" w:rsidP="007318FB">
      <w:pPr>
        <w:pStyle w:val="libNormal"/>
      </w:pPr>
      <w:r w:rsidRPr="007318FB">
        <w:rPr>
          <w:rtl/>
        </w:rPr>
        <w:t>ويُشبه قول العبّاس لإخوته قول عابس بن أبي شبيب الشاكري لشوذب مولى شاكر</w:t>
      </w:r>
      <w:r w:rsidR="00715217">
        <w:rPr>
          <w:rtl/>
        </w:rPr>
        <w:t>:</w:t>
      </w:r>
      <w:r w:rsidRPr="007318FB">
        <w:rPr>
          <w:rtl/>
        </w:rPr>
        <w:t xml:space="preserve"> يا شوذب</w:t>
      </w:r>
      <w:r w:rsidR="00715217">
        <w:rPr>
          <w:rtl/>
        </w:rPr>
        <w:t>،</w:t>
      </w:r>
      <w:r w:rsidRPr="007318FB">
        <w:rPr>
          <w:rtl/>
        </w:rPr>
        <w:t xml:space="preserve"> ما في نفسك أنْ تصنع</w:t>
      </w:r>
      <w:r w:rsidR="00715217">
        <w:rPr>
          <w:rtl/>
        </w:rPr>
        <w:t>؟</w:t>
      </w:r>
      <w:r w:rsidRPr="007318FB">
        <w:rPr>
          <w:rtl/>
        </w:rPr>
        <w:t xml:space="preserve"> قال</w:t>
      </w:r>
      <w:r w:rsidR="00715217">
        <w:rPr>
          <w:rtl/>
        </w:rPr>
        <w:t>:</w:t>
      </w:r>
      <w:r w:rsidRPr="007318FB">
        <w:rPr>
          <w:rtl/>
        </w:rPr>
        <w:t xml:space="preserve"> اُقاتل معك دون ابن بنت رسول اللّه حتّى اُقتل</w:t>
      </w:r>
      <w:r w:rsidR="00E908AC">
        <w:rPr>
          <w:rtl/>
        </w:rPr>
        <w:t>.</w:t>
      </w:r>
      <w:r w:rsidRPr="007318FB">
        <w:rPr>
          <w:rtl/>
        </w:rPr>
        <w:t xml:space="preserve"> فقال</w:t>
      </w:r>
      <w:r w:rsidR="00715217">
        <w:rPr>
          <w:rtl/>
        </w:rPr>
        <w:t>:</w:t>
      </w:r>
      <w:r w:rsidRPr="007318FB">
        <w:rPr>
          <w:rtl/>
        </w:rPr>
        <w:t xml:space="preserve"> ذلك الظنّ بك</w:t>
      </w:r>
      <w:r w:rsidR="00715217">
        <w:rPr>
          <w:rtl/>
        </w:rPr>
        <w:t>،</w:t>
      </w:r>
      <w:r w:rsidRPr="007318FB">
        <w:rPr>
          <w:rtl/>
        </w:rPr>
        <w:t xml:space="preserve"> فتقدّم بين يدَي أبي عبد اللّه حتّى يحتسبك كما احتسبَ غيرَكَ من أصحابه</w:t>
      </w:r>
      <w:r w:rsidR="00715217">
        <w:rPr>
          <w:rtl/>
        </w:rPr>
        <w:t>،</w:t>
      </w:r>
      <w:r w:rsidRPr="007318FB">
        <w:rPr>
          <w:rtl/>
        </w:rPr>
        <w:t xml:space="preserve"> وحتّى احتسبك أنا</w:t>
      </w:r>
      <w:r w:rsidR="00715217">
        <w:rPr>
          <w:rtl/>
        </w:rPr>
        <w:t>؛</w:t>
      </w:r>
      <w:r w:rsidRPr="007318FB">
        <w:rPr>
          <w:rtl/>
        </w:rPr>
        <w:t xml:space="preserve"> فإنّه لو كان معي السّاعة أحدٌ أنا أولى به منك لسرّني أنْ يتقدّم بين يدَي حتّى أحتسبه</w:t>
      </w:r>
      <w:r w:rsidR="00715217">
        <w:rPr>
          <w:rtl/>
        </w:rPr>
        <w:t>؛</w:t>
      </w:r>
      <w:r w:rsidRPr="007318FB">
        <w:rPr>
          <w:rtl/>
        </w:rPr>
        <w:t xml:space="preserve"> فإنّ هذا يوم ينبغي لنا أنْ نطلب الأجر فيه بكُلِّ ما قدرنا عليه</w:t>
      </w:r>
      <w:r w:rsidR="00715217">
        <w:rPr>
          <w:rtl/>
        </w:rPr>
        <w:t>؛</w:t>
      </w:r>
      <w:r w:rsidRPr="007318FB">
        <w:rPr>
          <w:rtl/>
        </w:rPr>
        <w:t xml:space="preserve"> فإنّه لا عمل بعد اليوم</w:t>
      </w:r>
      <w:r w:rsidR="00715217">
        <w:rPr>
          <w:rtl/>
        </w:rPr>
        <w:t>،</w:t>
      </w:r>
      <w:r w:rsidRPr="007318FB">
        <w:rPr>
          <w:rtl/>
        </w:rPr>
        <w:t xml:space="preserve"> وإنّما هو الحساب</w:t>
      </w:r>
      <w:r w:rsidRPr="007318FB">
        <w:rPr>
          <w:rStyle w:val="libFootnotenumChar"/>
          <w:rtl/>
        </w:rPr>
        <w:t>(1)</w:t>
      </w:r>
      <w:r w:rsidR="00E908AC">
        <w:rPr>
          <w:rtl/>
        </w:rPr>
        <w:t>.</w:t>
      </w:r>
      <w:r w:rsidRPr="007318FB">
        <w:rPr>
          <w:rtl/>
        </w:rPr>
        <w:t xml:space="preserve"> ( الطبري ج6 ص254 )</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338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59" w:name="حديث_الصادق_(عليه_السّلام)"/>
      <w:bookmarkStart w:id="60" w:name="_Toc372533108"/>
      <w:bookmarkEnd w:id="59"/>
      <w:r>
        <w:rPr>
          <w:rtl/>
        </w:rPr>
        <w:lastRenderedPageBreak/>
        <w:t xml:space="preserve">حديث الصادق </w:t>
      </w:r>
      <w:r w:rsidR="00E62179" w:rsidRPr="00E62179">
        <w:rPr>
          <w:rStyle w:val="libAlaemChar"/>
          <w:rtl/>
        </w:rPr>
        <w:t>عليه‌السلام</w:t>
      </w:r>
      <w:r w:rsidR="00715217">
        <w:rPr>
          <w:rtl/>
        </w:rPr>
        <w:t>:</w:t>
      </w:r>
      <w:bookmarkEnd w:id="60"/>
      <w:r>
        <w:rPr>
          <w:rtl/>
        </w:rPr>
        <w:t xml:space="preserve"> </w:t>
      </w:r>
    </w:p>
    <w:p w:rsidR="00F36DF8" w:rsidRDefault="00F36DF8" w:rsidP="007318FB">
      <w:pPr>
        <w:pStyle w:val="libNormal"/>
      </w:pPr>
      <w:r>
        <w:rPr>
          <w:rtl/>
        </w:rPr>
        <w:t>إنّ ما يتعرّف منه منزلة أبي الفضل العالية</w:t>
      </w:r>
      <w:r w:rsidR="00715217">
        <w:rPr>
          <w:rtl/>
        </w:rPr>
        <w:t>،</w:t>
      </w:r>
      <w:r>
        <w:rPr>
          <w:rtl/>
        </w:rPr>
        <w:t xml:space="preserve"> وإثبات الخصال الحميدة له</w:t>
      </w:r>
      <w:r w:rsidR="00715217">
        <w:rPr>
          <w:rtl/>
        </w:rPr>
        <w:t>،</w:t>
      </w:r>
      <w:r>
        <w:rPr>
          <w:rtl/>
        </w:rPr>
        <w:t xml:space="preserve"> إخبارُ أئمّة الدِّين العارفين بضمائر العباد وسرائرهم</w:t>
      </w:r>
      <w:r w:rsidR="00715217">
        <w:rPr>
          <w:rtl/>
        </w:rPr>
        <w:t>،</w:t>
      </w:r>
      <w:r>
        <w:rPr>
          <w:rtl/>
        </w:rPr>
        <w:t xml:space="preserve"> الواقفين على نفسيّات الاُمّة على كَثَب بتحقّقها فيه</w:t>
      </w:r>
      <w:r w:rsidR="00715217">
        <w:rPr>
          <w:rtl/>
        </w:rPr>
        <w:t>،</w:t>
      </w:r>
      <w:r>
        <w:rPr>
          <w:rtl/>
        </w:rPr>
        <w:t xml:space="preserve"> وقد عبثت أيدي التلف في أكثرها</w:t>
      </w:r>
      <w:r w:rsidR="00715217">
        <w:rPr>
          <w:rtl/>
        </w:rPr>
        <w:t>،</w:t>
      </w:r>
      <w:r>
        <w:rPr>
          <w:rtl/>
        </w:rPr>
        <w:t xml:space="preserve"> فإنّ الصدوق يُحدّث في الخصال ج1 ص35</w:t>
      </w:r>
      <w:r w:rsidR="00715217">
        <w:rPr>
          <w:rtl/>
        </w:rPr>
        <w:t>،</w:t>
      </w:r>
      <w:r>
        <w:rPr>
          <w:rtl/>
        </w:rPr>
        <w:t xml:space="preserve"> بعد ذكره حديث السجّاد </w:t>
      </w:r>
      <w:r w:rsidR="00E62179" w:rsidRPr="00E62179">
        <w:rPr>
          <w:rStyle w:val="libAlaemChar"/>
          <w:rtl/>
        </w:rPr>
        <w:t>عليه‌السلام</w:t>
      </w:r>
      <w:r>
        <w:rPr>
          <w:rtl/>
        </w:rPr>
        <w:t xml:space="preserve"> في فضل العبّاس</w:t>
      </w:r>
      <w:r w:rsidR="00715217">
        <w:rPr>
          <w:rtl/>
        </w:rPr>
        <w:t>،</w:t>
      </w:r>
      <w:r>
        <w:rPr>
          <w:rtl/>
        </w:rPr>
        <w:t xml:space="preserve"> أنّه أخرج الخبر بتمامه مع أخبارٍ في فضائل العبّاس في كتاب مقتل الحسين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وظاهره أنّ هناك أخباراً كثيرة في فضل أبي الفضل زويت عنّا ككتابه المقتل</w:t>
      </w:r>
      <w:r w:rsidR="00715217">
        <w:rPr>
          <w:rtl/>
        </w:rPr>
        <w:t>،</w:t>
      </w:r>
      <w:r>
        <w:rPr>
          <w:rtl/>
        </w:rPr>
        <w:t xml:space="preserve"> ولا غرو</w:t>
      </w:r>
      <w:r w:rsidR="00715217">
        <w:rPr>
          <w:rtl/>
        </w:rPr>
        <w:t>،</w:t>
      </w:r>
      <w:r>
        <w:rPr>
          <w:rtl/>
        </w:rPr>
        <w:t xml:space="preserve"> فلقد اندثر بتعاقب الحوادث الكثير من المؤلّفات</w:t>
      </w:r>
      <w:r w:rsidR="00E908AC">
        <w:rPr>
          <w:rtl/>
        </w:rPr>
        <w:t>.</w:t>
      </w:r>
      <w:r>
        <w:rPr>
          <w:rtl/>
        </w:rPr>
        <w:t xml:space="preserve"> </w:t>
      </w:r>
    </w:p>
    <w:p w:rsidR="00F36DF8" w:rsidRDefault="00F36DF8" w:rsidP="007318FB">
      <w:pPr>
        <w:pStyle w:val="libNormal"/>
      </w:pPr>
      <w:r w:rsidRPr="007318FB">
        <w:rPr>
          <w:rtl/>
        </w:rPr>
        <w:t>وكيف كان</w:t>
      </w:r>
      <w:r w:rsidR="00715217">
        <w:rPr>
          <w:rtl/>
        </w:rPr>
        <w:t>،</w:t>
      </w:r>
      <w:r w:rsidRPr="007318FB">
        <w:rPr>
          <w:rtl/>
        </w:rPr>
        <w:t xml:space="preserve"> فلعلّ من تلك الأخبار ما رواه في عمدة الطالب</w:t>
      </w:r>
      <w:r w:rsidR="00715217">
        <w:rPr>
          <w:rtl/>
        </w:rPr>
        <w:t>،</w:t>
      </w:r>
      <w:r w:rsidRPr="007318FB">
        <w:rPr>
          <w:rtl/>
        </w:rPr>
        <w:t xml:space="preserve"> عن الشيخ الجليل أبي نصر البخاري النّسّابة</w:t>
      </w:r>
      <w:r w:rsidR="00715217">
        <w:rPr>
          <w:rtl/>
        </w:rPr>
        <w:t>،</w:t>
      </w:r>
      <w:r w:rsidRPr="007318FB">
        <w:rPr>
          <w:rtl/>
        </w:rPr>
        <w:t xml:space="preserve"> عن </w:t>
      </w:r>
      <w:r w:rsidR="00152CDA">
        <w:rPr>
          <w:rtl/>
        </w:rPr>
        <w:t>المـُ</w:t>
      </w:r>
      <w:r w:rsidRPr="007318FB">
        <w:rPr>
          <w:rtl/>
        </w:rPr>
        <w:t>فضّل بن عمر</w:t>
      </w:r>
      <w:r w:rsidR="00715217">
        <w:rPr>
          <w:rtl/>
        </w:rPr>
        <w:t>،</w:t>
      </w:r>
      <w:r w:rsidRPr="007318FB">
        <w:rPr>
          <w:rtl/>
        </w:rPr>
        <w:t xml:space="preserve"> أنّه قال</w:t>
      </w:r>
      <w:r w:rsidR="00715217">
        <w:rPr>
          <w:rtl/>
        </w:rPr>
        <w:t>:</w:t>
      </w:r>
      <w:r w:rsidRPr="007318FB">
        <w:rPr>
          <w:rtl/>
        </w:rPr>
        <w:t xml:space="preserve"> قال الصادق جعفر بن محمّد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كان عمُّنا العبّاسُ بنُ عليٍّ نافذَ البصيرة</w:t>
      </w:r>
      <w:r w:rsidR="00715217">
        <w:rPr>
          <w:rStyle w:val="libBold2Char"/>
          <w:rtl/>
        </w:rPr>
        <w:t>،</w:t>
      </w:r>
      <w:r w:rsidRPr="007318FB">
        <w:rPr>
          <w:rStyle w:val="libBold2Char"/>
          <w:rtl/>
        </w:rPr>
        <w:t xml:space="preserve"> صلبَ الإيمانِ</w:t>
      </w:r>
      <w:r w:rsidR="00715217">
        <w:rPr>
          <w:rStyle w:val="libBold2Char"/>
          <w:rtl/>
        </w:rPr>
        <w:t>،</w:t>
      </w:r>
      <w:r w:rsidRPr="007318FB">
        <w:rPr>
          <w:rStyle w:val="libBold2Char"/>
          <w:rtl/>
        </w:rPr>
        <w:t xml:space="preserve"> جاهدَ مع أبي عبد اللّهِ وأبلى بلاءً حَسَناً</w:t>
      </w:r>
      <w:r w:rsidR="00715217">
        <w:rPr>
          <w:rStyle w:val="libBold2Char"/>
          <w:rtl/>
        </w:rPr>
        <w:t>،</w:t>
      </w:r>
      <w:r w:rsidRPr="007318FB">
        <w:rPr>
          <w:rStyle w:val="libBold2Char"/>
          <w:rtl/>
        </w:rPr>
        <w:t xml:space="preserve"> ومضى شهيداً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وكذلك قوله </w:t>
      </w:r>
      <w:r w:rsidR="00E62179" w:rsidRPr="00E62179">
        <w:rPr>
          <w:rStyle w:val="libAlaemChar"/>
          <w:rtl/>
        </w:rPr>
        <w:t>عليه‌السلام</w:t>
      </w:r>
      <w:r>
        <w:rPr>
          <w:rtl/>
        </w:rPr>
        <w:t xml:space="preserve"> فيما علّم شيعته أنْ يُخاطبوه به من لفظ الزيارة المروريّة بسند صحيح مُتَّفق عليه</w:t>
      </w:r>
      <w:r w:rsidR="00715217">
        <w:rPr>
          <w:rtl/>
        </w:rPr>
        <w:t>؛</w:t>
      </w:r>
      <w:r>
        <w:rPr>
          <w:rtl/>
        </w:rPr>
        <w:t xml:space="preserve"> فإنّه عند التأمّل فيما </w:t>
      </w:r>
    </w:p>
    <w:p w:rsidR="00F36DF8" w:rsidRDefault="00604ADE" w:rsidP="00604ADE">
      <w:pPr>
        <w:pStyle w:val="libLine"/>
      </w:pPr>
      <w:r>
        <w:rPr>
          <w:rtl/>
        </w:rPr>
        <w:t>____________________</w:t>
      </w:r>
    </w:p>
    <w:p w:rsidR="00F36DF8" w:rsidRDefault="00F36DF8" w:rsidP="00715217">
      <w:pPr>
        <w:pStyle w:val="libFootnote"/>
      </w:pPr>
      <w:r>
        <w:rPr>
          <w:rtl/>
        </w:rPr>
        <w:t>(1) عمدة الطالب لابن عنبة / 356</w:t>
      </w:r>
      <w:r w:rsidR="00715217">
        <w:rPr>
          <w:rtl/>
        </w:rPr>
        <w:t>،</w:t>
      </w:r>
      <w:r>
        <w:rPr>
          <w:rtl/>
        </w:rPr>
        <w:t xml:space="preserve"> مقتل الحسين لأبي مخنف / 176</w:t>
      </w:r>
      <w:r w:rsidR="00E908AC">
        <w:rPr>
          <w:rtl/>
        </w:rPr>
        <w:t>.</w:t>
      </w:r>
      <w:r>
        <w:rPr>
          <w:rtl/>
        </w:rPr>
        <w:t xml:space="preserve"> الأنوار العلويّة للنقدي / 442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خاطبه به الإمام العارف بأساليب الكلام ومقتضيات الأحوال</w:t>
      </w:r>
      <w:r w:rsidR="00715217">
        <w:rPr>
          <w:rtl/>
        </w:rPr>
        <w:t>،</w:t>
      </w:r>
      <w:r w:rsidRPr="007318FB">
        <w:rPr>
          <w:rtl/>
        </w:rPr>
        <w:t xml:space="preserve"> تظهر لنا الحقيقة</w:t>
      </w:r>
      <w:r w:rsidR="00715217">
        <w:rPr>
          <w:rtl/>
        </w:rPr>
        <w:t>،</w:t>
      </w:r>
      <w:r w:rsidRPr="007318FB">
        <w:rPr>
          <w:rtl/>
        </w:rPr>
        <w:t xml:space="preserve"> ونعرف منزلةً للعبّاس سامية لا تُعدّ ومنزلة المعصومين (عليهم السلام)</w:t>
      </w:r>
      <w:r w:rsidR="00715217">
        <w:rPr>
          <w:rtl/>
        </w:rPr>
        <w:t>،</w:t>
      </w:r>
      <w:r w:rsidRPr="007318FB">
        <w:rPr>
          <w:rtl/>
        </w:rPr>
        <w:t xml:space="preserve"> فقال </w:t>
      </w:r>
      <w:r w:rsidR="00E62179" w:rsidRPr="00E62179">
        <w:rPr>
          <w:rStyle w:val="libAlaemChar"/>
          <w:rtl/>
        </w:rPr>
        <w:t>عليه‌السلام</w:t>
      </w:r>
      <w:r w:rsidRPr="007318FB">
        <w:rPr>
          <w:rtl/>
        </w:rPr>
        <w:t xml:space="preserve"> في صدر سلام الإذن</w:t>
      </w:r>
      <w:r w:rsidR="00715217">
        <w:rPr>
          <w:rtl/>
        </w:rPr>
        <w:t>:</w:t>
      </w:r>
      <w:r w:rsidRPr="007318FB">
        <w:rPr>
          <w:rtl/>
        </w:rPr>
        <w:t xml:space="preserve"> </w:t>
      </w:r>
      <w:r w:rsidR="00927FEC">
        <w:rPr>
          <w:rStyle w:val="libBold2Char"/>
          <w:rtl/>
        </w:rPr>
        <w:t>«</w:t>
      </w:r>
      <w:r w:rsidRPr="007318FB">
        <w:rPr>
          <w:rStyle w:val="libBold2Char"/>
          <w:rtl/>
        </w:rPr>
        <w:t xml:space="preserve"> سلامُ اللّهِ</w:t>
      </w:r>
      <w:r w:rsidR="00715217">
        <w:rPr>
          <w:rStyle w:val="libBold2Char"/>
          <w:rtl/>
        </w:rPr>
        <w:t>،</w:t>
      </w:r>
      <w:r w:rsidRPr="007318FB">
        <w:rPr>
          <w:rStyle w:val="libBold2Char"/>
          <w:rtl/>
        </w:rPr>
        <w:t xml:space="preserve"> وسلامُ ملائكتهِ </w:t>
      </w:r>
      <w:r w:rsidR="00152CDA">
        <w:rPr>
          <w:rStyle w:val="libBold2Char"/>
          <w:rtl/>
        </w:rPr>
        <w:t>المـُ</w:t>
      </w:r>
      <w:r w:rsidRPr="007318FB">
        <w:rPr>
          <w:rStyle w:val="libBold2Char"/>
          <w:rtl/>
        </w:rPr>
        <w:t xml:space="preserve">قرّبين وأنبيائِهِ </w:t>
      </w:r>
      <w:r w:rsidR="00152CDA">
        <w:rPr>
          <w:rStyle w:val="libBold2Char"/>
          <w:rtl/>
        </w:rPr>
        <w:t>المـُ</w:t>
      </w:r>
      <w:r w:rsidRPr="007318FB">
        <w:rPr>
          <w:rStyle w:val="libBold2Char"/>
          <w:rtl/>
        </w:rPr>
        <w:t>رسَلين</w:t>
      </w:r>
      <w:r w:rsidR="00715217">
        <w:rPr>
          <w:rStyle w:val="libBold2Char"/>
          <w:rtl/>
        </w:rPr>
        <w:t>،</w:t>
      </w:r>
      <w:r w:rsidRPr="007318FB">
        <w:rPr>
          <w:rStyle w:val="libBold2Char"/>
          <w:rtl/>
        </w:rPr>
        <w:t xml:space="preserve"> وعباده الصالحين</w:t>
      </w:r>
      <w:r w:rsidR="00715217">
        <w:rPr>
          <w:rStyle w:val="libBold2Char"/>
          <w:rtl/>
        </w:rPr>
        <w:t>،</w:t>
      </w:r>
      <w:r w:rsidRPr="007318FB">
        <w:rPr>
          <w:rStyle w:val="libBold2Char"/>
          <w:rtl/>
        </w:rPr>
        <w:t xml:space="preserve"> وجميعِ الشُّهداء والصّدّيقين</w:t>
      </w:r>
      <w:r w:rsidR="00715217">
        <w:rPr>
          <w:rStyle w:val="libBold2Char"/>
          <w:rtl/>
        </w:rPr>
        <w:t>،</w:t>
      </w:r>
      <w:r w:rsidRPr="007318FB">
        <w:rPr>
          <w:rStyle w:val="libBold2Char"/>
          <w:rtl/>
        </w:rPr>
        <w:t xml:space="preserve"> الزَّاكيات الطَّيّبات</w:t>
      </w:r>
      <w:r w:rsidR="00715217">
        <w:rPr>
          <w:rStyle w:val="libBold2Char"/>
          <w:rtl/>
        </w:rPr>
        <w:t>،</w:t>
      </w:r>
      <w:r w:rsidRPr="007318FB">
        <w:rPr>
          <w:rStyle w:val="libBold2Char"/>
          <w:rtl/>
        </w:rPr>
        <w:t xml:space="preserve"> فيما تغتَدي وتروحُ عليكَ يابنَ أميرِ </w:t>
      </w:r>
      <w:r w:rsidR="00152CDA">
        <w:rPr>
          <w:rStyle w:val="libBold2Char"/>
          <w:rtl/>
        </w:rPr>
        <w:t>المـُ</w:t>
      </w:r>
      <w:r w:rsidRPr="007318FB">
        <w:rPr>
          <w:rStyle w:val="libBold2Char"/>
          <w:rtl/>
        </w:rPr>
        <w:t xml:space="preserve">ؤمنين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فإنّه أشار بهذا إلى مصبِّ سلام اللّه الذي هو رحمته المتواصلة</w:t>
      </w:r>
      <w:r w:rsidR="00715217">
        <w:rPr>
          <w:rtl/>
        </w:rPr>
        <w:t>،</w:t>
      </w:r>
      <w:r>
        <w:rPr>
          <w:rtl/>
        </w:rPr>
        <w:t xml:space="preserve"> والعطف الغير محدود</w:t>
      </w:r>
      <w:r w:rsidR="00715217">
        <w:rPr>
          <w:rtl/>
        </w:rPr>
        <w:t>،</w:t>
      </w:r>
      <w:r>
        <w:rPr>
          <w:rtl/>
        </w:rPr>
        <w:t xml:space="preserve"> اللَّذين لا انقطاع لهما</w:t>
      </w:r>
      <w:r w:rsidR="00715217">
        <w:rPr>
          <w:rtl/>
        </w:rPr>
        <w:t>،</w:t>
      </w:r>
      <w:r>
        <w:rPr>
          <w:rtl/>
        </w:rPr>
        <w:t xml:space="preserve"> وسلام الملائكة </w:t>
      </w:r>
      <w:r w:rsidR="00152CDA">
        <w:rPr>
          <w:rtl/>
        </w:rPr>
        <w:t>المـُ</w:t>
      </w:r>
      <w:r>
        <w:rPr>
          <w:rtl/>
        </w:rPr>
        <w:t>شاهدين لمقادير الرِّجال في ملأ القدس وحظيرة الجلال</w:t>
      </w:r>
      <w:r w:rsidR="00715217">
        <w:rPr>
          <w:rtl/>
        </w:rPr>
        <w:t>،</w:t>
      </w:r>
      <w:r>
        <w:rPr>
          <w:rtl/>
        </w:rPr>
        <w:t xml:space="preserve"> وسلام الأنبياء الذين لا يعدّون مرضات اللّه ووحيه في أفعالهم وتروكهم</w:t>
      </w:r>
      <w:r w:rsidR="00715217">
        <w:rPr>
          <w:rtl/>
        </w:rPr>
        <w:t>،</w:t>
      </w:r>
      <w:r>
        <w:rPr>
          <w:rtl/>
        </w:rPr>
        <w:t xml:space="preserve"> وسلام الصالحين والشُّهداء الذين أدركوا بفضل الاتّصال بالرُّسل وأوصيائهم</w:t>
      </w:r>
      <w:r w:rsidR="00715217">
        <w:rPr>
          <w:rtl/>
        </w:rPr>
        <w:t>،</w:t>
      </w:r>
      <w:r>
        <w:rPr>
          <w:rtl/>
        </w:rPr>
        <w:t xml:space="preserve"> أو بالتَّجرّد ومشاهدة الحقائق الثابتة في عالم الغيوب</w:t>
      </w:r>
      <w:r w:rsidR="00715217">
        <w:rPr>
          <w:rtl/>
        </w:rPr>
        <w:t>،</w:t>
      </w:r>
      <w:r>
        <w:rPr>
          <w:rtl/>
        </w:rPr>
        <w:t xml:space="preserve"> زيادةً على ما عرفوه من مقام أبي الفضل وفضله</w:t>
      </w:r>
      <w:r w:rsidR="00E908AC">
        <w:rPr>
          <w:rtl/>
        </w:rPr>
        <w:t>.</w:t>
      </w:r>
      <w:r>
        <w:rPr>
          <w:rtl/>
        </w:rPr>
        <w:t xml:space="preserve"> </w:t>
      </w:r>
    </w:p>
    <w:p w:rsidR="00F36DF8" w:rsidRDefault="00F36DF8" w:rsidP="007318FB">
      <w:pPr>
        <w:pStyle w:val="libNormal"/>
      </w:pPr>
      <w:r w:rsidRPr="007318FB">
        <w:rPr>
          <w:rtl/>
        </w:rPr>
        <w:t>فكُلُّ هؤلاء يتقرّبون إلى اللّه تعالى بالدّعاء له</w:t>
      </w:r>
      <w:r w:rsidR="00715217">
        <w:rPr>
          <w:rtl/>
        </w:rPr>
        <w:t>،</w:t>
      </w:r>
      <w:r w:rsidRPr="007318FB">
        <w:rPr>
          <w:rtl/>
        </w:rPr>
        <w:t xml:space="preserve"> واستنزال الرحمة منه سبحانه</w:t>
      </w:r>
      <w:r w:rsidR="00715217">
        <w:rPr>
          <w:rtl/>
        </w:rPr>
        <w:t>،</w:t>
      </w:r>
      <w:r w:rsidRPr="007318FB">
        <w:rPr>
          <w:rtl/>
        </w:rPr>
        <w:t xml:space="preserve"> وإهداء التّسليمات إليه</w:t>
      </w:r>
      <w:r w:rsidR="00715217">
        <w:rPr>
          <w:rtl/>
        </w:rPr>
        <w:t>؛</w:t>
      </w:r>
      <w:r w:rsidRPr="007318FB">
        <w:rPr>
          <w:rtl/>
        </w:rPr>
        <w:t xml:space="preserve"> لما عرفوا أنّه من أقرب الوسائل إليه</w:t>
      </w:r>
      <w:r w:rsidR="00715217">
        <w:rPr>
          <w:rtl/>
        </w:rPr>
        <w:t>،</w:t>
      </w:r>
      <w:r w:rsidRPr="007318FB">
        <w:rPr>
          <w:rtl/>
        </w:rPr>
        <w:t xml:space="preserve"> وحيث كانت خالصة للزّلفة</w:t>
      </w:r>
      <w:r w:rsidR="00715217">
        <w:rPr>
          <w:rtl/>
        </w:rPr>
        <w:t>،</w:t>
      </w:r>
      <w:r w:rsidRPr="007318FB">
        <w:rPr>
          <w:rtl/>
        </w:rPr>
        <w:t xml:space="preserve"> ماحضة في التقرّب إليه جلّ ذكره</w:t>
      </w:r>
      <w:r w:rsidR="00715217">
        <w:rPr>
          <w:rtl/>
        </w:rPr>
        <w:t>،</w:t>
      </w:r>
      <w:r w:rsidRPr="007318FB">
        <w:rPr>
          <w:rtl/>
        </w:rPr>
        <w:t xml:space="preserve"> عادت زاكيةً طيّبةً بنصّ الزيارة</w:t>
      </w:r>
      <w:r w:rsidR="00715217">
        <w:rPr>
          <w:rtl/>
        </w:rPr>
        <w:t>:</w:t>
      </w:r>
      <w:r w:rsidRPr="007318FB">
        <w:rPr>
          <w:rtl/>
        </w:rPr>
        <w:t xml:space="preserve"> </w:t>
      </w:r>
      <w:r w:rsidR="00927FEC">
        <w:rPr>
          <w:rStyle w:val="libBold2Char"/>
          <w:rtl/>
        </w:rPr>
        <w:t>«</w:t>
      </w:r>
      <w:r w:rsidRPr="007318FB">
        <w:rPr>
          <w:rStyle w:val="libBold2Char"/>
          <w:rtl/>
        </w:rPr>
        <w:t xml:space="preserve"> الزَّاكيات الطَّيّبات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وأمّا على رواية ابن قولويه في كامل الزيارات من زيادة ( واو العطف ) قبل الزّاكيات الطَّيّبات</w:t>
      </w:r>
      <w:r w:rsidR="00715217">
        <w:rPr>
          <w:rtl/>
        </w:rPr>
        <w:t>،</w:t>
      </w:r>
      <w:r>
        <w:rPr>
          <w:rtl/>
        </w:rPr>
        <w:t xml:space="preserve"> فيُراد بهما العنايات الخاصّة التي ليست بدعاءٍ من أحد</w:t>
      </w:r>
      <w:r w:rsidR="00715217">
        <w:rPr>
          <w:rtl/>
        </w:rPr>
        <w:t>،</w:t>
      </w:r>
      <w:r>
        <w:rPr>
          <w:rtl/>
        </w:rPr>
        <w:t xml:space="preserve"> ولا بأسباب عاديّة</w:t>
      </w:r>
      <w:r w:rsidR="00715217">
        <w:rPr>
          <w:rtl/>
        </w:rPr>
        <w:t>،</w:t>
      </w:r>
      <w:r>
        <w:rPr>
          <w:rtl/>
        </w:rPr>
        <w:t xml:space="preserve"> ولا يعدم هذه الأنبياء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والأوصياء والأقلّون ممّن اقتفوا أثرهم</w:t>
      </w:r>
      <w:r w:rsidR="00715217">
        <w:rPr>
          <w:rtl/>
        </w:rPr>
        <w:t>،</w:t>
      </w:r>
      <w:r>
        <w:rPr>
          <w:rtl/>
        </w:rPr>
        <w:t xml:space="preserve"> وليست هي شرعة لكُلّ واردٍ</w:t>
      </w:r>
      <w:r w:rsidR="00715217">
        <w:rPr>
          <w:rtl/>
        </w:rPr>
        <w:t>،</w:t>
      </w:r>
      <w:r>
        <w:rPr>
          <w:rtl/>
        </w:rPr>
        <w:t xml:space="preserve"> وإنّما يحظى بها الأفذاذ ممّن كهربتهم القداسة الإلهيّة</w:t>
      </w:r>
      <w:r w:rsidR="00715217">
        <w:rPr>
          <w:rtl/>
        </w:rPr>
        <w:t>،</w:t>
      </w:r>
      <w:r>
        <w:rPr>
          <w:rtl/>
        </w:rPr>
        <w:t xml:space="preserve"> وجذبتهم جاذبة الصقع الربوبي</w:t>
      </w:r>
      <w:r w:rsidR="00715217">
        <w:rPr>
          <w:rtl/>
        </w:rPr>
        <w:t>،</w:t>
      </w:r>
      <w:r>
        <w:rPr>
          <w:rtl/>
        </w:rPr>
        <w:t xml:space="preserve"> وهكذا </w:t>
      </w:r>
      <w:r w:rsidR="00152CDA">
        <w:rPr>
          <w:rtl/>
        </w:rPr>
        <w:t>المـُ</w:t>
      </w:r>
      <w:r>
        <w:rPr>
          <w:rtl/>
        </w:rPr>
        <w:t>قرّبون والأفذاذ عند صعودهم</w:t>
      </w:r>
      <w:r w:rsidR="00E908AC">
        <w:rPr>
          <w:rtl/>
        </w:rPr>
        <w:t>.</w:t>
      </w:r>
      <w:r>
        <w:rPr>
          <w:rtl/>
        </w:rPr>
        <w:t xml:space="preserve"> </w:t>
      </w:r>
    </w:p>
    <w:p w:rsidR="00F36DF8" w:rsidRDefault="00F36DF8" w:rsidP="007318FB">
      <w:pPr>
        <w:pStyle w:val="libNormal"/>
      </w:pPr>
      <w:r w:rsidRPr="007318FB">
        <w:rPr>
          <w:rtl/>
        </w:rPr>
        <w:t xml:space="preserve">وإذا قرأنا زيارة الصادق </w:t>
      </w:r>
      <w:r w:rsidR="00E62179" w:rsidRPr="00E62179">
        <w:rPr>
          <w:rStyle w:val="libAlaemChar"/>
          <w:rtl/>
        </w:rPr>
        <w:t>عليه‌السلام</w:t>
      </w:r>
      <w:r w:rsidRPr="007318FB">
        <w:rPr>
          <w:rtl/>
        </w:rPr>
        <w:t xml:space="preserve"> لجدّه الحسين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سلامُ اللّهِ وسلامُ ملائكتِهِ فيما تروحُ وتغدو</w:t>
      </w:r>
      <w:r w:rsidR="00715217">
        <w:rPr>
          <w:rStyle w:val="libBold2Char"/>
          <w:rtl/>
        </w:rPr>
        <w:t>،</w:t>
      </w:r>
      <w:r w:rsidRPr="007318FB">
        <w:rPr>
          <w:rStyle w:val="libBold2Char"/>
          <w:rtl/>
        </w:rPr>
        <w:t xml:space="preserve"> والزَّاكيات الطَّاهرات لك</w:t>
      </w:r>
      <w:r w:rsidR="00715217">
        <w:rPr>
          <w:rStyle w:val="libBold2Char"/>
          <w:rtl/>
        </w:rPr>
        <w:t>،</w:t>
      </w:r>
      <w:r w:rsidRPr="007318FB">
        <w:rPr>
          <w:rStyle w:val="libBold2Char"/>
          <w:rtl/>
        </w:rPr>
        <w:t xml:space="preserve"> وعليك سلامُ الملائكةِ </w:t>
      </w:r>
      <w:r w:rsidR="00152CDA">
        <w:rPr>
          <w:rStyle w:val="libBold2Char"/>
          <w:rtl/>
        </w:rPr>
        <w:t>المـُ</w:t>
      </w:r>
      <w:r w:rsidRPr="007318FB">
        <w:rPr>
          <w:rStyle w:val="libBold2Char"/>
          <w:rtl/>
        </w:rPr>
        <w:t>قرَّبينَ و</w:t>
      </w:r>
      <w:r w:rsidR="00152CDA">
        <w:rPr>
          <w:rStyle w:val="libBold2Char"/>
          <w:rtl/>
        </w:rPr>
        <w:t>المـُ</w:t>
      </w:r>
      <w:r w:rsidR="00927FEC">
        <w:rPr>
          <w:rStyle w:val="libBold2Char"/>
          <w:rtl/>
        </w:rPr>
        <w:t>س</w:t>
      </w:r>
      <w:r w:rsidRPr="007318FB">
        <w:rPr>
          <w:rStyle w:val="libBold2Char"/>
          <w:rtl/>
        </w:rPr>
        <w:t>لِّمين لك بقلوبهم</w:t>
      </w:r>
      <w:r w:rsidR="00715217">
        <w:rPr>
          <w:rStyle w:val="libBold2Char"/>
          <w:rtl/>
        </w:rPr>
        <w:t>،</w:t>
      </w:r>
      <w:r w:rsidRPr="007318FB">
        <w:rPr>
          <w:rStyle w:val="libBold2Char"/>
          <w:rtl/>
        </w:rPr>
        <w:t xml:space="preserve"> والنّاطقين بفضلك</w:t>
      </w:r>
      <w:r w:rsidR="00E908AC">
        <w:rPr>
          <w:rStyle w:val="libBold2Char"/>
          <w:rtl/>
        </w:rPr>
        <w:t>...</w:t>
      </w:r>
      <w:r w:rsidRPr="007318FB">
        <w:rPr>
          <w:rStyle w:val="libBold2Char"/>
          <w:rtl/>
        </w:rPr>
        <w:t xml:space="preserve"> </w:t>
      </w:r>
      <w:r w:rsidR="00927FEC">
        <w:rPr>
          <w:rStyle w:val="libBold2Char"/>
          <w:rtl/>
        </w:rPr>
        <w:t>»</w:t>
      </w:r>
      <w:r w:rsidRPr="007318FB">
        <w:rPr>
          <w:rStyle w:val="libFootnotenumChar"/>
          <w:rtl/>
        </w:rPr>
        <w:t>(1)</w:t>
      </w:r>
      <w:r w:rsidR="00E908AC">
        <w:rPr>
          <w:rtl/>
        </w:rPr>
        <w:t>.</w:t>
      </w:r>
      <w:r w:rsidRPr="007318FB">
        <w:rPr>
          <w:rtl/>
        </w:rPr>
        <w:t xml:space="preserve"> وضح لنا أنّ منزلة أبي الفضل تضاهي منزلة الحسين </w:t>
      </w:r>
      <w:r w:rsidR="00E62179" w:rsidRPr="00E62179">
        <w:rPr>
          <w:rStyle w:val="libAlaemChar"/>
          <w:rtl/>
        </w:rPr>
        <w:t>عليه‌السلام</w:t>
      </w:r>
      <w:r w:rsidR="00715217">
        <w:rPr>
          <w:rtl/>
        </w:rPr>
        <w:t>؛</w:t>
      </w:r>
      <w:r w:rsidRPr="007318FB">
        <w:rPr>
          <w:rtl/>
        </w:rPr>
        <w:t xml:space="preserve"> حيث اُثبت له مثل هذا السّلام</w:t>
      </w:r>
      <w:r w:rsidR="00E908AC">
        <w:rPr>
          <w:rtl/>
        </w:rPr>
        <w:t>.</w:t>
      </w:r>
      <w:r w:rsidRPr="007318FB">
        <w:rPr>
          <w:rtl/>
        </w:rPr>
        <w:t xml:space="preserve"> </w:t>
      </w:r>
    </w:p>
    <w:p w:rsidR="00F36DF8" w:rsidRDefault="00F36DF8" w:rsidP="007318FB">
      <w:pPr>
        <w:pStyle w:val="libNormal"/>
      </w:pPr>
      <w:r w:rsidRPr="007318FB">
        <w:rPr>
          <w:rtl/>
        </w:rPr>
        <w:t xml:space="preserve">ثُمّ 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أشهد لك بالتسليم والتصديق</w:t>
      </w:r>
      <w:r w:rsidR="00715217">
        <w:rPr>
          <w:rStyle w:val="libBold2Char"/>
          <w:rtl/>
        </w:rPr>
        <w:t>،</w:t>
      </w:r>
      <w:r w:rsidRPr="007318FB">
        <w:rPr>
          <w:rStyle w:val="libBold2Char"/>
          <w:rtl/>
        </w:rPr>
        <w:t xml:space="preserve"> والوفاء والنّصيحة لخلف النّبي المرسل </w:t>
      </w:r>
      <w:r w:rsidR="00927FEC">
        <w:rPr>
          <w:rStyle w:val="libBold2Char"/>
          <w:rtl/>
        </w:rPr>
        <w:t>»</w:t>
      </w:r>
      <w:r w:rsidRPr="007318FB">
        <w:rPr>
          <w:rStyle w:val="libFootnotenumChar"/>
          <w:rtl/>
        </w:rPr>
        <w:t>(2)</w:t>
      </w:r>
      <w:r w:rsidR="00E908AC">
        <w:rPr>
          <w:rtl/>
        </w:rPr>
        <w:t>.</w:t>
      </w:r>
      <w:r w:rsidRPr="007318FB">
        <w:rPr>
          <w:rtl/>
        </w:rPr>
        <w:t xml:space="preserve"> ها هنا أثبت لأبي الفضل منزلة التسليم التي هي من أقدس منازل السّالكين</w:t>
      </w:r>
      <w:r w:rsidR="00715217">
        <w:rPr>
          <w:rtl/>
        </w:rPr>
        <w:t>،</w:t>
      </w:r>
      <w:r w:rsidRPr="007318FB">
        <w:rPr>
          <w:rtl/>
        </w:rPr>
        <w:t xml:space="preserve"> وفوق مرتبة الرضا والتوكّل</w:t>
      </w:r>
      <w:r w:rsidR="00715217">
        <w:rPr>
          <w:rtl/>
        </w:rPr>
        <w:t>؛</w:t>
      </w:r>
      <w:r w:rsidRPr="007318FB">
        <w:rPr>
          <w:rtl/>
        </w:rPr>
        <w:t xml:space="preserve"> فإنّ أقصى مرتبة الرضا أنْ يكون محبوب المولى سبحانه محبوباً له</w:t>
      </w:r>
      <w:r w:rsidR="00715217">
        <w:rPr>
          <w:rtl/>
        </w:rPr>
        <w:t>،</w:t>
      </w:r>
      <w:r w:rsidRPr="007318FB">
        <w:rPr>
          <w:rtl/>
        </w:rPr>
        <w:t xml:space="preserve"> موافقاً لطبعه</w:t>
      </w:r>
      <w:r w:rsidR="00715217">
        <w:rPr>
          <w:rtl/>
        </w:rPr>
        <w:t>،</w:t>
      </w:r>
      <w:r w:rsidRPr="007318FB">
        <w:rPr>
          <w:rtl/>
        </w:rPr>
        <w:t xml:space="preserve"> فالطبع ملحوظ فيه</w:t>
      </w:r>
      <w:r w:rsidR="00E908AC">
        <w:rPr>
          <w:rtl/>
        </w:rPr>
        <w:t>.</w:t>
      </w:r>
      <w:r w:rsidRPr="007318FB">
        <w:rPr>
          <w:rtl/>
        </w:rPr>
        <w:t xml:space="preserve"> </w:t>
      </w:r>
    </w:p>
    <w:p w:rsidR="00F36DF8" w:rsidRDefault="00F36DF8" w:rsidP="007318FB">
      <w:pPr>
        <w:pStyle w:val="libNormal"/>
      </w:pPr>
      <w:r>
        <w:rPr>
          <w:rtl/>
        </w:rPr>
        <w:t>وأقصى مراتب التوكّل أنْ يُنزل نفسه بين يدي المولى سبحانه وتعالى منزلة الميّت بين يدي الغاسل</w:t>
      </w:r>
      <w:r w:rsidR="00715217">
        <w:rPr>
          <w:rtl/>
        </w:rPr>
        <w:t>،</w:t>
      </w:r>
      <w:r>
        <w:rPr>
          <w:rtl/>
        </w:rPr>
        <w:t xml:space="preserve"> بحيث لا إرادة له إلاّ ما يفعله الغاسل به</w:t>
      </w:r>
      <w:r w:rsidR="00715217">
        <w:rPr>
          <w:rtl/>
        </w:rPr>
        <w:t>،</w:t>
      </w:r>
      <w:r>
        <w:rPr>
          <w:rtl/>
        </w:rPr>
        <w:t xml:space="preserve"> فصاحب التوكّل مسلوب الإرادة</w:t>
      </w:r>
      <w:r w:rsidR="00715217">
        <w:rPr>
          <w:rtl/>
        </w:rPr>
        <w:t>،</w:t>
      </w:r>
      <w:r>
        <w:rPr>
          <w:rtl/>
        </w:rPr>
        <w:t xml:space="preserve"> وأمّا صاحب التسليم فلا يرى لغير اللّه وجوداً مع اللّه فضلاً عن نفسه</w:t>
      </w:r>
      <w:r w:rsidR="00715217">
        <w:rPr>
          <w:rtl/>
        </w:rPr>
        <w:t>،</w:t>
      </w:r>
      <w:r>
        <w:rPr>
          <w:rtl/>
        </w:rPr>
        <w:t xml:space="preserve"> ولا يكون له طبعٌ يوافق أو يخالف في الإرادة</w:t>
      </w:r>
      <w:r w:rsidR="00715217">
        <w:rPr>
          <w:rtl/>
        </w:rPr>
        <w:t>،</w:t>
      </w:r>
      <w:r>
        <w:rPr>
          <w:rtl/>
        </w:rPr>
        <w:t xml:space="preserve"> أو نفساً قد تنفّست بالإرادة</w:t>
      </w:r>
      <w:r w:rsidR="00715217">
        <w:rPr>
          <w:rtl/>
        </w:rPr>
        <w:t>،</w:t>
      </w:r>
      <w:r>
        <w:rPr>
          <w:rtl/>
        </w:rPr>
        <w:t xml:space="preserve"> فهو قريب من عالم الفناء</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358</w:t>
      </w:r>
      <w:r w:rsidR="00715217">
        <w:rPr>
          <w:rtl/>
        </w:rPr>
        <w:t>،</w:t>
      </w:r>
      <w:r>
        <w:rPr>
          <w:rtl/>
        </w:rPr>
        <w:t xml:space="preserve"> بحار الأنوار 98 / 148</w:t>
      </w:r>
      <w:r w:rsidR="00E908AC">
        <w:rPr>
          <w:rtl/>
        </w:rPr>
        <w:t>.</w:t>
      </w:r>
      <w:r>
        <w:rPr>
          <w:rtl/>
        </w:rPr>
        <w:t xml:space="preserve"> </w:t>
      </w:r>
    </w:p>
    <w:p w:rsidR="00F36DF8" w:rsidRDefault="00F36DF8" w:rsidP="00715217">
      <w:pPr>
        <w:pStyle w:val="libFootnote"/>
      </w:pPr>
      <w:r>
        <w:rPr>
          <w:rtl/>
        </w:rPr>
        <w:t>(2) كامل الزيارات / 440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وهذه المرتبة فوق مرتبة التوكّل</w:t>
      </w:r>
      <w:r w:rsidR="00715217">
        <w:rPr>
          <w:rtl/>
        </w:rPr>
        <w:t>،</w:t>
      </w:r>
      <w:r w:rsidRPr="007318FB">
        <w:rPr>
          <w:rtl/>
        </w:rPr>
        <w:t xml:space="preserve"> التي هي فوق مرتبة الرضا</w:t>
      </w:r>
      <w:r w:rsidR="00715217">
        <w:rPr>
          <w:rtl/>
        </w:rPr>
        <w:t>،</w:t>
      </w:r>
      <w:r w:rsidRPr="007318FB">
        <w:rPr>
          <w:rtl/>
        </w:rPr>
        <w:t xml:space="preserve"> لا تحصل إلاّ بالبصيرة النّافذة</w:t>
      </w:r>
      <w:r w:rsidR="00715217">
        <w:rPr>
          <w:rtl/>
        </w:rPr>
        <w:t>،</w:t>
      </w:r>
      <w:r w:rsidRPr="007318FB">
        <w:rPr>
          <w:rtl/>
        </w:rPr>
        <w:t xml:space="preserve"> والوصول إلى أعلى مراتب اليقين</w:t>
      </w:r>
      <w:r w:rsidR="00715217">
        <w:rPr>
          <w:rtl/>
        </w:rPr>
        <w:t>،</w:t>
      </w:r>
      <w:r w:rsidRPr="007318FB">
        <w:rPr>
          <w:rtl/>
        </w:rPr>
        <w:t xml:space="preserve"> تلك المرتبة التي أخبر عنها أمير المؤمنين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لو كُشِف الغطاءُ ما ازدَدتُ يقيناً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أمّا العناوين الثلاثة</w:t>
      </w:r>
      <w:r w:rsidR="00715217">
        <w:rPr>
          <w:rtl/>
        </w:rPr>
        <w:t>،</w:t>
      </w:r>
      <w:r w:rsidRPr="007318FB">
        <w:rPr>
          <w:rtl/>
        </w:rPr>
        <w:t xml:space="preserve"> وهي</w:t>
      </w:r>
      <w:r w:rsidR="00715217">
        <w:rPr>
          <w:rtl/>
        </w:rPr>
        <w:t>:</w:t>
      </w:r>
      <w:r w:rsidRPr="007318FB">
        <w:rPr>
          <w:rtl/>
        </w:rPr>
        <w:t xml:space="preserve"> </w:t>
      </w:r>
      <w:r w:rsidRPr="007318FB">
        <w:rPr>
          <w:rStyle w:val="libBold2Char"/>
          <w:rtl/>
        </w:rPr>
        <w:t>التصديق</w:t>
      </w:r>
      <w:r w:rsidR="00715217">
        <w:rPr>
          <w:rtl/>
        </w:rPr>
        <w:t>،</w:t>
      </w:r>
      <w:r w:rsidRPr="007318FB">
        <w:rPr>
          <w:rtl/>
        </w:rPr>
        <w:t xml:space="preserve"> </w:t>
      </w:r>
      <w:r w:rsidRPr="007318FB">
        <w:rPr>
          <w:rStyle w:val="libBold2Char"/>
          <w:rtl/>
        </w:rPr>
        <w:t>والوفاء</w:t>
      </w:r>
      <w:r w:rsidR="00715217">
        <w:rPr>
          <w:rtl/>
        </w:rPr>
        <w:t>،</w:t>
      </w:r>
      <w:r w:rsidRPr="007318FB">
        <w:rPr>
          <w:rtl/>
        </w:rPr>
        <w:t xml:space="preserve"> </w:t>
      </w:r>
      <w:r w:rsidRPr="007318FB">
        <w:rPr>
          <w:rStyle w:val="libBold2Char"/>
          <w:rtl/>
        </w:rPr>
        <w:t>والنّصيحة</w:t>
      </w:r>
      <w:r w:rsidR="00715217">
        <w:rPr>
          <w:rtl/>
        </w:rPr>
        <w:t>،</w:t>
      </w:r>
      <w:r w:rsidRPr="007318FB">
        <w:rPr>
          <w:rtl/>
        </w:rPr>
        <w:t xml:space="preserve"> فلا شكّ أنّ الإمام </w:t>
      </w:r>
      <w:r w:rsidR="00E62179" w:rsidRPr="00E62179">
        <w:rPr>
          <w:rStyle w:val="libAlaemChar"/>
          <w:rtl/>
        </w:rPr>
        <w:t>عليه‌السلام</w:t>
      </w:r>
      <w:r w:rsidRPr="007318FB">
        <w:rPr>
          <w:rtl/>
        </w:rPr>
        <w:t xml:space="preserve"> يُريد أنّ أبا الفضل في أرقى مراتبها</w:t>
      </w:r>
      <w:r w:rsidR="00715217">
        <w:rPr>
          <w:rtl/>
        </w:rPr>
        <w:t>؛</w:t>
      </w:r>
      <w:r w:rsidRPr="007318FB">
        <w:rPr>
          <w:rtl/>
        </w:rPr>
        <w:t xml:space="preserve"> لانبعاثها عن التسليم وهو حقّ اليقين</w:t>
      </w:r>
      <w:r w:rsidR="00715217">
        <w:rPr>
          <w:rtl/>
        </w:rPr>
        <w:t>؛</w:t>
      </w:r>
      <w:r w:rsidRPr="007318FB">
        <w:rPr>
          <w:rtl/>
        </w:rPr>
        <w:t xml:space="preserve"> فإنّه المناسب لتصديقه بأخيه الحجّة</w:t>
      </w:r>
      <w:r w:rsidR="00715217">
        <w:rPr>
          <w:rtl/>
        </w:rPr>
        <w:t>،</w:t>
      </w:r>
      <w:r w:rsidRPr="007318FB">
        <w:rPr>
          <w:rtl/>
        </w:rPr>
        <w:t xml:space="preserve"> وبنهضته في ذلك الموقف الحرج</w:t>
      </w:r>
      <w:r w:rsidR="00715217">
        <w:rPr>
          <w:rtl/>
        </w:rPr>
        <w:t>،</w:t>
      </w:r>
      <w:r w:rsidRPr="007318FB">
        <w:rPr>
          <w:rtl/>
        </w:rPr>
        <w:t xml:space="preserve"> وهكذا وفاؤه ونصيحته</w:t>
      </w:r>
      <w:r w:rsidR="00715217">
        <w:rPr>
          <w:rtl/>
        </w:rPr>
        <w:t>؛</w:t>
      </w:r>
      <w:r w:rsidRPr="007318FB">
        <w:rPr>
          <w:rtl/>
        </w:rPr>
        <w:t xml:space="preserve"> فإنّ وفاء شخص لآخر كما يُمكن أنْ يكون لأجل الاُخوّة والرحم والصحبة</w:t>
      </w:r>
      <w:r w:rsidR="00715217">
        <w:rPr>
          <w:rtl/>
        </w:rPr>
        <w:t>،</w:t>
      </w:r>
      <w:r w:rsidRPr="007318FB">
        <w:rPr>
          <w:rtl/>
        </w:rPr>
        <w:t xml:space="preserve"> يمكنْ أنْ يكون لأجل المعرفة التامّة بما أوجب اللّه له من الحرمة والحقّ على الاُمّة</w:t>
      </w:r>
      <w:r w:rsidR="00E908AC">
        <w:rPr>
          <w:rtl/>
        </w:rPr>
        <w:t>.</w:t>
      </w:r>
    </w:p>
    <w:p w:rsidR="00F36DF8" w:rsidRDefault="00715217" w:rsidP="007318FB">
      <w:pPr>
        <w:pStyle w:val="libNormal"/>
      </w:pPr>
      <w:r>
        <w:rPr>
          <w:rtl/>
        </w:rPr>
        <w:t xml:space="preserve"> </w:t>
      </w:r>
      <w:r w:rsidR="00F36DF8">
        <w:rPr>
          <w:rtl/>
        </w:rPr>
        <w:t xml:space="preserve">وحيث إنّ الإمام </w:t>
      </w:r>
      <w:r w:rsidR="00E62179" w:rsidRPr="00E62179">
        <w:rPr>
          <w:rStyle w:val="libAlaemChar"/>
          <w:rtl/>
        </w:rPr>
        <w:t>عليه‌السلام</w:t>
      </w:r>
      <w:r w:rsidR="00F36DF8">
        <w:rPr>
          <w:rtl/>
        </w:rPr>
        <w:t xml:space="preserve"> أثبت لأبي الفضل أرقى مرتبة السّالكين</w:t>
      </w:r>
      <w:r>
        <w:rPr>
          <w:rtl/>
        </w:rPr>
        <w:t>،</w:t>
      </w:r>
      <w:r w:rsidR="00F36DF8">
        <w:rPr>
          <w:rtl/>
        </w:rPr>
        <w:t xml:space="preserve"> وهي التسليم اللازم لحقّ اليقين</w:t>
      </w:r>
      <w:r>
        <w:rPr>
          <w:rtl/>
        </w:rPr>
        <w:t>،</w:t>
      </w:r>
      <w:r w:rsidR="00F36DF8">
        <w:rPr>
          <w:rtl/>
        </w:rPr>
        <w:t xml:space="preserve"> فلا بدّ أنْ يكون ما صدر منه من التصديق بنهضة أخيه </w:t>
      </w:r>
      <w:r w:rsidR="00E62179" w:rsidRPr="00E62179">
        <w:rPr>
          <w:rStyle w:val="libAlaemChar"/>
          <w:rtl/>
        </w:rPr>
        <w:t>عليه‌السلام</w:t>
      </w:r>
      <w:r>
        <w:rPr>
          <w:rtl/>
        </w:rPr>
        <w:t>،</w:t>
      </w:r>
      <w:r w:rsidR="00F36DF8">
        <w:rPr>
          <w:rtl/>
        </w:rPr>
        <w:t xml:space="preserve"> والوفاء لحقّه و</w:t>
      </w:r>
      <w:r w:rsidR="00152CDA">
        <w:rPr>
          <w:rtl/>
        </w:rPr>
        <w:t>المـُ</w:t>
      </w:r>
      <w:r w:rsidR="00F36DF8">
        <w:rPr>
          <w:rtl/>
        </w:rPr>
        <w:t>ناصحة في العمل</w:t>
      </w:r>
      <w:r>
        <w:rPr>
          <w:rtl/>
        </w:rPr>
        <w:t>،</w:t>
      </w:r>
      <w:r w:rsidR="00F36DF8">
        <w:rPr>
          <w:rtl/>
        </w:rPr>
        <w:t xml:space="preserve"> منبعثاً عن حقّ اليقين بذلك الأمر الواجب</w:t>
      </w:r>
      <w:r>
        <w:rPr>
          <w:rtl/>
        </w:rPr>
        <w:t>،</w:t>
      </w:r>
      <w:r w:rsidR="00F36DF8">
        <w:rPr>
          <w:rtl/>
        </w:rPr>
        <w:t xml:space="preserve"> لا لأجل أنّ الحسين </w:t>
      </w:r>
      <w:r w:rsidR="00E62179" w:rsidRPr="00E62179">
        <w:rPr>
          <w:rStyle w:val="libAlaemChar"/>
          <w:rtl/>
        </w:rPr>
        <w:t>عليه‌السلام</w:t>
      </w:r>
      <w:r w:rsidR="00F36DF8">
        <w:rPr>
          <w:rtl/>
        </w:rPr>
        <w:t xml:space="preserve"> أخوه أو رحمه أو ابن رسول اللّه </w:t>
      </w:r>
      <w:r w:rsidR="00E62179" w:rsidRPr="00E62179">
        <w:rPr>
          <w:rStyle w:val="libAlaemChar"/>
          <w:rtl/>
        </w:rPr>
        <w:t>صلى‌الله‌عليه‌وآله</w:t>
      </w:r>
      <w:r>
        <w:rPr>
          <w:rtl/>
        </w:rPr>
        <w:t>؛</w:t>
      </w:r>
      <w:r w:rsidR="00F36DF8">
        <w:rPr>
          <w:rtl/>
        </w:rPr>
        <w:t xml:space="preserve"> فإنّ هذه المرتبة وإنْ مُدح عليها الشخص إلاّ أنّ المرتبة الاُولّى أرقى وأرفع</w:t>
      </w:r>
      <w:r>
        <w:rPr>
          <w:rtl/>
        </w:rPr>
        <w:t>،</w:t>
      </w:r>
      <w:r w:rsidR="00F36DF8">
        <w:rPr>
          <w:rtl/>
        </w:rPr>
        <w:t xml:space="preserve"> ولا ينالها إلاّ ذوو النّفوس القُدسيّة ممّن وجبت لهم العصمة</w:t>
      </w:r>
      <w:r w:rsidR="00E908AC">
        <w:rPr>
          <w:rtl/>
        </w:rPr>
        <w:t>.</w:t>
      </w:r>
      <w:r w:rsidR="00F36DF8">
        <w:rPr>
          <w:rtl/>
        </w:rPr>
        <w:t xml:space="preserve"> </w:t>
      </w:r>
    </w:p>
    <w:p w:rsidR="00F36DF8" w:rsidRDefault="00F36DF8" w:rsidP="007318FB">
      <w:pPr>
        <w:pStyle w:val="libNormal"/>
      </w:pPr>
      <w:r w:rsidRPr="007318FB">
        <w:rPr>
          <w:rtl/>
        </w:rPr>
        <w:t xml:space="preserve">ويؤيّد ذلك تعقيب العناوين الثلاثة بقوله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لِخَلَفِ النّبيِّ </w:t>
      </w:r>
      <w:r w:rsidR="00152CDA">
        <w:rPr>
          <w:rStyle w:val="libBold2Char"/>
          <w:rtl/>
        </w:rPr>
        <w:t>المـُ</w:t>
      </w:r>
      <w:r w:rsidRPr="007318FB">
        <w:rPr>
          <w:rStyle w:val="libBold2Char"/>
          <w:rtl/>
        </w:rPr>
        <w:t xml:space="preserve">رْسَل </w:t>
      </w:r>
      <w:r w:rsidR="00927FEC">
        <w:rPr>
          <w:rStyle w:val="libBold2Char"/>
          <w:rtl/>
        </w:rPr>
        <w:t>»</w:t>
      </w:r>
      <w:r w:rsidR="00E908AC">
        <w:rPr>
          <w:rtl/>
        </w:rPr>
        <w:t>.</w:t>
      </w:r>
      <w:r w:rsidRPr="007318FB">
        <w:rPr>
          <w:rtl/>
        </w:rPr>
        <w:t xml:space="preserve"> فإنّه لو لم يرد هذا لقال في الخطاب</w:t>
      </w:r>
      <w:r w:rsidR="00715217">
        <w:rPr>
          <w:rtl/>
        </w:rPr>
        <w:t>:</w:t>
      </w:r>
      <w:r w:rsidRPr="007318FB">
        <w:rPr>
          <w:rtl/>
        </w:rPr>
        <w:t xml:space="preserve"> ( لأخيك ) أو ( للحسين ) أو ( لابن أمير المؤمنين )</w:t>
      </w:r>
      <w:r w:rsidR="00715217">
        <w:rPr>
          <w:rtl/>
        </w:rPr>
        <w:t>،</w:t>
      </w:r>
      <w:r w:rsidRPr="007318FB">
        <w:rPr>
          <w:rtl/>
        </w:rPr>
        <w:t xml:space="preserve"> فالتعبير بخلف النّبيِّ لا يُراد منه إلاّ أنّ الدافع لأبي الفضل على التسليم والتصديق</w:t>
      </w:r>
      <w:r w:rsidR="00715217">
        <w:rPr>
          <w:rtl/>
        </w:rPr>
        <w:t>،</w:t>
      </w:r>
      <w:r w:rsidRPr="007318FB">
        <w:rPr>
          <w:rtl/>
        </w:rPr>
        <w:t xml:space="preserve"> والوفاء والنّصيحة بالمفادات إلاّ كون الحسين </w:t>
      </w:r>
      <w:r w:rsidR="00E62179" w:rsidRPr="00E62179">
        <w:rPr>
          <w:rStyle w:val="libAlaemChar"/>
          <w:rtl/>
        </w:rPr>
        <w:t>عليه‌السلام</w:t>
      </w:r>
      <w:r w:rsidRPr="007318FB">
        <w:rPr>
          <w:rtl/>
        </w:rPr>
        <w:t xml:space="preserve"> إماماً مفروض الطّاعة</w:t>
      </w:r>
      <w:r w:rsidR="00715217">
        <w:rPr>
          <w:rtl/>
        </w:rPr>
        <w:t>،</w:t>
      </w:r>
      <w:r w:rsidRPr="007318FB">
        <w:rPr>
          <w:rtl/>
        </w:rPr>
        <w:t xml:space="preserve"> وهذا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مغزى لا يبعث إليه إلاّ البصيرة المميّزة لشرف الغايات </w:t>
      </w:r>
      <w:r w:rsidR="00152CDA">
        <w:rPr>
          <w:rtl/>
        </w:rPr>
        <w:t>المـُ</w:t>
      </w:r>
      <w:r>
        <w:rPr>
          <w:rtl/>
        </w:rPr>
        <w:t>تحرّية لكرائمها</w:t>
      </w:r>
      <w:r w:rsidR="00E908AC">
        <w:rPr>
          <w:rtl/>
        </w:rPr>
        <w:t>.</w:t>
      </w:r>
      <w:r>
        <w:rPr>
          <w:rtl/>
        </w:rPr>
        <w:t xml:space="preserve"> </w:t>
      </w:r>
    </w:p>
    <w:p w:rsidR="00F36DF8" w:rsidRDefault="00F36DF8" w:rsidP="007318FB">
      <w:pPr>
        <w:pStyle w:val="libNormal"/>
      </w:pPr>
      <w:r w:rsidRPr="007318FB">
        <w:rPr>
          <w:rtl/>
        </w:rPr>
        <w:t xml:space="preserve">ثُمّ إنّ من تخصيص الإمام </w:t>
      </w:r>
      <w:r w:rsidR="00E62179" w:rsidRPr="00E62179">
        <w:rPr>
          <w:rStyle w:val="libAlaemChar"/>
          <w:rtl/>
        </w:rPr>
        <w:t>عليه‌السلام</w:t>
      </w:r>
      <w:r w:rsidRPr="007318FB">
        <w:rPr>
          <w:rtl/>
        </w:rPr>
        <w:t xml:space="preserve"> الخطاب له دون غيره من الشُّهداء</w:t>
      </w:r>
      <w:r w:rsidR="00715217">
        <w:rPr>
          <w:rtl/>
        </w:rPr>
        <w:t>،</w:t>
      </w:r>
      <w:r w:rsidRPr="007318FB">
        <w:rPr>
          <w:rtl/>
        </w:rPr>
        <w:t xml:space="preserve"> بقوله</w:t>
      </w:r>
      <w:r w:rsidR="00715217">
        <w:rPr>
          <w:rtl/>
        </w:rPr>
        <w:t>:</w:t>
      </w:r>
      <w:r w:rsidRPr="007318FB">
        <w:rPr>
          <w:rtl/>
        </w:rPr>
        <w:t xml:space="preserve"> </w:t>
      </w:r>
      <w:r w:rsidR="00927FEC">
        <w:rPr>
          <w:rStyle w:val="libBold2Char"/>
          <w:rtl/>
        </w:rPr>
        <w:t>«</w:t>
      </w:r>
      <w:r w:rsidRPr="007318FB">
        <w:rPr>
          <w:rStyle w:val="libBold2Char"/>
          <w:rtl/>
        </w:rPr>
        <w:t xml:space="preserve"> لَعنَ اللّهُ مَنْ جَهلَ حَقّكَ</w:t>
      </w:r>
      <w:r w:rsidR="00715217">
        <w:rPr>
          <w:rStyle w:val="libBold2Char"/>
          <w:rtl/>
        </w:rPr>
        <w:t>،</w:t>
      </w:r>
      <w:r w:rsidRPr="007318FB">
        <w:rPr>
          <w:rStyle w:val="libBold2Char"/>
          <w:rtl/>
        </w:rPr>
        <w:t xml:space="preserve"> واسْتَخفَّ بحُرمَتِكَ </w:t>
      </w:r>
      <w:r w:rsidR="00927FEC">
        <w:rPr>
          <w:rStyle w:val="libBold2Char"/>
          <w:rtl/>
        </w:rPr>
        <w:t>»</w:t>
      </w:r>
      <w:r w:rsidR="00E908AC">
        <w:rPr>
          <w:rtl/>
        </w:rPr>
        <w:t>.</w:t>
      </w:r>
      <w:r w:rsidRPr="007318FB">
        <w:rPr>
          <w:rtl/>
        </w:rPr>
        <w:t xml:space="preserve"> نعرف أنّ غيره من الشُّهداء لم يُدرك هذا المدى</w:t>
      </w:r>
      <w:r w:rsidR="00715217">
        <w:rPr>
          <w:rtl/>
        </w:rPr>
        <w:t>،</w:t>
      </w:r>
      <w:r w:rsidRPr="007318FB">
        <w:rPr>
          <w:rtl/>
        </w:rPr>
        <w:t xml:space="preserve"> وإنْ كان لكُلٍّ منهم حقّاً وحرمة</w:t>
      </w:r>
      <w:r w:rsidR="00715217">
        <w:rPr>
          <w:rtl/>
        </w:rPr>
        <w:t>،</w:t>
      </w:r>
      <w:r w:rsidRPr="007318FB">
        <w:rPr>
          <w:rtl/>
        </w:rPr>
        <w:t xml:space="preserve"> إلاّ أنّ شبل أمير المؤمنين </w:t>
      </w:r>
      <w:r w:rsidR="00E62179" w:rsidRPr="00E62179">
        <w:rPr>
          <w:rStyle w:val="libAlaemChar"/>
          <w:rtl/>
        </w:rPr>
        <w:t>عليه‌السلام</w:t>
      </w:r>
      <w:r w:rsidRPr="007318FB">
        <w:rPr>
          <w:rtl/>
        </w:rPr>
        <w:t xml:space="preserve"> كانت معارفه أوسع</w:t>
      </w:r>
      <w:r w:rsidR="00715217">
        <w:rPr>
          <w:rtl/>
        </w:rPr>
        <w:t>،</w:t>
      </w:r>
      <w:r w:rsidRPr="007318FB">
        <w:rPr>
          <w:rtl/>
        </w:rPr>
        <w:t xml:space="preserve"> وإيمانه أثبت</w:t>
      </w:r>
      <w:r w:rsidR="00715217">
        <w:rPr>
          <w:rtl/>
        </w:rPr>
        <w:t>،</w:t>
      </w:r>
      <w:r w:rsidRPr="007318FB">
        <w:rPr>
          <w:rtl/>
        </w:rPr>
        <w:t xml:space="preserve"> فكان له حقٌّ في الدِّين</w:t>
      </w:r>
      <w:r w:rsidR="00715217">
        <w:rPr>
          <w:rtl/>
        </w:rPr>
        <w:t>،</w:t>
      </w:r>
      <w:r w:rsidRPr="007318FB">
        <w:rPr>
          <w:rtl/>
        </w:rPr>
        <w:t xml:space="preserve"> وحقٌّ على الاُمّة لا يُنكر</w:t>
      </w:r>
      <w:r w:rsidR="00715217">
        <w:rPr>
          <w:rtl/>
        </w:rPr>
        <w:t>،</w:t>
      </w:r>
      <w:r w:rsidRPr="007318FB">
        <w:rPr>
          <w:rtl/>
        </w:rPr>
        <w:t xml:space="preserve"> فاستحقّ بكُلٍّ منهما اللعن على جاهلِهِ و</w:t>
      </w:r>
      <w:r w:rsidR="00152CDA">
        <w:rPr>
          <w:rtl/>
        </w:rPr>
        <w:t>المـُ</w:t>
      </w:r>
      <w:r w:rsidR="00927FEC">
        <w:rPr>
          <w:rtl/>
        </w:rPr>
        <w:t>س</w:t>
      </w:r>
      <w:r w:rsidRPr="007318FB">
        <w:rPr>
          <w:rtl/>
        </w:rPr>
        <w:t>تخفِ به</w:t>
      </w:r>
      <w:r w:rsidR="00E908AC">
        <w:rPr>
          <w:rtl/>
        </w:rPr>
        <w:t>.</w:t>
      </w:r>
      <w:r w:rsidRPr="007318FB">
        <w:rPr>
          <w:rtl/>
        </w:rPr>
        <w:t xml:space="preserve"> </w:t>
      </w:r>
    </w:p>
    <w:p w:rsidR="00F36DF8" w:rsidRDefault="00F36DF8" w:rsidP="007318FB">
      <w:pPr>
        <w:pStyle w:val="libNormal"/>
      </w:pPr>
      <w:r>
        <w:rPr>
          <w:rtl/>
        </w:rPr>
        <w:t>فالشُّهداء وإنْ أخلصوا في التضحية والمفادات</w:t>
      </w:r>
      <w:r w:rsidR="00715217">
        <w:rPr>
          <w:rtl/>
        </w:rPr>
        <w:t>،</w:t>
      </w:r>
      <w:r>
        <w:rPr>
          <w:rtl/>
        </w:rPr>
        <w:t xml:space="preserve"> وكان منبعثاً عن طهارة الضمائر والمعرفة بحقِّ الإمام </w:t>
      </w:r>
      <w:r w:rsidR="00E62179" w:rsidRPr="00E62179">
        <w:rPr>
          <w:rStyle w:val="libAlaemChar"/>
          <w:rtl/>
        </w:rPr>
        <w:t>عليه‌السلام</w:t>
      </w:r>
      <w:r w:rsidR="00715217">
        <w:rPr>
          <w:rtl/>
        </w:rPr>
        <w:t>،</w:t>
      </w:r>
      <w:r>
        <w:rPr>
          <w:rtl/>
        </w:rPr>
        <w:t xml:space="preserve"> فلهم حقوقٌ وحُرمات</w:t>
      </w:r>
      <w:r w:rsidR="00715217">
        <w:rPr>
          <w:rtl/>
        </w:rPr>
        <w:t>،</w:t>
      </w:r>
      <w:r>
        <w:rPr>
          <w:rtl/>
        </w:rPr>
        <w:t xml:space="preserve"> لكنّ لحقِّ العبّاس منعةً بين هاتيك الحقوق</w:t>
      </w:r>
      <w:r w:rsidR="00715217">
        <w:rPr>
          <w:rtl/>
        </w:rPr>
        <w:t>،</w:t>
      </w:r>
      <w:r>
        <w:rPr>
          <w:rtl/>
        </w:rPr>
        <w:t xml:space="preserve"> ولحرمته بذخ بين تلك الحرمات</w:t>
      </w:r>
      <w:r w:rsidR="00715217">
        <w:rPr>
          <w:rtl/>
        </w:rPr>
        <w:t>،</w:t>
      </w:r>
      <w:r>
        <w:rPr>
          <w:rtl/>
        </w:rPr>
        <w:t xml:space="preserve"> بعد ما ثبت منهما لأخيه الإمام المظلوم </w:t>
      </w:r>
      <w:r w:rsidR="00E62179" w:rsidRPr="00E62179">
        <w:rPr>
          <w:rStyle w:val="libAlaemChar"/>
          <w:rtl/>
        </w:rPr>
        <w:t>عليه‌السلام</w:t>
      </w:r>
      <w:r w:rsidR="00715217">
        <w:rPr>
          <w:rtl/>
        </w:rPr>
        <w:t>،</w:t>
      </w:r>
      <w:r>
        <w:rPr>
          <w:rtl/>
        </w:rPr>
        <w:t xml:space="preserve"> لنفوذ بصيرته وصلابة إيمانه بنصّ الصادق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sidRPr="007318FB">
        <w:rPr>
          <w:rtl/>
        </w:rPr>
        <w:t xml:space="preserve">ثُمّ قال الصادق </w:t>
      </w:r>
      <w:r w:rsidR="00E62179" w:rsidRPr="00E62179">
        <w:rPr>
          <w:rStyle w:val="libAlaemChar"/>
          <w:rtl/>
        </w:rPr>
        <w:t>عليه‌السلام</w:t>
      </w:r>
      <w:r w:rsidRPr="007318FB">
        <w:rPr>
          <w:rtl/>
        </w:rPr>
        <w:t xml:space="preserve"> في الزيارة المتلوّة داخل الحرم</w:t>
      </w:r>
      <w:r w:rsidR="00715217">
        <w:rPr>
          <w:rtl/>
        </w:rPr>
        <w:t>:</w:t>
      </w:r>
      <w:r w:rsidRPr="007318FB">
        <w:rPr>
          <w:rtl/>
        </w:rPr>
        <w:t xml:space="preserve"> </w:t>
      </w:r>
      <w:r w:rsidR="00927FEC">
        <w:rPr>
          <w:rStyle w:val="libBold2Char"/>
          <w:rtl/>
        </w:rPr>
        <w:t>«</w:t>
      </w:r>
      <w:r w:rsidRPr="007318FB">
        <w:rPr>
          <w:rStyle w:val="libBold2Char"/>
          <w:rtl/>
        </w:rPr>
        <w:t xml:space="preserve"> أشهدُ واُشهدُ اللّهَ أنّكَ مضيتَ على مَا مضَى به البَدريّون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لقد جرى التشبيه بالبدريّين مجرى التقريب إلى الأذهان في الإشادة بموقف أبي الفضل من البصيرة</w:t>
      </w:r>
      <w:r w:rsidR="00715217">
        <w:rPr>
          <w:rtl/>
        </w:rPr>
        <w:t>؛</w:t>
      </w:r>
      <w:r w:rsidRPr="007318FB">
        <w:rPr>
          <w:rtl/>
        </w:rPr>
        <w:t xml:space="preserve"> فإنّ أهلَ بدر أظهر أفراد أهل البصائر</w:t>
      </w:r>
      <w:r w:rsidR="008E714A">
        <w:rPr>
          <w:rtl/>
        </w:rPr>
        <w:t>؛</w:t>
      </w:r>
      <w:r w:rsidRPr="007318FB">
        <w:rPr>
          <w:rtl/>
        </w:rPr>
        <w:t xml:space="preserve"> لأنّهم قابلوا طواغيت قريش على حين ضعف في المسلمين</w:t>
      </w:r>
      <w:r w:rsidR="00715217">
        <w:rPr>
          <w:rtl/>
        </w:rPr>
        <w:t>،</w:t>
      </w:r>
      <w:r w:rsidRPr="007318FB">
        <w:rPr>
          <w:rtl/>
        </w:rPr>
        <w:t xml:space="preserve"> وقلّة في العدّة والعتاد</w:t>
      </w:r>
      <w:r w:rsidR="00715217">
        <w:rPr>
          <w:rtl/>
        </w:rPr>
        <w:t>،</w:t>
      </w:r>
      <w:r w:rsidRPr="007318FB">
        <w:rPr>
          <w:rtl/>
        </w:rPr>
        <w:t xml:space="preserve"> فلم يملكوا إلاّ فَرسين</w:t>
      </w:r>
      <w:r w:rsidR="00715217">
        <w:rPr>
          <w:rtl/>
        </w:rPr>
        <w:t>،</w:t>
      </w:r>
      <w:r w:rsidRPr="007318FB">
        <w:rPr>
          <w:rtl/>
        </w:rPr>
        <w:t xml:space="preserve"> أحدهما</w:t>
      </w:r>
      <w:r w:rsidR="00715217">
        <w:rPr>
          <w:rtl/>
        </w:rPr>
        <w:t>:</w:t>
      </w:r>
      <w:r w:rsidRPr="007318FB">
        <w:rPr>
          <w:rtl/>
        </w:rPr>
        <w:t xml:space="preserve"> لمرثد بن أبي مرثد الغنوي</w:t>
      </w:r>
      <w:r w:rsidR="00715217">
        <w:rPr>
          <w:rtl/>
        </w:rPr>
        <w:t>،</w:t>
      </w:r>
      <w:r w:rsidRPr="007318FB">
        <w:rPr>
          <w:rtl/>
        </w:rPr>
        <w:t xml:space="preserve"> والآخر</w:t>
      </w:r>
      <w:r w:rsidR="00715217">
        <w:rPr>
          <w:rtl/>
        </w:rPr>
        <w:t>:</w:t>
      </w:r>
      <w:r w:rsidRPr="007318FB">
        <w:rPr>
          <w:rtl/>
        </w:rPr>
        <w:t xml:space="preserve"> للمقداد بن الأسود الكندي</w:t>
      </w:r>
      <w:r w:rsidR="00715217">
        <w:rPr>
          <w:rtl/>
        </w:rPr>
        <w:t>،</w:t>
      </w:r>
      <w:r w:rsidRPr="007318FB">
        <w:rPr>
          <w:rtl/>
        </w:rPr>
        <w:t xml:space="preserve"> وكانوا يتعاقبون على سبعين بعير</w:t>
      </w:r>
      <w:r w:rsidR="00715217">
        <w:rPr>
          <w:rtl/>
        </w:rPr>
        <w:t>،</w:t>
      </w:r>
      <w:r w:rsidRPr="007318FB">
        <w:rPr>
          <w:rtl/>
        </w:rPr>
        <w:t xml:space="preserve"> الاثنان والثلاثة</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المزار للشيخ المفيد / 122</w:t>
      </w:r>
      <w:r w:rsidR="00715217">
        <w:rPr>
          <w:rtl/>
        </w:rPr>
        <w:t>،</w:t>
      </w:r>
      <w:r>
        <w:rPr>
          <w:rtl/>
        </w:rPr>
        <w:t xml:space="preserve"> المزار للمشهدي / 166</w:t>
      </w:r>
      <w:r w:rsidR="00715217">
        <w:rPr>
          <w:rtl/>
        </w:rPr>
        <w:t>،</w:t>
      </w:r>
      <w:r>
        <w:rPr>
          <w:rtl/>
        </w:rPr>
        <w:t xml:space="preserve"> بحار الأنوار 97 / 427</w:t>
      </w:r>
      <w:r w:rsidR="00E908AC">
        <w:rPr>
          <w:rtl/>
        </w:rPr>
        <w:t>.</w:t>
      </w:r>
      <w:r>
        <w:rPr>
          <w:rtl/>
        </w:rPr>
        <w:t xml:space="preserve"> </w:t>
      </w:r>
    </w:p>
    <w:p w:rsidR="00F36DF8" w:rsidRDefault="00F36DF8" w:rsidP="00715217">
      <w:pPr>
        <w:pStyle w:val="libFootnote"/>
      </w:pPr>
      <w:r>
        <w:rPr>
          <w:rtl/>
        </w:rPr>
        <w:t>(2) الطبقات الكبرى لابن سعد 2 / 12</w:t>
      </w:r>
      <w:r w:rsidR="00715217">
        <w:rPr>
          <w:rtl/>
        </w:rPr>
        <w:t>،</w:t>
      </w:r>
      <w:r>
        <w:rPr>
          <w:rtl/>
        </w:rPr>
        <w:t xml:space="preserve"> تاريخ الطبري 2 / 172</w:t>
      </w:r>
      <w:r w:rsidR="00715217">
        <w:rPr>
          <w:rtl/>
        </w:rPr>
        <w:t>،</w:t>
      </w:r>
      <w:r>
        <w:rPr>
          <w:rtl/>
        </w:rPr>
        <w:t xml:space="preserve"> سُبل الهدى والرشاد للصالحي الشامي 4 / 24</w:t>
      </w:r>
      <w:r w:rsidR="00715217">
        <w:rPr>
          <w:rtl/>
        </w:rPr>
        <w:t>،</w:t>
      </w:r>
      <w:r>
        <w:rPr>
          <w:rtl/>
        </w:rPr>
        <w:t xml:space="preserve"> تفسير البغوي 1 / 283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لكنّهم خاضوا غمرات الموت تحت راية النّبوَّة</w:t>
      </w:r>
      <w:r w:rsidR="00715217">
        <w:rPr>
          <w:rtl/>
        </w:rPr>
        <w:t>،</w:t>
      </w:r>
      <w:r w:rsidRPr="007318FB">
        <w:rPr>
          <w:rtl/>
        </w:rPr>
        <w:t xml:space="preserve"> بقوّة الإيمان وعتاد البصيرة</w:t>
      </w:r>
      <w:r w:rsidR="00715217">
        <w:rPr>
          <w:rtl/>
        </w:rPr>
        <w:t>،</w:t>
      </w:r>
      <w:r w:rsidRPr="007318FB">
        <w:rPr>
          <w:rtl/>
        </w:rPr>
        <w:t xml:space="preserve"> إلاّ مَن استولى الرَّينُ على قلبه</w:t>
      </w:r>
      <w:r w:rsidR="00715217">
        <w:rPr>
          <w:rtl/>
        </w:rPr>
        <w:t>،</w:t>
      </w:r>
      <w:r w:rsidRPr="007318FB">
        <w:rPr>
          <w:rtl/>
        </w:rPr>
        <w:t xml:space="preserve"> فردّوا سيوف قريش مفلولة</w:t>
      </w:r>
      <w:r w:rsidR="00715217">
        <w:rPr>
          <w:rtl/>
        </w:rPr>
        <w:t>،</w:t>
      </w:r>
      <w:r w:rsidRPr="007318FB">
        <w:rPr>
          <w:rtl/>
        </w:rPr>
        <w:t xml:space="preserve"> ورماحهم محطّمة</w:t>
      </w:r>
      <w:r w:rsidR="00715217">
        <w:rPr>
          <w:rtl/>
        </w:rPr>
        <w:t>،</w:t>
      </w:r>
      <w:r w:rsidRPr="007318FB">
        <w:rPr>
          <w:rtl/>
        </w:rPr>
        <w:t xml:space="preserve"> وجموعهم بين قتلى وأسرى ومُشرّدين</w:t>
      </w:r>
      <w:r w:rsidR="00715217">
        <w:rPr>
          <w:rtl/>
        </w:rPr>
        <w:t>،</w:t>
      </w:r>
      <w:r w:rsidRPr="007318FB">
        <w:rPr>
          <w:rtl/>
        </w:rPr>
        <w:t xml:space="preserve"> فحظوا بأوّل فتح إسلامي قويت به دعائمُهُ</w:t>
      </w:r>
      <w:r w:rsidR="00715217">
        <w:rPr>
          <w:rtl/>
        </w:rPr>
        <w:t>،</w:t>
      </w:r>
      <w:r w:rsidRPr="007318FB">
        <w:rPr>
          <w:rtl/>
        </w:rPr>
        <w:t xml:space="preserve"> وشُيّدت مع</w:t>
      </w:r>
      <w:r w:rsidR="00152CDA">
        <w:rPr>
          <w:rtl/>
        </w:rPr>
        <w:t>المـُ</w:t>
      </w:r>
      <w:r w:rsidRPr="007318FB">
        <w:rPr>
          <w:rtl/>
        </w:rPr>
        <w:t>ه من الإمداد</w:t>
      </w:r>
      <w:r w:rsidR="00715217">
        <w:rPr>
          <w:rtl/>
        </w:rPr>
        <w:t>:</w:t>
      </w:r>
      <w:r w:rsidRPr="007318FB">
        <w:rPr>
          <w:rtl/>
        </w:rPr>
        <w:t xml:space="preserve"> </w:t>
      </w:r>
      <w:r w:rsidRPr="00604ADE">
        <w:rPr>
          <w:rStyle w:val="libAlaemChar"/>
          <w:rtl/>
        </w:rPr>
        <w:t>(</w:t>
      </w:r>
      <w:r w:rsidRPr="00604ADE">
        <w:rPr>
          <w:rStyle w:val="libAieChar"/>
          <w:rtl/>
        </w:rPr>
        <w:t xml:space="preserve"> بِخَمْسَةِ آلاف مِّنَ الْمَلآئِكَةِ مُسَوِّمِينَ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وأعظم من ذلك مشهد الطَّفِّ الذي التطمت فيه أمواج الموت</w:t>
      </w:r>
      <w:r w:rsidR="00715217">
        <w:rPr>
          <w:rtl/>
        </w:rPr>
        <w:t>،</w:t>
      </w:r>
      <w:r>
        <w:rPr>
          <w:rtl/>
        </w:rPr>
        <w:t xml:space="preserve"> وكشفت الحرب عن ساقها</w:t>
      </w:r>
      <w:r w:rsidR="00715217">
        <w:rPr>
          <w:rtl/>
        </w:rPr>
        <w:t>،</w:t>
      </w:r>
      <w:r>
        <w:rPr>
          <w:rtl/>
        </w:rPr>
        <w:t xml:space="preserve"> وكشفت عن نابها</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وللأخْطَارِ وَجهٌ مُكفَهِرٌ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 xml:space="preserve">يُشيِبُ لِهَولِهِ </w:t>
            </w:r>
            <w:r w:rsidR="00152CDA">
              <w:rPr>
                <w:rtl/>
              </w:rPr>
              <w:t>المـُ</w:t>
            </w:r>
            <w:r>
              <w:rPr>
                <w:rtl/>
              </w:rPr>
              <w:t>ردِي الغُلامُ</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تَرَى الأبطَالَ مِنْ فَرقٍ سُكَارَى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يُدَارُ مِنَ الرَّدَى فِيهمْ مُدَامُ</w:t>
            </w:r>
            <w:r>
              <w:rPr>
                <w:rStyle w:val="libPoemTiniChar0"/>
                <w:rtl/>
              </w:rPr>
              <w:br/>
              <w:t> </w:t>
            </w:r>
          </w:p>
        </w:tc>
      </w:tr>
    </w:tbl>
    <w:p w:rsidR="00F36DF8" w:rsidRDefault="00F36DF8" w:rsidP="007318FB">
      <w:pPr>
        <w:pStyle w:val="libNormal"/>
      </w:pPr>
      <w:r w:rsidRPr="007318FB">
        <w:rPr>
          <w:rtl/>
        </w:rPr>
        <w:t>فقابلهم عصبة الحقِّ من غير مدد يأملونه</w:t>
      </w:r>
      <w:r w:rsidR="00715217">
        <w:rPr>
          <w:rtl/>
        </w:rPr>
        <w:t>،</w:t>
      </w:r>
      <w:r w:rsidRPr="007318FB">
        <w:rPr>
          <w:rtl/>
        </w:rPr>
        <w:t xml:space="preserve"> أو نصرة يرقبونها</w:t>
      </w:r>
      <w:r w:rsidR="00715217">
        <w:rPr>
          <w:rtl/>
        </w:rPr>
        <w:t>،</w:t>
      </w:r>
      <w:r w:rsidRPr="007318FB">
        <w:rPr>
          <w:rtl/>
        </w:rPr>
        <w:t xml:space="preserve"> والعطش مُعتلج بصدورهم</w:t>
      </w:r>
      <w:r w:rsidR="00715217">
        <w:rPr>
          <w:rtl/>
        </w:rPr>
        <w:t>،</w:t>
      </w:r>
      <w:r w:rsidRPr="007318FB">
        <w:rPr>
          <w:rtl/>
        </w:rPr>
        <w:t xml:space="preserve"> ونشيج الفواطم من ورائهم</w:t>
      </w:r>
      <w:r w:rsidR="00715217">
        <w:rPr>
          <w:rtl/>
        </w:rPr>
        <w:t>،</w:t>
      </w:r>
      <w:r w:rsidRPr="007318FB">
        <w:rPr>
          <w:rtl/>
        </w:rPr>
        <w:t xml:space="preserve"> فتلقّوا جبال الحديد بكُلِّ صدرٍ رحيب وجنان طامن</w:t>
      </w:r>
      <w:r w:rsidR="00715217">
        <w:rPr>
          <w:rtl/>
        </w:rPr>
        <w:t>،</w:t>
      </w:r>
      <w:r w:rsidRPr="007318FB">
        <w:rPr>
          <w:rtl/>
        </w:rPr>
        <w:t xml:space="preserve"> فلم تسل تلك النّفوس الطّاهرة إلاّ على قتل اُميّة المنقوض</w:t>
      </w:r>
      <w:r w:rsidR="00715217">
        <w:rPr>
          <w:rtl/>
        </w:rPr>
        <w:t>،</w:t>
      </w:r>
      <w:r w:rsidRPr="007318FB">
        <w:rPr>
          <w:rtl/>
        </w:rPr>
        <w:t xml:space="preserve"> ولا اُريقت دماؤهم الزاكية إلاّ على حبلهم </w:t>
      </w:r>
      <w:r w:rsidR="00152CDA">
        <w:rPr>
          <w:rtl/>
        </w:rPr>
        <w:t>المـُ</w:t>
      </w:r>
      <w:r w:rsidRPr="007318FB">
        <w:rPr>
          <w:rtl/>
        </w:rPr>
        <w:t>نتكث</w:t>
      </w:r>
      <w:r w:rsidR="00715217">
        <w:rPr>
          <w:rtl/>
        </w:rPr>
        <w:t>،</w:t>
      </w:r>
      <w:r w:rsidRPr="007318FB">
        <w:rPr>
          <w:rtl/>
        </w:rPr>
        <w:t xml:space="preserve"> فلم تبرح آلُ حربٍ إلاّ كلعقة الكلب أنفه حتّى اكتُسحت معرّتُهم من أديم الأرض</w:t>
      </w:r>
      <w:r w:rsidR="00715217">
        <w:rPr>
          <w:rtl/>
        </w:rPr>
        <w:t>،</w:t>
      </w:r>
      <w:r w:rsidRPr="007318FB">
        <w:rPr>
          <w:rtl/>
        </w:rPr>
        <w:t xml:space="preserve"> وتفرّقوا أيدي سبا</w:t>
      </w:r>
      <w:r w:rsidR="00715217">
        <w:rPr>
          <w:rtl/>
        </w:rPr>
        <w:t>،</w:t>
      </w:r>
      <w:r w:rsidRPr="007318FB">
        <w:rPr>
          <w:rtl/>
        </w:rPr>
        <w:t xml:space="preserve"> فيوم الطَّفِّ فتحٌ إسلامي بعد الجاهليّة </w:t>
      </w:r>
      <w:r w:rsidR="00152CDA">
        <w:rPr>
          <w:rtl/>
        </w:rPr>
        <w:t>المـُ</w:t>
      </w:r>
      <w:r w:rsidR="00927FEC">
        <w:rPr>
          <w:rtl/>
        </w:rPr>
        <w:t>س</w:t>
      </w:r>
      <w:r w:rsidRPr="007318FB">
        <w:rPr>
          <w:rtl/>
        </w:rPr>
        <w:t>تردَّة من جراء أعمال الأمويّين</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آل عمران / 125</w:t>
      </w:r>
      <w:r w:rsidR="00715217">
        <w:rPr>
          <w:rtl/>
        </w:rPr>
        <w:t>،</w:t>
      </w:r>
      <w:r>
        <w:rPr>
          <w:rtl/>
        </w:rPr>
        <w:t xml:space="preserve"> قال تعالى</w:t>
      </w:r>
      <w:r w:rsidR="00715217">
        <w:rPr>
          <w:rtl/>
        </w:rPr>
        <w:t>:</w:t>
      </w:r>
      <w:r>
        <w:rPr>
          <w:rtl/>
        </w:rPr>
        <w:t xml:space="preserve"> </w:t>
      </w:r>
      <w:r w:rsidRPr="00774619">
        <w:rPr>
          <w:rStyle w:val="libFootnoteAlaemChar"/>
          <w:rtl/>
        </w:rPr>
        <w:t>(</w:t>
      </w:r>
      <w:r w:rsidRPr="00774619">
        <w:rPr>
          <w:rStyle w:val="libFootnoteAieChar"/>
          <w:rtl/>
        </w:rPr>
        <w:t xml:space="preserve"> بَلَى إِنْ تَصْبِرُوا وَتَتَّقُوا وَيَأْتُوكُمْ مِّن فَوْرِهِمْ هَـذَا يُمْدِدْكُمْ رَبُّكُم بِخَمْسَةِ آلاف مِّنَ الْمَلآئِكَةِ مُسَوِّمِينَ </w:t>
      </w:r>
      <w:r w:rsidRPr="00774619">
        <w:rPr>
          <w:rStyle w:val="libFootnoteAlaemChar"/>
          <w:rtl/>
        </w:rPr>
        <w:t>)</w:t>
      </w:r>
      <w:r w:rsidR="00E908AC">
        <w:rPr>
          <w:rtl/>
        </w:rPr>
        <w:t>.</w:t>
      </w:r>
      <w:r>
        <w:rPr>
          <w:rtl/>
        </w:rPr>
        <w:t xml:space="preserve"> </w:t>
      </w:r>
    </w:p>
    <w:p w:rsidR="00F36DF8" w:rsidRDefault="00F36DF8" w:rsidP="00715217">
      <w:pPr>
        <w:pStyle w:val="libFootnote"/>
      </w:pPr>
      <w:r>
        <w:rPr>
          <w:rtl/>
        </w:rPr>
        <w:t xml:space="preserve">(2) لقد أجاد العلاّمة السيّد باقر نجل آية اللّه السيّد محمّد الهندي </w:t>
      </w:r>
      <w:r w:rsidR="00927FEC" w:rsidRPr="00927FEC">
        <w:rPr>
          <w:rStyle w:val="libAlaemChar"/>
          <w:rtl/>
        </w:rPr>
        <w:t>رحمه‌الله</w:t>
      </w:r>
      <w:r w:rsidR="00715217">
        <w:rPr>
          <w:rtl/>
        </w:rPr>
        <w:t>،</w:t>
      </w:r>
      <w:r>
        <w:rPr>
          <w:rtl/>
        </w:rPr>
        <w:t xml:space="preserve"> إذ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74619">
            <w:pPr>
              <w:pStyle w:val="libPoemFootnote"/>
            </w:pPr>
            <w:r>
              <w:rPr>
                <w:rtl/>
              </w:rPr>
              <w:t>لَو لَمْ تَكُنْ جُمعَتْ كُلُّ العُلا فينا</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Pr>
                <w:rtl/>
              </w:rPr>
              <w:t>لكَانَ مَا كَانَ يَومَ الطّفِّ يَكفيِنَا</w:t>
            </w:r>
            <w:r>
              <w:rPr>
                <w:rStyle w:val="libPoemTiniChar0"/>
                <w:rtl/>
              </w:rPr>
              <w:br/>
              <w:t> </w:t>
            </w:r>
          </w:p>
        </w:tc>
      </w:tr>
      <w:tr w:rsidR="00774619" w:rsidTr="00774619">
        <w:trPr>
          <w:trHeight w:val="350"/>
        </w:trPr>
        <w:tc>
          <w:tcPr>
            <w:tcW w:w="3338" w:type="dxa"/>
          </w:tcPr>
          <w:p w:rsidR="00774619" w:rsidRDefault="00774619" w:rsidP="00774619">
            <w:pPr>
              <w:pStyle w:val="libPoemFootnote"/>
            </w:pPr>
            <w:r>
              <w:rPr>
                <w:rtl/>
              </w:rPr>
              <w:t>يَومٌ نَهضنَا كأمثالِ الاُسودِ بهِ</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Pr>
                <w:rtl/>
              </w:rPr>
              <w:t>وأَقبلَتْ كالدِّبا زَحفَاً أعاديِنَا</w:t>
            </w:r>
            <w:r>
              <w:rPr>
                <w:rStyle w:val="libPoemTiniChar0"/>
                <w:rtl/>
              </w:rPr>
              <w:br/>
              <w:t> </w:t>
            </w:r>
          </w:p>
        </w:tc>
      </w:tr>
      <w:tr w:rsidR="00774619" w:rsidTr="00774619">
        <w:trPr>
          <w:trHeight w:val="350"/>
        </w:trPr>
        <w:tc>
          <w:tcPr>
            <w:tcW w:w="3338" w:type="dxa"/>
          </w:tcPr>
          <w:p w:rsidR="00774619" w:rsidRDefault="00774619" w:rsidP="00774619">
            <w:pPr>
              <w:pStyle w:val="libPoemFootnote"/>
            </w:pPr>
            <w:r>
              <w:rPr>
                <w:rtl/>
              </w:rPr>
              <w:t>جَاؤوا بسبعيِنَ ألفاً سَلْ بَقيَّتَهُمْ</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Pr>
                <w:rtl/>
              </w:rPr>
              <w:t>هَل قَابلونَا وَقد جِئنَا بِسبْعينَا</w:t>
            </w:r>
            <w:r>
              <w:rPr>
                <w:rStyle w:val="libPoemTiniChar0"/>
                <w:rtl/>
              </w:rPr>
              <w:br/>
              <w:t> </w:t>
            </w:r>
          </w:p>
        </w:tc>
      </w:tr>
    </w:tbl>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وإليه أشار الإمام الشهيد </w:t>
      </w:r>
      <w:r w:rsidR="00E62179" w:rsidRPr="00E62179">
        <w:rPr>
          <w:rStyle w:val="libAlaemChar"/>
          <w:rtl/>
        </w:rPr>
        <w:t>عليه‌السلام</w:t>
      </w:r>
      <w:r w:rsidRPr="007318FB">
        <w:rPr>
          <w:rtl/>
        </w:rPr>
        <w:t xml:space="preserve"> في كتابه إلى بني هاشم </w:t>
      </w:r>
      <w:r w:rsidR="00927FEC">
        <w:rPr>
          <w:rtl/>
        </w:rPr>
        <w:t>لمـّا</w:t>
      </w:r>
      <w:r w:rsidRPr="007318FB">
        <w:rPr>
          <w:rtl/>
        </w:rPr>
        <w:t xml:space="preserve"> حلّ أرض كربلاء</w:t>
      </w:r>
      <w:r w:rsidR="00715217">
        <w:rPr>
          <w:rtl/>
        </w:rPr>
        <w:t>:</w:t>
      </w:r>
      <w:r w:rsidRPr="007318FB">
        <w:rPr>
          <w:rtl/>
        </w:rPr>
        <w:t xml:space="preserve"> </w:t>
      </w:r>
      <w:r w:rsidR="00927FEC">
        <w:rPr>
          <w:rStyle w:val="libBold2Char"/>
          <w:rtl/>
        </w:rPr>
        <w:t>«</w:t>
      </w:r>
      <w:r w:rsidRPr="007318FB">
        <w:rPr>
          <w:rStyle w:val="libBold2Char"/>
          <w:rtl/>
        </w:rPr>
        <w:t xml:space="preserve"> مَن لحقَ بيْ منكُمْ اسْتُشهدْ</w:t>
      </w:r>
      <w:r w:rsidR="00715217">
        <w:rPr>
          <w:rStyle w:val="libBold2Char"/>
          <w:rtl/>
        </w:rPr>
        <w:t>،</w:t>
      </w:r>
      <w:r w:rsidRPr="007318FB">
        <w:rPr>
          <w:rStyle w:val="libBold2Char"/>
          <w:rtl/>
        </w:rPr>
        <w:t xml:space="preserve"> ومَنْ تخلّفَ عنِّي لَمْ يَبلغ الفتحَ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فإنّه </w:t>
      </w:r>
      <w:r w:rsidR="00E62179" w:rsidRPr="00E62179">
        <w:rPr>
          <w:rStyle w:val="libAlaemChar"/>
          <w:rtl/>
        </w:rPr>
        <w:t>عليه‌السلام</w:t>
      </w:r>
      <w:r>
        <w:rPr>
          <w:rtl/>
        </w:rPr>
        <w:t xml:space="preserve"> لم يُرد بالفتح إلاّ ما ترتّب على نهضته </w:t>
      </w:r>
      <w:r w:rsidR="00152CDA">
        <w:rPr>
          <w:rtl/>
        </w:rPr>
        <w:t>المـُ</w:t>
      </w:r>
      <w:r>
        <w:rPr>
          <w:rtl/>
        </w:rPr>
        <w:t>قدّسة وتضحيته الكريمة</w:t>
      </w:r>
      <w:r w:rsidR="00715217">
        <w:rPr>
          <w:rtl/>
        </w:rPr>
        <w:t>؛</w:t>
      </w:r>
      <w:r>
        <w:rPr>
          <w:rtl/>
        </w:rPr>
        <w:t xml:space="preserve"> من نقض دعائم الإلحاد</w:t>
      </w:r>
      <w:r w:rsidR="00715217">
        <w:rPr>
          <w:rtl/>
        </w:rPr>
        <w:t>،</w:t>
      </w:r>
      <w:r>
        <w:rPr>
          <w:rtl/>
        </w:rPr>
        <w:t xml:space="preserve"> وكسح أشواك الباطل عن صراط الشريعة </w:t>
      </w:r>
      <w:r w:rsidR="00152CDA">
        <w:rPr>
          <w:rtl/>
        </w:rPr>
        <w:t>المـُ</w:t>
      </w:r>
      <w:r>
        <w:rPr>
          <w:rtl/>
        </w:rPr>
        <w:t>طهّرة</w:t>
      </w:r>
      <w:r w:rsidR="00715217">
        <w:rPr>
          <w:rtl/>
        </w:rPr>
        <w:t>،</w:t>
      </w:r>
      <w:r>
        <w:rPr>
          <w:rtl/>
        </w:rPr>
        <w:t xml:space="preserve"> وإحياء دين جدّه الصادع به الذي لاقى المتاعب في تأييده وتشييده</w:t>
      </w:r>
      <w:r w:rsidR="00E908AC">
        <w:rPr>
          <w:rtl/>
        </w:rPr>
        <w:t>.</w:t>
      </w:r>
      <w:r>
        <w:rPr>
          <w:rtl/>
        </w:rPr>
        <w:t xml:space="preserve"> </w:t>
      </w:r>
    </w:p>
    <w:p w:rsidR="00F36DF8" w:rsidRDefault="00F36DF8" w:rsidP="007318FB">
      <w:pPr>
        <w:pStyle w:val="libNormal"/>
      </w:pPr>
      <w:r>
        <w:rPr>
          <w:rtl/>
        </w:rPr>
        <w:t>وأنت أيّها البصير</w:t>
      </w:r>
      <w:r w:rsidR="00715217">
        <w:rPr>
          <w:rtl/>
        </w:rPr>
        <w:t>،</w:t>
      </w:r>
      <w:r>
        <w:rPr>
          <w:rtl/>
        </w:rPr>
        <w:t xml:space="preserve"> إذا استشففت الحادثة من وراء نظارةٍ في التنقيب</w:t>
      </w:r>
      <w:r w:rsidR="00715217">
        <w:rPr>
          <w:rtl/>
        </w:rPr>
        <w:t>،</w:t>
      </w:r>
      <w:r>
        <w:rPr>
          <w:rtl/>
        </w:rPr>
        <w:t xml:space="preserve"> تجد سيّدنا أبا الفضل سيّد القوم بعد أخيه السّبط </w:t>
      </w:r>
      <w:r w:rsidR="00E62179" w:rsidRPr="00E62179">
        <w:rPr>
          <w:rStyle w:val="libAlaemChar"/>
          <w:rtl/>
        </w:rPr>
        <w:t>عليه‌السلام</w:t>
      </w:r>
      <w:r w:rsidR="00715217">
        <w:rPr>
          <w:rtl/>
        </w:rPr>
        <w:t>،</w:t>
      </w:r>
      <w:r>
        <w:rPr>
          <w:rtl/>
        </w:rPr>
        <w:t xml:space="preserve"> وهو </w:t>
      </w:r>
      <w:r w:rsidR="00152CDA">
        <w:rPr>
          <w:rtl/>
        </w:rPr>
        <w:t>المـُ</w:t>
      </w:r>
      <w:r w:rsidR="00927FEC">
        <w:rPr>
          <w:rtl/>
        </w:rPr>
        <w:t>س</w:t>
      </w:r>
      <w:r>
        <w:rPr>
          <w:rtl/>
        </w:rPr>
        <w:t>دّد لهم في النّضال</w:t>
      </w:r>
      <w:r w:rsidR="00E908AC">
        <w:rPr>
          <w:rtl/>
        </w:rPr>
        <w:t>.</w:t>
      </w:r>
      <w:r>
        <w:rPr>
          <w:rtl/>
        </w:rPr>
        <w:t xml:space="preserve"> كما أنّ الباحث إذا أعطى النّظر حقّه</w:t>
      </w:r>
      <w:r w:rsidR="00715217">
        <w:rPr>
          <w:rtl/>
        </w:rPr>
        <w:t>،</w:t>
      </w:r>
      <w:r>
        <w:rPr>
          <w:rtl/>
        </w:rPr>
        <w:t xml:space="preserve"> يجد ضحايا ( الطَّفِّ ) أشدّ انقطاعاً عن المدد من مجاهدي يوم بدر</w:t>
      </w:r>
      <w:r w:rsidR="00715217">
        <w:rPr>
          <w:rtl/>
        </w:rPr>
        <w:t>،</w:t>
      </w:r>
      <w:r>
        <w:rPr>
          <w:rtl/>
        </w:rPr>
        <w:t xml:space="preserve"> وأبلغ بأساً وأقلّ عدداً</w:t>
      </w:r>
      <w:r w:rsidR="00E908AC">
        <w:rPr>
          <w:rtl/>
        </w:rPr>
        <w:t xml:space="preserve"> - </w:t>
      </w:r>
      <w:r>
        <w:rPr>
          <w:rtl/>
        </w:rPr>
        <w:t>مع اكتناف الكوارث بهم</w:t>
      </w:r>
      <w:r w:rsidR="00E908AC">
        <w:rPr>
          <w:rtl/>
        </w:rPr>
        <w:t xml:space="preserve"> - </w:t>
      </w:r>
      <w:r>
        <w:rPr>
          <w:rtl/>
        </w:rPr>
        <w:t>وإعواز الملجأ أكثر ممّا احتفّ بأهل بدر</w:t>
      </w:r>
      <w:r w:rsidR="00E908AC">
        <w:rPr>
          <w:rtl/>
        </w:rPr>
        <w:t>.</w:t>
      </w:r>
      <w:r>
        <w:rPr>
          <w:rtl/>
        </w:rPr>
        <w:t xml:space="preserve"> </w:t>
      </w:r>
    </w:p>
    <w:p w:rsidR="00F36DF8" w:rsidRDefault="00F36DF8" w:rsidP="007318FB">
      <w:pPr>
        <w:pStyle w:val="libNormal"/>
      </w:pPr>
      <w:r>
        <w:rPr>
          <w:rtl/>
        </w:rPr>
        <w:t>مع أنّ المناوئين لشهداء ( الطَّفّ ) أوفر عدداً</w:t>
      </w:r>
      <w:r w:rsidR="00715217">
        <w:rPr>
          <w:rtl/>
        </w:rPr>
        <w:t>،</w:t>
      </w:r>
      <w:r>
        <w:rPr>
          <w:rtl/>
        </w:rPr>
        <w:t xml:space="preserve"> وأقوى عتاداً</w:t>
      </w:r>
      <w:r w:rsidR="00715217">
        <w:rPr>
          <w:rtl/>
        </w:rPr>
        <w:t>،</w:t>
      </w:r>
      <w:r>
        <w:rPr>
          <w:rtl/>
        </w:rPr>
        <w:t xml:space="preserve"> وأوثق مدداً</w:t>
      </w:r>
      <w:r w:rsidR="00715217">
        <w:rPr>
          <w:rtl/>
        </w:rPr>
        <w:t>،</w:t>
      </w:r>
      <w:r>
        <w:rPr>
          <w:rtl/>
        </w:rPr>
        <w:t xml:space="preserve"> وأنّ لهم دولةً مُؤسَّسة تنضَّدت جحافلُها</w:t>
      </w:r>
      <w:r w:rsidR="00715217">
        <w:rPr>
          <w:rtl/>
        </w:rPr>
        <w:t>،</w:t>
      </w:r>
      <w:r>
        <w:rPr>
          <w:rtl/>
        </w:rPr>
        <w:t xml:space="preserve"> وخفقت بنودُها</w:t>
      </w:r>
      <w:r w:rsidR="00715217">
        <w:rPr>
          <w:rtl/>
        </w:rPr>
        <w:t>،</w:t>
      </w:r>
      <w:r>
        <w:rPr>
          <w:rtl/>
        </w:rPr>
        <w:t xml:space="preserve"> وتواصلت قوّاتُها بخلاف الحالة يوم بدر</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بصائر الدرجات للصفّار / 502</w:t>
      </w:r>
      <w:r w:rsidR="00715217">
        <w:rPr>
          <w:rtl/>
        </w:rPr>
        <w:t>،</w:t>
      </w:r>
      <w:r>
        <w:rPr>
          <w:rtl/>
        </w:rPr>
        <w:t xml:space="preserve"> دلائل الإمامة للطبري الشيعي / 188</w:t>
      </w:r>
      <w:r w:rsidR="00715217">
        <w:rPr>
          <w:rtl/>
        </w:rPr>
        <w:t>،</w:t>
      </w:r>
      <w:r>
        <w:rPr>
          <w:rtl/>
        </w:rPr>
        <w:t xml:space="preserve"> الخرائج والجرائح للراوندي 2 / 771</w:t>
      </w:r>
      <w:r w:rsidR="00715217">
        <w:rPr>
          <w:rtl/>
        </w:rPr>
        <w:t>،</w:t>
      </w:r>
      <w:r>
        <w:rPr>
          <w:rtl/>
        </w:rPr>
        <w:t xml:space="preserve"> مُثير الأحزان لابن نما / 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فلقد كان المحاربون للمسلمين شتاتاً من طواغيت العرب</w:t>
      </w:r>
      <w:r w:rsidR="00715217">
        <w:rPr>
          <w:rtl/>
        </w:rPr>
        <w:t>،</w:t>
      </w:r>
      <w:r>
        <w:rPr>
          <w:rtl/>
        </w:rPr>
        <w:t xml:space="preserve"> حداهم إلى الحرب بواعثُ الحُقدِ والنّخوة</w:t>
      </w:r>
      <w:r w:rsidR="00715217">
        <w:rPr>
          <w:rtl/>
        </w:rPr>
        <w:t>،</w:t>
      </w:r>
      <w:r>
        <w:rPr>
          <w:rtl/>
        </w:rPr>
        <w:t xml:space="preserve"> ومن </w:t>
      </w:r>
      <w:r w:rsidR="00152CDA">
        <w:rPr>
          <w:rtl/>
        </w:rPr>
        <w:t>المـُ</w:t>
      </w:r>
      <w:r>
        <w:rPr>
          <w:rtl/>
        </w:rPr>
        <w:t>حتمل القريب انحلال جامعتهم إذا ضربت الحرب عليهم بجرانها</w:t>
      </w:r>
      <w:r w:rsidR="00715217">
        <w:rPr>
          <w:rtl/>
        </w:rPr>
        <w:t>؛</w:t>
      </w:r>
      <w:r>
        <w:rPr>
          <w:rtl/>
        </w:rPr>
        <w:t xml:space="preserve"> لأنّهم كانوا يفقدون أيّ مدد من القبائل</w:t>
      </w:r>
      <w:r w:rsidR="00715217">
        <w:rPr>
          <w:rtl/>
        </w:rPr>
        <w:t>،</w:t>
      </w:r>
      <w:r>
        <w:rPr>
          <w:rtl/>
        </w:rPr>
        <w:t xml:space="preserve"> ولم يخرجوا متأهّبين للاستمداد</w:t>
      </w:r>
      <w:r w:rsidR="00715217">
        <w:rPr>
          <w:rtl/>
        </w:rPr>
        <w:t>،</w:t>
      </w:r>
      <w:r>
        <w:rPr>
          <w:rtl/>
        </w:rPr>
        <w:t xml:space="preserve"> حيث ظنّوا خوراً في المسلمين</w:t>
      </w:r>
      <w:r w:rsidR="00715217">
        <w:rPr>
          <w:rtl/>
        </w:rPr>
        <w:t>،</w:t>
      </w:r>
      <w:r>
        <w:rPr>
          <w:rtl/>
        </w:rPr>
        <w:t xml:space="preserve"> وحسبوا استئصالَ شأفتهم وأنّهم كشربة ماء</w:t>
      </w:r>
      <w:r w:rsidR="00715217">
        <w:rPr>
          <w:rtl/>
        </w:rPr>
        <w:t>،</w:t>
      </w:r>
      <w:r>
        <w:rPr>
          <w:rtl/>
        </w:rPr>
        <w:t xml:space="preserve"> ( ولكنْ لا مُبدّل لحُكمِ اللّه تعالى )</w:t>
      </w:r>
      <w:r w:rsidR="00E908AC">
        <w:rPr>
          <w:rtl/>
        </w:rPr>
        <w:t>.</w:t>
      </w:r>
      <w:r>
        <w:rPr>
          <w:rtl/>
        </w:rPr>
        <w:t xml:space="preserve"> </w:t>
      </w:r>
    </w:p>
    <w:p w:rsidR="00F36DF8" w:rsidRDefault="00F36DF8" w:rsidP="007318FB">
      <w:pPr>
        <w:pStyle w:val="libNormal"/>
      </w:pPr>
      <w:r>
        <w:rPr>
          <w:rtl/>
        </w:rPr>
        <w:t>فالموقف يوم الطَّفِّ أحرج</w:t>
      </w:r>
      <w:r w:rsidR="00715217">
        <w:rPr>
          <w:rtl/>
        </w:rPr>
        <w:t>،</w:t>
      </w:r>
      <w:r>
        <w:rPr>
          <w:rtl/>
        </w:rPr>
        <w:t xml:space="preserve"> والكرب أكثر</w:t>
      </w:r>
      <w:r w:rsidR="00715217">
        <w:rPr>
          <w:rtl/>
        </w:rPr>
        <w:t>،</w:t>
      </w:r>
      <w:r>
        <w:rPr>
          <w:rtl/>
        </w:rPr>
        <w:t xml:space="preserve"> والمقاسات أصعب</w:t>
      </w:r>
      <w:r w:rsidR="00715217">
        <w:rPr>
          <w:rtl/>
        </w:rPr>
        <w:t>،</w:t>
      </w:r>
      <w:r>
        <w:rPr>
          <w:rtl/>
        </w:rPr>
        <w:t xml:space="preserve"> وبقدر المشقّة تجري الاُجور وتُقسّم الفضائل</w:t>
      </w:r>
      <w:r w:rsidR="00715217">
        <w:rPr>
          <w:rtl/>
        </w:rPr>
        <w:t>،</w:t>
      </w:r>
      <w:r>
        <w:rPr>
          <w:rtl/>
        </w:rPr>
        <w:t xml:space="preserve"> فشهداء كربلاء أولى بالفضيلة</w:t>
      </w:r>
      <w:r w:rsidR="00E908AC">
        <w:rPr>
          <w:rtl/>
        </w:rPr>
        <w:t>.</w:t>
      </w:r>
      <w:r>
        <w:rPr>
          <w:rtl/>
        </w:rPr>
        <w:t xml:space="preserve"> </w:t>
      </w:r>
    </w:p>
    <w:p w:rsidR="00F36DF8" w:rsidRDefault="00F36DF8" w:rsidP="007318FB">
      <w:pPr>
        <w:pStyle w:val="libNormal"/>
      </w:pPr>
      <w:r w:rsidRPr="007318FB">
        <w:rPr>
          <w:rtl/>
        </w:rPr>
        <w:t xml:space="preserve">وضَرب الإمام </w:t>
      </w:r>
      <w:r w:rsidR="00E62179" w:rsidRPr="00E62179">
        <w:rPr>
          <w:rStyle w:val="libAlaemChar"/>
          <w:rtl/>
        </w:rPr>
        <w:t>عليه‌السلام</w:t>
      </w:r>
      <w:r w:rsidRPr="007318FB">
        <w:rPr>
          <w:rtl/>
        </w:rPr>
        <w:t xml:space="preserve"> المثل لهم بأهل بدر</w:t>
      </w:r>
      <w:r w:rsidR="00715217">
        <w:rPr>
          <w:rtl/>
        </w:rPr>
        <w:t>،</w:t>
      </w:r>
      <w:r w:rsidRPr="007318FB">
        <w:rPr>
          <w:rtl/>
        </w:rPr>
        <w:t xml:space="preserve"> إذ يقول</w:t>
      </w:r>
      <w:r w:rsidR="00715217">
        <w:rPr>
          <w:rtl/>
        </w:rPr>
        <w:t>:</w:t>
      </w:r>
      <w:r w:rsidRPr="007318FB">
        <w:rPr>
          <w:rtl/>
        </w:rPr>
        <w:t xml:space="preserve"> </w:t>
      </w:r>
      <w:r w:rsidR="00927FEC">
        <w:rPr>
          <w:rStyle w:val="libBold2Char"/>
          <w:rtl/>
        </w:rPr>
        <w:t>«</w:t>
      </w:r>
      <w:r w:rsidRPr="007318FB">
        <w:rPr>
          <w:rStyle w:val="libBold2Char"/>
          <w:rtl/>
        </w:rPr>
        <w:t xml:space="preserve"> إنّكَ مضيتَ على ما مَضَى به البدريّون </w:t>
      </w:r>
      <w:r w:rsidR="00927FEC">
        <w:rPr>
          <w:rStyle w:val="libBold2Char"/>
          <w:rtl/>
        </w:rPr>
        <w:t>»</w:t>
      </w:r>
      <w:r w:rsidR="00E908AC">
        <w:rPr>
          <w:rtl/>
        </w:rPr>
        <w:t>.</w:t>
      </w:r>
      <w:r w:rsidRPr="007318FB">
        <w:rPr>
          <w:rtl/>
        </w:rPr>
        <w:t xml:space="preserve"> لا يوجب فضيلة أهل بدر عليهم</w:t>
      </w:r>
      <w:r w:rsidR="00715217">
        <w:rPr>
          <w:rtl/>
        </w:rPr>
        <w:t>،</w:t>
      </w:r>
      <w:r w:rsidRPr="007318FB">
        <w:rPr>
          <w:rtl/>
        </w:rPr>
        <w:t xml:space="preserve"> كما هي قاعدة التشبيه</w:t>
      </w:r>
      <w:r w:rsidR="00715217">
        <w:rPr>
          <w:rtl/>
        </w:rPr>
        <w:t>،</w:t>
      </w:r>
      <w:r w:rsidRPr="007318FB">
        <w:rPr>
          <w:rtl/>
        </w:rPr>
        <w:t xml:space="preserve"> وإنّما ذلك من باب التقريب إلى الأفهام</w:t>
      </w:r>
      <w:r w:rsidR="00715217">
        <w:rPr>
          <w:rtl/>
        </w:rPr>
        <w:t>،</w:t>
      </w:r>
      <w:r w:rsidRPr="007318FB">
        <w:rPr>
          <w:rtl/>
        </w:rPr>
        <w:t xml:space="preserve"> كما في قوله تعالى</w:t>
      </w:r>
      <w:r w:rsidR="00715217">
        <w:rPr>
          <w:rtl/>
        </w:rPr>
        <w:t>:</w:t>
      </w:r>
      <w:r w:rsidRPr="007318FB">
        <w:rPr>
          <w:rtl/>
        </w:rPr>
        <w:t xml:space="preserve"> </w:t>
      </w:r>
      <w:r w:rsidRPr="00604ADE">
        <w:rPr>
          <w:rStyle w:val="libAlaemChar"/>
          <w:rtl/>
        </w:rPr>
        <w:t>(</w:t>
      </w:r>
      <w:r w:rsidRPr="00604ADE">
        <w:rPr>
          <w:rStyle w:val="libAieChar"/>
          <w:rtl/>
        </w:rPr>
        <w:t xml:space="preserve"> مَثَلُ نُورِهِ كَمِشْكَاة فِيهَا مِصْبَاحٌ الْمِصْبَاحُ</w:t>
      </w:r>
      <w:r w:rsidR="00E908AC" w:rsidRPr="00604ADE">
        <w:rPr>
          <w:rStyle w:val="libAieChar"/>
          <w:rtl/>
        </w:rPr>
        <w:t>...</w:t>
      </w:r>
      <w:r w:rsidRPr="00604ADE">
        <w:rPr>
          <w:rStyle w:val="libAieChar"/>
          <w:rtl/>
        </w:rPr>
        <w:t xml:space="preserve"> </w:t>
      </w:r>
      <w:r w:rsidRPr="00604ADE">
        <w:rPr>
          <w:rStyle w:val="libAlaemChar"/>
          <w:rtl/>
        </w:rPr>
        <w:t>)</w:t>
      </w:r>
      <w:r w:rsidRPr="007318FB">
        <w:rPr>
          <w:rStyle w:val="libFootnotenumChar"/>
          <w:rtl/>
        </w:rPr>
        <w:t>(1)</w:t>
      </w:r>
      <w:r w:rsidR="00E908AC">
        <w:rPr>
          <w:rtl/>
        </w:rPr>
        <w:t>.</w:t>
      </w:r>
      <w:r w:rsidRPr="007318FB">
        <w:rPr>
          <w:rtl/>
        </w:rPr>
        <w:t xml:space="preserve"> وأين من النّور الإلهي المشكاة ومصباحها</w:t>
      </w:r>
      <w:r w:rsidR="00715217">
        <w:rPr>
          <w:rtl/>
        </w:rPr>
        <w:t>،</w:t>
      </w:r>
      <w:r w:rsidRPr="007318FB">
        <w:rPr>
          <w:rtl/>
        </w:rPr>
        <w:t xml:space="preserve"> ولكنْ </w:t>
      </w:r>
      <w:r w:rsidR="00927FEC">
        <w:rPr>
          <w:rtl/>
        </w:rPr>
        <w:t>لمـّا</w:t>
      </w:r>
      <w:r w:rsidRPr="007318FB">
        <w:rPr>
          <w:rtl/>
        </w:rPr>
        <w:t xml:space="preserve"> لم تُدرك الأبصار ذلك النّور الأقدس</w:t>
      </w:r>
      <w:r w:rsidR="00715217">
        <w:rPr>
          <w:rtl/>
        </w:rPr>
        <w:t>،</w:t>
      </w:r>
      <w:r w:rsidRPr="007318FB">
        <w:rPr>
          <w:rtl/>
        </w:rPr>
        <w:t xml:space="preserve"> وإنّما تُدركه البصائر</w:t>
      </w:r>
      <w:r w:rsidR="00715217">
        <w:rPr>
          <w:rtl/>
        </w:rPr>
        <w:t>،</w:t>
      </w:r>
      <w:r w:rsidRPr="007318FB">
        <w:rPr>
          <w:rtl/>
        </w:rPr>
        <w:t xml:space="preserve"> ضرب اللّه تعالى المثل بما يُدركونه</w:t>
      </w:r>
      <w:r w:rsidR="008E714A">
        <w:rPr>
          <w:rtl/>
        </w:rPr>
        <w:t>؛</w:t>
      </w:r>
      <w:r w:rsidRPr="007318FB">
        <w:rPr>
          <w:rtl/>
        </w:rPr>
        <w:t xml:space="preserve"> تقريباً للأذهان</w:t>
      </w:r>
      <w:r w:rsidR="00715217">
        <w:rPr>
          <w:rtl/>
        </w:rPr>
        <w:t>،</w:t>
      </w:r>
      <w:r w:rsidRPr="007318FB">
        <w:rPr>
          <w:rtl/>
        </w:rPr>
        <w:t xml:space="preserve"> وهكذا الحال فيما نحن فيه</w:t>
      </w:r>
      <w:r w:rsidR="00E908AC">
        <w:rPr>
          <w:rtl/>
        </w:rPr>
        <w:t>.</w:t>
      </w:r>
      <w:r w:rsidRPr="007318FB">
        <w:rPr>
          <w:rtl/>
        </w:rPr>
        <w:t xml:space="preserve"> </w:t>
      </w:r>
    </w:p>
    <w:p w:rsidR="00F36DF8" w:rsidRDefault="00F36DF8" w:rsidP="007318FB">
      <w:pPr>
        <w:pStyle w:val="libNormal"/>
      </w:pPr>
      <w:r w:rsidRPr="007318FB">
        <w:rPr>
          <w:rtl/>
        </w:rPr>
        <w:t xml:space="preserve">وإلى هذه الدقيقة وقع الإيعاز منه </w:t>
      </w:r>
      <w:r w:rsidR="00E62179" w:rsidRPr="00E62179">
        <w:rPr>
          <w:rStyle w:val="libAlaemChar"/>
          <w:rtl/>
        </w:rPr>
        <w:t>عليه‌السلام</w:t>
      </w:r>
      <w:r w:rsidRPr="007318FB">
        <w:rPr>
          <w:rtl/>
        </w:rPr>
        <w:t xml:space="preserve"> فيما بعد هذه الفقرة من الزيارة بقوله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فجزاكَ اللّهُ أفضلَ الجَزاءِ وأكثرَ الجَزاءِ</w:t>
      </w:r>
      <w:r w:rsidR="00715217">
        <w:rPr>
          <w:rStyle w:val="libBold2Char"/>
          <w:rtl/>
        </w:rPr>
        <w:t>،</w:t>
      </w:r>
      <w:r w:rsidRPr="007318FB">
        <w:rPr>
          <w:rStyle w:val="libBold2Char"/>
          <w:rtl/>
        </w:rPr>
        <w:t xml:space="preserve"> وأوفرَ الجَزاءِ وأوفَى جزاءِ أحَدٍ مِمّنْ وفَى ببيعتِهِ</w:t>
      </w:r>
      <w:r w:rsidR="00715217">
        <w:rPr>
          <w:rStyle w:val="libBold2Char"/>
          <w:rtl/>
        </w:rPr>
        <w:t>،</w:t>
      </w:r>
      <w:r w:rsidRPr="007318FB">
        <w:rPr>
          <w:rStyle w:val="libBold2Char"/>
          <w:rtl/>
        </w:rPr>
        <w:t xml:space="preserve"> واسْتَجابَ له دعوتَهُ</w:t>
      </w:r>
      <w:r w:rsidR="00715217">
        <w:rPr>
          <w:rStyle w:val="libBold2Char"/>
          <w:rtl/>
        </w:rPr>
        <w:t>،</w:t>
      </w:r>
      <w:r w:rsidRPr="007318FB">
        <w:rPr>
          <w:rStyle w:val="libBold2Char"/>
          <w:rtl/>
        </w:rPr>
        <w:t xml:space="preserve"> وأطاعَ ولاةَ أمرِهِ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النّور / 35</w:t>
      </w:r>
      <w:r w:rsidR="00E908AC">
        <w:rPr>
          <w:rtl/>
        </w:rPr>
        <w:t>.</w:t>
      </w:r>
      <w:r>
        <w:rPr>
          <w:rtl/>
        </w:rPr>
        <w:t xml:space="preserve"> </w:t>
      </w:r>
    </w:p>
    <w:p w:rsidR="00F36DF8" w:rsidRDefault="00F36DF8" w:rsidP="00715217">
      <w:pPr>
        <w:pStyle w:val="libFootnote"/>
      </w:pPr>
      <w:r>
        <w:rPr>
          <w:rtl/>
        </w:rPr>
        <w:t>(2) كامل الزيارات / 441</w:t>
      </w:r>
      <w:r w:rsidR="00715217">
        <w:rPr>
          <w:rtl/>
        </w:rPr>
        <w:t>،</w:t>
      </w:r>
      <w:r>
        <w:rPr>
          <w:rtl/>
        </w:rPr>
        <w:t xml:space="preserve"> تهذيب الأحكام للشيخ الطوسي 6 / 66</w:t>
      </w:r>
      <w:r w:rsidR="00715217">
        <w:rPr>
          <w:rtl/>
        </w:rPr>
        <w:t>،</w:t>
      </w:r>
      <w:r>
        <w:rPr>
          <w:rtl/>
        </w:rPr>
        <w:t xml:space="preserve"> المزار للمفيد / 122</w:t>
      </w:r>
      <w:r w:rsidR="00715217">
        <w:rPr>
          <w:rtl/>
        </w:rPr>
        <w:t>،</w:t>
      </w:r>
      <w:r>
        <w:rPr>
          <w:rtl/>
        </w:rPr>
        <w:t xml:space="preserve"> المزار للمشهدي / 178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فلو كان في المجاهدين مَن هو أوفر فضلاً من أبي الفضل العبّاس</w:t>
      </w:r>
      <w:r w:rsidR="00715217">
        <w:rPr>
          <w:rtl/>
        </w:rPr>
        <w:t>،</w:t>
      </w:r>
      <w:r>
        <w:rPr>
          <w:rtl/>
        </w:rPr>
        <w:t xml:space="preserve"> لكان هذا الدعاء</w:t>
      </w:r>
      <w:r w:rsidR="00715217">
        <w:rPr>
          <w:rtl/>
        </w:rPr>
        <w:t>،</w:t>
      </w:r>
      <w:r>
        <w:rPr>
          <w:rtl/>
        </w:rPr>
        <w:t xml:space="preserve"> أو الإخبار عن أمره شططاً من القول</w:t>
      </w:r>
      <w:r w:rsidR="00715217">
        <w:rPr>
          <w:rtl/>
        </w:rPr>
        <w:t>،</w:t>
      </w:r>
      <w:r>
        <w:rPr>
          <w:rtl/>
        </w:rPr>
        <w:t xml:space="preserve"> خارجاً عن ميزان العدل</w:t>
      </w:r>
      <w:r w:rsidR="00715217">
        <w:rPr>
          <w:rtl/>
        </w:rPr>
        <w:t>،</w:t>
      </w:r>
      <w:r>
        <w:rPr>
          <w:rtl/>
        </w:rPr>
        <w:t xml:space="preserve"> تعالى عنه كلامُ المعصوم</w:t>
      </w:r>
      <w:r w:rsidR="00715217">
        <w:rPr>
          <w:rtl/>
        </w:rPr>
        <w:t>،</w:t>
      </w:r>
      <w:r>
        <w:rPr>
          <w:rtl/>
        </w:rPr>
        <w:t xml:space="preserve"> فإذاً لمْ يكنْ غيره من المجاهدين مطلقاً أوفر فضلاً</w:t>
      </w:r>
      <w:r w:rsidR="00715217">
        <w:rPr>
          <w:rtl/>
        </w:rPr>
        <w:t>،</w:t>
      </w:r>
      <w:r>
        <w:rPr>
          <w:rtl/>
        </w:rPr>
        <w:t xml:space="preserve"> ولا أكثر جزاءً</w:t>
      </w:r>
      <w:r w:rsidR="00715217">
        <w:rPr>
          <w:rtl/>
        </w:rPr>
        <w:t>،</w:t>
      </w:r>
      <w:r>
        <w:rPr>
          <w:rtl/>
        </w:rPr>
        <w:t xml:space="preserve"> ولا أوفى بيعةً إلاّ مَن أخرجه الدليل من الأئمّة المعصومين </w:t>
      </w:r>
      <w:r w:rsidR="00E62179" w:rsidRPr="00E62179">
        <w:rPr>
          <w:rStyle w:val="libAlaemChar"/>
          <w:rtl/>
        </w:rPr>
        <w:t>عليهم‌السلام</w:t>
      </w:r>
      <w:r w:rsidR="00E908AC">
        <w:rPr>
          <w:rtl/>
        </w:rPr>
        <w:t>.</w:t>
      </w:r>
      <w:r>
        <w:rPr>
          <w:rtl/>
        </w:rPr>
        <w:t xml:space="preserve"> </w:t>
      </w:r>
    </w:p>
    <w:p w:rsidR="00F36DF8" w:rsidRDefault="00F36DF8" w:rsidP="007318FB">
      <w:pPr>
        <w:pStyle w:val="libNormal"/>
      </w:pPr>
      <w:r w:rsidRPr="007318FB">
        <w:rPr>
          <w:rtl/>
        </w:rPr>
        <w:t>ثُمّ إنّ هناك مرتبة اُخرى ثبتت لأبي الفضل</w:t>
      </w:r>
      <w:r w:rsidR="00715217">
        <w:rPr>
          <w:rtl/>
        </w:rPr>
        <w:t>،</w:t>
      </w:r>
      <w:r w:rsidRPr="007318FB">
        <w:rPr>
          <w:rtl/>
        </w:rPr>
        <w:t xml:space="preserve"> خصّه بها الإمام الصادق </w:t>
      </w:r>
      <w:r w:rsidR="00E62179" w:rsidRPr="00E62179">
        <w:rPr>
          <w:rStyle w:val="libAlaemChar"/>
          <w:rtl/>
        </w:rPr>
        <w:t>عليه‌السلام</w:t>
      </w:r>
      <w:r w:rsidRPr="007318FB">
        <w:rPr>
          <w:rtl/>
        </w:rPr>
        <w:t xml:space="preserve"> بقوله</w:t>
      </w:r>
      <w:r w:rsidR="00715217">
        <w:rPr>
          <w:rtl/>
        </w:rPr>
        <w:t>:</w:t>
      </w:r>
      <w:r w:rsidRPr="007318FB">
        <w:rPr>
          <w:rtl/>
        </w:rPr>
        <w:t xml:space="preserve"> </w:t>
      </w:r>
      <w:r w:rsidR="00927FEC">
        <w:rPr>
          <w:rStyle w:val="libBold2Char"/>
          <w:rtl/>
        </w:rPr>
        <w:t>«</w:t>
      </w:r>
      <w:r w:rsidRPr="007318FB">
        <w:rPr>
          <w:rStyle w:val="libBold2Char"/>
          <w:rtl/>
        </w:rPr>
        <w:t xml:space="preserve"> أشهدُ أنّكَ قدْ بالغتَ في النَّصيحةِ</w:t>
      </w:r>
      <w:r w:rsidR="00715217">
        <w:rPr>
          <w:rStyle w:val="libBold2Char"/>
          <w:rtl/>
        </w:rPr>
        <w:t>،</w:t>
      </w:r>
      <w:r w:rsidRPr="007318FB">
        <w:rPr>
          <w:rStyle w:val="libBold2Char"/>
          <w:rtl/>
        </w:rPr>
        <w:t xml:space="preserve"> وأعطيتَ غايةَ المَجْهودِ</w:t>
      </w:r>
      <w:r w:rsidR="00715217">
        <w:rPr>
          <w:rStyle w:val="libBold2Char"/>
          <w:rtl/>
        </w:rPr>
        <w:t>،</w:t>
      </w:r>
      <w:r w:rsidRPr="007318FB">
        <w:rPr>
          <w:rStyle w:val="libBold2Char"/>
          <w:rtl/>
        </w:rPr>
        <w:t xml:space="preserve"> فبعثكَ اللّهُ في الشُّهداءِ</w:t>
      </w:r>
      <w:r w:rsidR="00715217">
        <w:rPr>
          <w:rStyle w:val="libBold2Char"/>
          <w:rtl/>
        </w:rPr>
        <w:t>،</w:t>
      </w:r>
      <w:r w:rsidRPr="007318FB">
        <w:rPr>
          <w:rStyle w:val="libBold2Char"/>
          <w:rtl/>
        </w:rPr>
        <w:t xml:space="preserve"> وجَعلَ روحَكَ مَعَ أرواحِ السُّعداءِ</w:t>
      </w:r>
      <w:r w:rsidR="00715217">
        <w:rPr>
          <w:rStyle w:val="libBold2Char"/>
          <w:rtl/>
        </w:rPr>
        <w:t>،</w:t>
      </w:r>
      <w:r w:rsidRPr="007318FB">
        <w:rPr>
          <w:rStyle w:val="libBold2Char"/>
          <w:rtl/>
        </w:rPr>
        <w:t xml:space="preserve"> وأعطاكَ مِنْ جنانِهِ أفسَحَها مَنْزلاً</w:t>
      </w:r>
      <w:r w:rsidR="00715217">
        <w:rPr>
          <w:rStyle w:val="libBold2Char"/>
          <w:rtl/>
        </w:rPr>
        <w:t>،</w:t>
      </w:r>
      <w:r w:rsidRPr="007318FB">
        <w:rPr>
          <w:rStyle w:val="libBold2Char"/>
          <w:rtl/>
        </w:rPr>
        <w:t xml:space="preserve"> وأفضلها غُرَفاً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فإنّ المبالغة في أمثال المقام عبارة عن بلوغ الأمر إلى حدوده اللازمة</w:t>
      </w:r>
      <w:r w:rsidR="00715217">
        <w:rPr>
          <w:rtl/>
        </w:rPr>
        <w:t>،</w:t>
      </w:r>
      <w:r>
        <w:rPr>
          <w:rtl/>
        </w:rPr>
        <w:t xml:space="preserve"> وكم له من نظير في استعمالات العرب ومحاوراتهم</w:t>
      </w:r>
      <w:r w:rsidR="00E908AC">
        <w:rPr>
          <w:rtl/>
        </w:rPr>
        <w:t>.</w:t>
      </w:r>
      <w:r>
        <w:rPr>
          <w:rtl/>
        </w:rPr>
        <w:t xml:space="preserve"> ولا شكّ أنّ كُلَّ واحدٍ من شهداء الطَّفِّ قد بالغ في النّصيحة</w:t>
      </w:r>
      <w:r w:rsidR="00715217">
        <w:rPr>
          <w:rtl/>
        </w:rPr>
        <w:t>،</w:t>
      </w:r>
      <w:r>
        <w:rPr>
          <w:rtl/>
        </w:rPr>
        <w:t xml:space="preserve"> ولم يألُ جهداً في أداء ما وجب عليه</w:t>
      </w:r>
      <w:r w:rsidR="00715217">
        <w:rPr>
          <w:rtl/>
        </w:rPr>
        <w:t>،</w:t>
      </w:r>
      <w:r>
        <w:rPr>
          <w:rtl/>
        </w:rPr>
        <w:t xml:space="preserve"> ولكُلٍّ منهم في ذلك المشهد الدامي شواهد من أقواله وأعماله</w:t>
      </w:r>
      <w:r w:rsidR="00E908AC">
        <w:rPr>
          <w:rtl/>
        </w:rPr>
        <w:t>.</w:t>
      </w:r>
      <w:r>
        <w:rPr>
          <w:rtl/>
        </w:rPr>
        <w:t xml:space="preserve"> </w:t>
      </w:r>
    </w:p>
    <w:p w:rsidR="00F36DF8" w:rsidRDefault="00F36DF8" w:rsidP="007318FB">
      <w:pPr>
        <w:pStyle w:val="libNormal"/>
      </w:pPr>
      <w:r>
        <w:rPr>
          <w:rtl/>
        </w:rPr>
        <w:t xml:space="preserve">ومن </w:t>
      </w:r>
      <w:r w:rsidR="00152CDA">
        <w:rPr>
          <w:rtl/>
        </w:rPr>
        <w:t>المـُ</w:t>
      </w:r>
      <w:r w:rsidR="00927FEC">
        <w:rPr>
          <w:rtl/>
        </w:rPr>
        <w:t>س</w:t>
      </w:r>
      <w:r>
        <w:rPr>
          <w:rtl/>
        </w:rPr>
        <w:t>لَّم أنّ المعروف بقدر المعرفة كمَّاً وكيفاً</w:t>
      </w:r>
      <w:r w:rsidR="00715217">
        <w:rPr>
          <w:rtl/>
        </w:rPr>
        <w:t>،</w:t>
      </w:r>
      <w:r>
        <w:rPr>
          <w:rtl/>
        </w:rPr>
        <w:t xml:space="preserve"> فصاحب السّنام الأرفع في العرفان</w:t>
      </w:r>
      <w:r w:rsidR="00715217">
        <w:rPr>
          <w:rtl/>
        </w:rPr>
        <w:t>،</w:t>
      </w:r>
      <w:r>
        <w:rPr>
          <w:rtl/>
        </w:rPr>
        <w:t xml:space="preserve"> </w:t>
      </w:r>
      <w:r w:rsidR="00152CDA">
        <w:rPr>
          <w:rtl/>
        </w:rPr>
        <w:t>المـُ</w:t>
      </w:r>
      <w:r>
        <w:rPr>
          <w:rtl/>
        </w:rPr>
        <w:t>تربّع على أعلى منصّة من الإيمان</w:t>
      </w:r>
      <w:r w:rsidR="00715217">
        <w:rPr>
          <w:rtl/>
        </w:rPr>
        <w:t>،</w:t>
      </w:r>
      <w:r>
        <w:rPr>
          <w:rtl/>
        </w:rPr>
        <w:t xml:space="preserve"> لا بدّ وأنْ يُقاسي أشدَّ ضروب الجهاد</w:t>
      </w:r>
      <w:r w:rsidR="00715217">
        <w:rPr>
          <w:rtl/>
        </w:rPr>
        <w:t>،</w:t>
      </w:r>
      <w:r>
        <w:rPr>
          <w:rtl/>
        </w:rPr>
        <w:t xml:space="preserve"> ويتظاهر بأجمل مظاهرها</w:t>
      </w:r>
      <w:r w:rsidR="00715217">
        <w:rPr>
          <w:rtl/>
        </w:rPr>
        <w:t>؛</w:t>
      </w:r>
      <w:r>
        <w:rPr>
          <w:rtl/>
        </w:rPr>
        <w:t xml:space="preserve"> من الدؤوب على الحرب والضرب</w:t>
      </w:r>
      <w:r w:rsidR="00715217">
        <w:rPr>
          <w:rtl/>
        </w:rPr>
        <w:t>،</w:t>
      </w:r>
      <w:r>
        <w:rPr>
          <w:rtl/>
        </w:rPr>
        <w:t xml:space="preserve"> وإنْ طال المدى وبعد الأمد إنْ كان الجهاد نضالاً</w:t>
      </w:r>
      <w:r w:rsidR="00715217">
        <w:rPr>
          <w:rtl/>
        </w:rPr>
        <w:t>،</w:t>
      </w:r>
      <w:r>
        <w:rPr>
          <w:rtl/>
        </w:rPr>
        <w:t xml:space="preserve"> كما لا بدَّ له من المثابرة على مكافحة النّفس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441</w:t>
      </w:r>
      <w:r w:rsidR="00715217">
        <w:rPr>
          <w:rtl/>
        </w:rPr>
        <w:t>،</w:t>
      </w:r>
      <w:r>
        <w:rPr>
          <w:rtl/>
        </w:rPr>
        <w:t xml:space="preserve"> تهذيب الأحكام للشيخ الطوسي 6 / 66</w:t>
      </w:r>
      <w:r w:rsidR="00715217">
        <w:rPr>
          <w:rtl/>
        </w:rPr>
        <w:t>،</w:t>
      </w:r>
      <w:r>
        <w:rPr>
          <w:rtl/>
        </w:rPr>
        <w:t xml:space="preserve"> المزار للمفيد / 122</w:t>
      </w:r>
      <w:r w:rsidR="00715217">
        <w:rPr>
          <w:rtl/>
        </w:rPr>
        <w:t>،</w:t>
      </w:r>
      <w:r>
        <w:rPr>
          <w:rtl/>
        </w:rPr>
        <w:t xml:space="preserve"> المزار للمشهدي / 178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الأمّارة وكسر شوكتها</w:t>
      </w:r>
      <w:r w:rsidR="00715217">
        <w:rPr>
          <w:rtl/>
        </w:rPr>
        <w:t>،</w:t>
      </w:r>
      <w:r>
        <w:rPr>
          <w:rtl/>
        </w:rPr>
        <w:t xml:space="preserve"> وردّ صولتها وكبح جماحها</w:t>
      </w:r>
      <w:r w:rsidR="00715217">
        <w:rPr>
          <w:rtl/>
        </w:rPr>
        <w:t>،</w:t>
      </w:r>
      <w:r>
        <w:rPr>
          <w:rtl/>
        </w:rPr>
        <w:t xml:space="preserve"> وترويض النّفس بالطّاعة</w:t>
      </w:r>
      <w:r w:rsidR="00715217">
        <w:rPr>
          <w:rtl/>
        </w:rPr>
        <w:t>،</w:t>
      </w:r>
      <w:r>
        <w:rPr>
          <w:rtl/>
        </w:rPr>
        <w:t xml:space="preserve"> وإلزامها بلوازمها الشاقّة طيلة حياته إنْ كان الجهاد نفسيّاً</w:t>
      </w:r>
      <w:r w:rsidR="00E908AC">
        <w:rPr>
          <w:rtl/>
        </w:rPr>
        <w:t>.</w:t>
      </w:r>
      <w:r>
        <w:rPr>
          <w:rtl/>
        </w:rPr>
        <w:t xml:space="preserve"> </w:t>
      </w:r>
    </w:p>
    <w:p w:rsidR="00F36DF8" w:rsidRDefault="00F36DF8" w:rsidP="007318FB">
      <w:pPr>
        <w:pStyle w:val="libNormal"/>
      </w:pPr>
      <w:r>
        <w:rPr>
          <w:rtl/>
        </w:rPr>
        <w:t>وفي هذين الحالتين لا بدّ وأنْ يكتنف العمل المقارنات المطلوبة</w:t>
      </w:r>
      <w:r w:rsidR="00715217">
        <w:rPr>
          <w:rtl/>
        </w:rPr>
        <w:t>،</w:t>
      </w:r>
      <w:r>
        <w:rPr>
          <w:rtl/>
        </w:rPr>
        <w:t xml:space="preserve"> مثل</w:t>
      </w:r>
      <w:r w:rsidR="00715217">
        <w:rPr>
          <w:rtl/>
        </w:rPr>
        <w:t>:</w:t>
      </w:r>
      <w:r>
        <w:rPr>
          <w:rtl/>
        </w:rPr>
        <w:t xml:space="preserve"> نيّة القربة</w:t>
      </w:r>
      <w:r w:rsidR="00715217">
        <w:rPr>
          <w:rtl/>
        </w:rPr>
        <w:t>،</w:t>
      </w:r>
      <w:r>
        <w:rPr>
          <w:rtl/>
        </w:rPr>
        <w:t xml:space="preserve"> والإخلاص فيها المنبعث عن حبِّ المولى سبحانه</w:t>
      </w:r>
      <w:r w:rsidR="00715217">
        <w:rPr>
          <w:rtl/>
        </w:rPr>
        <w:t>،</w:t>
      </w:r>
      <w:r>
        <w:rPr>
          <w:rtl/>
        </w:rPr>
        <w:t xml:space="preserve"> الهادي إلى معرفة تؤهله إلى الطاعة</w:t>
      </w:r>
      <w:r w:rsidR="00715217">
        <w:rPr>
          <w:rtl/>
        </w:rPr>
        <w:t>،</w:t>
      </w:r>
      <w:r>
        <w:rPr>
          <w:rtl/>
        </w:rPr>
        <w:t xml:space="preserve"> وعن معرفة نِعم الباري عزّ وجل الواجب شكره</w:t>
      </w:r>
      <w:r w:rsidR="00715217">
        <w:rPr>
          <w:rtl/>
        </w:rPr>
        <w:t>،</w:t>
      </w:r>
      <w:r>
        <w:rPr>
          <w:rtl/>
        </w:rPr>
        <w:t xml:space="preserve"> وعن الهيبة النّاشئة عن لحاظ عظمته</w:t>
      </w:r>
      <w:r w:rsidR="00715217">
        <w:rPr>
          <w:rtl/>
        </w:rPr>
        <w:t>،</w:t>
      </w:r>
      <w:r>
        <w:rPr>
          <w:rtl/>
        </w:rPr>
        <w:t xml:space="preserve"> إلى أمثال هذه من الملحوظات</w:t>
      </w:r>
      <w:r w:rsidR="00E908AC">
        <w:rPr>
          <w:rtl/>
        </w:rPr>
        <w:t>.</w:t>
      </w:r>
      <w:r>
        <w:rPr>
          <w:rtl/>
        </w:rPr>
        <w:t xml:space="preserve"> </w:t>
      </w:r>
    </w:p>
    <w:p w:rsidR="00F36DF8" w:rsidRDefault="00F36DF8" w:rsidP="007318FB">
      <w:pPr>
        <w:pStyle w:val="libNormal"/>
      </w:pPr>
      <w:r>
        <w:rPr>
          <w:rtl/>
        </w:rPr>
        <w:t>وقصارى القول</w:t>
      </w:r>
      <w:r w:rsidR="00715217">
        <w:rPr>
          <w:rtl/>
        </w:rPr>
        <w:t>:</w:t>
      </w:r>
      <w:r>
        <w:rPr>
          <w:rtl/>
        </w:rPr>
        <w:t xml:space="preserve"> كما أنّ مراتبَ الإيمان والمعرفة متفاوتةٌ مقولة بالتشكيك</w:t>
      </w:r>
      <w:r w:rsidR="00715217">
        <w:rPr>
          <w:rtl/>
        </w:rPr>
        <w:t>،</w:t>
      </w:r>
      <w:r>
        <w:rPr>
          <w:rtl/>
        </w:rPr>
        <w:t xml:space="preserve"> كذلك مراتب العمل متفاوتة حسب تفاوت تلك المراتب</w:t>
      </w:r>
      <w:r w:rsidR="00715217">
        <w:rPr>
          <w:rtl/>
        </w:rPr>
        <w:t>،</w:t>
      </w:r>
      <w:r>
        <w:rPr>
          <w:rtl/>
        </w:rPr>
        <w:t xml:space="preserve"> فصاحب عمل كُلِّ مرتبة محدود بحدودها</w:t>
      </w:r>
      <w:r w:rsidR="00715217">
        <w:rPr>
          <w:rtl/>
        </w:rPr>
        <w:t>،</w:t>
      </w:r>
      <w:r>
        <w:rPr>
          <w:rtl/>
        </w:rPr>
        <w:t xml:space="preserve"> وحينئذ فلا شكّ أنّ كُلَّ واحد من شهداء الطَّفِّ</w:t>
      </w:r>
      <w:r w:rsidR="00715217">
        <w:rPr>
          <w:rtl/>
        </w:rPr>
        <w:t>،</w:t>
      </w:r>
      <w:r>
        <w:rPr>
          <w:rtl/>
        </w:rPr>
        <w:t xml:space="preserve"> وإنْ بلغ الغاية في الجهاد وأدّى حقّ النّصيحة</w:t>
      </w:r>
      <w:r w:rsidR="00715217">
        <w:rPr>
          <w:rtl/>
        </w:rPr>
        <w:t>،</w:t>
      </w:r>
      <w:r>
        <w:rPr>
          <w:rtl/>
        </w:rPr>
        <w:t xml:space="preserve"> لكنّ ( شهيد العلقمي ) </w:t>
      </w:r>
      <w:r w:rsidR="00927FEC">
        <w:rPr>
          <w:rtl/>
        </w:rPr>
        <w:t>لمـّا</w:t>
      </w:r>
      <w:r>
        <w:rPr>
          <w:rtl/>
        </w:rPr>
        <w:t xml:space="preserve"> كانت بصيرته أنفذ</w:t>
      </w:r>
      <w:r w:rsidR="00715217">
        <w:rPr>
          <w:rtl/>
        </w:rPr>
        <w:t>،</w:t>
      </w:r>
      <w:r>
        <w:rPr>
          <w:rtl/>
        </w:rPr>
        <w:t xml:space="preserve"> وعلمه أوفر</w:t>
      </w:r>
      <w:r w:rsidR="00715217">
        <w:rPr>
          <w:rtl/>
        </w:rPr>
        <w:t>،</w:t>
      </w:r>
      <w:r>
        <w:rPr>
          <w:rtl/>
        </w:rPr>
        <w:t xml:space="preserve"> وإيمانه أثبت</w:t>
      </w:r>
      <w:r w:rsidR="00715217">
        <w:rPr>
          <w:rtl/>
        </w:rPr>
        <w:t>،</w:t>
      </w:r>
      <w:r>
        <w:rPr>
          <w:rtl/>
        </w:rPr>
        <w:t xml:space="preserve"> كان مداه أبعد</w:t>
      </w:r>
      <w:r w:rsidR="00715217">
        <w:rPr>
          <w:rtl/>
        </w:rPr>
        <w:t>،</w:t>
      </w:r>
      <w:r>
        <w:rPr>
          <w:rtl/>
        </w:rPr>
        <w:t xml:space="preserve"> وغايته أسمى</w:t>
      </w:r>
      <w:r w:rsidR="00715217">
        <w:rPr>
          <w:rtl/>
        </w:rPr>
        <w:t>،</w:t>
      </w:r>
      <w:r>
        <w:rPr>
          <w:rtl/>
        </w:rPr>
        <w:t xml:space="preserve"> وحدوده أوسع</w:t>
      </w:r>
      <w:r w:rsidR="00715217">
        <w:rPr>
          <w:rtl/>
        </w:rPr>
        <w:t>؛</w:t>
      </w:r>
      <w:r>
        <w:rPr>
          <w:rtl/>
        </w:rPr>
        <w:t xml:space="preserve"> ولذلك خاطبه الصادق </w:t>
      </w:r>
      <w:r w:rsidR="00E62179" w:rsidRPr="00E62179">
        <w:rPr>
          <w:rStyle w:val="libAlaemChar"/>
          <w:rtl/>
        </w:rPr>
        <w:t>عليه‌السلام</w:t>
      </w:r>
      <w:r>
        <w:rPr>
          <w:rtl/>
        </w:rPr>
        <w:t xml:space="preserve"> بهذا الخطاب</w:t>
      </w:r>
      <w:r w:rsidR="00715217">
        <w:rPr>
          <w:rtl/>
        </w:rPr>
        <w:t>،</w:t>
      </w:r>
      <w:r>
        <w:rPr>
          <w:rtl/>
        </w:rPr>
        <w:t xml:space="preserve"> وخصّه بالمبالغة في التضحية</w:t>
      </w:r>
      <w:r w:rsidR="00715217">
        <w:rPr>
          <w:rtl/>
        </w:rPr>
        <w:t>،</w:t>
      </w:r>
      <w:r>
        <w:rPr>
          <w:rtl/>
        </w:rPr>
        <w:t xml:space="preserve"> فكان هذا كفضيلة مخصوصة به</w:t>
      </w:r>
      <w:r w:rsidR="008E714A">
        <w:rPr>
          <w:rtl/>
        </w:rPr>
        <w:t>؛</w:t>
      </w:r>
      <w:r>
        <w:rPr>
          <w:rtl/>
        </w:rPr>
        <w:t xml:space="preserve"> لأنّ هاتيك المراتب الراقية لم توجد في غيره</w:t>
      </w:r>
      <w:r w:rsidR="00E908AC">
        <w:rPr>
          <w:rtl/>
        </w:rPr>
        <w:t>.</w:t>
      </w:r>
      <w:r>
        <w:rPr>
          <w:rtl/>
        </w:rPr>
        <w:t xml:space="preserve"> </w:t>
      </w:r>
    </w:p>
    <w:p w:rsidR="00F36DF8" w:rsidRDefault="00F36DF8" w:rsidP="007318FB">
      <w:pPr>
        <w:pStyle w:val="libNormal"/>
      </w:pPr>
      <w:r w:rsidRPr="007318FB">
        <w:rPr>
          <w:rtl/>
        </w:rPr>
        <w:t xml:space="preserve">ولعلّ من ناحية هذه المراتب الثلاث ثبت له </w:t>
      </w:r>
      <w:r w:rsidR="00E62179" w:rsidRPr="00E62179">
        <w:rPr>
          <w:rStyle w:val="libAlaemChar"/>
          <w:rtl/>
        </w:rPr>
        <w:t>عليه‌السلام</w:t>
      </w:r>
      <w:r w:rsidRPr="007318FB">
        <w:rPr>
          <w:rtl/>
        </w:rPr>
        <w:t xml:space="preserve"> حقٌّ في الدِّين</w:t>
      </w:r>
      <w:r w:rsidR="00715217">
        <w:rPr>
          <w:rtl/>
        </w:rPr>
        <w:t>،</w:t>
      </w:r>
      <w:r w:rsidRPr="007318FB">
        <w:rPr>
          <w:rtl/>
        </w:rPr>
        <w:t xml:space="preserve"> وحقٌّ على الاُمّة</w:t>
      </w:r>
      <w:r w:rsidR="00715217">
        <w:rPr>
          <w:rtl/>
        </w:rPr>
        <w:t>،</w:t>
      </w:r>
      <w:r w:rsidRPr="007318FB">
        <w:rPr>
          <w:rtl/>
        </w:rPr>
        <w:t xml:space="preserve"> وحرمةٌ لا تُنكر</w:t>
      </w:r>
      <w:r w:rsidR="00715217">
        <w:rPr>
          <w:rtl/>
        </w:rPr>
        <w:t>،</w:t>
      </w:r>
      <w:r w:rsidRPr="007318FB">
        <w:rPr>
          <w:rtl/>
        </w:rPr>
        <w:t xml:space="preserve"> فاستحقّ أنْ يُخاطبه الإمام </w:t>
      </w:r>
      <w:r w:rsidR="00E62179" w:rsidRPr="00E62179">
        <w:rPr>
          <w:rStyle w:val="libAlaemChar"/>
          <w:rtl/>
        </w:rPr>
        <w:t>عليه‌السلام</w:t>
      </w:r>
      <w:r w:rsidRPr="007318FB">
        <w:rPr>
          <w:rtl/>
        </w:rPr>
        <w:t xml:space="preserve"> في سلام الإذن بقوله</w:t>
      </w:r>
      <w:r w:rsidR="00715217">
        <w:rPr>
          <w:rtl/>
        </w:rPr>
        <w:t>:</w:t>
      </w:r>
      <w:r w:rsidRPr="007318FB">
        <w:rPr>
          <w:rtl/>
        </w:rPr>
        <w:t xml:space="preserve"> </w:t>
      </w:r>
      <w:r w:rsidR="00927FEC">
        <w:rPr>
          <w:rStyle w:val="libBold2Char"/>
          <w:rtl/>
        </w:rPr>
        <w:t>«</w:t>
      </w:r>
      <w:r w:rsidRPr="007318FB">
        <w:rPr>
          <w:rStyle w:val="libBold2Char"/>
          <w:rtl/>
        </w:rPr>
        <w:t xml:space="preserve"> لَعنَ اللّهُ مَنْ جَهلَ حَقّكَ</w:t>
      </w:r>
      <w:r w:rsidR="00715217">
        <w:rPr>
          <w:rStyle w:val="libBold2Char"/>
          <w:rtl/>
        </w:rPr>
        <w:t>،</w:t>
      </w:r>
      <w:r w:rsidRPr="007318FB">
        <w:rPr>
          <w:rStyle w:val="libBold2Char"/>
          <w:rtl/>
        </w:rPr>
        <w:t xml:space="preserve"> واسْتَخفَّ بحُرمَتِكَ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المزار للشهيد الأوّل / 165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وهناك درجة أربى وأربع أشار إليها الصادق </w:t>
      </w:r>
      <w:r w:rsidR="00E62179" w:rsidRPr="00E62179">
        <w:rPr>
          <w:rStyle w:val="libAlaemChar"/>
          <w:rtl/>
        </w:rPr>
        <w:t>عليه‌السلام</w:t>
      </w:r>
      <w:r w:rsidRPr="007318FB">
        <w:rPr>
          <w:rtl/>
        </w:rPr>
        <w:t xml:space="preserve"> بقوله</w:t>
      </w:r>
      <w:r w:rsidR="00715217">
        <w:rPr>
          <w:rtl/>
        </w:rPr>
        <w:t>:</w:t>
      </w:r>
      <w:r w:rsidRPr="007318FB">
        <w:rPr>
          <w:rtl/>
        </w:rPr>
        <w:t xml:space="preserve"> </w:t>
      </w:r>
      <w:r w:rsidR="00927FEC">
        <w:rPr>
          <w:rStyle w:val="libBold2Char"/>
          <w:rtl/>
        </w:rPr>
        <w:t>«</w:t>
      </w:r>
      <w:r w:rsidRPr="007318FB">
        <w:rPr>
          <w:rStyle w:val="libBold2Char"/>
          <w:rtl/>
        </w:rPr>
        <w:t xml:space="preserve"> ورَفَعَ ذكْرَكَ في عِلِّيِّينْ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فإنّ ( حامى الشريعة ) لمْ يبرح مواصلاً في الخدمات حتّى أقبل إلى اللّه تعالى مُتلفّعاً بدم الشّهادة</w:t>
      </w:r>
      <w:r w:rsidR="00715217">
        <w:rPr>
          <w:rtl/>
        </w:rPr>
        <w:t>،</w:t>
      </w:r>
      <w:r w:rsidRPr="007318FB">
        <w:rPr>
          <w:rtl/>
        </w:rPr>
        <w:t xml:space="preserve"> شهادة صكٍّ نَبؤها مسامع الملكوت حتّى أشرأب له هنالك من أنبياءَ ومُرسَلين</w:t>
      </w:r>
      <w:r w:rsidR="00715217">
        <w:rPr>
          <w:rtl/>
        </w:rPr>
        <w:t>،</w:t>
      </w:r>
      <w:r w:rsidRPr="007318FB">
        <w:rPr>
          <w:rtl/>
        </w:rPr>
        <w:t xml:space="preserve"> وحُججٍ معصومين</w:t>
      </w:r>
      <w:r w:rsidR="00715217">
        <w:rPr>
          <w:rtl/>
        </w:rPr>
        <w:t>،</w:t>
      </w:r>
      <w:r w:rsidRPr="007318FB">
        <w:rPr>
          <w:rtl/>
        </w:rPr>
        <w:t xml:space="preserve"> وملائكة مُقرّبين</w:t>
      </w:r>
      <w:r w:rsidR="00715217">
        <w:rPr>
          <w:rtl/>
        </w:rPr>
        <w:t>،</w:t>
      </w:r>
      <w:r w:rsidRPr="007318FB">
        <w:rPr>
          <w:rtl/>
        </w:rPr>
        <w:t xml:space="preserve"> وحورٍ وولدان</w:t>
      </w:r>
      <w:r w:rsidR="00715217">
        <w:rPr>
          <w:rtl/>
        </w:rPr>
        <w:t>،</w:t>
      </w:r>
      <w:r w:rsidRPr="007318FB">
        <w:rPr>
          <w:rtl/>
        </w:rPr>
        <w:t xml:space="preserve"> وأرواح مُقدّسة</w:t>
      </w:r>
      <w:r w:rsidR="00715217">
        <w:rPr>
          <w:rtl/>
        </w:rPr>
        <w:t>،</w:t>
      </w:r>
      <w:r w:rsidRPr="007318FB">
        <w:rPr>
          <w:rtl/>
        </w:rPr>
        <w:t xml:space="preserve"> ومُقدّساتٍ زاكياتٍ طيِّباتٍ</w:t>
      </w:r>
      <w:r w:rsidR="00715217">
        <w:rPr>
          <w:rtl/>
        </w:rPr>
        <w:t>،</w:t>
      </w:r>
      <w:r w:rsidRPr="007318FB">
        <w:rPr>
          <w:rtl/>
        </w:rPr>
        <w:t xml:space="preserve"> فلمْ يلقَ </w:t>
      </w:r>
      <w:r w:rsidR="00E62179" w:rsidRPr="00E62179">
        <w:rPr>
          <w:rStyle w:val="libAlaemChar"/>
          <w:rtl/>
        </w:rPr>
        <w:t>عليه‌السلام</w:t>
      </w:r>
      <w:r w:rsidRPr="007318FB">
        <w:rPr>
          <w:rtl/>
        </w:rPr>
        <w:t xml:space="preserve"> في صعوده إليهم إلاّ ثغوراً باسمةً ووجوهاً مُستبشرةً</w:t>
      </w:r>
      <w:r w:rsidR="00715217">
        <w:rPr>
          <w:rtl/>
        </w:rPr>
        <w:t>،</w:t>
      </w:r>
      <w:r w:rsidRPr="007318FB">
        <w:rPr>
          <w:rtl/>
        </w:rPr>
        <w:t xml:space="preserve"> وايذاناً له بالبشرى الخالدة ونعيمَ الأبد</w:t>
      </w:r>
      <w:r w:rsidR="00715217">
        <w:rPr>
          <w:rtl/>
        </w:rPr>
        <w:t>؛</w:t>
      </w:r>
      <w:r w:rsidRPr="007318FB">
        <w:rPr>
          <w:rtl/>
        </w:rPr>
        <w:t xml:space="preserve"> فطفق يرفل بين ذلك الجيل القُدسي</w:t>
      </w:r>
      <w:r w:rsidR="00715217">
        <w:rPr>
          <w:rtl/>
        </w:rPr>
        <w:t>،</w:t>
      </w:r>
      <w:r w:rsidRPr="007318FB">
        <w:rPr>
          <w:rtl/>
        </w:rPr>
        <w:t xml:space="preserve"> الزّاهر بنور العصمةِ ورونقِ العلم</w:t>
      </w:r>
      <w:r w:rsidR="00715217">
        <w:rPr>
          <w:rtl/>
        </w:rPr>
        <w:t>،</w:t>
      </w:r>
      <w:r w:rsidRPr="007318FB">
        <w:rPr>
          <w:rtl/>
        </w:rPr>
        <w:t xml:space="preserve"> وهيبةِ العظمة وسماتِ الجلالة</w:t>
      </w:r>
      <w:r w:rsidR="00715217">
        <w:rPr>
          <w:rtl/>
        </w:rPr>
        <w:t>،</w:t>
      </w:r>
      <w:r w:rsidRPr="007318FB">
        <w:rPr>
          <w:rtl/>
        </w:rPr>
        <w:t xml:space="preserve"> وشاراتِ النّزاهة وبهجةِ العطفِ الإلهي</w:t>
      </w:r>
      <w:r w:rsidR="00715217">
        <w:rPr>
          <w:rtl/>
        </w:rPr>
        <w:t>،</w:t>
      </w:r>
      <w:r w:rsidRPr="007318FB">
        <w:rPr>
          <w:rtl/>
        </w:rPr>
        <w:t xml:space="preserve"> وبهاءِ النّظر إلى الجلال السّرمدي</w:t>
      </w:r>
      <w:r w:rsidR="00715217">
        <w:rPr>
          <w:rtl/>
        </w:rPr>
        <w:t>،</w:t>
      </w:r>
      <w:r w:rsidRPr="007318FB">
        <w:rPr>
          <w:rtl/>
        </w:rPr>
        <w:t xml:space="preserve"> والاتّصالِ بالرّضوان الأكبر</w:t>
      </w:r>
      <w:r w:rsidR="00715217">
        <w:rPr>
          <w:rtl/>
        </w:rPr>
        <w:t>،</w:t>
      </w:r>
      <w:r w:rsidRPr="007318FB">
        <w:rPr>
          <w:rtl/>
        </w:rPr>
        <w:t xml:space="preserve"> وعليه اُبّهةُ الولاء وجلالةُ الطّاعة</w:t>
      </w:r>
      <w:r w:rsidR="00715217">
        <w:rPr>
          <w:rtl/>
        </w:rPr>
        <w:t>،</w:t>
      </w:r>
      <w:r w:rsidRPr="007318FB">
        <w:rPr>
          <w:rtl/>
        </w:rPr>
        <w:t xml:space="preserve"> وبلجُ التضحية وزُلفى المفادات</w:t>
      </w:r>
      <w:r w:rsidR="00715217">
        <w:rPr>
          <w:rtl/>
        </w:rPr>
        <w:t>،</w:t>
      </w:r>
      <w:r w:rsidRPr="007318FB">
        <w:rPr>
          <w:rtl/>
        </w:rPr>
        <w:t xml:space="preserve"> وزهو العلمِ والعملِ</w:t>
      </w:r>
      <w:r w:rsidR="00715217">
        <w:rPr>
          <w:rtl/>
        </w:rPr>
        <w:t>،</w:t>
      </w:r>
      <w:r w:rsidRPr="007318FB">
        <w:rPr>
          <w:rtl/>
        </w:rPr>
        <w:t xml:space="preserve"> ولذكره في ذلك </w:t>
      </w:r>
      <w:r w:rsidR="00152CDA">
        <w:rPr>
          <w:rtl/>
        </w:rPr>
        <w:t>المـُ</w:t>
      </w:r>
      <w:r w:rsidRPr="007318FB">
        <w:rPr>
          <w:rtl/>
        </w:rPr>
        <w:t>نتدى الرهيب رفعةٌ ومنعةٌ</w:t>
      </w:r>
      <w:r w:rsidR="00715217">
        <w:rPr>
          <w:rtl/>
        </w:rPr>
        <w:t>،</w:t>
      </w:r>
      <w:r w:rsidRPr="007318FB">
        <w:rPr>
          <w:rtl/>
        </w:rPr>
        <w:t xml:space="preserve"> وإليه يُشير الإمام الصادق </w:t>
      </w:r>
      <w:r w:rsidR="00E62179" w:rsidRPr="00E62179">
        <w:rPr>
          <w:rStyle w:val="libAlaemChar"/>
          <w:rtl/>
        </w:rPr>
        <w:t>عليه‌السلام</w:t>
      </w:r>
      <w:r w:rsidRPr="007318FB">
        <w:rPr>
          <w:rtl/>
        </w:rPr>
        <w:t xml:space="preserve"> في لفظ الزيارة</w:t>
      </w:r>
      <w:r w:rsidR="00715217">
        <w:rPr>
          <w:rtl/>
        </w:rPr>
        <w:t>:</w:t>
      </w:r>
      <w:r w:rsidRPr="007318FB">
        <w:rPr>
          <w:rtl/>
        </w:rPr>
        <w:t xml:space="preserve"> </w:t>
      </w:r>
      <w:r w:rsidR="00927FEC">
        <w:rPr>
          <w:rStyle w:val="libBold2Char"/>
          <w:rtl/>
        </w:rPr>
        <w:t>«</w:t>
      </w:r>
      <w:r w:rsidRPr="007318FB">
        <w:rPr>
          <w:rStyle w:val="libBold2Char"/>
          <w:rtl/>
        </w:rPr>
        <w:t xml:space="preserve"> ورَفَعَ ذكْرَكَ في عِلِّيِّينْ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فإنّ الغرضَ من هذا التعبير ليس إلاّ ما شرحناه</w:t>
      </w:r>
      <w:r w:rsidR="00715217">
        <w:rPr>
          <w:rtl/>
        </w:rPr>
        <w:t>،</w:t>
      </w:r>
      <w:r w:rsidRPr="007318FB">
        <w:rPr>
          <w:rtl/>
        </w:rPr>
        <w:t xml:space="preserve"> لا مجرّد صعود ذكرهِ الطيّب إلى ذلك الملأ الأرفع</w:t>
      </w:r>
      <w:r w:rsidR="00715217">
        <w:rPr>
          <w:rtl/>
        </w:rPr>
        <w:t>،</w:t>
      </w:r>
      <w:r w:rsidRPr="007318FB">
        <w:rPr>
          <w:rtl/>
        </w:rPr>
        <w:t xml:space="preserve"> شأن كُلِّ صالح في عالم الوجود</w:t>
      </w:r>
      <w:r w:rsidR="00715217">
        <w:rPr>
          <w:rtl/>
        </w:rPr>
        <w:t>،</w:t>
      </w:r>
      <w:r w:rsidRPr="007318FB">
        <w:rPr>
          <w:rtl/>
        </w:rPr>
        <w:t xml:space="preserve"> لكنّ الشأن كُلَّه أنْ يكون [ لذكره المجيد ]</w:t>
      </w:r>
      <w:r w:rsidRPr="007318FB">
        <w:rPr>
          <w:rStyle w:val="libFootnotenumChar"/>
          <w:rtl/>
        </w:rPr>
        <w:t>(2)</w:t>
      </w:r>
      <w:r w:rsidRPr="007318FB">
        <w:rPr>
          <w:rtl/>
        </w:rPr>
        <w:t xml:space="preserve"> هنالك بذخٌ وإكبارٌ</w:t>
      </w:r>
      <w:r w:rsidR="00715217">
        <w:rPr>
          <w:rtl/>
        </w:rPr>
        <w:t>،</w:t>
      </w:r>
      <w:r w:rsidRPr="007318FB">
        <w:rPr>
          <w:rtl/>
        </w:rPr>
        <w:t xml:space="preserve"> فيرمقه كُلُّ طرفٍ بنظر الإجلال</w:t>
      </w:r>
      <w:r w:rsidR="00715217">
        <w:rPr>
          <w:rtl/>
        </w:rPr>
        <w:t>،</w:t>
      </w:r>
      <w:r w:rsidRPr="007318FB">
        <w:rPr>
          <w:rtl/>
        </w:rPr>
        <w:t xml:space="preserve"> ويسمع الهتافَ به بإذنِ التقدير</w:t>
      </w:r>
      <w:r w:rsidR="00715217">
        <w:rPr>
          <w:rtl/>
        </w:rPr>
        <w:t>،</w:t>
      </w:r>
      <w:r w:rsidRPr="007318FB">
        <w:rPr>
          <w:rtl/>
        </w:rPr>
        <w:t xml:space="preserve"> وتنعقد الضمائر على تقديسه</w:t>
      </w:r>
      <w:r w:rsidR="00715217">
        <w:rPr>
          <w:rtl/>
        </w:rPr>
        <w:t>،</w:t>
      </w:r>
      <w:r w:rsidRPr="007318FB">
        <w:rPr>
          <w:rtl/>
        </w:rPr>
        <w:t xml:space="preserve"> ولو أراد الإمام </w:t>
      </w:r>
      <w:r w:rsidR="00E62179" w:rsidRPr="00E62179">
        <w:rPr>
          <w:rStyle w:val="libAlaemChar"/>
          <w:rtl/>
        </w:rPr>
        <w:t>عليه‌السلام</w:t>
      </w:r>
      <w:r w:rsidRPr="007318FB">
        <w:rPr>
          <w:rtl/>
        </w:rPr>
        <w:t xml:space="preserve"> مُجرّد ذكره إلى ذلك العالم القدسي</w:t>
      </w:r>
      <w:r w:rsidR="00715217">
        <w:rPr>
          <w:rtl/>
        </w:rPr>
        <w:t>،</w:t>
      </w:r>
      <w:r w:rsidRPr="007318FB">
        <w:rPr>
          <w:rtl/>
        </w:rPr>
        <w:t xml:space="preserve"> لقال في الخطاب</w:t>
      </w:r>
      <w:r w:rsidR="00715217">
        <w:rPr>
          <w:rtl/>
        </w:rPr>
        <w:t>:</w:t>
      </w:r>
      <w:r w:rsidRPr="007318FB">
        <w:rPr>
          <w:rtl/>
        </w:rPr>
        <w:t xml:space="preserve"> ورفع ذكرَك إلى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441</w:t>
      </w:r>
      <w:r w:rsidR="00715217">
        <w:rPr>
          <w:rtl/>
        </w:rPr>
        <w:t>،</w:t>
      </w:r>
      <w:r>
        <w:rPr>
          <w:rtl/>
        </w:rPr>
        <w:t xml:space="preserve"> المزار للشهيد الأوّل / 133</w:t>
      </w:r>
      <w:r w:rsidR="00E908AC">
        <w:rPr>
          <w:rtl/>
        </w:rPr>
        <w:t>.</w:t>
      </w:r>
      <w:r>
        <w:rPr>
          <w:rtl/>
        </w:rPr>
        <w:t xml:space="preserve"> </w:t>
      </w:r>
    </w:p>
    <w:p w:rsidR="00F36DF8" w:rsidRDefault="00F36DF8" w:rsidP="00715217">
      <w:pPr>
        <w:pStyle w:val="libFootnote"/>
      </w:pPr>
      <w:r w:rsidRPr="00715217">
        <w:rPr>
          <w:rtl/>
        </w:rPr>
        <w:t>(2) وردت العبارة في الأصل بهذا النّحو</w:t>
      </w:r>
      <w:r w:rsidR="00715217">
        <w:rPr>
          <w:rtl/>
        </w:rPr>
        <w:t>:</w:t>
      </w:r>
      <w:r w:rsidRPr="00715217">
        <w:rPr>
          <w:rtl/>
        </w:rPr>
        <w:t xml:space="preserve"> ( لذكر ما لمجيد ) ولا معنى لها</w:t>
      </w:r>
      <w:r w:rsidR="00715217">
        <w:rPr>
          <w:rtl/>
        </w:rPr>
        <w:t>،</w:t>
      </w:r>
      <w:r w:rsidRPr="00715217">
        <w:rPr>
          <w:rtl/>
        </w:rPr>
        <w:t xml:space="preserve"> ولعلّ الصحيح ما استقربناه</w:t>
      </w:r>
      <w:r w:rsidR="00E908AC">
        <w:rPr>
          <w:rtl/>
        </w:rPr>
        <w:t>.</w:t>
      </w:r>
      <w:r w:rsidR="00604ADE">
        <w:rPr>
          <w:rtl/>
        </w:rPr>
        <w:t xml:space="preserve"> </w:t>
      </w:r>
      <w:r w:rsidRPr="00715217">
        <w:rPr>
          <w:rStyle w:val="libFootnoteBoldChar"/>
          <w:rtl/>
        </w:rPr>
        <w:t xml:space="preserve">(موقع معهد الإمامَين الحسنَين)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علِّيِّين</w:t>
      </w:r>
      <w:r w:rsidR="00715217">
        <w:rPr>
          <w:rtl/>
        </w:rPr>
        <w:t>،</w:t>
      </w:r>
      <w:r w:rsidRPr="007318FB">
        <w:rPr>
          <w:rtl/>
        </w:rPr>
        <w:t xml:space="preserve"> ولكنْ حيث إنّه أراد رفع الذكر بين أفراد اُولئك الذين أختصّ محلّهم فيه</w:t>
      </w:r>
      <w:r w:rsidR="00715217">
        <w:rPr>
          <w:rtl/>
        </w:rPr>
        <w:t>،</w:t>
      </w:r>
      <w:r w:rsidRPr="007318FB">
        <w:rPr>
          <w:rtl/>
        </w:rPr>
        <w:t xml:space="preserve"> جاء بفاء الظرفيّة</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في علِّيِّين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 xml:space="preserve">وأمّا قوله </w:t>
      </w:r>
      <w:r w:rsidR="00E62179" w:rsidRPr="00E62179">
        <w:rPr>
          <w:rStyle w:val="libAlaemChar"/>
          <w:rtl/>
        </w:rPr>
        <w:t>عليه‌السلام</w:t>
      </w:r>
      <w:r w:rsidRPr="007318FB">
        <w:rPr>
          <w:rtl/>
        </w:rPr>
        <w:t xml:space="preserve"> في الزيارة التي رواها المجلسي في مزار البحار ص165</w:t>
      </w:r>
      <w:r w:rsidR="00715217">
        <w:rPr>
          <w:rtl/>
        </w:rPr>
        <w:t>،</w:t>
      </w:r>
      <w:r w:rsidRPr="007318FB">
        <w:rPr>
          <w:rtl/>
        </w:rPr>
        <w:t xml:space="preserve"> عن مزار الشيخ المفيد وابن المشهدي</w:t>
      </w:r>
      <w:r w:rsidR="00715217">
        <w:rPr>
          <w:rtl/>
        </w:rPr>
        <w:t>:</w:t>
      </w:r>
      <w:r w:rsidRPr="007318FB">
        <w:rPr>
          <w:rtl/>
        </w:rPr>
        <w:t xml:space="preserve"> </w:t>
      </w:r>
      <w:r w:rsidR="00927FEC">
        <w:rPr>
          <w:rStyle w:val="libBold2Char"/>
          <w:rtl/>
        </w:rPr>
        <w:t>«</w:t>
      </w:r>
      <w:r w:rsidRPr="007318FB">
        <w:rPr>
          <w:rStyle w:val="libBold2Char"/>
          <w:rtl/>
        </w:rPr>
        <w:t xml:space="preserve"> لعَنَ اللّهُ اُمّةً استحلَّتْ منكَ المحارِمَ</w:t>
      </w:r>
      <w:r w:rsidR="00715217">
        <w:rPr>
          <w:rStyle w:val="libBold2Char"/>
          <w:rtl/>
        </w:rPr>
        <w:t>،</w:t>
      </w:r>
      <w:r w:rsidRPr="007318FB">
        <w:rPr>
          <w:rStyle w:val="libBold2Char"/>
          <w:rtl/>
        </w:rPr>
        <w:t xml:space="preserve"> وانْتهكتْ فيك حُرمةَ الإسلامِ </w:t>
      </w:r>
      <w:r w:rsidR="00927FEC">
        <w:rPr>
          <w:rStyle w:val="libBold2Char"/>
          <w:rtl/>
        </w:rPr>
        <w:t>»</w:t>
      </w:r>
      <w:r w:rsidRPr="007318FB">
        <w:rPr>
          <w:rStyle w:val="libFootnotenumChar"/>
          <w:rtl/>
        </w:rPr>
        <w:t>(1)</w:t>
      </w:r>
      <w:r w:rsidR="00E908AC">
        <w:rPr>
          <w:rtl/>
        </w:rPr>
        <w:t>.</w:t>
      </w:r>
      <w:r w:rsidRPr="007318FB">
        <w:rPr>
          <w:rtl/>
        </w:rPr>
        <w:t xml:space="preserve"> فيرشدنا إلى مكانة سامية لأبي الفضل تصعد به إلى فوق مرتبة العصمة</w:t>
      </w:r>
      <w:r w:rsidR="00715217">
        <w:rPr>
          <w:rtl/>
        </w:rPr>
        <w:t>؛</w:t>
      </w:r>
      <w:r w:rsidRPr="007318FB">
        <w:rPr>
          <w:rtl/>
        </w:rPr>
        <w:t xml:space="preserve"> فإنّا لم نجد مثل هذا الخطاب في أيِّ واحد من الشُّهداء</w:t>
      </w:r>
      <w:r w:rsidR="00715217">
        <w:rPr>
          <w:rtl/>
        </w:rPr>
        <w:t>،</w:t>
      </w:r>
      <w:r w:rsidRPr="007318FB">
        <w:rPr>
          <w:rtl/>
        </w:rPr>
        <w:t xml:space="preserve"> مع بلوغهم أعلى مرتبة الفضل التي لم يحزها أيُّ شهيد غيرهم</w:t>
      </w:r>
      <w:r w:rsidR="00715217">
        <w:rPr>
          <w:rtl/>
        </w:rPr>
        <w:t>،</w:t>
      </w:r>
      <w:r w:rsidRPr="007318FB">
        <w:rPr>
          <w:rtl/>
        </w:rPr>
        <w:t xml:space="preserve"> حتّى استحقّوا أنْ يخاطبهم الإمام </w:t>
      </w:r>
      <w:r w:rsidR="00E62179" w:rsidRPr="00E62179">
        <w:rPr>
          <w:rStyle w:val="libAlaemChar"/>
          <w:rtl/>
        </w:rPr>
        <w:t>عليه‌السلام</w:t>
      </w:r>
      <w:r w:rsidRPr="007318FB">
        <w:rPr>
          <w:rtl/>
        </w:rPr>
        <w:t xml:space="preserve"> في زيارة النّصف من رجب بقوله</w:t>
      </w:r>
      <w:r w:rsidR="00715217">
        <w:rPr>
          <w:rtl/>
        </w:rPr>
        <w:t>:</w:t>
      </w:r>
      <w:r w:rsidRPr="007318FB">
        <w:rPr>
          <w:rtl/>
        </w:rPr>
        <w:t xml:space="preserve"> </w:t>
      </w:r>
      <w:r w:rsidR="00927FEC">
        <w:rPr>
          <w:rStyle w:val="libBold2Char"/>
          <w:rtl/>
        </w:rPr>
        <w:t>«</w:t>
      </w:r>
      <w:r w:rsidRPr="007318FB">
        <w:rPr>
          <w:rStyle w:val="libBold2Char"/>
          <w:rtl/>
        </w:rPr>
        <w:t xml:space="preserve"> السّلامُ عليكُمْ يا مَهديُّون</w:t>
      </w:r>
      <w:r w:rsidR="00715217">
        <w:rPr>
          <w:rStyle w:val="libBold2Char"/>
          <w:rtl/>
        </w:rPr>
        <w:t>،</w:t>
      </w:r>
      <w:r w:rsidRPr="007318FB">
        <w:rPr>
          <w:rStyle w:val="libBold2Char"/>
          <w:rtl/>
        </w:rPr>
        <w:t xml:space="preserve"> السّلامُ عليكُمْ يا طاهرونَ مِنَ الدَّنَس </w:t>
      </w:r>
      <w:r w:rsidR="00927FEC">
        <w:rPr>
          <w:rStyle w:val="libBold2Char"/>
          <w:rtl/>
        </w:rPr>
        <w:t>»</w:t>
      </w:r>
      <w:r w:rsidRPr="007318FB">
        <w:rPr>
          <w:rStyle w:val="libFootnotenumChar"/>
          <w:rtl/>
        </w:rPr>
        <w:t>(2)</w:t>
      </w:r>
      <w:r w:rsidR="00E908AC">
        <w:rPr>
          <w:rtl/>
        </w:rPr>
        <w:t>.</w:t>
      </w:r>
      <w:r w:rsidRPr="007318FB">
        <w:rPr>
          <w:rtl/>
        </w:rPr>
        <w:t xml:space="preserve"> ويقول أيضاً</w:t>
      </w:r>
      <w:r w:rsidR="00715217">
        <w:rPr>
          <w:rtl/>
        </w:rPr>
        <w:t>:</w:t>
      </w:r>
      <w:r w:rsidRPr="007318FB">
        <w:rPr>
          <w:rtl/>
        </w:rPr>
        <w:t xml:space="preserve"> </w:t>
      </w:r>
      <w:r w:rsidR="00927FEC">
        <w:rPr>
          <w:rStyle w:val="libBold2Char"/>
          <w:rtl/>
        </w:rPr>
        <w:t>«</w:t>
      </w:r>
      <w:r w:rsidRPr="007318FB">
        <w:rPr>
          <w:rStyle w:val="libBold2Char"/>
          <w:rtl/>
        </w:rPr>
        <w:t xml:space="preserve"> طبتُمْ وطابَتْ الأرضُ الّتِي فيها دُفنْتُمْ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بل لم يخاطب بمثل ذلك عليّاً الأكبر الذي لا شكّ في عصمته</w:t>
      </w:r>
      <w:r w:rsidR="00715217">
        <w:rPr>
          <w:rtl/>
        </w:rPr>
        <w:t>،</w:t>
      </w:r>
      <w:r>
        <w:rPr>
          <w:rtl/>
        </w:rPr>
        <w:t xml:space="preserve"> ومنه يظهر أنّ للعبّاس منزلة ومقاماً يُشارف مقام الحُجج المعصومين </w:t>
      </w:r>
      <w:r w:rsidR="00E62179" w:rsidRPr="00E62179">
        <w:rPr>
          <w:rStyle w:val="libAlaemChar"/>
          <w:rtl/>
        </w:rPr>
        <w:t>عليهم‌السلام</w:t>
      </w:r>
      <w:r w:rsidR="00715217">
        <w:rPr>
          <w:rtl/>
        </w:rPr>
        <w:t>،</w:t>
      </w:r>
      <w:r>
        <w:rPr>
          <w:rtl/>
        </w:rPr>
        <w:t xml:space="preserve"> تُناط به حرمةُ الإسلام كما تُناط بهم صلوات اللّه عليهم</w:t>
      </w:r>
      <w:r w:rsidR="00715217">
        <w:rPr>
          <w:rtl/>
        </w:rPr>
        <w:t>،</w:t>
      </w:r>
      <w:r>
        <w:rPr>
          <w:rtl/>
        </w:rPr>
        <w:t xml:space="preserve"> وإنّها تُنتَهك بمثله كما تُنتَهك بمثلهم </w:t>
      </w:r>
      <w:r w:rsidR="00E62179" w:rsidRPr="00E62179">
        <w:rPr>
          <w:rStyle w:val="libAlaemChar"/>
          <w:rtl/>
        </w:rPr>
        <w:t>عليهم‌السلام</w:t>
      </w:r>
      <w:r w:rsidR="00715217">
        <w:rPr>
          <w:rtl/>
        </w:rPr>
        <w:t>،</w:t>
      </w:r>
      <w:r>
        <w:rPr>
          <w:rtl/>
        </w:rPr>
        <w:t xml:space="preserve"> وهذا مقام فوق العصمة المرجوّة له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98 / 219</w:t>
      </w:r>
      <w:r w:rsidR="00715217">
        <w:rPr>
          <w:rtl/>
        </w:rPr>
        <w:t>،</w:t>
      </w:r>
      <w:r>
        <w:rPr>
          <w:rtl/>
        </w:rPr>
        <w:t xml:space="preserve"> المزار للمفيد / 124</w:t>
      </w:r>
      <w:r w:rsidR="00715217">
        <w:rPr>
          <w:rtl/>
        </w:rPr>
        <w:t>،</w:t>
      </w:r>
      <w:r>
        <w:rPr>
          <w:rtl/>
        </w:rPr>
        <w:t xml:space="preserve"> المزار للمشهدي / 391</w:t>
      </w:r>
      <w:r w:rsidR="00E908AC">
        <w:rPr>
          <w:rtl/>
        </w:rPr>
        <w:t>.</w:t>
      </w:r>
      <w:r>
        <w:rPr>
          <w:rtl/>
        </w:rPr>
        <w:t xml:space="preserve"> </w:t>
      </w:r>
    </w:p>
    <w:p w:rsidR="00F36DF8" w:rsidRDefault="00F36DF8" w:rsidP="00715217">
      <w:pPr>
        <w:pStyle w:val="libFootnote"/>
      </w:pPr>
      <w:r w:rsidRPr="00715217">
        <w:rPr>
          <w:rtl/>
        </w:rPr>
        <w:t>(2) بحار الأنوار 98 / 330</w:t>
      </w:r>
      <w:r w:rsidR="00715217">
        <w:rPr>
          <w:rtl/>
        </w:rPr>
        <w:t>،</w:t>
      </w:r>
      <w:r w:rsidRPr="00715217">
        <w:rPr>
          <w:rtl/>
        </w:rPr>
        <w:t xml:space="preserve"> والوارد في الزيارة</w:t>
      </w:r>
      <w:r w:rsidR="00715217">
        <w:rPr>
          <w:rtl/>
        </w:rPr>
        <w:t>:</w:t>
      </w:r>
      <w:r w:rsidRPr="00715217">
        <w:rPr>
          <w:rtl/>
        </w:rPr>
        <w:t xml:space="preserve"> </w:t>
      </w:r>
      <w:r w:rsidR="00927FEC">
        <w:rPr>
          <w:rStyle w:val="libFootnoteBoldChar"/>
          <w:rtl/>
        </w:rPr>
        <w:t>«</w:t>
      </w:r>
      <w:r w:rsidR="00E908AC">
        <w:rPr>
          <w:rStyle w:val="libFootnoteBoldChar"/>
          <w:rtl/>
        </w:rPr>
        <w:t>...</w:t>
      </w:r>
      <w:r w:rsidRPr="00715217">
        <w:rPr>
          <w:rStyle w:val="libFootnoteBoldChar"/>
          <w:rtl/>
        </w:rPr>
        <w:t xml:space="preserve"> السّلامُ عليكُمْ يا طاهرونَ</w:t>
      </w:r>
      <w:r w:rsidR="00715217">
        <w:rPr>
          <w:rStyle w:val="libFootnoteBoldChar"/>
          <w:rtl/>
        </w:rPr>
        <w:t>،</w:t>
      </w:r>
      <w:r w:rsidRPr="00715217">
        <w:rPr>
          <w:rStyle w:val="libFootnoteBoldChar"/>
          <w:rtl/>
        </w:rPr>
        <w:t xml:space="preserve"> السّلامُ عليكُمْ يا مَهديُّونَ</w:t>
      </w:r>
      <w:r w:rsidR="00E908AC">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نعم ورد في زيارات اُخرى قوله </w:t>
      </w:r>
      <w:r w:rsidR="00E62179" w:rsidRPr="00E62179">
        <w:rPr>
          <w:rStyle w:val="libAlaemChar"/>
          <w:rtl/>
        </w:rPr>
        <w:t>عليه‌السلام</w:t>
      </w:r>
      <w:r w:rsidR="00715217">
        <w:rPr>
          <w:rtl/>
        </w:rPr>
        <w:t>:</w:t>
      </w:r>
      <w:r w:rsidRPr="00715217">
        <w:rPr>
          <w:rtl/>
        </w:rPr>
        <w:t xml:space="preserve"> </w:t>
      </w:r>
      <w:r w:rsidR="00927FEC">
        <w:rPr>
          <w:rStyle w:val="libFootnoteBoldChar"/>
          <w:rtl/>
        </w:rPr>
        <w:t>«</w:t>
      </w:r>
      <w:r w:rsidRPr="00715217">
        <w:rPr>
          <w:rStyle w:val="libFootnoteBoldChar"/>
          <w:rtl/>
        </w:rPr>
        <w:t xml:space="preserve"> وطهّرَكُمْ مِنَ الدَّنسِ </w:t>
      </w:r>
      <w:r w:rsidR="00927FEC">
        <w:rPr>
          <w:rStyle w:val="libFootnoteBoldChar"/>
          <w:rtl/>
        </w:rPr>
        <w:t>»</w:t>
      </w:r>
      <w:r w:rsidR="00E908AC">
        <w:rPr>
          <w:rtl/>
        </w:rPr>
        <w:t>.</w:t>
      </w:r>
      <w:r w:rsidRPr="00715217">
        <w:rPr>
          <w:rtl/>
        </w:rPr>
        <w:t xml:space="preserve"> كامل الزيارات / 527</w:t>
      </w:r>
      <w:r w:rsidR="00E908AC">
        <w:rPr>
          <w:rtl/>
        </w:rPr>
        <w:t>.</w:t>
      </w:r>
      <w:r w:rsidRPr="00715217">
        <w:rPr>
          <w:rtl/>
        </w:rPr>
        <w:t xml:space="preserve"> </w:t>
      </w:r>
    </w:p>
    <w:p w:rsidR="00F36DF8" w:rsidRDefault="00F36DF8" w:rsidP="00715217">
      <w:pPr>
        <w:pStyle w:val="libFootnote"/>
      </w:pPr>
      <w:r>
        <w:rPr>
          <w:rtl/>
        </w:rPr>
        <w:t>(3) المزار للشهيد الأوّل / 129</w:t>
      </w:r>
      <w:r w:rsidR="00715217">
        <w:rPr>
          <w:rtl/>
        </w:rPr>
        <w:t>،</w:t>
      </w:r>
      <w:r>
        <w:rPr>
          <w:rtl/>
        </w:rPr>
        <w:t xml:space="preserve"> المزار للمشهدي / 465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61" w:name="العبّاس_في_نظر_الأئمّة_(عليهم_السّلام)"/>
      <w:bookmarkStart w:id="62" w:name="_Toc372533109"/>
      <w:bookmarkEnd w:id="61"/>
      <w:r>
        <w:rPr>
          <w:rtl/>
        </w:rPr>
        <w:lastRenderedPageBreak/>
        <w:t xml:space="preserve">العبّاس في نظر الأئمّة </w:t>
      </w:r>
      <w:r w:rsidR="00E62179" w:rsidRPr="00E62179">
        <w:rPr>
          <w:rStyle w:val="libAlaemChar"/>
          <w:rtl/>
        </w:rPr>
        <w:t>عليهم‌السلام</w:t>
      </w:r>
      <w:r w:rsidR="00715217">
        <w:rPr>
          <w:rtl/>
        </w:rPr>
        <w:t>:</w:t>
      </w:r>
      <w:bookmarkEnd w:id="62"/>
      <w:r>
        <w:rPr>
          <w:rtl/>
        </w:rPr>
        <w:t xml:space="preserve"> </w:t>
      </w:r>
    </w:p>
    <w:p w:rsidR="00F36DF8" w:rsidRDefault="00F36DF8" w:rsidP="007318FB">
      <w:pPr>
        <w:pStyle w:val="libNormal"/>
      </w:pPr>
      <w:r>
        <w:rPr>
          <w:rtl/>
        </w:rPr>
        <w:t xml:space="preserve">إنّي لا أحسب القارئ في حاجةٍ إلى الإفاضة في هذه الغاية بعد ما أوقفناه على مكانة أبي الفضل </w:t>
      </w:r>
      <w:r w:rsidR="00E62179" w:rsidRPr="00E62179">
        <w:rPr>
          <w:rStyle w:val="libAlaemChar"/>
          <w:rtl/>
        </w:rPr>
        <w:t>عليه‌السلام</w:t>
      </w:r>
      <w:r>
        <w:rPr>
          <w:rtl/>
        </w:rPr>
        <w:t xml:space="preserve"> من العلم والتّقى</w:t>
      </w:r>
      <w:r w:rsidR="00715217">
        <w:rPr>
          <w:rtl/>
        </w:rPr>
        <w:t>،</w:t>
      </w:r>
      <w:r>
        <w:rPr>
          <w:rtl/>
        </w:rPr>
        <w:t xml:space="preserve"> والملكات الفاضلة</w:t>
      </w:r>
      <w:r w:rsidR="00715217">
        <w:rPr>
          <w:rtl/>
        </w:rPr>
        <w:t>؛</w:t>
      </w:r>
      <w:r>
        <w:rPr>
          <w:rtl/>
        </w:rPr>
        <w:t xml:space="preserve"> من إباء وشمم</w:t>
      </w:r>
      <w:r w:rsidR="00715217">
        <w:rPr>
          <w:rtl/>
        </w:rPr>
        <w:t>،</w:t>
      </w:r>
      <w:r>
        <w:rPr>
          <w:rtl/>
        </w:rPr>
        <w:t xml:space="preserve"> وتضحية في سبيل الهدى</w:t>
      </w:r>
      <w:r w:rsidR="00715217">
        <w:rPr>
          <w:rtl/>
        </w:rPr>
        <w:t>،</w:t>
      </w:r>
      <w:r>
        <w:rPr>
          <w:rtl/>
        </w:rPr>
        <w:t xml:space="preserve"> وتهالك في العبادة</w:t>
      </w:r>
      <w:r w:rsidR="00715217">
        <w:rPr>
          <w:rtl/>
        </w:rPr>
        <w:t>؛</w:t>
      </w:r>
      <w:r>
        <w:rPr>
          <w:rtl/>
        </w:rPr>
        <w:t xml:space="preserve"> فإنّ أئمّة الهدى من أهل البيت </w:t>
      </w:r>
      <w:r w:rsidR="00E62179" w:rsidRPr="00E62179">
        <w:rPr>
          <w:rStyle w:val="libAlaemChar"/>
          <w:rtl/>
        </w:rPr>
        <w:t>عليهم‌السلام</w:t>
      </w:r>
      <w:r>
        <w:rPr>
          <w:rtl/>
        </w:rPr>
        <w:t xml:space="preserve"> يُقدّرون لمَن هو دونه في تلكم الأحوال فضله</w:t>
      </w:r>
      <w:r w:rsidR="00715217">
        <w:rPr>
          <w:rtl/>
        </w:rPr>
        <w:t>،</w:t>
      </w:r>
      <w:r>
        <w:rPr>
          <w:rtl/>
        </w:rPr>
        <w:t xml:space="preserve"> فكيف به وهو من لُحمتهم وفرعِ أرومتهم</w:t>
      </w:r>
      <w:r w:rsidR="00715217">
        <w:rPr>
          <w:rtl/>
        </w:rPr>
        <w:t>،</w:t>
      </w:r>
      <w:r>
        <w:rPr>
          <w:rtl/>
        </w:rPr>
        <w:t xml:space="preserve"> وغصن باسق في دوحتهم</w:t>
      </w:r>
      <w:r w:rsidR="00715217">
        <w:rPr>
          <w:rtl/>
        </w:rPr>
        <w:t>؟</w:t>
      </w:r>
      <w:r>
        <w:rPr>
          <w:rtl/>
        </w:rPr>
        <w:t xml:space="preserve">! وقد أثبت له الإمام السّجاد </w:t>
      </w:r>
      <w:r w:rsidR="00E62179" w:rsidRPr="00E62179">
        <w:rPr>
          <w:rStyle w:val="libAlaemChar"/>
          <w:rtl/>
        </w:rPr>
        <w:t>عليه‌السلام</w:t>
      </w:r>
      <w:r>
        <w:rPr>
          <w:rtl/>
        </w:rPr>
        <w:t xml:space="preserve"> منزلة كبرى لم يَنلها غيره من الشُّهداء</w:t>
      </w:r>
      <w:r w:rsidR="00715217">
        <w:rPr>
          <w:rtl/>
        </w:rPr>
        <w:t>،</w:t>
      </w:r>
      <w:r>
        <w:rPr>
          <w:rtl/>
        </w:rPr>
        <w:t xml:space="preserve"> ساوى بها عمّه الطيّار</w:t>
      </w:r>
      <w:r w:rsidR="00715217">
        <w:rPr>
          <w:rtl/>
        </w:rPr>
        <w:t>،</w:t>
      </w:r>
      <w:r>
        <w:rPr>
          <w:rtl/>
        </w:rPr>
        <w:t xml:space="preserve"> فقال </w:t>
      </w:r>
      <w:r w:rsidR="00E62179" w:rsidRPr="00E62179">
        <w:rPr>
          <w:rStyle w:val="libAlaemChar"/>
          <w:rtl/>
        </w:rPr>
        <w:t>عليه‌السلام</w:t>
      </w:r>
      <w:r w:rsidR="00715217">
        <w:rPr>
          <w:rtl/>
        </w:rPr>
        <w:t>:</w:t>
      </w:r>
      <w:r>
        <w:rPr>
          <w:rtl/>
        </w:rPr>
        <w:t xml:space="preserve"> </w:t>
      </w:r>
    </w:p>
    <w:p w:rsidR="00F36DF8" w:rsidRDefault="00715217" w:rsidP="007318FB">
      <w:pPr>
        <w:pStyle w:val="libNormal"/>
      </w:pPr>
      <w:r>
        <w:rPr>
          <w:rtl/>
        </w:rPr>
        <w:t xml:space="preserve"> </w:t>
      </w:r>
      <w:r w:rsidR="00927FEC">
        <w:rPr>
          <w:rStyle w:val="libBold2Char"/>
          <w:rtl/>
        </w:rPr>
        <w:t>«</w:t>
      </w:r>
      <w:r w:rsidR="00F36DF8" w:rsidRPr="007318FB">
        <w:rPr>
          <w:rStyle w:val="libBold2Char"/>
          <w:rtl/>
        </w:rPr>
        <w:t xml:space="preserve"> رحمَ اللّهُ عمِّي العبّاسَ بنَ عليٍّ</w:t>
      </w:r>
      <w:r>
        <w:rPr>
          <w:rStyle w:val="libBold2Char"/>
          <w:rtl/>
        </w:rPr>
        <w:t>،</w:t>
      </w:r>
      <w:r w:rsidR="00F36DF8" w:rsidRPr="007318FB">
        <w:rPr>
          <w:rStyle w:val="libBold2Char"/>
          <w:rtl/>
        </w:rPr>
        <w:t xml:space="preserve"> فلقد آثرَ وأبلَى</w:t>
      </w:r>
      <w:r>
        <w:rPr>
          <w:rStyle w:val="libBold2Char"/>
          <w:rtl/>
        </w:rPr>
        <w:t>،</w:t>
      </w:r>
      <w:r w:rsidR="00F36DF8" w:rsidRPr="007318FB">
        <w:rPr>
          <w:rStyle w:val="libBold2Char"/>
          <w:rtl/>
        </w:rPr>
        <w:t xml:space="preserve"> وفدَى أخاه بنفسِهِ حتّى قُطِعتْ يَداهُ</w:t>
      </w:r>
      <w:r>
        <w:rPr>
          <w:rStyle w:val="libBold2Char"/>
          <w:rtl/>
        </w:rPr>
        <w:t>،</w:t>
      </w:r>
      <w:r w:rsidR="00F36DF8" w:rsidRPr="007318FB">
        <w:rPr>
          <w:rStyle w:val="libBold2Char"/>
          <w:rtl/>
        </w:rPr>
        <w:t xml:space="preserve"> فأبدلَهُ اللّهُ عزّ وجل جناحينِ يطيرُ بهمَا مع الملائكةِ في الجنّةِ</w:t>
      </w:r>
      <w:r>
        <w:rPr>
          <w:rStyle w:val="libBold2Char"/>
          <w:rtl/>
        </w:rPr>
        <w:t>،</w:t>
      </w:r>
      <w:r w:rsidR="00F36DF8" w:rsidRPr="007318FB">
        <w:rPr>
          <w:rStyle w:val="libBold2Char"/>
          <w:rtl/>
        </w:rPr>
        <w:t xml:space="preserve"> كما جعلَ لجعْفرِ بنِ أبي طالبٍ</w:t>
      </w:r>
      <w:r w:rsidR="00E908AC">
        <w:rPr>
          <w:rStyle w:val="libBold2Char"/>
          <w:rtl/>
        </w:rPr>
        <w:t>.</w:t>
      </w:r>
      <w:r w:rsidR="00F36DF8" w:rsidRPr="007318FB">
        <w:rPr>
          <w:rStyle w:val="libBold2Char"/>
          <w:rtl/>
        </w:rPr>
        <w:t xml:space="preserve"> إنّ للعبّاسِ عندَ اللّهِ تباركَ وتعالى منزلةً يَغبطُهُ عليها جميعُ الشُّهداءِ يومَ القيامةِ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Pr>
          <w:rtl/>
        </w:rPr>
        <w:t>ولفظ ( الجميع ) يشمل مثل حمزة وجعفر الشاهدين للأنبياء بالتبليغ وأداء الرسالة</w:t>
      </w:r>
      <w:r w:rsidR="00715217">
        <w:rPr>
          <w:rtl/>
        </w:rPr>
        <w:t>،</w:t>
      </w:r>
      <w:r>
        <w:rPr>
          <w:rtl/>
        </w:rPr>
        <w:t xml:space="preserve"> وقد نفى البُعد عنه العلاّمة </w:t>
      </w:r>
      <w:r w:rsidR="00152CDA">
        <w:rPr>
          <w:rtl/>
        </w:rPr>
        <w:t>المـُ</w:t>
      </w:r>
      <w:r>
        <w:rPr>
          <w:rtl/>
        </w:rPr>
        <w:t xml:space="preserve">حقّق </w:t>
      </w:r>
      <w:r w:rsidR="00152CDA">
        <w:rPr>
          <w:rtl/>
        </w:rPr>
        <w:t>المـُ</w:t>
      </w:r>
      <w:r>
        <w:rPr>
          <w:rtl/>
        </w:rPr>
        <w:t>تبحّر في الكبريت الأحمر ص47 ج3</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الأمالي للشيخ الصدوق / 548</w:t>
      </w:r>
      <w:r w:rsidR="00715217">
        <w:rPr>
          <w:rtl/>
        </w:rPr>
        <w:t>،</w:t>
      </w:r>
      <w:r>
        <w:rPr>
          <w:rtl/>
        </w:rPr>
        <w:t xml:space="preserve"> الخصال / 68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ولعلّ ما جاء في زيارة الشُّهداء يشهد له</w:t>
      </w:r>
      <w:r w:rsidR="00715217">
        <w:rPr>
          <w:rtl/>
        </w:rPr>
        <w:t>:</w:t>
      </w:r>
      <w:r w:rsidRPr="007318FB">
        <w:rPr>
          <w:rtl/>
        </w:rPr>
        <w:t xml:space="preserve"> </w:t>
      </w:r>
      <w:r w:rsidR="00927FEC">
        <w:rPr>
          <w:rStyle w:val="libBold2Char"/>
          <w:rtl/>
        </w:rPr>
        <w:t>«</w:t>
      </w:r>
      <w:r w:rsidRPr="007318FB">
        <w:rPr>
          <w:rStyle w:val="libBold2Char"/>
          <w:rtl/>
        </w:rPr>
        <w:t xml:space="preserve"> السّلامُ عليكُمْ أيُّها الرَّبّانيّونَ</w:t>
      </w:r>
      <w:r w:rsidR="00715217">
        <w:rPr>
          <w:rStyle w:val="libBold2Char"/>
          <w:rtl/>
        </w:rPr>
        <w:t>،</w:t>
      </w:r>
      <w:r w:rsidRPr="007318FB">
        <w:rPr>
          <w:rStyle w:val="libBold2Char"/>
          <w:rtl/>
        </w:rPr>
        <w:t xml:space="preserve"> أنتُمْ لنا فرطٌ وسَلفٌ ونحنُ لكُمْ أتباعٌ وأنصارٌ</w:t>
      </w:r>
      <w:r w:rsidR="00715217">
        <w:rPr>
          <w:rStyle w:val="libBold2Char"/>
          <w:rtl/>
        </w:rPr>
        <w:t>،</w:t>
      </w:r>
      <w:r w:rsidRPr="007318FB">
        <w:rPr>
          <w:rStyle w:val="libBold2Char"/>
          <w:rtl/>
        </w:rPr>
        <w:t xml:space="preserve"> أنتُمْ سادةُ الشُّهداءِ في الدُّنيا والآخرةِ </w:t>
      </w:r>
      <w:r w:rsidR="00927FEC">
        <w:rPr>
          <w:rStyle w:val="libBold2Char"/>
          <w:rtl/>
        </w:rPr>
        <w:t>»</w:t>
      </w:r>
      <w:r w:rsidRPr="007318FB">
        <w:rPr>
          <w:rStyle w:val="libFootnotenumChar"/>
          <w:rtl/>
        </w:rPr>
        <w:t>(1)</w:t>
      </w:r>
      <w:r w:rsidR="00E908AC">
        <w:rPr>
          <w:rtl/>
        </w:rPr>
        <w:t>.</w:t>
      </w:r>
      <w:r w:rsidRPr="007318FB">
        <w:rPr>
          <w:rtl/>
        </w:rPr>
        <w:t xml:space="preserve"> وكذلك قوله </w:t>
      </w:r>
      <w:r w:rsidR="00E62179" w:rsidRPr="00E62179">
        <w:rPr>
          <w:rStyle w:val="libAlaemChar"/>
          <w:rtl/>
        </w:rPr>
        <w:t>عليه‌السلام</w:t>
      </w:r>
      <w:r w:rsidRPr="007318FB">
        <w:rPr>
          <w:rtl/>
        </w:rPr>
        <w:t xml:space="preserve"> فيهم</w:t>
      </w:r>
      <w:r w:rsidR="00715217">
        <w:rPr>
          <w:rtl/>
        </w:rPr>
        <w:t>:</w:t>
      </w:r>
      <w:r w:rsidRPr="007318FB">
        <w:rPr>
          <w:rtl/>
        </w:rPr>
        <w:t xml:space="preserve"> إنّهم لم يسبقهم سابقٌ</w:t>
      </w:r>
      <w:r w:rsidR="00715217">
        <w:rPr>
          <w:rtl/>
        </w:rPr>
        <w:t>،</w:t>
      </w:r>
      <w:r w:rsidRPr="007318FB">
        <w:rPr>
          <w:rtl/>
        </w:rPr>
        <w:t xml:space="preserve"> ولا يلحقهم لاحقٌ</w:t>
      </w:r>
      <w:r w:rsidR="00E908AC">
        <w:rPr>
          <w:rtl/>
        </w:rPr>
        <w:t>.</w:t>
      </w:r>
      <w:r w:rsidRPr="007318FB">
        <w:rPr>
          <w:rtl/>
        </w:rPr>
        <w:t xml:space="preserve"> فقد أثبت لهم السّيادة على جميع الشُّهداء</w:t>
      </w:r>
      <w:r w:rsidR="00715217">
        <w:rPr>
          <w:rtl/>
        </w:rPr>
        <w:t>،</w:t>
      </w:r>
      <w:r w:rsidRPr="007318FB">
        <w:rPr>
          <w:rtl/>
        </w:rPr>
        <w:t xml:space="preserve"> أنّهم لم يسبقهم ولا يلحقهم أيُّ أحدٍ</w:t>
      </w:r>
      <w:r w:rsidR="00715217">
        <w:rPr>
          <w:rtl/>
        </w:rPr>
        <w:t>،</w:t>
      </w:r>
      <w:r w:rsidRPr="007318FB">
        <w:rPr>
          <w:rtl/>
        </w:rPr>
        <w:t xml:space="preserve"> وأبو الفضل في جملتهم بهذا التفضيل</w:t>
      </w:r>
      <w:r w:rsidR="00715217">
        <w:rPr>
          <w:rtl/>
        </w:rPr>
        <w:t>،</w:t>
      </w:r>
      <w:r w:rsidRPr="007318FB">
        <w:rPr>
          <w:rtl/>
        </w:rPr>
        <w:t xml:space="preserve"> وقد انفرد عنهم بما أثبته له الإمام السّجاد </w:t>
      </w:r>
      <w:r w:rsidR="00E62179" w:rsidRPr="00E62179">
        <w:rPr>
          <w:rStyle w:val="libAlaemChar"/>
          <w:rtl/>
        </w:rPr>
        <w:t>عليه‌السلام</w:t>
      </w:r>
      <w:r w:rsidRPr="007318FB">
        <w:rPr>
          <w:rtl/>
        </w:rPr>
        <w:t xml:space="preserve"> من المنزلة التي لم تكن لأيِّ شهيد</w:t>
      </w:r>
      <w:r w:rsidR="00E908AC">
        <w:rPr>
          <w:rtl/>
        </w:rPr>
        <w:t>.</w:t>
      </w:r>
      <w:r w:rsidRPr="007318FB">
        <w:rPr>
          <w:rtl/>
        </w:rPr>
        <w:t xml:space="preserve"> </w:t>
      </w:r>
    </w:p>
    <w:p w:rsidR="00F36DF8" w:rsidRDefault="00F36DF8" w:rsidP="007318FB">
      <w:pPr>
        <w:pStyle w:val="libNormal"/>
      </w:pPr>
      <w:r w:rsidRPr="007318FB">
        <w:rPr>
          <w:rtl/>
        </w:rPr>
        <w:t>ولهذه الغايات الثمينة والمراتب العُليا</w:t>
      </w:r>
      <w:r w:rsidR="00715217">
        <w:rPr>
          <w:rtl/>
        </w:rPr>
        <w:t>؛</w:t>
      </w:r>
      <w:r w:rsidRPr="007318FB">
        <w:rPr>
          <w:rtl/>
        </w:rPr>
        <w:t xml:space="preserve"> كان أهلُ البيت </w:t>
      </w:r>
      <w:r w:rsidR="00E62179" w:rsidRPr="00E62179">
        <w:rPr>
          <w:rStyle w:val="libAlaemChar"/>
          <w:rtl/>
        </w:rPr>
        <w:t>عليهم‌السلام</w:t>
      </w:r>
      <w:r w:rsidRPr="007318FB">
        <w:rPr>
          <w:rtl/>
        </w:rPr>
        <w:t xml:space="preserve"> يُدخلونه في أعالي اُمورهم ما لا يتدخّل فيه إنسانٌ عادي</w:t>
      </w:r>
      <w:r w:rsidR="00715217">
        <w:rPr>
          <w:rtl/>
        </w:rPr>
        <w:t>،</w:t>
      </w:r>
      <w:r w:rsidRPr="007318FB">
        <w:rPr>
          <w:rtl/>
        </w:rPr>
        <w:t xml:space="preserve"> فمِن ذلك</w:t>
      </w:r>
      <w:r w:rsidR="00715217">
        <w:rPr>
          <w:rtl/>
        </w:rPr>
        <w:t>:</w:t>
      </w:r>
      <w:r w:rsidRPr="007318FB">
        <w:rPr>
          <w:rtl/>
        </w:rPr>
        <w:t xml:space="preserve"> مُشاطرتُه الحسينَ </w:t>
      </w:r>
      <w:r w:rsidR="00E62179" w:rsidRPr="00E62179">
        <w:rPr>
          <w:rStyle w:val="libAlaemChar"/>
          <w:rtl/>
        </w:rPr>
        <w:t>عليه‌السلام</w:t>
      </w:r>
      <w:r w:rsidRPr="007318FB">
        <w:rPr>
          <w:rtl/>
        </w:rPr>
        <w:t xml:space="preserve"> في غسل الحسن </w:t>
      </w:r>
      <w:r w:rsidR="00E62179" w:rsidRPr="00E62179">
        <w:rPr>
          <w:rStyle w:val="libAlaemChar"/>
          <w:rtl/>
        </w:rPr>
        <w:t>عليه‌السلام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وأنتَ بعد ما علمت مرتبة الإمامة</w:t>
      </w:r>
      <w:r w:rsidR="00715217">
        <w:rPr>
          <w:rtl/>
        </w:rPr>
        <w:t>،</w:t>
      </w:r>
      <w:r>
        <w:rPr>
          <w:rtl/>
        </w:rPr>
        <w:t xml:space="preserve"> وموقف صاحبها من العظمة</w:t>
      </w:r>
      <w:r w:rsidR="00715217">
        <w:rPr>
          <w:rtl/>
        </w:rPr>
        <w:t>،</w:t>
      </w:r>
      <w:r>
        <w:rPr>
          <w:rtl/>
        </w:rPr>
        <w:t xml:space="preserve"> وأنّه لا يلي أمره إلاّ إمامٌ مثله</w:t>
      </w:r>
      <w:r w:rsidR="00715217">
        <w:rPr>
          <w:rtl/>
        </w:rPr>
        <w:t>،</w:t>
      </w:r>
      <w:r>
        <w:rPr>
          <w:rtl/>
        </w:rPr>
        <w:t xml:space="preserve"> فلا ندحة لك إلاّ الإيمان بأنّ مَن له أيّ تدخل في ذلك</w:t>
      </w:r>
      <w:r w:rsidR="00E908AC">
        <w:rPr>
          <w:rtl/>
        </w:rPr>
        <w:t xml:space="preserve"> - </w:t>
      </w:r>
      <w:r>
        <w:rPr>
          <w:rtl/>
        </w:rPr>
        <w:t>بالخدمة من جلب الماء وما يقتضيه الحال</w:t>
      </w:r>
      <w:r w:rsidR="00E908AC">
        <w:rPr>
          <w:rtl/>
        </w:rPr>
        <w:t xml:space="preserve"> - </w:t>
      </w:r>
      <w:r>
        <w:rPr>
          <w:rtl/>
        </w:rPr>
        <w:t xml:space="preserve">[ هو ] أعظم رجلٍ في العالم بعد أئمّة الدِّين </w:t>
      </w:r>
      <w:r w:rsidR="00E62179" w:rsidRPr="00E62179">
        <w:rPr>
          <w:rStyle w:val="libAlaemChar"/>
          <w:rtl/>
        </w:rPr>
        <w:t>عليهم‌السلام</w:t>
      </w:r>
      <w:r w:rsidR="00715217">
        <w:rPr>
          <w:rtl/>
        </w:rPr>
        <w:t>؛</w:t>
      </w:r>
      <w:r>
        <w:rPr>
          <w:rtl/>
        </w:rPr>
        <w:t xml:space="preserve"> فإنّ جثمان المعصوم </w:t>
      </w:r>
      <w:r w:rsidR="00E62179" w:rsidRPr="00E62179">
        <w:rPr>
          <w:rStyle w:val="libAlaemChar"/>
          <w:rtl/>
        </w:rPr>
        <w:t>عليه‌السلام</w:t>
      </w:r>
      <w:r>
        <w:rPr>
          <w:rtl/>
        </w:rPr>
        <w:t xml:space="preserve"> عند سيره إلى المبدأ الأعلى</w:t>
      </w:r>
      <w:r w:rsidR="00E908AC">
        <w:rPr>
          <w:rtl/>
        </w:rPr>
        <w:t xml:space="preserve"> - </w:t>
      </w:r>
      <w:r>
        <w:rPr>
          <w:rtl/>
        </w:rPr>
        <w:t>تقدّست أسماؤه</w:t>
      </w:r>
      <w:r w:rsidR="00E908AC">
        <w:rPr>
          <w:rtl/>
        </w:rPr>
        <w:t xml:space="preserve"> - </w:t>
      </w:r>
      <w:r>
        <w:rPr>
          <w:rtl/>
        </w:rPr>
        <w:t>لا يُمكن أنْ يقربَ أو ينظر إليه مَن تقاعس عن تلك المرتبة</w:t>
      </w:r>
      <w:r w:rsidR="00715217">
        <w:rPr>
          <w:rtl/>
        </w:rPr>
        <w:t>؛</w:t>
      </w:r>
      <w:r>
        <w:rPr>
          <w:rtl/>
        </w:rPr>
        <w:t xml:space="preserve"> إذ هو مقامُ قابَ قوسين أو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372</w:t>
      </w:r>
      <w:r w:rsidR="00715217">
        <w:rPr>
          <w:rtl/>
        </w:rPr>
        <w:t>،</w:t>
      </w:r>
      <w:r>
        <w:rPr>
          <w:rtl/>
        </w:rPr>
        <w:t xml:space="preserve"> تهذيب الأحكام 6 / 65</w:t>
      </w:r>
      <w:r w:rsidR="00715217">
        <w:rPr>
          <w:rtl/>
        </w:rPr>
        <w:t>،</w:t>
      </w:r>
      <w:r>
        <w:rPr>
          <w:rtl/>
        </w:rPr>
        <w:t xml:space="preserve"> المزار للمفيد / 120</w:t>
      </w:r>
      <w:r w:rsidR="00715217">
        <w:rPr>
          <w:rtl/>
        </w:rPr>
        <w:t>،</w:t>
      </w:r>
      <w:r>
        <w:rPr>
          <w:rtl/>
        </w:rPr>
        <w:t xml:space="preserve"> المزار للمشهدي / 388</w:t>
      </w:r>
      <w:r w:rsidR="00E908AC">
        <w:rPr>
          <w:rtl/>
        </w:rPr>
        <w:t>.</w:t>
      </w:r>
      <w:r>
        <w:rPr>
          <w:rtl/>
        </w:rPr>
        <w:t xml:space="preserve"> </w:t>
      </w:r>
    </w:p>
    <w:p w:rsidR="00F36DF8" w:rsidRDefault="00F36DF8" w:rsidP="00715217">
      <w:pPr>
        <w:pStyle w:val="libFootnote"/>
      </w:pPr>
      <w:r>
        <w:rPr>
          <w:rtl/>
        </w:rPr>
        <w:t>(2) ورد في ذخائر العقبى / 141</w:t>
      </w:r>
      <w:r w:rsidR="00715217">
        <w:rPr>
          <w:rtl/>
        </w:rPr>
        <w:t>،</w:t>
      </w:r>
      <w:r>
        <w:rPr>
          <w:rtl/>
        </w:rPr>
        <w:t xml:space="preserve"> والذرِّيَّة الطّاهرة للدولابي / 120</w:t>
      </w:r>
      <w:r w:rsidR="00715217">
        <w:rPr>
          <w:rtl/>
        </w:rPr>
        <w:t>،</w:t>
      </w:r>
      <w:r>
        <w:rPr>
          <w:rtl/>
        </w:rPr>
        <w:t xml:space="preserve"> وكشف الغُمَّة 2 / 171</w:t>
      </w:r>
      <w:r w:rsidR="00715217">
        <w:rPr>
          <w:rtl/>
        </w:rPr>
        <w:t>،</w:t>
      </w:r>
      <w:r>
        <w:rPr>
          <w:rtl/>
        </w:rPr>
        <w:t xml:space="preserve"> وبحار الأنوار 44 / 137</w:t>
      </w:r>
      <w:r w:rsidR="00715217">
        <w:rPr>
          <w:rtl/>
        </w:rPr>
        <w:t>:</w:t>
      </w:r>
      <w:r>
        <w:rPr>
          <w:rtl/>
        </w:rPr>
        <w:t xml:space="preserve"> وولّى غُسلَهُ الحسينُ ومحمّدٌ والعبّاسُ إخوتُه</w:t>
      </w:r>
      <w:r w:rsidR="00E908AC">
        <w:rPr>
          <w:rtl/>
        </w:rPr>
        <w:t>...</w:t>
      </w:r>
      <w:r w:rsidR="00715217">
        <w:rPr>
          <w:rtl/>
        </w:rPr>
        <w:t xml:space="preserve"> </w:t>
      </w:r>
      <w:r>
        <w:rPr>
          <w:rtl/>
        </w:rPr>
        <w:t xml:space="preserve">ولمْ يردْ في مصدر أنّ </w:t>
      </w:r>
      <w:r w:rsidR="00152CDA">
        <w:rPr>
          <w:rtl/>
        </w:rPr>
        <w:t>المـُ</w:t>
      </w:r>
      <w:r>
        <w:rPr>
          <w:rtl/>
        </w:rPr>
        <w:t xml:space="preserve">شارك للحسين </w:t>
      </w:r>
      <w:r w:rsidR="00E62179" w:rsidRPr="00E62179">
        <w:rPr>
          <w:rStyle w:val="libAlaemChar"/>
          <w:rtl/>
        </w:rPr>
        <w:t>عليه‌السلام</w:t>
      </w:r>
      <w:r>
        <w:rPr>
          <w:rtl/>
        </w:rPr>
        <w:t xml:space="preserve"> العبّاس فقط</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أدنى</w:t>
      </w:r>
      <w:r w:rsidR="00715217">
        <w:rPr>
          <w:rtl/>
        </w:rPr>
        <w:t>،</w:t>
      </w:r>
      <w:r w:rsidRPr="007318FB">
        <w:rPr>
          <w:rtl/>
        </w:rPr>
        <w:t xml:space="preserve"> ذلك الذي لم يطق الروح الأمين أنْ يصل إليه حتّى تقهقر</w:t>
      </w:r>
      <w:r w:rsidR="00715217">
        <w:rPr>
          <w:rtl/>
        </w:rPr>
        <w:t>،</w:t>
      </w:r>
      <w:r w:rsidRPr="007318FB">
        <w:rPr>
          <w:rtl/>
        </w:rPr>
        <w:t xml:space="preserve"> وغاب النّبيُّ الأقدس في سبحات الملكوت والجلال وحدهُ إلى أنْ وقف الموقف الرهيب</w:t>
      </w:r>
      <w:r w:rsidR="00E908AC">
        <w:rPr>
          <w:rtl/>
        </w:rPr>
        <w:t>.</w:t>
      </w:r>
      <w:r w:rsidRPr="007318FB">
        <w:rPr>
          <w:rtl/>
        </w:rPr>
        <w:t xml:space="preserve"> وهكذا خلفاء النّبيِّ </w:t>
      </w:r>
      <w:r w:rsidR="00E62179" w:rsidRPr="00E62179">
        <w:rPr>
          <w:rStyle w:val="libAlaemChar"/>
          <w:rtl/>
        </w:rPr>
        <w:t>صلى‌الله‌عليه‌وآله</w:t>
      </w:r>
      <w:r w:rsidRPr="007318FB">
        <w:rPr>
          <w:rtl/>
        </w:rPr>
        <w:t xml:space="preserve"> المشاركون له في المآثر كُلِّها ما خلا النّبوَّة والأزواج</w:t>
      </w:r>
      <w:r w:rsidRPr="007318FB">
        <w:rPr>
          <w:rStyle w:val="libFootnotenumChar"/>
          <w:rtl/>
        </w:rPr>
        <w:t>(1)</w:t>
      </w:r>
      <w:r w:rsidR="00715217">
        <w:rPr>
          <w:rtl/>
        </w:rPr>
        <w:t>،</w:t>
      </w:r>
      <w:r w:rsidRPr="007318FB">
        <w:rPr>
          <w:rtl/>
        </w:rPr>
        <w:t xml:space="preserve"> ومنه حال انقطاعهم عن عالَم الوجود بانتهاء أمد الفيض </w:t>
      </w:r>
      <w:r w:rsidR="00152CDA">
        <w:rPr>
          <w:rtl/>
        </w:rPr>
        <w:t>المـُ</w:t>
      </w:r>
      <w:r w:rsidRPr="007318FB">
        <w:rPr>
          <w:rtl/>
        </w:rPr>
        <w:t>قدّس</w:t>
      </w:r>
      <w:r w:rsidR="00E908AC">
        <w:rPr>
          <w:rtl/>
        </w:rPr>
        <w:t>.</w:t>
      </w:r>
      <w:r w:rsidRPr="007318FB">
        <w:rPr>
          <w:rtl/>
        </w:rPr>
        <w:t xml:space="preserve"> </w:t>
      </w:r>
    </w:p>
    <w:p w:rsidR="00F36DF8" w:rsidRDefault="00F36DF8" w:rsidP="007318FB">
      <w:pPr>
        <w:pStyle w:val="libNormal"/>
      </w:pPr>
      <w:r>
        <w:rPr>
          <w:rtl/>
        </w:rPr>
        <w:t xml:space="preserve">وممّا يشهد له أنّ الفضل بن العبّاس بن عبد </w:t>
      </w:r>
      <w:r w:rsidR="00152CDA">
        <w:rPr>
          <w:rtl/>
        </w:rPr>
        <w:t>المـُ</w:t>
      </w:r>
      <w:r>
        <w:rPr>
          <w:rtl/>
        </w:rPr>
        <w:t xml:space="preserve">طّلب كان يحمل الماء عند تغسيل النّبيِّ </w:t>
      </w:r>
      <w:r w:rsidR="00E62179" w:rsidRPr="00E62179">
        <w:rPr>
          <w:rStyle w:val="libAlaemChar"/>
          <w:rtl/>
        </w:rPr>
        <w:t>صلى‌الله‌عليه‌وآله</w:t>
      </w:r>
      <w:r w:rsidR="00715217">
        <w:rPr>
          <w:rtl/>
        </w:rPr>
        <w:t>،</w:t>
      </w:r>
      <w:r>
        <w:rPr>
          <w:rtl/>
        </w:rPr>
        <w:t xml:space="preserve"> معاوناً لأمير المؤمنين </w:t>
      </w:r>
      <w:r w:rsidR="00E62179" w:rsidRPr="00E62179">
        <w:rPr>
          <w:rStyle w:val="libAlaemChar"/>
          <w:rtl/>
        </w:rPr>
        <w:t>عليه‌السلام</w:t>
      </w:r>
      <w:r>
        <w:rPr>
          <w:rtl/>
        </w:rPr>
        <w:t xml:space="preserve"> على غسله</w:t>
      </w:r>
      <w:r w:rsidR="00715217">
        <w:rPr>
          <w:rtl/>
        </w:rPr>
        <w:t>،</w:t>
      </w:r>
      <w:r>
        <w:rPr>
          <w:rtl/>
        </w:rPr>
        <w:t xml:space="preserve"> ولكنّه عصبَ عينيه</w:t>
      </w:r>
      <w:r w:rsidR="00715217">
        <w:rPr>
          <w:rtl/>
        </w:rPr>
        <w:t>؛</w:t>
      </w:r>
      <w:r>
        <w:rPr>
          <w:rtl/>
        </w:rPr>
        <w:t xml:space="preserve"> خشية العمَى إنْ وقع نظرُهُ على ذلك الجسد الطّاهر</w:t>
      </w:r>
      <w:r w:rsidR="00E908AC">
        <w:rPr>
          <w:rtl/>
        </w:rPr>
        <w:t>.</w:t>
      </w:r>
      <w:r>
        <w:rPr>
          <w:rtl/>
        </w:rPr>
        <w:t xml:space="preserve"> </w:t>
      </w:r>
    </w:p>
    <w:p w:rsidR="00F36DF8" w:rsidRDefault="00F36DF8" w:rsidP="007318FB">
      <w:pPr>
        <w:pStyle w:val="libNormal"/>
      </w:pPr>
      <w:r w:rsidRPr="007318FB">
        <w:rPr>
          <w:rtl/>
        </w:rPr>
        <w:t xml:space="preserve">ومثله ما جاء في الأثر عن الإشراف على ضريح رسول اللّه </w:t>
      </w:r>
      <w:r w:rsidR="00E62179" w:rsidRPr="00E62179">
        <w:rPr>
          <w:rStyle w:val="libAlaemChar"/>
          <w:rtl/>
        </w:rPr>
        <w:t>صلى‌الله‌عليه‌وآله</w:t>
      </w:r>
      <w:r w:rsidR="00715217">
        <w:rPr>
          <w:rtl/>
        </w:rPr>
        <w:t>؛</w:t>
      </w:r>
      <w:r w:rsidRPr="007318FB">
        <w:rPr>
          <w:rtl/>
        </w:rPr>
        <w:t xml:space="preserve"> حذراً أنْ يرى النّاظر شيئاً فيعمى</w:t>
      </w:r>
      <w:r w:rsidRPr="007318FB">
        <w:rPr>
          <w:rStyle w:val="libFootnotenumChar"/>
          <w:rtl/>
        </w:rPr>
        <w:t>(2)</w:t>
      </w:r>
      <w:r w:rsidR="00715217">
        <w:rPr>
          <w:rtl/>
        </w:rPr>
        <w:t>،</w:t>
      </w:r>
      <w:r w:rsidRPr="007318FB">
        <w:rPr>
          <w:rtl/>
        </w:rPr>
        <w:t xml:space="preserve"> وقد اشتهر ذلك بين أهل المدينة</w:t>
      </w:r>
      <w:r w:rsidR="00715217">
        <w:rPr>
          <w:rtl/>
        </w:rPr>
        <w:t>،</w:t>
      </w:r>
      <w:r w:rsidRPr="007318FB">
        <w:rPr>
          <w:rtl/>
        </w:rPr>
        <w:t xml:space="preserve"> فكان إذا سقط في الضريح شيءٌ أنزلوا صبيّاً وشدّوا عينيه بعصابة فيخرجه</w:t>
      </w:r>
      <w:r w:rsidR="00E908AC">
        <w:rPr>
          <w:rtl/>
        </w:rPr>
        <w:t>.</w:t>
      </w:r>
      <w:r w:rsidRPr="007318FB">
        <w:rPr>
          <w:rtl/>
        </w:rPr>
        <w:t xml:space="preserve"> </w:t>
      </w:r>
    </w:p>
    <w:p w:rsidR="00F36DF8" w:rsidRDefault="00F36DF8" w:rsidP="007318FB">
      <w:pPr>
        <w:pStyle w:val="libNormal"/>
      </w:pPr>
      <w:r>
        <w:rPr>
          <w:rtl/>
        </w:rPr>
        <w:t>وهذه أسرار لا تصل إليها أفكار البشر</w:t>
      </w:r>
      <w:r w:rsidR="00715217">
        <w:rPr>
          <w:rtl/>
        </w:rPr>
        <w:t>،</w:t>
      </w:r>
      <w:r>
        <w:rPr>
          <w:rtl/>
        </w:rPr>
        <w:t xml:space="preserve"> وليس لنا إلاّ التسليم على الجملة</w:t>
      </w:r>
      <w:r w:rsidR="00715217">
        <w:rPr>
          <w:rtl/>
        </w:rPr>
        <w:t>،</w:t>
      </w:r>
      <w:r>
        <w:rPr>
          <w:rtl/>
        </w:rPr>
        <w:t xml:space="preserve"> ولا سبيل لنا إلى الإنكار بمجرّد بُعدنا عن إدراك مثلها</w:t>
      </w:r>
      <w:r w:rsidR="00715217">
        <w:rPr>
          <w:rtl/>
        </w:rPr>
        <w:t>،</w:t>
      </w:r>
      <w:r>
        <w:rPr>
          <w:rtl/>
        </w:rPr>
        <w:t xml:space="preserve"> خصوصاً بعد استفاضة النّقل في أنّ للنّبيِّ </w:t>
      </w:r>
      <w:r w:rsidR="00E62179" w:rsidRPr="00E62179">
        <w:rPr>
          <w:rStyle w:val="libAlaemChar"/>
          <w:rtl/>
        </w:rPr>
        <w:t>صلى‌الله‌عليه‌وآله</w:t>
      </w:r>
      <w:r>
        <w:rPr>
          <w:rtl/>
        </w:rPr>
        <w:t xml:space="preserve"> والأئمّة </w:t>
      </w:r>
      <w:r w:rsidR="00E62179" w:rsidRPr="00E62179">
        <w:rPr>
          <w:rStyle w:val="libAlaemChar"/>
          <w:rtl/>
        </w:rPr>
        <w:t>عليهم‌السلام</w:t>
      </w:r>
      <w:r>
        <w:rPr>
          <w:rtl/>
        </w:rPr>
        <w:t xml:space="preserve"> بعد وفاتهم أحوالاً غريبةً ليس لسائر الخلق معهم شركة</w:t>
      </w:r>
      <w:r w:rsidR="00715217">
        <w:rPr>
          <w:rtl/>
        </w:rPr>
        <w:t>،</w:t>
      </w:r>
      <w:r>
        <w:rPr>
          <w:rtl/>
        </w:rPr>
        <w:t xml:space="preserve"> كحرمة </w:t>
      </w:r>
    </w:p>
    <w:p w:rsidR="00F36DF8" w:rsidRDefault="00604ADE" w:rsidP="00604ADE">
      <w:pPr>
        <w:pStyle w:val="libLine"/>
      </w:pPr>
      <w:r>
        <w:rPr>
          <w:rtl/>
        </w:rPr>
        <w:t>____________________</w:t>
      </w:r>
    </w:p>
    <w:p w:rsidR="00F36DF8" w:rsidRDefault="00F36DF8" w:rsidP="00715217">
      <w:pPr>
        <w:pStyle w:val="libFootnote"/>
      </w:pPr>
      <w:r w:rsidRPr="00715217">
        <w:rPr>
          <w:rtl/>
        </w:rPr>
        <w:t xml:space="preserve">(1) في الحديث عن الإمام الصادق </w:t>
      </w:r>
      <w:r w:rsidR="00E62179" w:rsidRPr="00E62179">
        <w:rPr>
          <w:rStyle w:val="libAlaemChar"/>
          <w:rtl/>
        </w:rPr>
        <w:t>عليه‌السلام</w:t>
      </w:r>
      <w:r w:rsidR="00715217">
        <w:rPr>
          <w:rtl/>
        </w:rPr>
        <w:t>:</w:t>
      </w:r>
      <w:r w:rsidRPr="00715217">
        <w:rPr>
          <w:rtl/>
        </w:rPr>
        <w:t xml:space="preserve"> </w:t>
      </w:r>
      <w:r w:rsidR="00927FEC">
        <w:rPr>
          <w:rStyle w:val="libFootnoteBoldChar"/>
          <w:rtl/>
        </w:rPr>
        <w:t>«</w:t>
      </w:r>
      <w:r w:rsidRPr="00715217">
        <w:rPr>
          <w:rStyle w:val="libFootnoteBoldChar"/>
          <w:rtl/>
        </w:rPr>
        <w:t xml:space="preserve"> كلُّ ما كانَ للرَّسولِ </w:t>
      </w:r>
      <w:r w:rsidR="00E62179" w:rsidRPr="00E62179">
        <w:rPr>
          <w:rStyle w:val="libAlaemChar"/>
          <w:rtl/>
        </w:rPr>
        <w:t>صلى‌الله‌عليه‌وآله</w:t>
      </w:r>
      <w:r w:rsidRPr="00715217">
        <w:rPr>
          <w:rStyle w:val="libFootnoteBoldChar"/>
          <w:rtl/>
        </w:rPr>
        <w:t xml:space="preserve"> فلنَا مثلُهُ</w:t>
      </w:r>
      <w:r w:rsidR="00715217">
        <w:rPr>
          <w:rStyle w:val="libFootnoteBoldChar"/>
          <w:rtl/>
        </w:rPr>
        <w:t>،</w:t>
      </w:r>
      <w:r w:rsidRPr="00715217">
        <w:rPr>
          <w:rStyle w:val="libFootnoteBoldChar"/>
          <w:rtl/>
        </w:rPr>
        <w:t xml:space="preserve"> إلاّ النّبوَّةَ والأزواجَ </w:t>
      </w:r>
      <w:r w:rsidR="00927FEC">
        <w:rPr>
          <w:rStyle w:val="libFootnoteBoldChar"/>
          <w:rtl/>
        </w:rPr>
        <w:t>»</w:t>
      </w:r>
      <w:r w:rsidR="00E908AC">
        <w:rPr>
          <w:rtl/>
        </w:rPr>
        <w:t>.</w:t>
      </w:r>
      <w:r w:rsidRPr="00715217">
        <w:rPr>
          <w:rtl/>
        </w:rPr>
        <w:t xml:space="preserve"> المحتضر / 47</w:t>
      </w:r>
      <w:r w:rsidR="00E908AC">
        <w:rPr>
          <w:rtl/>
        </w:rPr>
        <w:t>.</w:t>
      </w:r>
      <w:r w:rsidRPr="00715217">
        <w:rPr>
          <w:rtl/>
        </w:rPr>
        <w:t xml:space="preserve"> </w:t>
      </w:r>
    </w:p>
    <w:p w:rsidR="00F36DF8" w:rsidRDefault="00F36DF8" w:rsidP="00715217">
      <w:pPr>
        <w:pStyle w:val="libFootnote"/>
      </w:pPr>
      <w:r>
        <w:rPr>
          <w:rtl/>
        </w:rPr>
        <w:t xml:space="preserve">(2) فقه الإمام الرضا </w:t>
      </w:r>
      <w:r w:rsidR="00E62179" w:rsidRPr="00E62179">
        <w:rPr>
          <w:rStyle w:val="libAlaemChar"/>
          <w:rtl/>
        </w:rPr>
        <w:t>عليه‌السلام</w:t>
      </w:r>
      <w:r>
        <w:rPr>
          <w:rtl/>
        </w:rPr>
        <w:t xml:space="preserve"> لابن بابويه / 188</w:t>
      </w:r>
      <w:r w:rsidR="00715217">
        <w:rPr>
          <w:rtl/>
        </w:rPr>
        <w:t>،</w:t>
      </w:r>
      <w:r>
        <w:rPr>
          <w:rtl/>
        </w:rPr>
        <w:t xml:space="preserve"> مُستدرَك الوسائل 2 / 197</w:t>
      </w:r>
      <w:r w:rsidR="00715217">
        <w:rPr>
          <w:rtl/>
        </w:rPr>
        <w:t>،</w:t>
      </w:r>
      <w:r>
        <w:rPr>
          <w:rtl/>
        </w:rPr>
        <w:t xml:space="preserve"> </w:t>
      </w:r>
      <w:r w:rsidR="00152CDA">
        <w:rPr>
          <w:rtl/>
        </w:rPr>
        <w:t>المـُ</w:t>
      </w:r>
      <w:r w:rsidR="00927FEC">
        <w:rPr>
          <w:rtl/>
        </w:rPr>
        <w:t>س</w:t>
      </w:r>
      <w:r>
        <w:rPr>
          <w:rtl/>
        </w:rPr>
        <w:t>ترشد لابن جرير / 336</w:t>
      </w:r>
      <w:r w:rsidR="00715217">
        <w:rPr>
          <w:rtl/>
        </w:rPr>
        <w:t>،</w:t>
      </w:r>
      <w:r>
        <w:rPr>
          <w:rtl/>
        </w:rPr>
        <w:t xml:space="preserve"> بحار الأنوار 22 / 492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لحومهم على الأرض</w:t>
      </w:r>
      <w:r w:rsidR="00715217">
        <w:rPr>
          <w:rtl/>
        </w:rPr>
        <w:t>،</w:t>
      </w:r>
      <w:r w:rsidRPr="007318FB">
        <w:rPr>
          <w:rtl/>
        </w:rPr>
        <w:t xml:space="preserve"> وصعود أجسادهم إلى السّماء</w:t>
      </w:r>
      <w:r w:rsidR="00715217">
        <w:rPr>
          <w:rtl/>
        </w:rPr>
        <w:t>،</w:t>
      </w:r>
      <w:r w:rsidRPr="007318FB">
        <w:rPr>
          <w:rtl/>
        </w:rPr>
        <w:t xml:space="preserve"> ورؤية بعضهم بعضاً</w:t>
      </w:r>
      <w:r w:rsidR="00715217">
        <w:rPr>
          <w:rtl/>
        </w:rPr>
        <w:t>،</w:t>
      </w:r>
      <w:r w:rsidRPr="007318FB">
        <w:rPr>
          <w:rtl/>
        </w:rPr>
        <w:t xml:space="preserve"> وإحيائهم الأموات منهم بالأجساد الأصليّة عند الاقتضاء</w:t>
      </w:r>
      <w:r w:rsidR="00715217">
        <w:rPr>
          <w:rtl/>
        </w:rPr>
        <w:t>؛</w:t>
      </w:r>
      <w:r w:rsidRPr="007318FB">
        <w:rPr>
          <w:rtl/>
        </w:rPr>
        <w:t xml:space="preserve"> إذ لا يمنع العقل منه مع دلالة النّقل الكثير عليه واعتراف الأصحاب به</w:t>
      </w:r>
      <w:r w:rsidRPr="007318FB">
        <w:rPr>
          <w:rStyle w:val="libFootnotenumChar"/>
          <w:rtl/>
        </w:rPr>
        <w:t>(1)</w:t>
      </w:r>
      <w:r w:rsidR="00715217">
        <w:rPr>
          <w:rtl/>
        </w:rPr>
        <w:t>،</w:t>
      </w:r>
      <w:r w:rsidRPr="007318FB">
        <w:rPr>
          <w:rtl/>
        </w:rPr>
        <w:t xml:space="preserve"> فيصار التحصّل</w:t>
      </w:r>
      <w:r w:rsidR="00715217">
        <w:rPr>
          <w:rtl/>
        </w:rPr>
        <w:t>:</w:t>
      </w:r>
      <w:r w:rsidRPr="007318FB">
        <w:rPr>
          <w:rtl/>
        </w:rPr>
        <w:t xml:space="preserve"> إنّ الحواس الظاهرة العاديّة لا تتحمّل مثل تلك الأمثلة القُدسية</w:t>
      </w:r>
      <w:r w:rsidR="00E908AC">
        <w:rPr>
          <w:rtl/>
        </w:rPr>
        <w:t xml:space="preserve"> -</w:t>
      </w:r>
      <w:r w:rsidR="00604ADE">
        <w:rPr>
          <w:rtl/>
        </w:rPr>
        <w:t xml:space="preserve"> </w:t>
      </w:r>
      <w:r w:rsidRPr="007318FB">
        <w:rPr>
          <w:rtl/>
        </w:rPr>
        <w:t>وهي في حال صعودها إلى سبحات القُدس</w:t>
      </w:r>
      <w:r w:rsidR="00E908AC">
        <w:rPr>
          <w:rtl/>
        </w:rPr>
        <w:t xml:space="preserve"> - </w:t>
      </w:r>
      <w:r w:rsidRPr="007318FB">
        <w:rPr>
          <w:rtl/>
        </w:rPr>
        <w:t xml:space="preserve">إلاّ نفوس المعصومين </w:t>
      </w:r>
      <w:r w:rsidR="00E62179" w:rsidRPr="00E62179">
        <w:rPr>
          <w:rStyle w:val="libAlaemChar"/>
          <w:rtl/>
        </w:rPr>
        <w:t>عليهم‌السلام</w:t>
      </w:r>
      <w:r w:rsidRPr="007318FB">
        <w:rPr>
          <w:rtl/>
        </w:rPr>
        <w:t xml:space="preserve"> بعضها مع بعض دون غيرهم</w:t>
      </w:r>
      <w:r w:rsidR="00715217">
        <w:rPr>
          <w:rtl/>
        </w:rPr>
        <w:t>،</w:t>
      </w:r>
      <w:r w:rsidRPr="007318FB">
        <w:rPr>
          <w:rtl/>
        </w:rPr>
        <w:t xml:space="preserve"> مهما بلغ من الخشوع والطاعة</w:t>
      </w:r>
      <w:r w:rsidR="00E908AC">
        <w:rPr>
          <w:rtl/>
        </w:rPr>
        <w:t>.</w:t>
      </w:r>
      <w:r w:rsidRPr="007318FB">
        <w:rPr>
          <w:rtl/>
        </w:rPr>
        <w:t xml:space="preserve"> </w:t>
      </w:r>
    </w:p>
    <w:p w:rsidR="00F36DF8" w:rsidRDefault="00F36DF8" w:rsidP="007318FB">
      <w:pPr>
        <w:pStyle w:val="libNormal"/>
      </w:pPr>
      <w:r>
        <w:rPr>
          <w:rtl/>
        </w:rPr>
        <w:t xml:space="preserve">لكنّ ( عباس المعرفة ) الذي منحه الإمام </w:t>
      </w:r>
      <w:r w:rsidR="00E62179" w:rsidRPr="00E62179">
        <w:rPr>
          <w:rStyle w:val="libAlaemChar"/>
          <w:rtl/>
        </w:rPr>
        <w:t>عليه‌السلام</w:t>
      </w:r>
      <w:r>
        <w:rPr>
          <w:rtl/>
        </w:rPr>
        <w:t xml:space="preserve"> في الزيارة أسمى صفة حظي بها الأنبياء والمقرّبون </w:t>
      </w:r>
      <w:r w:rsidR="00E62179" w:rsidRPr="00E62179">
        <w:rPr>
          <w:rStyle w:val="libAlaemChar"/>
          <w:rtl/>
        </w:rPr>
        <w:t>عليهم‌السلام</w:t>
      </w:r>
      <w:r w:rsidR="00715217">
        <w:rPr>
          <w:rtl/>
        </w:rPr>
        <w:t>،</w:t>
      </w:r>
      <w:r>
        <w:rPr>
          <w:rtl/>
        </w:rPr>
        <w:t xml:space="preserve"> وهي</w:t>
      </w:r>
      <w:r w:rsidR="00715217">
        <w:rPr>
          <w:rtl/>
        </w:rPr>
        <w:t>:</w:t>
      </w:r>
      <w:r>
        <w:rPr>
          <w:rtl/>
        </w:rPr>
        <w:t xml:space="preserve"> ( العبد الصالح ) تسنّى له التوصّل إلى ذلك المحل الأقدس من دون أنْ يُذكر له تعصيبُ عينٍ أو إغضاءُ طرفٍ</w:t>
      </w:r>
      <w:r w:rsidR="00715217">
        <w:rPr>
          <w:rtl/>
        </w:rPr>
        <w:t>،</w:t>
      </w:r>
      <w:r>
        <w:rPr>
          <w:rtl/>
        </w:rPr>
        <w:t xml:space="preserve"> فشارك السّبط الشهيد </w:t>
      </w:r>
      <w:r w:rsidR="00E62179" w:rsidRPr="00E62179">
        <w:rPr>
          <w:rStyle w:val="libAlaemChar"/>
          <w:rtl/>
        </w:rPr>
        <w:t>عليه‌السلام</w:t>
      </w:r>
      <w:r w:rsidR="00715217">
        <w:rPr>
          <w:rtl/>
        </w:rPr>
        <w:t>،</w:t>
      </w:r>
      <w:r>
        <w:rPr>
          <w:rtl/>
        </w:rPr>
        <w:t xml:space="preserve"> والرسول الأعظم </w:t>
      </w:r>
      <w:r w:rsidR="00E62179" w:rsidRPr="00E62179">
        <w:rPr>
          <w:rStyle w:val="libAlaemChar"/>
          <w:rtl/>
        </w:rPr>
        <w:t>صلى‌الله‌عليه‌وآله</w:t>
      </w:r>
      <w:r w:rsidR="00715217">
        <w:rPr>
          <w:rtl/>
        </w:rPr>
        <w:t>،</w:t>
      </w:r>
      <w:r>
        <w:rPr>
          <w:rtl/>
        </w:rPr>
        <w:t xml:space="preserve"> ووصيه </w:t>
      </w:r>
    </w:p>
    <w:p w:rsidR="00F36DF8" w:rsidRDefault="00604ADE" w:rsidP="00604ADE">
      <w:pPr>
        <w:pStyle w:val="libLine"/>
      </w:pPr>
      <w:r>
        <w:rPr>
          <w:rtl/>
        </w:rPr>
        <w:t>____________________</w:t>
      </w:r>
    </w:p>
    <w:p w:rsidR="00F36DF8" w:rsidRDefault="00F36DF8" w:rsidP="00715217">
      <w:pPr>
        <w:pStyle w:val="libFootnote"/>
      </w:pPr>
      <w:r>
        <w:rPr>
          <w:rtl/>
        </w:rPr>
        <w:t>(1) قال الشيخ المفيد في أوائل المقالات / 72</w:t>
      </w:r>
      <w:r w:rsidR="00715217">
        <w:rPr>
          <w:rtl/>
        </w:rPr>
        <w:t>:</w:t>
      </w:r>
      <w:r>
        <w:rPr>
          <w:rtl/>
        </w:rPr>
        <w:t xml:space="preserve"> والأئمّة </w:t>
      </w:r>
      <w:r w:rsidR="00E62179" w:rsidRPr="00E62179">
        <w:rPr>
          <w:rStyle w:val="libAlaemChar"/>
          <w:rtl/>
        </w:rPr>
        <w:t>عليهم‌السلام</w:t>
      </w:r>
      <w:r>
        <w:rPr>
          <w:rtl/>
        </w:rPr>
        <w:t xml:space="preserve"> من عترته خاصّة لا يخفى عليهم بعد الوفاة أحوال شيعتهم في دار الدنيا</w:t>
      </w:r>
      <w:r w:rsidR="00715217">
        <w:rPr>
          <w:rtl/>
        </w:rPr>
        <w:t>،</w:t>
      </w:r>
      <w:r>
        <w:rPr>
          <w:rtl/>
        </w:rPr>
        <w:t xml:space="preserve"> بإعلام اللّه تعالى لهم ذلك حالاً بعد حال</w:t>
      </w:r>
      <w:r w:rsidR="00715217">
        <w:rPr>
          <w:rtl/>
        </w:rPr>
        <w:t>،</w:t>
      </w:r>
      <w:r>
        <w:rPr>
          <w:rtl/>
        </w:rPr>
        <w:t xml:space="preserve"> ويسمعون كلام </w:t>
      </w:r>
      <w:r w:rsidR="00152CDA">
        <w:rPr>
          <w:rtl/>
        </w:rPr>
        <w:t>المـُ</w:t>
      </w:r>
      <w:r>
        <w:rPr>
          <w:rtl/>
        </w:rPr>
        <w:t xml:space="preserve">ناجي لهم في مشاهدهم </w:t>
      </w:r>
      <w:r w:rsidR="00152CDA">
        <w:rPr>
          <w:rtl/>
        </w:rPr>
        <w:t>المـُ</w:t>
      </w:r>
      <w:r>
        <w:rPr>
          <w:rtl/>
        </w:rPr>
        <w:t>كرَّمة</w:t>
      </w:r>
      <w:r w:rsidR="00E908AC">
        <w:rPr>
          <w:rtl/>
        </w:rPr>
        <w:t>.</w:t>
      </w:r>
      <w:r>
        <w:rPr>
          <w:rtl/>
        </w:rPr>
        <w:t xml:space="preserve"> </w:t>
      </w:r>
    </w:p>
    <w:p w:rsidR="00F36DF8" w:rsidRDefault="00F36DF8" w:rsidP="00715217">
      <w:pPr>
        <w:pStyle w:val="libFootnote"/>
      </w:pPr>
      <w:r>
        <w:rPr>
          <w:rtl/>
        </w:rPr>
        <w:t>وقال العلاّمة المجلسي في بحار الأنوار 27 / 301</w:t>
      </w:r>
      <w:r w:rsidR="00715217">
        <w:rPr>
          <w:rtl/>
        </w:rPr>
        <w:t>،</w:t>
      </w:r>
      <w:r>
        <w:rPr>
          <w:rtl/>
        </w:rPr>
        <w:t xml:space="preserve"> بعد ما نقل كلام الشيخ المفيد </w:t>
      </w:r>
      <w:r w:rsidR="00152CDA">
        <w:rPr>
          <w:rtl/>
        </w:rPr>
        <w:t>المـُ</w:t>
      </w:r>
      <w:r>
        <w:rPr>
          <w:rtl/>
        </w:rPr>
        <w:t>تقدّم</w:t>
      </w:r>
      <w:r w:rsidR="00715217">
        <w:rPr>
          <w:rtl/>
        </w:rPr>
        <w:t>:</w:t>
      </w:r>
      <w:r>
        <w:rPr>
          <w:rtl/>
        </w:rPr>
        <w:t xml:space="preserve"> وهذا مذهبُ فقهاء الإماميّة كافّة وحملة الآثار منهم</w:t>
      </w:r>
      <w:r w:rsidR="00715217">
        <w:rPr>
          <w:rtl/>
        </w:rPr>
        <w:t>،</w:t>
      </w:r>
      <w:r w:rsidR="00604ADE">
        <w:rPr>
          <w:rtl/>
        </w:rPr>
        <w:t xml:space="preserve"> </w:t>
      </w:r>
      <w:r>
        <w:rPr>
          <w:rtl/>
        </w:rPr>
        <w:t>ولستُ أعرف فيه لمُتكلّميهم من قبل مقالاً</w:t>
      </w:r>
      <w:r w:rsidR="00E908AC">
        <w:rPr>
          <w:rtl/>
        </w:rPr>
        <w:t>.</w:t>
      </w:r>
      <w:r w:rsidR="00715217">
        <w:rPr>
          <w:rtl/>
        </w:rPr>
        <w:t xml:space="preserve"> </w:t>
      </w:r>
      <w:r w:rsidR="00E908AC">
        <w:rPr>
          <w:rtl/>
        </w:rPr>
        <w:t>..</w:t>
      </w:r>
      <w:r>
        <w:rPr>
          <w:rtl/>
        </w:rPr>
        <w:t xml:space="preserve"> </w:t>
      </w:r>
    </w:p>
    <w:p w:rsidR="00F36DF8" w:rsidRDefault="00F36DF8" w:rsidP="00715217">
      <w:pPr>
        <w:pStyle w:val="libFootnote"/>
      </w:pPr>
      <w:r>
        <w:rPr>
          <w:rtl/>
        </w:rPr>
        <w:t>وفي كنز الفوائد للكراجكي 1 / 246</w:t>
      </w:r>
      <w:r w:rsidR="00715217">
        <w:rPr>
          <w:rtl/>
        </w:rPr>
        <w:t>،</w:t>
      </w:r>
      <w:r>
        <w:rPr>
          <w:rtl/>
        </w:rPr>
        <w:t xml:space="preserve"> ومنهج الرَّشاد لمَن أراد السّداد / 562</w:t>
      </w:r>
      <w:r w:rsidR="00715217">
        <w:rPr>
          <w:rtl/>
        </w:rPr>
        <w:t>،</w:t>
      </w:r>
      <w:r>
        <w:rPr>
          <w:rtl/>
        </w:rPr>
        <w:t xml:space="preserve"> وبصائر الدرجات للصفّار / 445</w:t>
      </w:r>
      <w:r w:rsidR="00715217">
        <w:rPr>
          <w:rtl/>
        </w:rPr>
        <w:t>:</w:t>
      </w:r>
      <w:r>
        <w:rPr>
          <w:rtl/>
        </w:rPr>
        <w:t xml:space="preserve"> إنّ لحومهم مُحرّمة على الأرض</w:t>
      </w:r>
      <w:r w:rsidR="00715217">
        <w:rPr>
          <w:rtl/>
        </w:rPr>
        <w:t>،</w:t>
      </w:r>
      <w:r>
        <w:rPr>
          <w:rtl/>
        </w:rPr>
        <w:t xml:space="preserve"> وإنّها ترتفع إلى السّماء بعد ثلاثة أيّام</w:t>
      </w:r>
      <w:r w:rsidR="00E908AC">
        <w:rPr>
          <w:rtl/>
        </w:rPr>
        <w:t>.</w:t>
      </w:r>
      <w:r>
        <w:rPr>
          <w:rtl/>
        </w:rPr>
        <w:t xml:space="preserve"> </w:t>
      </w:r>
    </w:p>
    <w:p w:rsidR="00F36DF8" w:rsidRDefault="00F36DF8" w:rsidP="00715217">
      <w:pPr>
        <w:pStyle w:val="libFootnote"/>
      </w:pPr>
      <w:r>
        <w:rPr>
          <w:rtl/>
        </w:rPr>
        <w:t>وحُكي عن الشيخ الأعظم قدوة السّالكين المولى فتح علي ابن المولى حسن السّلطان آبادي</w:t>
      </w:r>
      <w:r w:rsidR="00715217">
        <w:rPr>
          <w:rtl/>
        </w:rPr>
        <w:t>:</w:t>
      </w:r>
      <w:r>
        <w:rPr>
          <w:rtl/>
        </w:rPr>
        <w:t xml:space="preserve"> أنّه </w:t>
      </w:r>
      <w:r w:rsidR="00927FEC">
        <w:rPr>
          <w:rtl/>
        </w:rPr>
        <w:t>لمـّا</w:t>
      </w:r>
      <w:r>
        <w:rPr>
          <w:rtl/>
        </w:rPr>
        <w:t xml:space="preserve"> زار أمير المؤمنين </w:t>
      </w:r>
      <w:r w:rsidR="00E62179" w:rsidRPr="00E62179">
        <w:rPr>
          <w:rStyle w:val="libAlaemChar"/>
          <w:rtl/>
        </w:rPr>
        <w:t>عليه‌السلام</w:t>
      </w:r>
      <w:r>
        <w:rPr>
          <w:rtl/>
        </w:rPr>
        <w:t xml:space="preserve"> ورجع إلى مشهد الحسين </w:t>
      </w:r>
      <w:r w:rsidR="00E62179" w:rsidRPr="00E62179">
        <w:rPr>
          <w:rStyle w:val="libAlaemChar"/>
          <w:rtl/>
        </w:rPr>
        <w:t>عليه‌السلام</w:t>
      </w:r>
      <w:r>
        <w:rPr>
          <w:rtl/>
        </w:rPr>
        <w:t xml:space="preserve"> أسف على عدم مذاكرته مع علماء النّجف في مسألة بقاءِ جسد الإمام </w:t>
      </w:r>
      <w:r w:rsidR="00E62179" w:rsidRPr="00E62179">
        <w:rPr>
          <w:rStyle w:val="libAlaemChar"/>
          <w:rtl/>
        </w:rPr>
        <w:t>عليه‌السلام</w:t>
      </w:r>
      <w:r>
        <w:rPr>
          <w:rtl/>
        </w:rPr>
        <w:t xml:space="preserve"> طريّاً أو أنّه يبلى</w:t>
      </w:r>
      <w:r w:rsidR="00715217">
        <w:rPr>
          <w:rtl/>
        </w:rPr>
        <w:t>،</w:t>
      </w:r>
      <w:r>
        <w:rPr>
          <w:rtl/>
        </w:rPr>
        <w:t xml:space="preserve"> فرأى في المنام أنّه داخلٌ إلى الروضة</w:t>
      </w:r>
      <w:r w:rsidR="00715217">
        <w:rPr>
          <w:rtl/>
        </w:rPr>
        <w:t>،</w:t>
      </w:r>
      <w:r>
        <w:rPr>
          <w:rtl/>
        </w:rPr>
        <w:t xml:space="preserve"> فرأى جسداً موضوعاً على الحصير والدَّمُ يجري من أعضائه</w:t>
      </w:r>
      <w:r w:rsidR="00715217">
        <w:rPr>
          <w:rtl/>
        </w:rPr>
        <w:t>،</w:t>
      </w:r>
      <w:r>
        <w:rPr>
          <w:rtl/>
        </w:rPr>
        <w:t xml:space="preserve"> فسأل عنه</w:t>
      </w:r>
      <w:r w:rsidR="00715217">
        <w:rPr>
          <w:rtl/>
        </w:rPr>
        <w:t>،</w:t>
      </w:r>
      <w:r>
        <w:rPr>
          <w:rtl/>
        </w:rPr>
        <w:t xml:space="preserve"> فقيل</w:t>
      </w:r>
      <w:r w:rsidR="00715217">
        <w:rPr>
          <w:rtl/>
        </w:rPr>
        <w:t>:</w:t>
      </w:r>
      <w:r>
        <w:rPr>
          <w:rtl/>
        </w:rPr>
        <w:t xml:space="preserve"> إنّه جسد الحسين </w:t>
      </w:r>
      <w:r w:rsidR="00E62179" w:rsidRPr="00E62179">
        <w:rPr>
          <w:rStyle w:val="libAlaemChar"/>
          <w:rtl/>
        </w:rPr>
        <w:t>عليه‌السلام</w:t>
      </w:r>
      <w:r w:rsidR="00715217">
        <w:rPr>
          <w:rtl/>
        </w:rPr>
        <w:t>،</w:t>
      </w:r>
      <w:r>
        <w:rPr>
          <w:rtl/>
        </w:rPr>
        <w:t xml:space="preserve"> أما علمت أنّ أجسادَهم لا تبلى</w:t>
      </w:r>
      <w:r w:rsidR="00E908AC">
        <w:rPr>
          <w:rtl/>
        </w:rPr>
        <w:t>.</w:t>
      </w:r>
      <w:r>
        <w:rPr>
          <w:rtl/>
        </w:rPr>
        <w:t xml:space="preserve"> </w:t>
      </w:r>
    </w:p>
    <w:p w:rsidR="00F36DF8" w:rsidRDefault="00F36DF8" w:rsidP="00F36DF8">
      <w:pPr>
        <w:pStyle w:val="libNormal"/>
        <w:rPr>
          <w:rtl/>
        </w:rPr>
      </w:pPr>
      <w:r>
        <w:rPr>
          <w:rtl/>
        </w:rPr>
        <w:br w:type="page"/>
      </w:r>
    </w:p>
    <w:p w:rsidR="00F36DF8" w:rsidRDefault="00152CDA" w:rsidP="007318FB">
      <w:pPr>
        <w:pStyle w:val="libNormal"/>
      </w:pPr>
      <w:r>
        <w:rPr>
          <w:rtl/>
        </w:rPr>
        <w:lastRenderedPageBreak/>
        <w:t>المـُ</w:t>
      </w:r>
      <w:r w:rsidR="00F36DF8" w:rsidRPr="007318FB">
        <w:rPr>
          <w:rtl/>
        </w:rPr>
        <w:t xml:space="preserve">قدّم مع الروح الأمين </w:t>
      </w:r>
      <w:r w:rsidR="00E62179" w:rsidRPr="00E62179">
        <w:rPr>
          <w:rStyle w:val="libAlaemChar"/>
          <w:rtl/>
        </w:rPr>
        <w:t>عليه‌السلام</w:t>
      </w:r>
      <w:r w:rsidR="00715217">
        <w:rPr>
          <w:rtl/>
        </w:rPr>
        <w:t>،</w:t>
      </w:r>
      <w:r w:rsidR="00F36DF8" w:rsidRPr="007318FB">
        <w:rPr>
          <w:rtl/>
        </w:rPr>
        <w:t xml:space="preserve"> وجملةَ الملائكة في غسل الإمام المجتبى الحسن السّبط صلوات اللّه عليهم أجمعين</w:t>
      </w:r>
      <w:r w:rsidR="00F36DF8" w:rsidRPr="007318FB">
        <w:rPr>
          <w:rStyle w:val="libFootnotenumChar"/>
          <w:rtl/>
        </w:rPr>
        <w:t>(1)</w:t>
      </w:r>
      <w:r w:rsidR="00E908AC">
        <w:rPr>
          <w:rtl/>
        </w:rPr>
        <w:t>.</w:t>
      </w:r>
      <w:r w:rsidR="00F36DF8" w:rsidRPr="007318FB">
        <w:rPr>
          <w:rtl/>
        </w:rPr>
        <w:t xml:space="preserve"> وهذه هي المنزلة الكبرى التي لا يحظى بها إلاّ ذَوو النّفوس القُدسيّة من الحُجج المعصومين </w:t>
      </w:r>
      <w:r w:rsidR="00E62179" w:rsidRPr="00E62179">
        <w:rPr>
          <w:rStyle w:val="libAlaemChar"/>
          <w:rtl/>
        </w:rPr>
        <w:t>عليهم‌السلام</w:t>
      </w:r>
      <w:r w:rsidR="00715217">
        <w:rPr>
          <w:rtl/>
        </w:rPr>
        <w:t>،</w:t>
      </w:r>
      <w:r w:rsidR="00F36DF8" w:rsidRPr="007318FB">
        <w:rPr>
          <w:rtl/>
        </w:rPr>
        <w:t xml:space="preserve"> ولا غرو إنْ غبط أبا الفضل الصّدِّيقون والشُّهداء الصالحون</w:t>
      </w:r>
      <w:r w:rsidR="00E908AC">
        <w:rPr>
          <w:rtl/>
        </w:rPr>
        <w:t>.</w:t>
      </w:r>
      <w:r w:rsidR="00F36DF8" w:rsidRPr="007318FB">
        <w:rPr>
          <w:rtl/>
        </w:rPr>
        <w:t xml:space="preserve"> </w:t>
      </w:r>
    </w:p>
    <w:p w:rsidR="00F36DF8" w:rsidRDefault="00F36DF8" w:rsidP="007318FB">
      <w:pPr>
        <w:pStyle w:val="libNormal"/>
      </w:pPr>
      <w:r w:rsidRPr="007318FB">
        <w:rPr>
          <w:rtl/>
        </w:rPr>
        <w:t xml:space="preserve">وإذا قرأنا قول الحسين للعبّاس </w:t>
      </w:r>
      <w:r w:rsidR="00E62179" w:rsidRPr="00E62179">
        <w:rPr>
          <w:rStyle w:val="libAlaemChar"/>
          <w:rtl/>
        </w:rPr>
        <w:t>عليهما‌السلام</w:t>
      </w:r>
      <w:r w:rsidR="00715217">
        <w:rPr>
          <w:rtl/>
        </w:rPr>
        <w:t>،</w:t>
      </w:r>
      <w:r w:rsidRPr="007318FB">
        <w:rPr>
          <w:rtl/>
        </w:rPr>
        <w:t xml:space="preserve"> </w:t>
      </w:r>
      <w:r w:rsidR="00927FEC">
        <w:rPr>
          <w:rtl/>
        </w:rPr>
        <w:t>لمـّا</w:t>
      </w:r>
      <w:r w:rsidRPr="007318FB">
        <w:rPr>
          <w:rtl/>
        </w:rPr>
        <w:t xml:space="preserve"> زحف القوم على مخيّمه عشيّة التاسع من </w:t>
      </w:r>
      <w:r w:rsidR="00152CDA">
        <w:rPr>
          <w:rtl/>
        </w:rPr>
        <w:t>المـُ</w:t>
      </w:r>
      <w:r w:rsidRPr="007318FB">
        <w:rPr>
          <w:rtl/>
        </w:rPr>
        <w:t>حرّم</w:t>
      </w:r>
      <w:r w:rsidR="00715217">
        <w:rPr>
          <w:rtl/>
        </w:rPr>
        <w:t>:</w:t>
      </w:r>
      <w:r w:rsidRPr="007318FB">
        <w:rPr>
          <w:rtl/>
        </w:rPr>
        <w:t xml:space="preserve"> </w:t>
      </w:r>
      <w:r w:rsidR="00927FEC">
        <w:rPr>
          <w:rStyle w:val="libBold2Char"/>
          <w:rtl/>
        </w:rPr>
        <w:t>«</w:t>
      </w:r>
      <w:r w:rsidRPr="007318FB">
        <w:rPr>
          <w:rStyle w:val="libBold2Char"/>
          <w:rtl/>
        </w:rPr>
        <w:t xml:space="preserve"> اركَبْ بنفسِي أنتَ يا أخي حتّى تَلقاهُمْ</w:t>
      </w:r>
      <w:r w:rsidR="00E908AC">
        <w:rPr>
          <w:rStyle w:val="libBold2Char"/>
          <w:rtl/>
        </w:rPr>
        <w:t>...</w:t>
      </w:r>
      <w:r w:rsidRPr="007318FB">
        <w:rPr>
          <w:rStyle w:val="libBold2Char"/>
          <w:rtl/>
        </w:rPr>
        <w:t xml:space="preserve"> وتسألَهُمْ عمّا جاءَ بِهم </w:t>
      </w:r>
      <w:r w:rsidR="00927FEC">
        <w:rPr>
          <w:rStyle w:val="libBold2Char"/>
          <w:rtl/>
        </w:rPr>
        <w:t>»</w:t>
      </w:r>
      <w:r w:rsidR="00E908AC">
        <w:rPr>
          <w:rtl/>
        </w:rPr>
        <w:t>.</w:t>
      </w:r>
      <w:r w:rsidRPr="007318FB">
        <w:rPr>
          <w:rtl/>
        </w:rPr>
        <w:t xml:space="preserve"> فاستقبلهم العبّاس في عشرين فارساً</w:t>
      </w:r>
      <w:r w:rsidR="00715217">
        <w:rPr>
          <w:rtl/>
        </w:rPr>
        <w:t>،</w:t>
      </w:r>
      <w:r w:rsidRPr="007318FB">
        <w:rPr>
          <w:rtl/>
        </w:rPr>
        <w:t xml:space="preserve"> فيهم حبيب وزهير</w:t>
      </w:r>
      <w:r w:rsidR="00715217">
        <w:rPr>
          <w:rtl/>
        </w:rPr>
        <w:t>،</w:t>
      </w:r>
      <w:r w:rsidRPr="007318FB">
        <w:rPr>
          <w:rtl/>
        </w:rPr>
        <w:t xml:space="preserve"> وسألهم عن ذلك</w:t>
      </w:r>
      <w:r w:rsidR="00715217">
        <w:rPr>
          <w:rtl/>
        </w:rPr>
        <w:t>،</w:t>
      </w:r>
      <w:r w:rsidRPr="007318FB">
        <w:rPr>
          <w:rtl/>
        </w:rPr>
        <w:t xml:space="preserve"> فقالوا</w:t>
      </w:r>
      <w:r w:rsidR="00715217">
        <w:rPr>
          <w:rtl/>
        </w:rPr>
        <w:t>:</w:t>
      </w:r>
      <w:r w:rsidRPr="007318FB">
        <w:rPr>
          <w:rtl/>
        </w:rPr>
        <w:t xml:space="preserve"> إنّ الأمير يأمر إمّا النّزول على حكمه أو </w:t>
      </w:r>
      <w:r w:rsidR="00152CDA">
        <w:rPr>
          <w:rtl/>
        </w:rPr>
        <w:t>المـُ</w:t>
      </w:r>
      <w:r w:rsidRPr="007318FB">
        <w:rPr>
          <w:rtl/>
        </w:rPr>
        <w:t>نازلة</w:t>
      </w:r>
      <w:r w:rsidR="00E908AC">
        <w:rPr>
          <w:rtl/>
        </w:rPr>
        <w:t>.</w:t>
      </w:r>
      <w:r w:rsidRPr="007318FB">
        <w:rPr>
          <w:rtl/>
        </w:rPr>
        <w:t xml:space="preserve"> </w:t>
      </w:r>
    </w:p>
    <w:p w:rsidR="00F36DF8" w:rsidRDefault="00F36DF8" w:rsidP="007318FB">
      <w:pPr>
        <w:pStyle w:val="libNormal"/>
      </w:pPr>
      <w:r w:rsidRPr="007318FB">
        <w:rPr>
          <w:rtl/>
        </w:rPr>
        <w:t xml:space="preserve">فأخبر الحسينَ </w:t>
      </w:r>
      <w:r w:rsidR="00E62179" w:rsidRPr="00E62179">
        <w:rPr>
          <w:rStyle w:val="libAlaemChar"/>
          <w:rtl/>
        </w:rPr>
        <w:t>عليه‌السلام</w:t>
      </w:r>
      <w:r w:rsidR="00715217">
        <w:rPr>
          <w:rtl/>
        </w:rPr>
        <w:t>،</w:t>
      </w:r>
      <w:r w:rsidRPr="007318FB">
        <w:rPr>
          <w:rtl/>
        </w:rPr>
        <w:t xml:space="preserve"> فأرجعه ليُرجئهم إلى غد</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روى الصفّار في بصائر الدرجات / 245 عن الباقر </w:t>
      </w:r>
      <w:r w:rsidR="00E62179" w:rsidRPr="00E62179">
        <w:rPr>
          <w:rStyle w:val="libAlaemChar"/>
          <w:rtl/>
        </w:rPr>
        <w:t>عليه‌السلام</w:t>
      </w:r>
      <w:r w:rsidR="00715217">
        <w:rPr>
          <w:rtl/>
        </w:rPr>
        <w:t>:</w:t>
      </w:r>
      <w:r>
        <w:rPr>
          <w:rtl/>
        </w:rPr>
        <w:t xml:space="preserve"> أنّ أمير المؤمنين </w:t>
      </w:r>
      <w:r w:rsidR="00E62179" w:rsidRPr="00E62179">
        <w:rPr>
          <w:rStyle w:val="libAlaemChar"/>
          <w:rtl/>
        </w:rPr>
        <w:t>عليه‌السلام</w:t>
      </w:r>
      <w:r>
        <w:rPr>
          <w:rtl/>
        </w:rPr>
        <w:t xml:space="preserve"> شاهد جبرائيلَ والملائكة يُعينونه على غسل النّبيِّ </w:t>
      </w:r>
      <w:r w:rsidR="00E62179" w:rsidRPr="00E62179">
        <w:rPr>
          <w:rStyle w:val="libAlaemChar"/>
          <w:rtl/>
        </w:rPr>
        <w:t>صلى‌الله‌عليه‌وآله</w:t>
      </w:r>
      <w:r>
        <w:rPr>
          <w:rtl/>
        </w:rPr>
        <w:t xml:space="preserve"> وتكفينهِ</w:t>
      </w:r>
      <w:r w:rsidR="00715217">
        <w:rPr>
          <w:rtl/>
        </w:rPr>
        <w:t>،</w:t>
      </w:r>
      <w:r>
        <w:rPr>
          <w:rtl/>
        </w:rPr>
        <w:t xml:space="preserve"> وحفر القبر ونزولهم معه في القبر</w:t>
      </w:r>
      <w:r w:rsidR="00715217">
        <w:rPr>
          <w:rtl/>
        </w:rPr>
        <w:t>،</w:t>
      </w:r>
      <w:r>
        <w:rPr>
          <w:rtl/>
        </w:rPr>
        <w:t xml:space="preserve"> وكذا شاهدَهم مع النّبي </w:t>
      </w:r>
      <w:r w:rsidR="00E62179" w:rsidRPr="00E62179">
        <w:rPr>
          <w:rStyle w:val="libAlaemChar"/>
          <w:rtl/>
        </w:rPr>
        <w:t>صلى‌الله‌عليه‌وآله</w:t>
      </w:r>
      <w:r>
        <w:rPr>
          <w:rtl/>
        </w:rPr>
        <w:t xml:space="preserve"> الحسنُ والحسينُ </w:t>
      </w:r>
      <w:r w:rsidR="00E62179" w:rsidRPr="00E62179">
        <w:rPr>
          <w:rStyle w:val="libAlaemChar"/>
          <w:rtl/>
        </w:rPr>
        <w:t>عليهما‌السلام</w:t>
      </w:r>
      <w:r>
        <w:rPr>
          <w:rtl/>
        </w:rPr>
        <w:t xml:space="preserve"> يُعينونهما على غسل أمير المؤمنين </w:t>
      </w:r>
      <w:r w:rsidR="00E62179" w:rsidRPr="00E62179">
        <w:rPr>
          <w:rStyle w:val="libAlaemChar"/>
          <w:rtl/>
        </w:rPr>
        <w:t>عليه‌السلام</w:t>
      </w:r>
      <w:r>
        <w:rPr>
          <w:rtl/>
        </w:rPr>
        <w:t xml:space="preserve"> وتكفينه</w:t>
      </w:r>
      <w:r w:rsidR="00715217">
        <w:rPr>
          <w:rtl/>
        </w:rPr>
        <w:t>،</w:t>
      </w:r>
      <w:r>
        <w:rPr>
          <w:rtl/>
        </w:rPr>
        <w:t xml:space="preserve"> وشاهدَهم الحسينُ </w:t>
      </w:r>
      <w:r w:rsidR="00E62179" w:rsidRPr="00E62179">
        <w:rPr>
          <w:rStyle w:val="libAlaemChar"/>
          <w:rtl/>
        </w:rPr>
        <w:t>عليه‌السلام</w:t>
      </w:r>
      <w:r>
        <w:rPr>
          <w:rtl/>
        </w:rPr>
        <w:t xml:space="preserve"> مع النّبي وأمير المؤمنين (صلوات الله عليهما وآلهما) يُعينونه على غسل الحسن </w:t>
      </w:r>
      <w:r w:rsidR="00E62179" w:rsidRPr="00E62179">
        <w:rPr>
          <w:rStyle w:val="libAlaemChar"/>
          <w:rtl/>
        </w:rPr>
        <w:t>عليه‌السلام</w:t>
      </w:r>
      <w:r w:rsidR="00715217">
        <w:rPr>
          <w:rtl/>
        </w:rPr>
        <w:t>،</w:t>
      </w:r>
      <w:r>
        <w:rPr>
          <w:rtl/>
        </w:rPr>
        <w:t xml:space="preserve"> وشاهدهم الباقرُ </w:t>
      </w:r>
      <w:r w:rsidR="00E62179" w:rsidRPr="00E62179">
        <w:rPr>
          <w:rStyle w:val="libAlaemChar"/>
          <w:rtl/>
        </w:rPr>
        <w:t>عليه‌السلام</w:t>
      </w:r>
      <w:r>
        <w:rPr>
          <w:rtl/>
        </w:rPr>
        <w:t xml:space="preserve"> مع النّبيِّ وأمير المؤمنين</w:t>
      </w:r>
      <w:r w:rsidR="00715217">
        <w:rPr>
          <w:rtl/>
        </w:rPr>
        <w:t>،</w:t>
      </w:r>
      <w:r>
        <w:rPr>
          <w:rtl/>
        </w:rPr>
        <w:t xml:space="preserve"> والحسن والحسين (صلوات الله عليهم) يُعينونه على غسل أبيه السجّاد </w:t>
      </w:r>
      <w:r w:rsidR="00E62179" w:rsidRPr="00E62179">
        <w:rPr>
          <w:rStyle w:val="libAlaemChar"/>
          <w:rtl/>
        </w:rPr>
        <w:t>عليه‌السلام</w:t>
      </w:r>
      <w:r w:rsidR="00E908AC">
        <w:rPr>
          <w:rtl/>
        </w:rPr>
        <w:t>.</w:t>
      </w:r>
      <w:r>
        <w:rPr>
          <w:rtl/>
        </w:rPr>
        <w:t xml:space="preserve"> </w:t>
      </w:r>
    </w:p>
    <w:p w:rsidR="00F36DF8" w:rsidRDefault="00F36DF8" w:rsidP="00715217">
      <w:pPr>
        <w:pStyle w:val="libFootnote"/>
      </w:pPr>
      <w:r>
        <w:rPr>
          <w:rtl/>
        </w:rPr>
        <w:t>(2) تاريخ الطبري</w:t>
      </w:r>
      <w:r w:rsidR="00715217">
        <w:rPr>
          <w:rtl/>
        </w:rPr>
        <w:t>،</w:t>
      </w:r>
      <w:r>
        <w:rPr>
          <w:rtl/>
        </w:rPr>
        <w:t xml:space="preserve"> ونصّ العبارة</w:t>
      </w:r>
      <w:r w:rsidR="00715217">
        <w:rPr>
          <w:rtl/>
        </w:rPr>
        <w:t>،</w:t>
      </w:r>
      <w:r>
        <w:rPr>
          <w:rtl/>
        </w:rPr>
        <w:t xml:space="preserve"> قال</w:t>
      </w:r>
      <w:r w:rsidR="00715217">
        <w:rPr>
          <w:rtl/>
        </w:rPr>
        <w:t>:</w:t>
      </w:r>
      <w:r>
        <w:rPr>
          <w:rtl/>
        </w:rPr>
        <w:t xml:space="preserve"> وأقبل العبّاسُ بن عليٍّ يركض حتّى انتهى إليهم</w:t>
      </w:r>
      <w:r w:rsidR="00715217">
        <w:rPr>
          <w:rtl/>
        </w:rPr>
        <w:t>،</w:t>
      </w:r>
      <w:r>
        <w:rPr>
          <w:rtl/>
        </w:rPr>
        <w:t xml:space="preserve"> فقال</w:t>
      </w:r>
      <w:r w:rsidR="00715217">
        <w:rPr>
          <w:rtl/>
        </w:rPr>
        <w:t>:</w:t>
      </w:r>
      <w:r>
        <w:rPr>
          <w:rtl/>
        </w:rPr>
        <w:t xml:space="preserve"> يا هؤلاء القوم</w:t>
      </w:r>
      <w:r w:rsidR="00715217">
        <w:rPr>
          <w:rtl/>
        </w:rPr>
        <w:t>،</w:t>
      </w:r>
      <w:r>
        <w:rPr>
          <w:rtl/>
        </w:rPr>
        <w:t xml:space="preserve"> إنّ أبا عبد اللّه يسألُكم أنْ تنصرفوا هذه العشيّة حتّى ينظر في هذا الأمر</w:t>
      </w:r>
      <w:r w:rsidR="00715217">
        <w:rPr>
          <w:rtl/>
        </w:rPr>
        <w:t>؛</w:t>
      </w:r>
      <w:r>
        <w:rPr>
          <w:rtl/>
        </w:rPr>
        <w:t xml:space="preserve"> فإنّ هذا أمرٌ لمْ يجرِ بينكم وبينه فيه منطقٌ</w:t>
      </w:r>
      <w:r w:rsidR="00715217">
        <w:rPr>
          <w:rtl/>
        </w:rPr>
        <w:t>،</w:t>
      </w:r>
      <w:r>
        <w:rPr>
          <w:rtl/>
        </w:rPr>
        <w:t xml:space="preserve"> فإذا أصبحنا التقينا إنْ شاء اللّه</w:t>
      </w:r>
      <w:r w:rsidR="00715217">
        <w:rPr>
          <w:rtl/>
        </w:rPr>
        <w:t>؛</w:t>
      </w:r>
      <w:r>
        <w:rPr>
          <w:rtl/>
        </w:rPr>
        <w:t xml:space="preserve"> فإمّا رضيناه فأتينا بالأمر الذي تسألونه وتسومونه</w:t>
      </w:r>
      <w:r w:rsidR="00715217">
        <w:rPr>
          <w:rtl/>
        </w:rPr>
        <w:t>،</w:t>
      </w:r>
      <w:r>
        <w:rPr>
          <w:rtl/>
        </w:rPr>
        <w:t xml:space="preserve"> أو كرهنا فرددناه</w:t>
      </w:r>
      <w:r w:rsidR="00E908AC">
        <w:rPr>
          <w:rtl/>
        </w:rPr>
        <w:t>.</w:t>
      </w:r>
      <w:r>
        <w:rPr>
          <w:rtl/>
        </w:rPr>
        <w:t xml:space="preserve"> </w:t>
      </w:r>
    </w:p>
    <w:p w:rsidR="00F36DF8" w:rsidRDefault="00F36DF8" w:rsidP="00715217">
      <w:pPr>
        <w:pStyle w:val="libFootnote"/>
      </w:pPr>
      <w:r>
        <w:rPr>
          <w:rtl/>
        </w:rPr>
        <w:t>وإنّما أراد بذلك أنْ يردّهم عنه تلك العشيّة حتّى يأمر بأمره ويُوصي أهله</w:t>
      </w:r>
      <w:r w:rsidR="00715217">
        <w:rPr>
          <w:rtl/>
        </w:rPr>
        <w:t>،</w:t>
      </w:r>
      <w:r>
        <w:rPr>
          <w:rtl/>
        </w:rPr>
        <w:t xml:space="preserve"> ف</w:t>
      </w:r>
      <w:r w:rsidR="00927FEC">
        <w:rPr>
          <w:rtl/>
        </w:rPr>
        <w:t>لمـّا</w:t>
      </w:r>
      <w:r>
        <w:rPr>
          <w:rtl/>
        </w:rPr>
        <w:t xml:space="preserve"> أتاهم العبّاس بنُ عليٍّ بذلك</w:t>
      </w:r>
      <w:r w:rsidR="00715217">
        <w:rPr>
          <w:rtl/>
        </w:rPr>
        <w:t>،</w:t>
      </w:r>
      <w:r>
        <w:rPr>
          <w:rtl/>
        </w:rPr>
        <w:t xml:space="preserve"> قال عمر بن سعد</w:t>
      </w:r>
      <w:r w:rsidR="00715217">
        <w:rPr>
          <w:rtl/>
        </w:rPr>
        <w:t>:</w:t>
      </w:r>
      <w:r>
        <w:rPr>
          <w:rtl/>
        </w:rPr>
        <w:t xml:space="preserve"> ما ترى يا شمر</w:t>
      </w:r>
      <w:r w:rsidR="00715217">
        <w:rPr>
          <w:rtl/>
        </w:rPr>
        <w:t>؟</w:t>
      </w:r>
      <w:r>
        <w:rPr>
          <w:rtl/>
        </w:rPr>
        <w:t xml:space="preserve"> قال</w:t>
      </w:r>
      <w:r w:rsidR="00715217">
        <w:rPr>
          <w:rtl/>
        </w:rPr>
        <w:t>:</w:t>
      </w:r>
      <w:r>
        <w:rPr>
          <w:rtl/>
        </w:rPr>
        <w:t xml:space="preserve"> ما ترى أنت</w:t>
      </w:r>
      <w:r w:rsidR="00715217">
        <w:rPr>
          <w:rtl/>
        </w:rPr>
        <w:t>؛</w:t>
      </w:r>
      <w:r>
        <w:rPr>
          <w:rtl/>
        </w:rPr>
        <w:t xml:space="preserve"> أنت الأمير والرَّأيُ رأيُك</w:t>
      </w:r>
      <w:r w:rsidR="00E908AC">
        <w:rPr>
          <w:rtl/>
        </w:rPr>
        <w:t>.</w:t>
      </w:r>
      <w:r>
        <w:rPr>
          <w:rtl/>
        </w:rPr>
        <w:t xml:space="preserve"> قال</w:t>
      </w:r>
      <w:r w:rsidR="00715217">
        <w:rPr>
          <w:rtl/>
        </w:rPr>
        <w:t>:</w:t>
      </w:r>
      <w:r>
        <w:rPr>
          <w:rtl/>
        </w:rPr>
        <w:t xml:space="preserve"> أردت ألاّ أكون</w:t>
      </w:r>
      <w:r w:rsidR="00E908AC">
        <w:rPr>
          <w:rtl/>
        </w:rPr>
        <w:t>.</w:t>
      </w:r>
      <w:r>
        <w:rPr>
          <w:rtl/>
        </w:rPr>
        <w:t xml:space="preserve"> </w:t>
      </w:r>
    </w:p>
    <w:p w:rsidR="00F36DF8" w:rsidRDefault="00F36DF8" w:rsidP="00715217">
      <w:pPr>
        <w:pStyle w:val="libFootnote"/>
      </w:pPr>
      <w:r w:rsidRPr="00715217">
        <w:rPr>
          <w:rtl/>
        </w:rPr>
        <w:t>ثُمّ أقبل على النّاس</w:t>
      </w:r>
      <w:r w:rsidR="00715217">
        <w:rPr>
          <w:rtl/>
        </w:rPr>
        <w:t>،</w:t>
      </w:r>
      <w:r w:rsidRPr="00715217">
        <w:rPr>
          <w:rtl/>
        </w:rPr>
        <w:t xml:space="preserve"> فقال</w:t>
      </w:r>
      <w:r w:rsidR="00715217">
        <w:rPr>
          <w:rtl/>
        </w:rPr>
        <w:t>:</w:t>
      </w:r>
      <w:r w:rsidRPr="00715217">
        <w:rPr>
          <w:rtl/>
        </w:rPr>
        <w:t xml:space="preserve"> ماذا ترَون</w:t>
      </w:r>
      <w:r w:rsidR="00715217">
        <w:rPr>
          <w:rtl/>
        </w:rPr>
        <w:t>؟</w:t>
      </w:r>
      <w:r w:rsidRPr="00715217">
        <w:rPr>
          <w:rtl/>
        </w:rPr>
        <w:t xml:space="preserve"> فقال عمرو بن الحجّاج بن سلمة الزبيدي</w:t>
      </w:r>
      <w:r w:rsidR="00715217">
        <w:rPr>
          <w:rtl/>
        </w:rPr>
        <w:t>:</w:t>
      </w:r>
      <w:r w:rsidRPr="00715217">
        <w:rPr>
          <w:rtl/>
        </w:rPr>
        <w:t xml:space="preserve"> سبحان اللّه</w:t>
      </w:r>
      <w:r w:rsidR="00715217">
        <w:rPr>
          <w:rtl/>
        </w:rPr>
        <w:t>!</w:t>
      </w:r>
      <w:r w:rsidRPr="00715217">
        <w:rPr>
          <w:rtl/>
        </w:rPr>
        <w:t xml:space="preserve"> واللّه</w:t>
      </w:r>
      <w:r w:rsidR="00715217">
        <w:rPr>
          <w:rtl/>
        </w:rPr>
        <w:t>،</w:t>
      </w:r>
      <w:r w:rsidRPr="00715217">
        <w:rPr>
          <w:rtl/>
        </w:rPr>
        <w:t xml:space="preserve"> لو كانوا من الدَّيلم ثمّ سألوك هذه المنزلة لكان ينبغي لك أنْ تُجيبهم إليها</w:t>
      </w:r>
      <w:r w:rsidR="00E908AC">
        <w:rPr>
          <w:rtl/>
        </w:rPr>
        <w:t>...</w:t>
      </w:r>
      <w:r w:rsidRPr="00715217">
        <w:rPr>
          <w:rtl/>
        </w:rPr>
        <w:t xml:space="preserve"> وكان العبّاسُ بنُ عليٍّ حين أتى حُسيناً بما عرض عليه عمر بن سعد</w:t>
      </w:r>
      <w:r w:rsidR="00715217">
        <w:rPr>
          <w:rtl/>
        </w:rPr>
        <w:t>،</w:t>
      </w:r>
      <w:r w:rsidRPr="00715217">
        <w:rPr>
          <w:rtl/>
        </w:rPr>
        <w:t xml:space="preserve"> قال</w:t>
      </w:r>
      <w:r w:rsidR="00715217">
        <w:rPr>
          <w:rtl/>
        </w:rPr>
        <w:t>:</w:t>
      </w:r>
      <w:r w:rsidRPr="00715217">
        <w:rPr>
          <w:rtl/>
        </w:rPr>
        <w:t xml:space="preserve"> </w:t>
      </w:r>
      <w:r w:rsidR="00927FEC">
        <w:rPr>
          <w:rStyle w:val="libFootnoteBoldChar"/>
          <w:rtl/>
        </w:rPr>
        <w:t>«</w:t>
      </w:r>
      <w:r w:rsidRPr="00715217">
        <w:rPr>
          <w:rStyle w:val="libFootnoteBoldChar"/>
          <w:rtl/>
        </w:rPr>
        <w:t xml:space="preserve"> ارجعْ إليهِمْ</w:t>
      </w:r>
      <w:r w:rsidR="00715217">
        <w:rPr>
          <w:rStyle w:val="libFootnoteBoldChar"/>
          <w:rtl/>
        </w:rPr>
        <w:t>،</w:t>
      </w:r>
      <w:r w:rsidRPr="00715217">
        <w:rPr>
          <w:rStyle w:val="libFootnoteBoldChar"/>
          <w:rtl/>
        </w:rPr>
        <w:t xml:space="preserve"> فإنْ استطعتَ أنْ تُؤخِّرَهُمْ إلى غدْوَةٍ وتدفَعَهُمْ عنّا العشيّةَ</w:t>
      </w:r>
      <w:r w:rsidR="00715217">
        <w:rPr>
          <w:rStyle w:val="libFootnoteBoldChar"/>
          <w:rtl/>
        </w:rPr>
        <w:t>؛</w:t>
      </w:r>
      <w:r w:rsidRPr="00715217">
        <w:rPr>
          <w:rStyle w:val="libFootnoteBoldChar"/>
          <w:rtl/>
        </w:rPr>
        <w:t xml:space="preserve"> لَعلَّنا نُصلِّي لربِّنا اللَّيلةَ ونَدعُوهُ ونَستغفِرُهُ</w:t>
      </w:r>
      <w:r w:rsidR="00715217">
        <w:rPr>
          <w:rStyle w:val="libFootnoteBoldChar"/>
          <w:rtl/>
        </w:rPr>
        <w:t>؛</w:t>
      </w:r>
      <w:r w:rsidRPr="00715217">
        <w:rPr>
          <w:rStyle w:val="libFootnoteBoldChar"/>
          <w:rtl/>
        </w:rPr>
        <w:t xml:space="preserve"> فهو يعلمُ أنِّي كُنتُ اُحبُّ الصّلاةَ له وتلاوةَ كتابِهِ</w:t>
      </w:r>
      <w:r w:rsidR="00715217">
        <w:rPr>
          <w:rStyle w:val="libFootnoteBoldChar"/>
          <w:rtl/>
        </w:rPr>
        <w:t>،</w:t>
      </w:r>
      <w:r w:rsidRPr="00715217">
        <w:rPr>
          <w:rStyle w:val="libFootnoteBoldChar"/>
          <w:rtl/>
        </w:rPr>
        <w:t xml:space="preserve"> وكثرةَ الدُّعاءِ والاسْتغفارِ </w:t>
      </w:r>
      <w:r w:rsidR="00927FEC">
        <w:rPr>
          <w:rStyle w:val="libFootnoteBoldChar"/>
          <w:rtl/>
        </w:rPr>
        <w:t>»</w:t>
      </w:r>
      <w:r w:rsidR="00E908AC">
        <w:rPr>
          <w:rStyle w:val="libFootnoteBoldChar"/>
          <w:rtl/>
        </w:rPr>
        <w:t>.</w:t>
      </w:r>
      <w:r w:rsidRPr="00715217">
        <w:rPr>
          <w:rtl/>
        </w:rPr>
        <w:t xml:space="preserve"> </w:t>
      </w:r>
    </w:p>
    <w:p w:rsidR="0026219E" w:rsidRDefault="0026219E" w:rsidP="0026219E">
      <w:pPr>
        <w:pStyle w:val="libNormal"/>
        <w:rPr>
          <w:rtl/>
        </w:rPr>
      </w:pPr>
      <w:r>
        <w:rPr>
          <w:rtl/>
        </w:rPr>
        <w:br w:type="page"/>
      </w:r>
    </w:p>
    <w:p w:rsidR="00F36DF8" w:rsidRDefault="00F36DF8" w:rsidP="007318FB">
      <w:pPr>
        <w:pStyle w:val="libNormal"/>
      </w:pPr>
      <w:r w:rsidRPr="007318FB">
        <w:rPr>
          <w:rtl/>
        </w:rPr>
        <w:lastRenderedPageBreak/>
        <w:t>فإنّك ترى الفكر يسفُّ عن مدى هذه الكلمة</w:t>
      </w:r>
      <w:r w:rsidR="00715217">
        <w:rPr>
          <w:rtl/>
        </w:rPr>
        <w:t>،</w:t>
      </w:r>
      <w:r w:rsidRPr="007318FB">
        <w:rPr>
          <w:rtl/>
        </w:rPr>
        <w:t xml:space="preserve"> وأنّى له أنْ يُحلّق إلى ذروة الحقيقة من ذاتٍ مُطهّرة تفتدى بنفس الإمام </w:t>
      </w:r>
      <w:r w:rsidR="00E62179" w:rsidRPr="00E62179">
        <w:rPr>
          <w:rStyle w:val="libAlaemChar"/>
          <w:rtl/>
        </w:rPr>
        <w:t>عليه‌السلام</w:t>
      </w:r>
      <w:r w:rsidRPr="007318FB">
        <w:rPr>
          <w:rtl/>
        </w:rPr>
        <w:t xml:space="preserve"> علّة الكائنات</w:t>
      </w:r>
      <w:r w:rsidR="00715217">
        <w:rPr>
          <w:rtl/>
        </w:rPr>
        <w:t>،</w:t>
      </w:r>
      <w:r w:rsidRPr="007318FB">
        <w:rPr>
          <w:rtl/>
        </w:rPr>
        <w:t xml:space="preserve"> وهو الصادرُ الأوّل</w:t>
      </w:r>
      <w:r w:rsidR="00715217">
        <w:rPr>
          <w:rtl/>
        </w:rPr>
        <w:t>،</w:t>
      </w:r>
      <w:r w:rsidRPr="007318FB">
        <w:rPr>
          <w:rtl/>
        </w:rPr>
        <w:t xml:space="preserve"> و</w:t>
      </w:r>
      <w:r w:rsidR="00152CDA">
        <w:rPr>
          <w:rtl/>
        </w:rPr>
        <w:t>المـُ</w:t>
      </w:r>
      <w:r w:rsidRPr="007318FB">
        <w:rPr>
          <w:rtl/>
        </w:rPr>
        <w:t>مكنُ الأشرف</w:t>
      </w:r>
      <w:r w:rsidR="00715217">
        <w:rPr>
          <w:rtl/>
        </w:rPr>
        <w:t>،</w:t>
      </w:r>
      <w:r w:rsidRPr="007318FB">
        <w:rPr>
          <w:rtl/>
        </w:rPr>
        <w:t xml:space="preserve"> والفيض الأقدس للمُمكنات</w:t>
      </w:r>
      <w:r w:rsidR="00715217">
        <w:rPr>
          <w:rtl/>
        </w:rPr>
        <w:t>:</w:t>
      </w:r>
      <w:r w:rsidRPr="007318FB">
        <w:rPr>
          <w:rtl/>
        </w:rPr>
        <w:t xml:space="preserve"> </w:t>
      </w:r>
      <w:r w:rsidR="00927FEC">
        <w:rPr>
          <w:rStyle w:val="libBold2Char"/>
          <w:rtl/>
        </w:rPr>
        <w:t>«</w:t>
      </w:r>
      <w:r w:rsidRPr="007318FB">
        <w:rPr>
          <w:rStyle w:val="libBold2Char"/>
          <w:rtl/>
        </w:rPr>
        <w:t xml:space="preserve"> بكُمْ فتَحَ اللّهُ وبكُمْ يَخْتمُ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نعم</w:t>
      </w:r>
      <w:r w:rsidR="00715217">
        <w:rPr>
          <w:rtl/>
        </w:rPr>
        <w:t>،</w:t>
      </w:r>
      <w:r>
        <w:rPr>
          <w:rtl/>
        </w:rPr>
        <w:t xml:space="preserve"> عرفها البصير النّاقد بعد أنْ جرّبها بمحكِّ النّزاهة</w:t>
      </w:r>
      <w:r w:rsidR="00715217">
        <w:rPr>
          <w:rtl/>
        </w:rPr>
        <w:t>،</w:t>
      </w:r>
      <w:r>
        <w:rPr>
          <w:rtl/>
        </w:rPr>
        <w:t xml:space="preserve"> فوجدها غير مشوبة بغير جنسها</w:t>
      </w:r>
      <w:r w:rsidR="00715217">
        <w:rPr>
          <w:rtl/>
        </w:rPr>
        <w:t>،</w:t>
      </w:r>
      <w:r>
        <w:rPr>
          <w:rtl/>
        </w:rPr>
        <w:t xml:space="preserve"> ثُمّ أطلق تلك الكلمة الذهبيّة الثمينة ( ولا يعرف الفضلَ إلاّ أهلُهُ )</w:t>
      </w:r>
      <w:r w:rsidR="00E908AC">
        <w:rPr>
          <w:rtl/>
        </w:rPr>
        <w:t>.</w:t>
      </w:r>
      <w:r>
        <w:rPr>
          <w:rtl/>
        </w:rPr>
        <w:t xml:space="preserve"> </w:t>
      </w:r>
    </w:p>
    <w:p w:rsidR="00F36DF8" w:rsidRDefault="00F36DF8" w:rsidP="007318FB">
      <w:pPr>
        <w:pStyle w:val="libNormal"/>
      </w:pPr>
      <w:r w:rsidRPr="007318FB">
        <w:rPr>
          <w:rtl/>
        </w:rPr>
        <w:t>ولا يذهب بك الظنّ</w:t>
      </w:r>
      <w:r w:rsidR="00E908AC">
        <w:rPr>
          <w:rtl/>
        </w:rPr>
        <w:t xml:space="preserve"> - </w:t>
      </w:r>
      <w:r w:rsidRPr="007318FB">
        <w:rPr>
          <w:rtl/>
        </w:rPr>
        <w:t>أيّها القارئ الفطن</w:t>
      </w:r>
      <w:r w:rsidR="00E908AC">
        <w:rPr>
          <w:rtl/>
        </w:rPr>
        <w:t xml:space="preserve"> - </w:t>
      </w:r>
      <w:r w:rsidRPr="007318FB">
        <w:rPr>
          <w:rtl/>
        </w:rPr>
        <w:t>إلى عدم الأهمّيّة في هذه الكلمة بعد القول في زيارة الشُّهداء من زيارة وارث</w:t>
      </w:r>
      <w:r w:rsidR="00715217">
        <w:rPr>
          <w:rtl/>
        </w:rPr>
        <w:t>:</w:t>
      </w:r>
      <w:r w:rsidRPr="007318FB">
        <w:rPr>
          <w:rtl/>
        </w:rPr>
        <w:t xml:space="preserve"> </w:t>
      </w:r>
      <w:r w:rsidR="00927FEC">
        <w:rPr>
          <w:rStyle w:val="libBold2Char"/>
          <w:rtl/>
        </w:rPr>
        <w:t>«</w:t>
      </w:r>
      <w:r w:rsidRPr="007318FB">
        <w:rPr>
          <w:rStyle w:val="libBold2Char"/>
          <w:rtl/>
        </w:rPr>
        <w:t xml:space="preserve"> بأبي أنتُمْ واُمِّي</w:t>
      </w:r>
      <w:r w:rsidR="00715217">
        <w:rPr>
          <w:rStyle w:val="libBold2Char"/>
          <w:rtl/>
        </w:rPr>
        <w:t>!</w:t>
      </w:r>
      <w:r w:rsidRPr="007318FB">
        <w:rPr>
          <w:rStyle w:val="libBold2Char"/>
          <w:rtl/>
        </w:rPr>
        <w:t xml:space="preserve"> طُبتُمْ وطابتْ الأرضُ الّتِي فيهَا دُفنتُمْ </w:t>
      </w:r>
      <w:r w:rsidR="00927FEC">
        <w:rPr>
          <w:rStyle w:val="libBold2Char"/>
          <w:rtl/>
        </w:rPr>
        <w:t>»</w:t>
      </w:r>
      <w:r w:rsidR="00E908AC">
        <w:rPr>
          <w:rtl/>
        </w:rPr>
        <w:t>.</w:t>
      </w:r>
      <w:r w:rsidRPr="007318FB">
        <w:rPr>
          <w:rtl/>
        </w:rPr>
        <w:t xml:space="preserve"> فإنّ الإمام </w:t>
      </w:r>
      <w:r w:rsidR="00E62179" w:rsidRPr="00E62179">
        <w:rPr>
          <w:rStyle w:val="libAlaemChar"/>
          <w:rtl/>
        </w:rPr>
        <w:t>عليه‌السلام</w:t>
      </w:r>
      <w:r w:rsidRPr="007318FB">
        <w:rPr>
          <w:rtl/>
        </w:rPr>
        <w:t xml:space="preserve"> في هذه الزيارة لم يكن هو المخاطِب لهم</w:t>
      </w:r>
      <w:r w:rsidR="00715217">
        <w:rPr>
          <w:rtl/>
        </w:rPr>
        <w:t>،</w:t>
      </w:r>
      <w:r w:rsidRPr="007318FB">
        <w:rPr>
          <w:rtl/>
        </w:rPr>
        <w:t xml:space="preserve"> وإنّما هو</w:t>
      </w:r>
      <w:r w:rsidR="00E62179" w:rsidRPr="00E62179">
        <w:rPr>
          <w:rStyle w:val="libAlaemChar"/>
          <w:rtl/>
        </w:rPr>
        <w:t>عليه‌السلام</w:t>
      </w:r>
      <w:r w:rsidRPr="007318FB">
        <w:rPr>
          <w:rtl/>
        </w:rPr>
        <w:t xml:space="preserve"> في مقام تعليم صفوان الجمّال عند زيارتهم أنْ يُخاطبهم بذلك الخطاب</w:t>
      </w:r>
      <w:r w:rsidR="00715217">
        <w:rPr>
          <w:rtl/>
        </w:rPr>
        <w:t>؛</w:t>
      </w:r>
      <w:r w:rsidRPr="007318FB">
        <w:rPr>
          <w:rtl/>
        </w:rPr>
        <w:t xml:space="preserve"> فإنّ الرواية جاءت</w:t>
      </w:r>
      <w:r w:rsidR="00E908AC">
        <w:rPr>
          <w:rtl/>
        </w:rPr>
        <w:t xml:space="preserve"> - </w:t>
      </w:r>
      <w:r w:rsidRPr="007318FB">
        <w:rPr>
          <w:rtl/>
        </w:rPr>
        <w:t>كما في مصباح المتهجّد للشيخ الطوسي</w:t>
      </w:r>
      <w:r w:rsidR="00E908AC">
        <w:rPr>
          <w:rtl/>
        </w:rPr>
        <w:t xml:space="preserve"> - </w:t>
      </w:r>
      <w:r w:rsidRPr="007318FB">
        <w:rPr>
          <w:rtl/>
        </w:rPr>
        <w:t>أنّ صفوان قال</w:t>
      </w:r>
      <w:r w:rsidR="00715217">
        <w:rPr>
          <w:rtl/>
        </w:rPr>
        <w:t>:</w:t>
      </w:r>
      <w:r w:rsidRPr="007318FB">
        <w:rPr>
          <w:rtl/>
        </w:rPr>
        <w:t xml:space="preserve"> استأذنتُ الصادقَ </w:t>
      </w:r>
      <w:r w:rsidR="00E62179" w:rsidRPr="00E62179">
        <w:rPr>
          <w:rStyle w:val="libAlaemChar"/>
          <w:rtl/>
        </w:rPr>
        <w:t>عليه‌السلام</w:t>
      </w:r>
      <w:r w:rsidRPr="007318FB">
        <w:rPr>
          <w:rtl/>
        </w:rPr>
        <w:t xml:space="preserve"> لزيارة الحسين </w:t>
      </w:r>
      <w:r w:rsidR="00E62179" w:rsidRPr="00E62179">
        <w:rPr>
          <w:rStyle w:val="libAlaemChar"/>
          <w:rtl/>
        </w:rPr>
        <w:t>عليه‌السلام</w:t>
      </w:r>
      <w:r w:rsidRPr="007318FB">
        <w:rPr>
          <w:rtl/>
        </w:rPr>
        <w:t xml:space="preserve"> وسألتُهُ أنْ يُعرّفني ما أعمل عليه</w:t>
      </w:r>
      <w:r w:rsidR="00E908AC">
        <w:rPr>
          <w:rtl/>
        </w:rPr>
        <w:t>.</w:t>
      </w:r>
      <w:r w:rsidRPr="007318FB">
        <w:rPr>
          <w:rtl/>
        </w:rPr>
        <w:t xml:space="preserve"> </w:t>
      </w:r>
    </w:p>
    <w:p w:rsidR="00F36DF8" w:rsidRDefault="00F36DF8" w:rsidP="007318FB">
      <w:pPr>
        <w:pStyle w:val="libNormal"/>
      </w:pPr>
      <w:r w:rsidRPr="007318FB">
        <w:rPr>
          <w:rtl/>
        </w:rPr>
        <w:t xml:space="preserve">فقال </w:t>
      </w:r>
      <w:r w:rsidR="00E62179" w:rsidRPr="00E62179">
        <w:rPr>
          <w:rStyle w:val="libAlaemChar"/>
          <w:rtl/>
        </w:rPr>
        <w:t>عليه‌السلام</w:t>
      </w:r>
      <w:r w:rsidRPr="007318FB">
        <w:rPr>
          <w:rtl/>
        </w:rPr>
        <w:t xml:space="preserve"> له</w:t>
      </w:r>
      <w:r w:rsidR="00715217">
        <w:rPr>
          <w:rtl/>
        </w:rPr>
        <w:t>:</w:t>
      </w:r>
      <w:r w:rsidRPr="007318FB">
        <w:rPr>
          <w:rtl/>
        </w:rPr>
        <w:t xml:space="preserve"> </w:t>
      </w:r>
      <w:r w:rsidR="00927FEC">
        <w:rPr>
          <w:rStyle w:val="libBold2Char"/>
          <w:rtl/>
        </w:rPr>
        <w:t>«</w:t>
      </w:r>
      <w:r w:rsidRPr="007318FB">
        <w:rPr>
          <w:rStyle w:val="libBold2Char"/>
          <w:rtl/>
        </w:rPr>
        <w:t xml:space="preserve"> يا صفوان</w:t>
      </w:r>
      <w:r w:rsidR="00715217">
        <w:rPr>
          <w:rStyle w:val="libBold2Char"/>
          <w:rtl/>
        </w:rPr>
        <w:t>،</w:t>
      </w:r>
      <w:r w:rsidRPr="007318FB">
        <w:rPr>
          <w:rStyle w:val="libBold2Char"/>
          <w:rtl/>
        </w:rPr>
        <w:t xml:space="preserve"> صُمْ قبل خروجِكَ ثلاثةَ أيّام</w:t>
      </w:r>
      <w:r w:rsidR="00E908AC">
        <w:rPr>
          <w:rStyle w:val="libBold2Char"/>
          <w:rtl/>
        </w:rPr>
        <w:t>...</w:t>
      </w:r>
      <w:r w:rsidRPr="007318FB">
        <w:rPr>
          <w:rStyle w:val="libBold2Char"/>
          <w:rtl/>
        </w:rPr>
        <w:t xml:space="preserve"> </w:t>
      </w:r>
      <w:r w:rsidR="00927FEC">
        <w:rPr>
          <w:rStyle w:val="libBold2Char"/>
          <w:rtl/>
        </w:rPr>
        <w:t>»</w:t>
      </w:r>
      <w:r w:rsidR="00E908AC">
        <w:rPr>
          <w:rStyle w:val="libBold2Char"/>
          <w:rtl/>
        </w:rPr>
        <w:t>.</w:t>
      </w:r>
      <w:r w:rsidRPr="007318FB">
        <w:rPr>
          <w:rStyle w:val="libBold2Char"/>
          <w:rtl/>
        </w:rPr>
        <w:t xml:space="preserve"> </w:t>
      </w:r>
      <w:r w:rsidRPr="007318FB">
        <w:rPr>
          <w:rtl/>
        </w:rPr>
        <w:t xml:space="preserve">إلى أنْ </w:t>
      </w:r>
    </w:p>
    <w:p w:rsidR="00F36DF8" w:rsidRDefault="00604ADE" w:rsidP="00604ADE">
      <w:pPr>
        <w:pStyle w:val="libLine"/>
      </w:pPr>
      <w:r>
        <w:rPr>
          <w:rtl/>
        </w:rPr>
        <w:t>____________________</w:t>
      </w:r>
    </w:p>
    <w:p w:rsidR="00F36DF8" w:rsidRDefault="00F36DF8" w:rsidP="00715217">
      <w:pPr>
        <w:pStyle w:val="libFootnote"/>
      </w:pPr>
      <w:r>
        <w:rPr>
          <w:rtl/>
        </w:rPr>
        <w:t>(1) الكافي 4 / 576</w:t>
      </w:r>
      <w:r w:rsidR="00715217">
        <w:rPr>
          <w:rtl/>
        </w:rPr>
        <w:t>،</w:t>
      </w:r>
      <w:r>
        <w:rPr>
          <w:rtl/>
        </w:rPr>
        <w:t xml:space="preserve"> ح2</w:t>
      </w:r>
      <w:r w:rsidR="00715217">
        <w:rPr>
          <w:rtl/>
        </w:rPr>
        <w:t>،</w:t>
      </w:r>
      <w:r>
        <w:rPr>
          <w:rtl/>
        </w:rPr>
        <w:t xml:space="preserve"> عيون أخبار الرض</w:t>
      </w:r>
      <w:r w:rsidR="00E62179" w:rsidRPr="00E62179">
        <w:rPr>
          <w:rStyle w:val="libAlaemChar"/>
          <w:rtl/>
        </w:rPr>
        <w:t>عليه‌السلام</w:t>
      </w:r>
      <w:r>
        <w:rPr>
          <w:rtl/>
        </w:rPr>
        <w:t xml:space="preserve"> 1 / 308</w:t>
      </w:r>
      <w:r w:rsidR="00715217">
        <w:rPr>
          <w:rtl/>
        </w:rPr>
        <w:t>،</w:t>
      </w:r>
      <w:r>
        <w:rPr>
          <w:rtl/>
        </w:rPr>
        <w:t xml:space="preserve"> تهذيب الأحكام للشيخ الطوسي 6 / 55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قال</w:t>
      </w:r>
      <w:r w:rsidR="00715217">
        <w:rPr>
          <w:rtl/>
        </w:rPr>
        <w:t>:</w:t>
      </w:r>
      <w:r w:rsidRPr="007318FB">
        <w:rPr>
          <w:rtl/>
        </w:rPr>
        <w:t xml:space="preserve"> </w:t>
      </w:r>
      <w:r w:rsidR="00927FEC">
        <w:rPr>
          <w:rStyle w:val="libBold2Char"/>
          <w:rtl/>
        </w:rPr>
        <w:t>«</w:t>
      </w:r>
      <w:r w:rsidRPr="007318FB">
        <w:rPr>
          <w:rStyle w:val="libBold2Char"/>
          <w:rtl/>
        </w:rPr>
        <w:t xml:space="preserve"> ثُمّ إذا أتيتَ الحائرَ</w:t>
      </w:r>
      <w:r w:rsidR="00715217">
        <w:rPr>
          <w:rStyle w:val="libBold2Char"/>
          <w:rtl/>
        </w:rPr>
        <w:t>،</w:t>
      </w:r>
      <w:r w:rsidRPr="007318FB">
        <w:rPr>
          <w:rStyle w:val="libBold2Char"/>
          <w:rtl/>
        </w:rPr>
        <w:t xml:space="preserve"> فقُلْ</w:t>
      </w:r>
      <w:r w:rsidR="00715217">
        <w:rPr>
          <w:rStyle w:val="libBold2Char"/>
          <w:rtl/>
        </w:rPr>
        <w:t>:</w:t>
      </w:r>
      <w:r w:rsidRPr="007318FB">
        <w:rPr>
          <w:rStyle w:val="libBold2Char"/>
          <w:rtl/>
        </w:rPr>
        <w:t xml:space="preserve"> اللّهُ أكبرُ كبيراً </w:t>
      </w:r>
      <w:r w:rsidR="00927FEC">
        <w:rPr>
          <w:rStyle w:val="libBold2Char"/>
          <w:rtl/>
        </w:rPr>
        <w:t>»</w:t>
      </w:r>
      <w:r w:rsidR="00E908AC">
        <w:rPr>
          <w:rtl/>
        </w:rPr>
        <w:t>.</w:t>
      </w:r>
      <w:r w:rsidRPr="007318FB">
        <w:rPr>
          <w:rtl/>
        </w:rPr>
        <w:t xml:space="preserve"> ثُمّ ساق الزيارة إلى أنْ قال</w:t>
      </w:r>
      <w:r w:rsidR="00715217">
        <w:rPr>
          <w:rtl/>
        </w:rPr>
        <w:t>:</w:t>
      </w:r>
      <w:r w:rsidRPr="007318FB">
        <w:rPr>
          <w:rtl/>
        </w:rPr>
        <w:t xml:space="preserve"> </w:t>
      </w:r>
      <w:r w:rsidR="00927FEC">
        <w:rPr>
          <w:rStyle w:val="libBold2Char"/>
          <w:rtl/>
        </w:rPr>
        <w:t>«</w:t>
      </w:r>
      <w:r w:rsidRPr="007318FB">
        <w:rPr>
          <w:rStyle w:val="libBold2Char"/>
          <w:rtl/>
        </w:rPr>
        <w:t xml:space="preserve"> ثُمّ اخرُجْ مِنْ البابِ الذي يلي رجْلَي عليِّ بنِ الحُسينِ</w:t>
      </w:r>
      <w:r w:rsidR="00715217">
        <w:rPr>
          <w:rStyle w:val="libBold2Char"/>
          <w:rtl/>
        </w:rPr>
        <w:t>،</w:t>
      </w:r>
      <w:r w:rsidRPr="007318FB">
        <w:rPr>
          <w:rStyle w:val="libBold2Char"/>
          <w:rtl/>
        </w:rPr>
        <w:t xml:space="preserve"> وتوجّه إلى الشُّهداءِ</w:t>
      </w:r>
      <w:r w:rsidR="00715217">
        <w:rPr>
          <w:rStyle w:val="libBold2Char"/>
          <w:rtl/>
        </w:rPr>
        <w:t>،</w:t>
      </w:r>
      <w:r w:rsidRPr="007318FB">
        <w:rPr>
          <w:rStyle w:val="libBold2Char"/>
          <w:rtl/>
        </w:rPr>
        <w:t xml:space="preserve"> وقُلْ</w:t>
      </w:r>
      <w:r w:rsidR="00715217">
        <w:rPr>
          <w:rStyle w:val="libBold2Char"/>
          <w:rtl/>
        </w:rPr>
        <w:t>:</w:t>
      </w:r>
      <w:r w:rsidRPr="007318FB">
        <w:rPr>
          <w:rStyle w:val="libBold2Char"/>
          <w:rtl/>
        </w:rPr>
        <w:t xml:space="preserve"> السّلامُ عليكُمْ يا أولياءَ اللّهِ</w:t>
      </w:r>
      <w:r w:rsidR="00E908AC">
        <w:rPr>
          <w:rStyle w:val="libBold2Char"/>
          <w:rtl/>
        </w:rPr>
        <w:t>...</w:t>
      </w:r>
      <w:r w:rsidRPr="007318FB">
        <w:rPr>
          <w:rStyle w:val="libBold2Char"/>
          <w:rtl/>
        </w:rPr>
        <w:t xml:space="preserve"> </w:t>
      </w:r>
      <w:r w:rsidR="00927FEC">
        <w:rPr>
          <w:rStyle w:val="libBold2Char"/>
          <w:rtl/>
        </w:rPr>
        <w:t>»</w:t>
      </w:r>
      <w:r w:rsidRPr="007318FB">
        <w:rPr>
          <w:rtl/>
        </w:rPr>
        <w:t xml:space="preserve"> إلى آخره</w:t>
      </w:r>
      <w:r w:rsidR="00E908AC">
        <w:rPr>
          <w:rtl/>
        </w:rPr>
        <w:t>.</w:t>
      </w:r>
      <w:r w:rsidRPr="007318FB">
        <w:rPr>
          <w:rtl/>
        </w:rPr>
        <w:t xml:space="preserve"> </w:t>
      </w:r>
    </w:p>
    <w:p w:rsidR="00F36DF8" w:rsidRDefault="00F36DF8" w:rsidP="007318FB">
      <w:pPr>
        <w:pStyle w:val="libNormal"/>
      </w:pPr>
      <w:r>
        <w:rPr>
          <w:rtl/>
        </w:rPr>
        <w:t xml:space="preserve">فالصادق </w:t>
      </w:r>
      <w:r w:rsidR="00E62179" w:rsidRPr="00E62179">
        <w:rPr>
          <w:rStyle w:val="libAlaemChar"/>
          <w:rtl/>
        </w:rPr>
        <w:t>عليه‌السلام</w:t>
      </w:r>
      <w:r>
        <w:rPr>
          <w:rtl/>
        </w:rPr>
        <w:t xml:space="preserve"> في مقام تعليم صفوان أنْ يقول في السّلام على الشُّهداء ذلك</w:t>
      </w:r>
      <w:r w:rsidR="00715217">
        <w:rPr>
          <w:rtl/>
        </w:rPr>
        <w:t>،</w:t>
      </w:r>
      <w:r>
        <w:rPr>
          <w:rtl/>
        </w:rPr>
        <w:t xml:space="preserve"> وليس في الرواية ما يدلّ على أنّ الصادق </w:t>
      </w:r>
      <w:r w:rsidR="00E62179" w:rsidRPr="00E62179">
        <w:rPr>
          <w:rStyle w:val="libAlaemChar"/>
          <w:rtl/>
        </w:rPr>
        <w:t>عليه‌السلام</w:t>
      </w:r>
      <w:r>
        <w:rPr>
          <w:rtl/>
        </w:rPr>
        <w:t xml:space="preserve"> ماذا يقول لو أراد السّلام عليهم</w:t>
      </w:r>
      <w:r w:rsidR="00E908AC">
        <w:rPr>
          <w:rtl/>
        </w:rPr>
        <w:t>.</w:t>
      </w:r>
      <w:r>
        <w:rPr>
          <w:rtl/>
        </w:rPr>
        <w:t xml:space="preserve"> </w:t>
      </w:r>
    </w:p>
    <w:p w:rsidR="00F36DF8" w:rsidRDefault="00F36DF8" w:rsidP="007318FB">
      <w:pPr>
        <w:pStyle w:val="libNormal"/>
      </w:pPr>
      <w:r>
        <w:rPr>
          <w:rtl/>
        </w:rPr>
        <w:t xml:space="preserve">وهنا ظاهرةٌ اُخرى دلّت على منزلة كُبرى للعبّاس عند سيّد الشُّهداء </w:t>
      </w:r>
      <w:r w:rsidR="00E62179" w:rsidRPr="00E62179">
        <w:rPr>
          <w:rStyle w:val="libAlaemChar"/>
          <w:rtl/>
        </w:rPr>
        <w:t>عليه‌السلام</w:t>
      </w:r>
      <w:r w:rsidR="00715217">
        <w:rPr>
          <w:rtl/>
        </w:rPr>
        <w:t>؛</w:t>
      </w:r>
      <w:r>
        <w:rPr>
          <w:rtl/>
        </w:rPr>
        <w:t xml:space="preserve"> ذلك أنّ الإمام الشهيد </w:t>
      </w:r>
      <w:r w:rsidR="00E62179" w:rsidRPr="00E62179">
        <w:rPr>
          <w:rStyle w:val="libAlaemChar"/>
          <w:rtl/>
        </w:rPr>
        <w:t>عليه‌السلام</w:t>
      </w:r>
      <w:r>
        <w:rPr>
          <w:rtl/>
        </w:rPr>
        <w:t xml:space="preserve"> </w:t>
      </w:r>
      <w:r w:rsidR="00927FEC">
        <w:rPr>
          <w:rtl/>
        </w:rPr>
        <w:t>لمـّا</w:t>
      </w:r>
      <w:r>
        <w:rPr>
          <w:rtl/>
        </w:rPr>
        <w:t xml:space="preserve"> اجتمع بعمر بن سعد ليلاً وسط العسكرين</w:t>
      </w:r>
      <w:r w:rsidR="00715217">
        <w:rPr>
          <w:rtl/>
        </w:rPr>
        <w:t>؛</w:t>
      </w:r>
      <w:r>
        <w:rPr>
          <w:rtl/>
        </w:rPr>
        <w:t xml:space="preserve"> لإرشاده إلى سبيل الحقِّ</w:t>
      </w:r>
      <w:r w:rsidR="00715217">
        <w:rPr>
          <w:rtl/>
        </w:rPr>
        <w:t>،</w:t>
      </w:r>
      <w:r>
        <w:rPr>
          <w:rtl/>
        </w:rPr>
        <w:t xml:space="preserve"> وتعريفه طغيان ابن ميسون</w:t>
      </w:r>
      <w:r w:rsidR="00715217">
        <w:rPr>
          <w:rtl/>
        </w:rPr>
        <w:t>،</w:t>
      </w:r>
      <w:r>
        <w:rPr>
          <w:rtl/>
        </w:rPr>
        <w:t xml:space="preserve"> وتذكيره بقول الرسول </w:t>
      </w:r>
      <w:r w:rsidR="00E62179" w:rsidRPr="00E62179">
        <w:rPr>
          <w:rStyle w:val="libAlaemChar"/>
          <w:rtl/>
        </w:rPr>
        <w:t>صلى‌الله‌عليه‌وآله</w:t>
      </w:r>
      <w:r>
        <w:rPr>
          <w:rtl/>
        </w:rPr>
        <w:t xml:space="preserve"> في حقِّه</w:t>
      </w:r>
      <w:r w:rsidR="00715217">
        <w:rPr>
          <w:rtl/>
        </w:rPr>
        <w:t>،</w:t>
      </w:r>
      <w:r>
        <w:rPr>
          <w:rtl/>
        </w:rPr>
        <w:t xml:space="preserve"> أمر </w:t>
      </w:r>
      <w:r w:rsidR="00E62179" w:rsidRPr="00E62179">
        <w:rPr>
          <w:rStyle w:val="libAlaemChar"/>
          <w:rtl/>
        </w:rPr>
        <w:t>عليه‌السلام</w:t>
      </w:r>
      <w:r>
        <w:rPr>
          <w:rtl/>
        </w:rPr>
        <w:t xml:space="preserve"> مَن كان معه بالتنحّي إلاّ العبّاس وابنه علياً</w:t>
      </w:r>
      <w:r w:rsidR="00715217">
        <w:rPr>
          <w:rtl/>
        </w:rPr>
        <w:t>،</w:t>
      </w:r>
      <w:r>
        <w:rPr>
          <w:rtl/>
        </w:rPr>
        <w:t xml:space="preserve"> وهكذا صنع ابن سعد</w:t>
      </w:r>
      <w:r w:rsidR="00715217">
        <w:rPr>
          <w:rtl/>
        </w:rPr>
        <w:t>،</w:t>
      </w:r>
      <w:r>
        <w:rPr>
          <w:rtl/>
        </w:rPr>
        <w:t xml:space="preserve"> فبقي معه ابنه وغلامه</w:t>
      </w:r>
      <w:r w:rsidR="00E908AC">
        <w:rPr>
          <w:rtl/>
        </w:rPr>
        <w:t>.</w:t>
      </w:r>
      <w:r>
        <w:rPr>
          <w:rtl/>
        </w:rPr>
        <w:t xml:space="preserve"> </w:t>
      </w:r>
    </w:p>
    <w:p w:rsidR="00F36DF8" w:rsidRDefault="00F36DF8" w:rsidP="007318FB">
      <w:pPr>
        <w:pStyle w:val="libNormal"/>
      </w:pPr>
      <w:r w:rsidRPr="007318FB">
        <w:rPr>
          <w:rtl/>
        </w:rPr>
        <w:t>وأنت تعلم أنّ ميزة أبي الفضل على الصحب الأكارم</w:t>
      </w:r>
      <w:r w:rsidR="00715217">
        <w:rPr>
          <w:rtl/>
        </w:rPr>
        <w:t>،</w:t>
      </w:r>
      <w:r w:rsidRPr="007318FB">
        <w:rPr>
          <w:rtl/>
        </w:rPr>
        <w:t xml:space="preserve"> وسروات المجدِ من آل الرسول </w:t>
      </w:r>
      <w:r w:rsidR="00E62179" w:rsidRPr="00E62179">
        <w:rPr>
          <w:rStyle w:val="libAlaemChar"/>
          <w:rtl/>
        </w:rPr>
        <w:t>صلى‌الله‌عليه‌وآله</w:t>
      </w:r>
      <w:r w:rsidRPr="007318FB">
        <w:rPr>
          <w:rtl/>
        </w:rPr>
        <w:t xml:space="preserve"> الذين شهد لهم الحسين </w:t>
      </w:r>
      <w:r w:rsidR="00E62179" w:rsidRPr="00E62179">
        <w:rPr>
          <w:rStyle w:val="libAlaemChar"/>
          <w:rtl/>
        </w:rPr>
        <w:t>عليه‌السلام</w:t>
      </w:r>
      <w:r w:rsidRPr="007318FB">
        <w:rPr>
          <w:rtl/>
        </w:rPr>
        <w:t xml:space="preserve"> باليقين والصدق في النّيّة والوفاء</w:t>
      </w:r>
      <w:r w:rsidRPr="007318FB">
        <w:rPr>
          <w:rStyle w:val="libFootnotenumChar"/>
          <w:rtl/>
        </w:rPr>
        <w:t>(1)</w:t>
      </w:r>
      <w:r w:rsidR="00715217">
        <w:rPr>
          <w:rtl/>
        </w:rPr>
        <w:t>،</w:t>
      </w:r>
      <w:r w:rsidRPr="007318FB">
        <w:rPr>
          <w:rtl/>
        </w:rPr>
        <w:t xml:space="preserve"> غير أنّه </w:t>
      </w:r>
      <w:r w:rsidR="00E62179" w:rsidRPr="00E62179">
        <w:rPr>
          <w:rStyle w:val="libAlaemChar"/>
          <w:rtl/>
        </w:rPr>
        <w:t>عليه‌السلام</w:t>
      </w:r>
      <w:r w:rsidRPr="007318FB">
        <w:rPr>
          <w:rtl/>
        </w:rPr>
        <w:t xml:space="preserve"> أراد أنْ يوعز إلى الملأ من بعده ما لأبي الفضل وعلي الأكبر من الصفات التي لا تحدّها العقول</w:t>
      </w:r>
      <w:r w:rsidR="00E908AC">
        <w:rPr>
          <w:rtl/>
        </w:rPr>
        <w:t>.</w:t>
      </w:r>
      <w:r w:rsidRPr="007318FB">
        <w:rPr>
          <w:rtl/>
        </w:rPr>
        <w:t xml:space="preserve"> </w:t>
      </w:r>
    </w:p>
    <w:p w:rsidR="00F36DF8" w:rsidRDefault="00F36DF8" w:rsidP="007318FB">
      <w:pPr>
        <w:pStyle w:val="libNormal"/>
      </w:pPr>
      <w:r>
        <w:rPr>
          <w:rtl/>
        </w:rPr>
        <w:t>ومن هذا الباب</w:t>
      </w:r>
      <w:r w:rsidR="00715217">
        <w:rPr>
          <w:rtl/>
        </w:rPr>
        <w:t>،</w:t>
      </w:r>
      <w:r>
        <w:rPr>
          <w:rtl/>
        </w:rPr>
        <w:t xml:space="preserve"> </w:t>
      </w:r>
      <w:r w:rsidR="00927FEC">
        <w:rPr>
          <w:rtl/>
        </w:rPr>
        <w:t>لمـّا</w:t>
      </w:r>
      <w:r>
        <w:rPr>
          <w:rtl/>
        </w:rPr>
        <w:t xml:space="preserve"> خطب يوم العاشر</w:t>
      </w:r>
      <w:r w:rsidR="00715217">
        <w:rPr>
          <w:rtl/>
        </w:rPr>
        <w:t>،</w:t>
      </w:r>
      <w:r>
        <w:rPr>
          <w:rtl/>
        </w:rPr>
        <w:t xml:space="preserve"> وعلا صراخ النّساء وعويل الأطفال حتّى كان بمسامع الحسين </w:t>
      </w:r>
      <w:r w:rsidR="00E62179" w:rsidRPr="00E62179">
        <w:rPr>
          <w:rStyle w:val="libAlaemChar"/>
          <w:rtl/>
        </w:rPr>
        <w:t>عليه‌السلام</w:t>
      </w:r>
      <w:r w:rsidR="00715217">
        <w:rPr>
          <w:rtl/>
        </w:rPr>
        <w:t>،</w:t>
      </w:r>
      <w:r>
        <w:rPr>
          <w:rtl/>
        </w:rPr>
        <w:t xml:space="preserve"> وهو ماثل أمام العسكر</w:t>
      </w:r>
      <w:r w:rsidR="00715217">
        <w:rPr>
          <w:rtl/>
        </w:rPr>
        <w:t>،</w:t>
      </w:r>
      <w:r>
        <w:rPr>
          <w:rtl/>
        </w:rPr>
        <w:t xml:space="preserve"> أمر أخاه العبّاس أنْ يُسكتهنَّ</w:t>
      </w:r>
      <w:r w:rsidR="00715217">
        <w:rPr>
          <w:rtl/>
        </w:rPr>
        <w:t>؛</w:t>
      </w:r>
      <w:r>
        <w:rPr>
          <w:rtl/>
        </w:rPr>
        <w:t xml:space="preserve"> حذار شماتة القوم إذا سمعوا ذلك العويل</w:t>
      </w:r>
      <w:r w:rsidR="00715217">
        <w:rPr>
          <w:rtl/>
        </w:rPr>
        <w:t>،</w:t>
      </w:r>
      <w:r>
        <w:rPr>
          <w:rtl/>
        </w:rPr>
        <w:t xml:space="preserve"> وغيرةً على نواميس حرم النّبوَّة أنْ يسمع أصواتهنّ الأجانب</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لعلّ جواب قول </w:t>
      </w:r>
      <w:r w:rsidR="00152CDA">
        <w:rPr>
          <w:rtl/>
        </w:rPr>
        <w:t>المـُ</w:t>
      </w:r>
      <w:r>
        <w:rPr>
          <w:rtl/>
        </w:rPr>
        <w:t>صنّف</w:t>
      </w:r>
      <w:r w:rsidR="00715217">
        <w:rPr>
          <w:rtl/>
        </w:rPr>
        <w:t>:</w:t>
      </w:r>
      <w:r>
        <w:rPr>
          <w:rtl/>
        </w:rPr>
        <w:t xml:space="preserve"> وأنت تعلم</w:t>
      </w:r>
      <w:r w:rsidR="00E908AC">
        <w:rPr>
          <w:rtl/>
        </w:rPr>
        <w:t>...</w:t>
      </w:r>
      <w:r>
        <w:rPr>
          <w:rtl/>
        </w:rPr>
        <w:t xml:space="preserve"> واردٌ هنا</w:t>
      </w:r>
      <w:r w:rsidR="00715217">
        <w:rPr>
          <w:rtl/>
        </w:rPr>
        <w:t>،</w:t>
      </w:r>
      <w:r>
        <w:rPr>
          <w:rtl/>
        </w:rPr>
        <w:t xml:space="preserve"> وقد سقط من الطبعة السّابقة</w:t>
      </w:r>
      <w:r w:rsidR="00715217">
        <w:rPr>
          <w:rtl/>
        </w:rPr>
        <w:t>،</w:t>
      </w:r>
      <w:r>
        <w:rPr>
          <w:rtl/>
        </w:rPr>
        <w:t xml:space="preserve"> وتقديره</w:t>
      </w:r>
      <w:r w:rsidR="00715217">
        <w:rPr>
          <w:rtl/>
        </w:rPr>
        <w:t>:</w:t>
      </w:r>
      <w:r>
        <w:rPr>
          <w:rtl/>
        </w:rPr>
        <w:t xml:space="preserve"> ( معلومة )</w:t>
      </w:r>
      <w:r w:rsidR="00715217">
        <w:rPr>
          <w:rtl/>
        </w:rPr>
        <w:t>،</w:t>
      </w:r>
      <w:r>
        <w:rPr>
          <w:rtl/>
        </w:rPr>
        <w:t xml:space="preserve"> أي</w:t>
      </w:r>
      <w:r w:rsidR="00715217">
        <w:rPr>
          <w:rtl/>
        </w:rPr>
        <w:t>:</w:t>
      </w:r>
      <w:r>
        <w:rPr>
          <w:rtl/>
        </w:rPr>
        <w:t xml:space="preserve"> أنّ منزلة أبي الفضل</w:t>
      </w:r>
      <w:r w:rsidR="00E908AC">
        <w:rPr>
          <w:rtl/>
        </w:rPr>
        <w:t>...</w:t>
      </w:r>
      <w:r>
        <w:rPr>
          <w:rtl/>
        </w:rPr>
        <w:t xml:space="preserve"> معلومةٌ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ولو رمتَ تحليلاً لتأخّر شهادة العبّاس عن جميع الشُّهداء</w:t>
      </w:r>
      <w:r w:rsidR="00715217">
        <w:rPr>
          <w:rtl/>
        </w:rPr>
        <w:t>،</w:t>
      </w:r>
      <w:r>
        <w:rPr>
          <w:rtl/>
        </w:rPr>
        <w:t xml:space="preserve"> وهو حامل تلك النّفس النّزّاعة إلى المفادات والتهلكة دون الدِّين</w:t>
      </w:r>
      <w:r w:rsidR="00715217">
        <w:rPr>
          <w:rtl/>
        </w:rPr>
        <w:t>،</w:t>
      </w:r>
      <w:r>
        <w:rPr>
          <w:rtl/>
        </w:rPr>
        <w:t xml:space="preserve"> فلا يمكنه حينئذ التأخّر آناً ما</w:t>
      </w:r>
      <w:r w:rsidR="00715217">
        <w:rPr>
          <w:rtl/>
        </w:rPr>
        <w:t>،</w:t>
      </w:r>
      <w:r>
        <w:rPr>
          <w:rtl/>
        </w:rPr>
        <w:t xml:space="preserve"> فكيف بطيلة تلك المدّة</w:t>
      </w:r>
      <w:r w:rsidR="00715217">
        <w:rPr>
          <w:rtl/>
        </w:rPr>
        <w:t>،</w:t>
      </w:r>
      <w:r>
        <w:rPr>
          <w:rtl/>
        </w:rPr>
        <w:t xml:space="preserve"> وبمرأى منه مصارعُ آل اللّه ونشيج الفواطم</w:t>
      </w:r>
      <w:r w:rsidR="00715217">
        <w:rPr>
          <w:rtl/>
        </w:rPr>
        <w:t>،</w:t>
      </w:r>
      <w:r>
        <w:rPr>
          <w:rtl/>
        </w:rPr>
        <w:t xml:space="preserve"> وإقبال الشرّ من جميع نواحيه</w:t>
      </w:r>
      <w:r w:rsidR="00715217">
        <w:rPr>
          <w:rtl/>
        </w:rPr>
        <w:t>،</w:t>
      </w:r>
      <w:r>
        <w:rPr>
          <w:rtl/>
        </w:rPr>
        <w:t xml:space="preserve"> واضطهاد حجّة الوقت بما يراه من المناظر الشبحية</w:t>
      </w:r>
      <w:r w:rsidR="00715217">
        <w:rPr>
          <w:rtl/>
        </w:rPr>
        <w:t>؛</w:t>
      </w:r>
      <w:r>
        <w:rPr>
          <w:rtl/>
        </w:rPr>
        <w:t xml:space="preserve"> والواحدة من ذلك لا تترك ( لحامل اللواء ) مساغاً عن أخذ الترات آناً ما</w:t>
      </w:r>
      <w:r w:rsidR="00E908AC">
        <w:rPr>
          <w:rtl/>
        </w:rPr>
        <w:t>.</w:t>
      </w:r>
      <w:r>
        <w:rPr>
          <w:rtl/>
        </w:rPr>
        <w:t xml:space="preserve"> </w:t>
      </w:r>
    </w:p>
    <w:p w:rsidR="00F36DF8" w:rsidRDefault="00F36DF8" w:rsidP="007318FB">
      <w:pPr>
        <w:pStyle w:val="libNormal"/>
      </w:pPr>
      <w:r w:rsidRPr="007318FB">
        <w:rPr>
          <w:rtl/>
        </w:rPr>
        <w:t xml:space="preserve">لكنْ أهميّة موقفه عند أخيه السّبط </w:t>
      </w:r>
      <w:r w:rsidR="00E62179" w:rsidRPr="00E62179">
        <w:rPr>
          <w:rStyle w:val="libAlaemChar"/>
          <w:rtl/>
        </w:rPr>
        <w:t>عليه‌السلام</w:t>
      </w:r>
      <w:r w:rsidRPr="007318FB">
        <w:rPr>
          <w:rtl/>
        </w:rPr>
        <w:t xml:space="preserve"> هو الذي أرجأ تأخيره عن الإقدام</w:t>
      </w:r>
      <w:r w:rsidR="00715217">
        <w:rPr>
          <w:rtl/>
        </w:rPr>
        <w:t>؛</w:t>
      </w:r>
      <w:r w:rsidRPr="007318FB">
        <w:rPr>
          <w:rtl/>
        </w:rPr>
        <w:t xml:space="preserve"> فإنّ سيّد الشُّهداء </w:t>
      </w:r>
      <w:r w:rsidR="00E62179" w:rsidRPr="00E62179">
        <w:rPr>
          <w:rStyle w:val="libAlaemChar"/>
          <w:rtl/>
        </w:rPr>
        <w:t>عليه‌السلام</w:t>
      </w:r>
      <w:r w:rsidRPr="007318FB">
        <w:rPr>
          <w:rtl/>
        </w:rPr>
        <w:t xml:space="preserve"> يعدّ بقاءه من ذخائر الإمامة</w:t>
      </w:r>
      <w:r w:rsidR="00715217">
        <w:rPr>
          <w:rtl/>
        </w:rPr>
        <w:t>،</w:t>
      </w:r>
      <w:r w:rsidRPr="007318FB">
        <w:rPr>
          <w:rtl/>
        </w:rPr>
        <w:t xml:space="preserve"> وأنّ موتته تفتّ في العضد</w:t>
      </w:r>
      <w:r w:rsidR="00715217">
        <w:rPr>
          <w:rtl/>
        </w:rPr>
        <w:t>،</w:t>
      </w:r>
      <w:r w:rsidRPr="007318FB">
        <w:rPr>
          <w:rtl/>
        </w:rPr>
        <w:t xml:space="preserve"> فيقول له</w:t>
      </w:r>
      <w:r w:rsidR="00715217">
        <w:rPr>
          <w:rtl/>
        </w:rPr>
        <w:t>:</w:t>
      </w:r>
      <w:r w:rsidRPr="007318FB">
        <w:rPr>
          <w:rtl/>
        </w:rPr>
        <w:t xml:space="preserve"> </w:t>
      </w:r>
      <w:r w:rsidR="00927FEC">
        <w:rPr>
          <w:rStyle w:val="libBold2Char"/>
          <w:rtl/>
        </w:rPr>
        <w:t>«</w:t>
      </w:r>
      <w:r w:rsidRPr="007318FB">
        <w:rPr>
          <w:rStyle w:val="libBold2Char"/>
          <w:rtl/>
        </w:rPr>
        <w:t xml:space="preserve"> إذا مَضيْتَ تفرّقَ عَسْكرِي </w:t>
      </w:r>
      <w:r w:rsidR="00927FEC">
        <w:rPr>
          <w:rStyle w:val="libBold2Char"/>
          <w:rtl/>
        </w:rPr>
        <w:t>»</w:t>
      </w:r>
      <w:r w:rsidR="00E908AC">
        <w:rPr>
          <w:rtl/>
        </w:rPr>
        <w:t>.</w:t>
      </w:r>
      <w:r w:rsidRPr="007318FB">
        <w:rPr>
          <w:rtl/>
        </w:rPr>
        <w:t xml:space="preserve"> حتّى إنّه في السّاعة الأخيرة لم يأذنْ له إلاّ بعد أخذٍ وردٍّ</w:t>
      </w:r>
      <w:r w:rsidR="00E908AC">
        <w:rPr>
          <w:rtl/>
        </w:rPr>
        <w:t>.</w:t>
      </w:r>
      <w:r w:rsidRPr="007318FB">
        <w:rPr>
          <w:rtl/>
        </w:rPr>
        <w:t xml:space="preserve"> </w:t>
      </w:r>
    </w:p>
    <w:p w:rsidR="00F36DF8" w:rsidRDefault="00F36DF8" w:rsidP="007318FB">
      <w:pPr>
        <w:pStyle w:val="libNormal"/>
      </w:pPr>
      <w:r w:rsidRPr="007318FB">
        <w:rPr>
          <w:rtl/>
        </w:rPr>
        <w:t xml:space="preserve">وإنّ حديث ( الإيقاد ) لسيّدنا المتتبّع الحجّة السيّد محمّد علي الشاه عبد العظيم </w:t>
      </w:r>
      <w:r w:rsidR="00152CDA" w:rsidRPr="00152CDA">
        <w:rPr>
          <w:rStyle w:val="libAlaemChar"/>
          <w:rtl/>
        </w:rPr>
        <w:t>قدس‌سره</w:t>
      </w:r>
      <w:r w:rsidRPr="007318FB">
        <w:rPr>
          <w:rtl/>
        </w:rPr>
        <w:t xml:space="preserve"> يوقفنا على مرتبة تُضاهي مرتبة المعصومين </w:t>
      </w:r>
      <w:r w:rsidR="00E62179" w:rsidRPr="00E62179">
        <w:rPr>
          <w:rStyle w:val="libAlaemChar"/>
          <w:rtl/>
        </w:rPr>
        <w:t>عليهم‌السلام</w:t>
      </w:r>
      <w:r w:rsidR="00715217">
        <w:rPr>
          <w:rtl/>
        </w:rPr>
        <w:t>؛</w:t>
      </w:r>
      <w:r w:rsidRPr="007318FB">
        <w:rPr>
          <w:rtl/>
        </w:rPr>
        <w:t xml:space="preserve"> ذلك </w:t>
      </w:r>
      <w:r w:rsidR="00927FEC">
        <w:rPr>
          <w:rtl/>
        </w:rPr>
        <w:t>لمـّا</w:t>
      </w:r>
      <w:r w:rsidRPr="007318FB">
        <w:rPr>
          <w:rtl/>
        </w:rPr>
        <w:t xml:space="preserve"> حضر السجّاد </w:t>
      </w:r>
      <w:r w:rsidR="00E62179" w:rsidRPr="00E62179">
        <w:rPr>
          <w:rStyle w:val="libAlaemChar"/>
          <w:rtl/>
        </w:rPr>
        <w:t>عليه‌السلام</w:t>
      </w:r>
      <w:r w:rsidRPr="007318FB">
        <w:rPr>
          <w:rtl/>
        </w:rPr>
        <w:t xml:space="preserve"> لدفن الأجساد الطاهرة</w:t>
      </w:r>
      <w:r w:rsidR="00715217">
        <w:rPr>
          <w:rtl/>
        </w:rPr>
        <w:t>،</w:t>
      </w:r>
      <w:r w:rsidRPr="007318FB">
        <w:rPr>
          <w:rtl/>
        </w:rPr>
        <w:t xml:space="preserve"> ترك مساغاً لبني أسد في نقل الجثث الزواكي إلى محلِّها الأخير</w:t>
      </w:r>
      <w:r w:rsidR="00715217">
        <w:rPr>
          <w:rtl/>
        </w:rPr>
        <w:t>،</w:t>
      </w:r>
      <w:r w:rsidRPr="007318FB">
        <w:rPr>
          <w:rtl/>
        </w:rPr>
        <w:t xml:space="preserve"> عدى جسد الحسين وجثّة عمّه العبّاس </w:t>
      </w:r>
      <w:r w:rsidR="00E62179" w:rsidRPr="00E62179">
        <w:rPr>
          <w:rStyle w:val="libAlaemChar"/>
          <w:rtl/>
        </w:rPr>
        <w:t>عليهما‌السلام</w:t>
      </w:r>
      <w:r w:rsidR="00715217">
        <w:rPr>
          <w:rtl/>
        </w:rPr>
        <w:t>،</w:t>
      </w:r>
      <w:r w:rsidRPr="007318FB">
        <w:rPr>
          <w:rtl/>
        </w:rPr>
        <w:t xml:space="preserve"> فتولّى وحده إنزالهما إلى مقرّهما</w:t>
      </w:r>
      <w:r w:rsidR="00715217">
        <w:rPr>
          <w:rtl/>
        </w:rPr>
        <w:t>،</w:t>
      </w:r>
      <w:r w:rsidRPr="007318FB">
        <w:rPr>
          <w:rtl/>
        </w:rPr>
        <w:t xml:space="preserve"> أو اصعادهما إلى حضيرة القدس</w:t>
      </w:r>
      <w:r w:rsidR="00715217">
        <w:rPr>
          <w:rtl/>
        </w:rPr>
        <w:t>،</w:t>
      </w:r>
      <w:r w:rsidRPr="007318FB">
        <w:rPr>
          <w:rtl/>
        </w:rPr>
        <w:t xml:space="preserve"> وقال</w:t>
      </w:r>
      <w:r w:rsidR="00715217">
        <w:rPr>
          <w:rtl/>
        </w:rPr>
        <w:t>:</w:t>
      </w:r>
      <w:r w:rsidRPr="007318FB">
        <w:rPr>
          <w:rtl/>
        </w:rPr>
        <w:t xml:space="preserve"> </w:t>
      </w:r>
      <w:r w:rsidR="00927FEC">
        <w:rPr>
          <w:rStyle w:val="libBold2Char"/>
          <w:rtl/>
        </w:rPr>
        <w:t>«</w:t>
      </w:r>
      <w:r w:rsidRPr="007318FB">
        <w:rPr>
          <w:rStyle w:val="libBold2Char"/>
          <w:rtl/>
        </w:rPr>
        <w:t xml:space="preserve"> إنّ مَعِي مَنْ يُعينُنِي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 xml:space="preserve">أمّا الإمام </w:t>
      </w:r>
      <w:r w:rsidR="00E62179" w:rsidRPr="00E62179">
        <w:rPr>
          <w:rStyle w:val="libAlaemChar"/>
          <w:rtl/>
        </w:rPr>
        <w:t>عليه‌السلام</w:t>
      </w:r>
      <w:r>
        <w:rPr>
          <w:rtl/>
        </w:rPr>
        <w:t xml:space="preserve"> فالأمر فيه واضح</w:t>
      </w:r>
      <w:r w:rsidR="008E714A">
        <w:rPr>
          <w:rtl/>
        </w:rPr>
        <w:t>؛</w:t>
      </w:r>
      <w:r>
        <w:rPr>
          <w:rtl/>
        </w:rPr>
        <w:t xml:space="preserve"> لأنّه لا يلي أمرَه إلاّ إمامٌ مثلُه</w:t>
      </w:r>
      <w:r w:rsidR="00715217">
        <w:rPr>
          <w:rtl/>
        </w:rPr>
        <w:t>،</w:t>
      </w:r>
      <w:r>
        <w:rPr>
          <w:rtl/>
        </w:rPr>
        <w:t xml:space="preserve"> ولكنْ الأمر الذي لا نكاد نصل إلى حقيقته وكنهه</w:t>
      </w:r>
      <w:r w:rsidR="00715217">
        <w:rPr>
          <w:rtl/>
        </w:rPr>
        <w:t>،</w:t>
      </w:r>
      <w:r>
        <w:rPr>
          <w:rtl/>
        </w:rPr>
        <w:t xml:space="preserve"> فعله بعمِّه الصدّيق الشهيد مثل ما فعل بأبيه الوصيِّ </w:t>
      </w:r>
      <w:r w:rsidR="00E62179" w:rsidRPr="00E62179">
        <w:rPr>
          <w:rStyle w:val="libAlaemChar"/>
          <w:rtl/>
        </w:rPr>
        <w:t>عليهما‌السلام</w:t>
      </w:r>
      <w:r w:rsidR="00715217">
        <w:rPr>
          <w:rtl/>
        </w:rPr>
        <w:t>،</w:t>
      </w:r>
      <w:r>
        <w:rPr>
          <w:rtl/>
        </w:rPr>
        <w:t xml:space="preserve"> وليس ذلك إلاّ لأنّ ذلك الهيكل </w:t>
      </w:r>
      <w:r w:rsidR="00152CDA">
        <w:rPr>
          <w:rtl/>
        </w:rPr>
        <w:t>المـُ</w:t>
      </w:r>
      <w:r>
        <w:rPr>
          <w:rtl/>
        </w:rPr>
        <w:t>طهّر لا يمسّهُ إلاّ ذواتٌ طاهرة في ساعة هي أقرب حالاته إلى المولى سبحانه</w:t>
      </w:r>
      <w:r w:rsidR="00715217">
        <w:rPr>
          <w:rtl/>
        </w:rPr>
        <w:t>،</w:t>
      </w:r>
      <w:r>
        <w:rPr>
          <w:rtl/>
        </w:rPr>
        <w:t xml:space="preserve"> ولا يدنو منه مَنْ ليس مِن أهل ذلك المحلّ الأرفع</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ولم تزل هذه العظمة محفوظةً له عند أهل البيت </w:t>
      </w:r>
      <w:r w:rsidR="00E62179" w:rsidRPr="00E62179">
        <w:rPr>
          <w:rStyle w:val="libAlaemChar"/>
          <w:rtl/>
        </w:rPr>
        <w:t>عليهم‌السلام</w:t>
      </w:r>
      <w:r>
        <w:rPr>
          <w:rtl/>
        </w:rPr>
        <w:t xml:space="preserve"> دنياً وآخرة</w:t>
      </w:r>
      <w:r w:rsidR="00715217">
        <w:rPr>
          <w:rtl/>
        </w:rPr>
        <w:t>،</w:t>
      </w:r>
      <w:r>
        <w:rPr>
          <w:rtl/>
        </w:rPr>
        <w:t xml:space="preserve"> حتّى إنّ الصّدِّيقة الزَّهراء سلام اللّه عليها لا تبتدأ بالشكاية بأيِّ ظُلامةٍ من ظُلامات آل محمّد </w:t>
      </w:r>
      <w:r w:rsidR="00E62179" w:rsidRPr="00E62179">
        <w:rPr>
          <w:rStyle w:val="libAlaemChar"/>
          <w:rtl/>
        </w:rPr>
        <w:t>صلى‌الله‌عليه‌وآله</w:t>
      </w:r>
      <w:r w:rsidR="00E908AC">
        <w:rPr>
          <w:rtl/>
        </w:rPr>
        <w:t xml:space="preserve"> - </w:t>
      </w:r>
      <w:r>
        <w:rPr>
          <w:rtl/>
        </w:rPr>
        <w:t>وهي لا تُحصى</w:t>
      </w:r>
      <w:r w:rsidR="00E908AC">
        <w:rPr>
          <w:rtl/>
        </w:rPr>
        <w:t xml:space="preserve"> - </w:t>
      </w:r>
      <w:r>
        <w:rPr>
          <w:rtl/>
        </w:rPr>
        <w:t>إلاّ بكفَّي أبي الفضل المقطوعتين</w:t>
      </w:r>
      <w:r w:rsidR="00715217">
        <w:rPr>
          <w:rtl/>
        </w:rPr>
        <w:t>،</w:t>
      </w:r>
      <w:r>
        <w:rPr>
          <w:rtl/>
        </w:rPr>
        <w:t xml:space="preserve"> كما في الأسرار ص325</w:t>
      </w:r>
      <w:r w:rsidR="00715217">
        <w:rPr>
          <w:rtl/>
        </w:rPr>
        <w:t>،</w:t>
      </w:r>
      <w:r>
        <w:rPr>
          <w:rtl/>
        </w:rPr>
        <w:t xml:space="preserve"> وجواهر الإيقان ص194</w:t>
      </w:r>
      <w:r w:rsidR="00715217">
        <w:rPr>
          <w:rtl/>
        </w:rPr>
        <w:t>،</w:t>
      </w:r>
      <w:r>
        <w:rPr>
          <w:rtl/>
        </w:rPr>
        <w:t xml:space="preserve"> وقد ادَّخرتهما [ ليكونا ] مِن أهم أسباب الشّفاعة يوم يقوم النّاس لربِّ العالمين</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63" w:name="العصمةد"/>
      <w:bookmarkStart w:id="64" w:name="_Toc372533110"/>
      <w:bookmarkEnd w:id="63"/>
      <w:r>
        <w:rPr>
          <w:rtl/>
        </w:rPr>
        <w:lastRenderedPageBreak/>
        <w:t>العصمة</w:t>
      </w:r>
      <w:r w:rsidR="00715217">
        <w:rPr>
          <w:rtl/>
        </w:rPr>
        <w:t>:</w:t>
      </w:r>
      <w:bookmarkEnd w:id="64"/>
      <w:r>
        <w:rPr>
          <w:rtl/>
        </w:rPr>
        <w:t xml:space="preserve"> </w:t>
      </w:r>
    </w:p>
    <w:p w:rsidR="00F36DF8" w:rsidRDefault="00F36DF8" w:rsidP="007318FB">
      <w:pPr>
        <w:pStyle w:val="libNormal"/>
      </w:pPr>
      <w:r w:rsidRPr="007318FB">
        <w:rPr>
          <w:rtl/>
        </w:rPr>
        <w:t xml:space="preserve">إنّ مِنَ </w:t>
      </w:r>
      <w:r w:rsidR="00152CDA">
        <w:rPr>
          <w:rtl/>
        </w:rPr>
        <w:t>المـُ</w:t>
      </w:r>
      <w:r w:rsidRPr="007318FB">
        <w:rPr>
          <w:rtl/>
        </w:rPr>
        <w:t>مكنَ جدّاً وليس بمحال على اللّه تعالى</w:t>
      </w:r>
      <w:r w:rsidR="00715217">
        <w:rPr>
          <w:rtl/>
        </w:rPr>
        <w:t>،</w:t>
      </w:r>
      <w:r w:rsidRPr="007318FB">
        <w:rPr>
          <w:rtl/>
        </w:rPr>
        <w:t xml:space="preserve"> أنْ يُنشىء كياناً لا تقترب منه العيوب</w:t>
      </w:r>
      <w:r w:rsidR="00715217">
        <w:rPr>
          <w:rtl/>
        </w:rPr>
        <w:t>،</w:t>
      </w:r>
      <w:r w:rsidRPr="007318FB">
        <w:rPr>
          <w:rtl/>
        </w:rPr>
        <w:t xml:space="preserve"> أو يخلق إنساناً لا يقترف الذنوب</w:t>
      </w:r>
      <w:r w:rsidR="00715217">
        <w:rPr>
          <w:rtl/>
        </w:rPr>
        <w:t>،</w:t>
      </w:r>
      <w:r w:rsidRPr="007318FB">
        <w:rPr>
          <w:rtl/>
        </w:rPr>
        <w:t xml:space="preserve"> ولقد أوجد جلّ شأنه ذواتاً مُقدّسةً</w:t>
      </w:r>
      <w:r w:rsidR="00715217">
        <w:rPr>
          <w:rtl/>
        </w:rPr>
        <w:t>،</w:t>
      </w:r>
      <w:r w:rsidRPr="007318FB">
        <w:rPr>
          <w:rtl/>
        </w:rPr>
        <w:t xml:space="preserve"> ونفوساً طاهرةً</w:t>
      </w:r>
      <w:r w:rsidR="00715217">
        <w:rPr>
          <w:rtl/>
        </w:rPr>
        <w:t>،</w:t>
      </w:r>
      <w:r w:rsidRPr="007318FB">
        <w:rPr>
          <w:rtl/>
        </w:rPr>
        <w:t xml:space="preserve"> وجبت فيهم العصمة من الآثام</w:t>
      </w:r>
      <w:r w:rsidR="00715217">
        <w:rPr>
          <w:rtl/>
        </w:rPr>
        <w:t>،</w:t>
      </w:r>
      <w:r w:rsidRPr="007318FB">
        <w:rPr>
          <w:rtl/>
        </w:rPr>
        <w:t xml:space="preserve"> وتنزّهوا عن كُلِّ رجس</w:t>
      </w:r>
      <w:r w:rsidR="00715217">
        <w:rPr>
          <w:rtl/>
        </w:rPr>
        <w:t>:</w:t>
      </w:r>
      <w:r w:rsidRPr="007318FB">
        <w:rPr>
          <w:rtl/>
        </w:rPr>
        <w:t xml:space="preserve"> </w:t>
      </w:r>
      <w:r w:rsidRPr="00604ADE">
        <w:rPr>
          <w:rStyle w:val="libAlaemChar"/>
          <w:rtl/>
        </w:rPr>
        <w:t>(</w:t>
      </w:r>
      <w:r w:rsidRPr="00604ADE">
        <w:rPr>
          <w:rStyle w:val="libAieChar"/>
          <w:rtl/>
        </w:rPr>
        <w:t xml:space="preserve"> إِنَّمَا يُرِيدُ اللَّهُ لِيُذْهِبَ عَنكُمُ الرِّجْسَ أَهْلَ الْبَيْتِ ويُطَهِّرَكُمْ تَطْهِيراً </w:t>
      </w:r>
      <w:r w:rsidRPr="00604ADE">
        <w:rPr>
          <w:rStyle w:val="libAlaemChar"/>
          <w:rtl/>
        </w:rPr>
        <w:t>)</w:t>
      </w:r>
      <w:r w:rsidRPr="007318FB">
        <w:rPr>
          <w:rStyle w:val="libFootnotenumChar"/>
          <w:rtl/>
        </w:rPr>
        <w:t>(1)</w:t>
      </w:r>
      <w:r w:rsidR="00E908AC">
        <w:rPr>
          <w:rtl/>
        </w:rPr>
        <w:t>.</w:t>
      </w:r>
      <w:r w:rsidRPr="007318FB">
        <w:rPr>
          <w:rtl/>
        </w:rPr>
        <w:t xml:space="preserve"> وقد اتَّفق أرباب الحديث والتراجم على حصر هؤلاء </w:t>
      </w:r>
      <w:r w:rsidR="00152CDA">
        <w:rPr>
          <w:rtl/>
        </w:rPr>
        <w:t>المـُ</w:t>
      </w:r>
      <w:r w:rsidRPr="007318FB">
        <w:rPr>
          <w:rtl/>
        </w:rPr>
        <w:t>نزّهين بالخمسة أصحاب الكساء</w:t>
      </w:r>
      <w:r w:rsidR="00715217">
        <w:rPr>
          <w:rtl/>
        </w:rPr>
        <w:t>،</w:t>
      </w:r>
      <w:r w:rsidRPr="007318FB">
        <w:rPr>
          <w:rtl/>
        </w:rPr>
        <w:t xml:space="preserve"> وهُمْ</w:t>
      </w:r>
      <w:r w:rsidR="00715217">
        <w:rPr>
          <w:rtl/>
        </w:rPr>
        <w:t>:</w:t>
      </w:r>
      <w:r w:rsidRPr="007318FB">
        <w:rPr>
          <w:rtl/>
        </w:rPr>
        <w:t xml:space="preserve"> محمّدٌ وعليٌّ</w:t>
      </w:r>
      <w:r w:rsidR="00715217">
        <w:rPr>
          <w:rtl/>
        </w:rPr>
        <w:t>،</w:t>
      </w:r>
      <w:r w:rsidRPr="007318FB">
        <w:rPr>
          <w:rtl/>
        </w:rPr>
        <w:t xml:space="preserve"> وفاطمةُ</w:t>
      </w:r>
      <w:r w:rsidR="00715217">
        <w:rPr>
          <w:rtl/>
        </w:rPr>
        <w:t>،</w:t>
      </w:r>
      <w:r w:rsidRPr="007318FB">
        <w:rPr>
          <w:rtl/>
        </w:rPr>
        <w:t xml:space="preserve"> والحسنُ والحسينُ </w:t>
      </w:r>
      <w:r w:rsidR="00E62179" w:rsidRPr="00E62179">
        <w:rPr>
          <w:rStyle w:val="libAlaemChar"/>
          <w:rtl/>
        </w:rPr>
        <w:t>عليهم‌السلام</w:t>
      </w:r>
      <w:r w:rsidR="00E908AC">
        <w:rPr>
          <w:rtl/>
        </w:rPr>
        <w:t>.</w:t>
      </w:r>
      <w:r w:rsidRPr="007318FB">
        <w:rPr>
          <w:rtl/>
        </w:rPr>
        <w:t xml:space="preserve"> </w:t>
      </w:r>
    </w:p>
    <w:p w:rsidR="00F36DF8" w:rsidRDefault="00F36DF8" w:rsidP="007318FB">
      <w:pPr>
        <w:pStyle w:val="libNormal"/>
      </w:pPr>
      <w:r>
        <w:rPr>
          <w:rtl/>
        </w:rPr>
        <w:t>ثُمّ أثبت أصحاب السّيرة ما يُضحك الثكلى ويلحق بالخرافات</w:t>
      </w:r>
      <w:r w:rsidR="00715217">
        <w:rPr>
          <w:rtl/>
        </w:rPr>
        <w:t>،</w:t>
      </w:r>
      <w:r>
        <w:rPr>
          <w:rtl/>
        </w:rPr>
        <w:t xml:space="preserve"> فكان للغيرِ مجالُ الطعن والمناقشة</w:t>
      </w:r>
      <w:r w:rsidR="00715217">
        <w:rPr>
          <w:rtl/>
        </w:rPr>
        <w:t>،</w:t>
      </w:r>
      <w:r>
        <w:rPr>
          <w:rtl/>
        </w:rPr>
        <w:t xml:space="preserve"> ذكروا أنّ النّبي </w:t>
      </w:r>
      <w:r w:rsidR="00E62179" w:rsidRPr="00E62179">
        <w:rPr>
          <w:rStyle w:val="libAlaemChar"/>
          <w:rtl/>
        </w:rPr>
        <w:t>صلى‌الله‌عليه‌وآله</w:t>
      </w:r>
      <w:r>
        <w:rPr>
          <w:rtl/>
        </w:rPr>
        <w:t xml:space="preserve"> </w:t>
      </w:r>
      <w:r w:rsidR="00927FEC">
        <w:rPr>
          <w:rtl/>
        </w:rPr>
        <w:t>لمـّا</w:t>
      </w:r>
      <w:r>
        <w:rPr>
          <w:rtl/>
        </w:rPr>
        <w:t xml:space="preserve"> بلغ من العمر سنتين</w:t>
      </w:r>
      <w:r w:rsidR="00715217">
        <w:rPr>
          <w:rtl/>
        </w:rPr>
        <w:t>،</w:t>
      </w:r>
      <w:r>
        <w:rPr>
          <w:rtl/>
        </w:rPr>
        <w:t xml:space="preserve"> وكان خلف البيوت عند بني سعد مع أترابٍ له</w:t>
      </w:r>
      <w:r w:rsidR="00715217">
        <w:rPr>
          <w:rtl/>
        </w:rPr>
        <w:t>،</w:t>
      </w:r>
      <w:r>
        <w:rPr>
          <w:rtl/>
        </w:rPr>
        <w:t xml:space="preserve"> أتاه رجلان عليهما ثيابٌ بيض</w:t>
      </w:r>
      <w:r w:rsidR="00715217">
        <w:rPr>
          <w:rtl/>
        </w:rPr>
        <w:t>،</w:t>
      </w:r>
      <w:r>
        <w:rPr>
          <w:rtl/>
        </w:rPr>
        <w:t xml:space="preserve"> مع أحدهما طست من ذهب مملوء ثلجاً</w:t>
      </w:r>
      <w:r w:rsidR="00715217">
        <w:rPr>
          <w:rtl/>
        </w:rPr>
        <w:t>،</w:t>
      </w:r>
      <w:r>
        <w:rPr>
          <w:rtl/>
        </w:rPr>
        <w:t xml:space="preserve"> فشقّا بطنه وقلبه</w:t>
      </w:r>
      <w:r w:rsidR="00715217">
        <w:rPr>
          <w:rtl/>
        </w:rPr>
        <w:t>،</w:t>
      </w:r>
      <w:r>
        <w:rPr>
          <w:rtl/>
        </w:rPr>
        <w:t xml:space="preserve"> واستخرجا منه علقة سوداء هي مغمز الشيطان</w:t>
      </w:r>
      <w:r w:rsidR="00715217">
        <w:rPr>
          <w:rtl/>
        </w:rPr>
        <w:t>!</w:t>
      </w:r>
      <w:r>
        <w:rPr>
          <w:rtl/>
        </w:rPr>
        <w:t xml:space="preserve"> </w:t>
      </w:r>
    </w:p>
    <w:p w:rsidR="00F36DF8" w:rsidRDefault="00F36DF8" w:rsidP="007318FB">
      <w:pPr>
        <w:pStyle w:val="libNormal"/>
      </w:pPr>
      <w:r>
        <w:rPr>
          <w:rtl/>
        </w:rPr>
        <w:t>وطربوا لذلك</w:t>
      </w:r>
      <w:r w:rsidR="00715217">
        <w:rPr>
          <w:rtl/>
        </w:rPr>
        <w:t>؛</w:t>
      </w:r>
      <w:r>
        <w:rPr>
          <w:rtl/>
        </w:rPr>
        <w:t xml:space="preserve"> حيث إنّ اللّه بلطفه وكرمه قدّس نبيّه الكريم من هذه العلقة</w:t>
      </w:r>
      <w:r w:rsidR="00715217">
        <w:rPr>
          <w:rtl/>
        </w:rPr>
        <w:t>!</w:t>
      </w:r>
      <w:r>
        <w:rPr>
          <w:rtl/>
        </w:rPr>
        <w:t xml:space="preserve"> ولكن ما أدري لماذا صنع به هذه العملية الدامية وهو طفلٌ صغير لا يقوى على تحمّل الآلام ومعانات الجروح الدامية</w:t>
      </w:r>
      <w:r w:rsidR="00715217">
        <w:rPr>
          <w:rtl/>
        </w:rPr>
        <w:t>؟</w:t>
      </w:r>
      <w:r>
        <w:rPr>
          <w:rtl/>
        </w:rPr>
        <w:t xml:space="preserve">! ألم </w:t>
      </w:r>
    </w:p>
    <w:p w:rsidR="00F36DF8" w:rsidRDefault="00604ADE" w:rsidP="00604ADE">
      <w:pPr>
        <w:pStyle w:val="libLine"/>
      </w:pPr>
      <w:r>
        <w:rPr>
          <w:rtl/>
        </w:rPr>
        <w:t>____________________</w:t>
      </w:r>
    </w:p>
    <w:p w:rsidR="00F36DF8" w:rsidRDefault="00F36DF8" w:rsidP="00715217">
      <w:pPr>
        <w:pStyle w:val="libFootnote"/>
      </w:pPr>
      <w:r>
        <w:rPr>
          <w:rtl/>
        </w:rPr>
        <w:t>(1) سورة الأحزاب / 33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يكُنْ في وسع القدرة الإلهيّة إيجاد ذات مقدّسة طاهرة من الأرجاس حتّى عن هذه العلقة </w:t>
      </w:r>
      <w:r w:rsidR="00152CDA">
        <w:rPr>
          <w:rtl/>
        </w:rPr>
        <w:t>المـُ</w:t>
      </w:r>
      <w:r>
        <w:rPr>
          <w:rtl/>
        </w:rPr>
        <w:t>فسّرة بمغمز الشيطان</w:t>
      </w:r>
      <w:r w:rsidR="00715217">
        <w:rPr>
          <w:rtl/>
        </w:rPr>
        <w:t>؟</w:t>
      </w:r>
      <w:r>
        <w:rPr>
          <w:rtl/>
        </w:rPr>
        <w:t>! كيف لا وقد خلقه اللّه من نور قدسه</w:t>
      </w:r>
      <w:r w:rsidR="00715217">
        <w:rPr>
          <w:rtl/>
        </w:rPr>
        <w:t>،</w:t>
      </w:r>
      <w:r>
        <w:rPr>
          <w:rtl/>
        </w:rPr>
        <w:t xml:space="preserve"> وبرّأه من جلال عظمته</w:t>
      </w:r>
      <w:r w:rsidR="00715217">
        <w:rPr>
          <w:rtl/>
        </w:rPr>
        <w:t>،</w:t>
      </w:r>
      <w:r>
        <w:rPr>
          <w:rtl/>
        </w:rPr>
        <w:t xml:space="preserve"> واصطفاه من بين رسله</w:t>
      </w:r>
      <w:r w:rsidR="00715217">
        <w:rPr>
          <w:rtl/>
        </w:rPr>
        <w:t>،</w:t>
      </w:r>
      <w:r>
        <w:rPr>
          <w:rtl/>
        </w:rPr>
        <w:t xml:space="preserve"> وفضّله على العالمين</w:t>
      </w:r>
      <w:r w:rsidR="00715217">
        <w:rPr>
          <w:rtl/>
        </w:rPr>
        <w:t>!</w:t>
      </w:r>
      <w:r>
        <w:rPr>
          <w:rtl/>
        </w:rPr>
        <w:t xml:space="preserve"> </w:t>
      </w:r>
    </w:p>
    <w:p w:rsidR="00F36DF8" w:rsidRDefault="00F36DF8" w:rsidP="007318FB">
      <w:pPr>
        <w:pStyle w:val="libNormal"/>
      </w:pPr>
      <w:r w:rsidRPr="007318FB">
        <w:rPr>
          <w:rtl/>
        </w:rPr>
        <w:t xml:space="preserve">وفي الحديث عنه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إنّ اللّهَ خلَقني مِنْ صفوةِ نورِهِ</w:t>
      </w:r>
      <w:r w:rsidR="00715217">
        <w:rPr>
          <w:rStyle w:val="libBold2Char"/>
          <w:rtl/>
        </w:rPr>
        <w:t>،</w:t>
      </w:r>
      <w:r w:rsidRPr="007318FB">
        <w:rPr>
          <w:rStyle w:val="libBold2Char"/>
          <w:rtl/>
        </w:rPr>
        <w:t xml:space="preserve"> ودعانِي فأطعتهُ </w:t>
      </w:r>
      <w:r w:rsidR="00927FEC">
        <w:rPr>
          <w:rStyle w:val="libBold2Char"/>
          <w:rtl/>
        </w:rPr>
        <w:t>»</w:t>
      </w:r>
      <w:r w:rsidR="00E908AC">
        <w:rPr>
          <w:rtl/>
        </w:rPr>
        <w:t>.</w:t>
      </w:r>
      <w:r w:rsidRPr="007318FB">
        <w:rPr>
          <w:rtl/>
        </w:rPr>
        <w:t xml:space="preserve"> وحينئذ فهل يُتصور نقصٌ في النّور الأقدس</w:t>
      </w:r>
      <w:r w:rsidR="00715217">
        <w:rPr>
          <w:rtl/>
        </w:rPr>
        <w:t>؟</w:t>
      </w:r>
      <w:r w:rsidRPr="007318FB">
        <w:rPr>
          <w:rtl/>
        </w:rPr>
        <w:t>! تعالى اللّه عن ذلك علوّاً كبيراً</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تِلكَ نَفسٌ عَزّتْ عَلى اللّهِ قَدْراً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فارتَضاهَا لِنفسهِ واصْطفَاهَا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حَازَ مِنْ جَوْهَرِ التَّقدّسِ ذَاتَاً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تاهتِ الأنبياءُ فِي مَعناهَا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لا تَجلْ فِي صِفاتِ أحمدَ فِكَراً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فَهي الصُّورةُ الّتي لَنْ تَراهَا</w:t>
            </w:r>
            <w:r>
              <w:rPr>
                <w:rStyle w:val="libPoemTiniChar0"/>
                <w:rtl/>
              </w:rPr>
              <w:br/>
              <w:t> </w:t>
            </w:r>
          </w:p>
        </w:tc>
      </w:tr>
    </w:tbl>
    <w:p w:rsidR="00F36DF8" w:rsidRDefault="00F36DF8" w:rsidP="007318FB">
      <w:pPr>
        <w:pStyle w:val="libNormal"/>
      </w:pPr>
      <w:r>
        <w:rPr>
          <w:rtl/>
        </w:rPr>
        <w:t>وأغرب من ذلك جواب السّبكي عن هذه المشكلة</w:t>
      </w:r>
      <w:r w:rsidR="00715217">
        <w:rPr>
          <w:rtl/>
        </w:rPr>
        <w:t>:</w:t>
      </w:r>
      <w:r>
        <w:rPr>
          <w:rtl/>
        </w:rPr>
        <w:t xml:space="preserve"> بأنّ اللّه أراد أنْ يخلق نبيّه</w:t>
      </w:r>
      <w:r w:rsidR="00E908AC">
        <w:rPr>
          <w:rtl/>
        </w:rPr>
        <w:t xml:space="preserve"> - </w:t>
      </w:r>
      <w:r>
        <w:rPr>
          <w:rtl/>
        </w:rPr>
        <w:t>أوّلاً</w:t>
      </w:r>
      <w:r w:rsidR="00E908AC">
        <w:rPr>
          <w:rtl/>
        </w:rPr>
        <w:t xml:space="preserve"> - </w:t>
      </w:r>
      <w:r>
        <w:rPr>
          <w:rtl/>
        </w:rPr>
        <w:t>كاملاً لا نقصان فيه عن سائر النّاس حتّى في مثل هذه العلقة</w:t>
      </w:r>
      <w:r w:rsidR="00715217">
        <w:rPr>
          <w:rtl/>
        </w:rPr>
        <w:t>؛</w:t>
      </w:r>
      <w:r>
        <w:rPr>
          <w:rtl/>
        </w:rPr>
        <w:t xml:space="preserve"> لكونها من الأجزاء</w:t>
      </w:r>
      <w:r w:rsidR="00715217">
        <w:rPr>
          <w:rtl/>
        </w:rPr>
        <w:t>،</w:t>
      </w:r>
      <w:r>
        <w:rPr>
          <w:rtl/>
        </w:rPr>
        <w:t xml:space="preserve"> ثُمّ بعد ذلك طهّره منها</w:t>
      </w:r>
      <w:r w:rsidR="00715217">
        <w:rPr>
          <w:rtl/>
        </w:rPr>
        <w:t>!</w:t>
      </w:r>
      <w:r>
        <w:rPr>
          <w:rtl/>
        </w:rPr>
        <w:t xml:space="preserve"> والعجب عدّ هذه العلقة من أجزاء بدن الإنسان التي يُوجب فقدُها نقصانَ الخلقة</w:t>
      </w:r>
      <w:r w:rsidR="00715217">
        <w:rPr>
          <w:rtl/>
        </w:rPr>
        <w:t>،</w:t>
      </w:r>
      <w:r>
        <w:rPr>
          <w:rtl/>
        </w:rPr>
        <w:t xml:space="preserve"> وقد تنزّه عنها جلال النّبوَّة</w:t>
      </w:r>
      <w:r w:rsidR="00715217">
        <w:rPr>
          <w:rtl/>
        </w:rPr>
        <w:t>!</w:t>
      </w:r>
      <w:r>
        <w:rPr>
          <w:rtl/>
        </w:rPr>
        <w:t xml:space="preserve"> على أنّه أثبت ولادة النّبيِّ </w:t>
      </w:r>
      <w:r w:rsidR="00E62179" w:rsidRPr="00E62179">
        <w:rPr>
          <w:rStyle w:val="libAlaemChar"/>
          <w:rtl/>
        </w:rPr>
        <w:t>صلى‌الله‌عليه‌وآله</w:t>
      </w:r>
      <w:r>
        <w:rPr>
          <w:rtl/>
        </w:rPr>
        <w:t xml:space="preserve"> مختوناً</w:t>
      </w:r>
      <w:r w:rsidR="00715217">
        <w:rPr>
          <w:rtl/>
        </w:rPr>
        <w:t>،</w:t>
      </w:r>
      <w:r>
        <w:rPr>
          <w:rtl/>
        </w:rPr>
        <w:t xml:space="preserve"> وهذا أظهر في النّقصان عمّا وجد عليه البشر من العلقة</w:t>
      </w:r>
      <w:r w:rsidR="00715217">
        <w:rPr>
          <w:rtl/>
        </w:rPr>
        <w:t>؛</w:t>
      </w:r>
      <w:r>
        <w:rPr>
          <w:rtl/>
        </w:rPr>
        <w:t xml:space="preserve"> لكونها غير مرئية</w:t>
      </w:r>
      <w:r w:rsidR="00E908AC">
        <w:rPr>
          <w:rtl/>
        </w:rPr>
        <w:t>.</w:t>
      </w:r>
      <w:r>
        <w:rPr>
          <w:rtl/>
        </w:rPr>
        <w:t xml:space="preserve"> </w:t>
      </w:r>
    </w:p>
    <w:p w:rsidR="00F36DF8" w:rsidRDefault="00F36DF8" w:rsidP="007318FB">
      <w:pPr>
        <w:pStyle w:val="libNormal"/>
      </w:pPr>
      <w:r>
        <w:rPr>
          <w:rtl/>
        </w:rPr>
        <w:t>وجواب الحلبي في السّيرة ج1 ص115 بأنّه إنّما وُلد مختوناً لئلاّ يطّلع عليه المَحْرَم وتنكشف عورتُهُ</w:t>
      </w:r>
      <w:r w:rsidR="00715217">
        <w:rPr>
          <w:rtl/>
        </w:rPr>
        <w:t>،</w:t>
      </w:r>
      <w:r>
        <w:rPr>
          <w:rtl/>
        </w:rPr>
        <w:t xml:space="preserve"> لا يرفع إشكال النّقصان عمّا عليه النّاس</w:t>
      </w:r>
      <w:r w:rsidR="00E908AC">
        <w:rPr>
          <w:rtl/>
        </w:rPr>
        <w:t>.</w:t>
      </w:r>
      <w:r>
        <w:rPr>
          <w:rtl/>
        </w:rPr>
        <w:t xml:space="preserve"> </w:t>
      </w:r>
    </w:p>
    <w:p w:rsidR="00F36DF8" w:rsidRDefault="00F36DF8" w:rsidP="007318FB">
      <w:pPr>
        <w:pStyle w:val="libNormal"/>
      </w:pPr>
      <w:r w:rsidRPr="007318FB">
        <w:rPr>
          <w:rtl/>
        </w:rPr>
        <w:t>وكيف كان فقد ثبت إمكان أنْ يخلق اللّه تعالى ذواتاً مقدّسة</w:t>
      </w:r>
      <w:r w:rsidR="00715217">
        <w:rPr>
          <w:rtl/>
        </w:rPr>
        <w:t>،</w:t>
      </w:r>
      <w:r w:rsidRPr="007318FB">
        <w:rPr>
          <w:rtl/>
        </w:rPr>
        <w:t xml:space="preserve"> مُنزّهة عن الأرجاس</w:t>
      </w:r>
      <w:r w:rsidR="00715217">
        <w:rPr>
          <w:rtl/>
        </w:rPr>
        <w:t>،</w:t>
      </w:r>
      <w:r w:rsidRPr="007318FB">
        <w:rPr>
          <w:rtl/>
        </w:rPr>
        <w:t xml:space="preserve"> معصومة عن الخطأ</w:t>
      </w:r>
      <w:r w:rsidR="00715217">
        <w:rPr>
          <w:rtl/>
        </w:rPr>
        <w:t>،</w:t>
      </w:r>
      <w:r w:rsidRPr="007318FB">
        <w:rPr>
          <w:rtl/>
        </w:rPr>
        <w:t xml:space="preserve"> وقد يجب ذلك كما في الهداة المعصومين </w:t>
      </w:r>
      <w:r w:rsidR="00E62179" w:rsidRPr="00E62179">
        <w:rPr>
          <w:rStyle w:val="libAlaemChar"/>
          <w:rtl/>
        </w:rPr>
        <w:t>عليهم‌السلام</w:t>
      </w:r>
      <w:r w:rsidR="00715217">
        <w:rPr>
          <w:rtl/>
        </w:rPr>
        <w:t>؛</w:t>
      </w:r>
      <w:r w:rsidRPr="007318FB">
        <w:rPr>
          <w:rtl/>
        </w:rPr>
        <w:t xml:space="preserve"> لكي يهدي بهم النّاس</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السّيرة الحلبيّة 1 / 87</w:t>
      </w:r>
      <w:r w:rsidR="00715217">
        <w:rPr>
          <w:rtl/>
        </w:rPr>
        <w:t>،</w:t>
      </w:r>
      <w:r w:rsidRPr="00715217">
        <w:rPr>
          <w:rtl/>
        </w:rPr>
        <w:t xml:space="preserve"> البداية والنّهاية 2 / 325</w:t>
      </w:r>
      <w:r w:rsidR="00715217">
        <w:rPr>
          <w:rtl/>
        </w:rPr>
        <w:t>،</w:t>
      </w:r>
      <w:r w:rsidRPr="00715217">
        <w:rPr>
          <w:rtl/>
        </w:rPr>
        <w:t xml:space="preserve"> إمتاع الأسماع للمقريزي 4 / 57</w:t>
      </w:r>
      <w:r w:rsidR="00715217">
        <w:rPr>
          <w:rtl/>
        </w:rPr>
        <w:t>،</w:t>
      </w:r>
      <w:r w:rsidRPr="00715217">
        <w:rPr>
          <w:rtl/>
        </w:rPr>
        <w:t xml:space="preserve"> مجمع الزوائد للهيثمي</w:t>
      </w:r>
      <w:r w:rsidR="00715217">
        <w:rPr>
          <w:rtl/>
        </w:rPr>
        <w:t>،</w:t>
      </w:r>
      <w:r w:rsidRPr="00715217">
        <w:rPr>
          <w:rtl/>
        </w:rPr>
        <w:t xml:space="preserve"> وهو ليس تعليلاً من النّبيِّ </w:t>
      </w:r>
      <w:r w:rsidR="00E62179" w:rsidRPr="00E62179">
        <w:rPr>
          <w:rStyle w:val="libAlaemChar"/>
          <w:rtl/>
        </w:rPr>
        <w:t>صلى‌الله‌عليه‌وآله</w:t>
      </w:r>
      <w:r w:rsidR="00715217">
        <w:rPr>
          <w:rtl/>
        </w:rPr>
        <w:t>،</w:t>
      </w:r>
      <w:r w:rsidRPr="00715217">
        <w:rPr>
          <w:rtl/>
        </w:rPr>
        <w:t xml:space="preserve"> وإنّما حديث مروي عنه </w:t>
      </w:r>
      <w:r w:rsidR="00E62179" w:rsidRPr="00E62179">
        <w:rPr>
          <w:rStyle w:val="libAlaemChar"/>
          <w:rtl/>
        </w:rPr>
        <w:t>صلى‌الله‌عليه‌وآله</w:t>
      </w:r>
      <w:r w:rsidRPr="00715217">
        <w:rPr>
          <w:rtl/>
        </w:rPr>
        <w:t xml:space="preserve"> ورد فيه</w:t>
      </w:r>
      <w:r w:rsidR="00715217">
        <w:rPr>
          <w:rtl/>
        </w:rPr>
        <w:t>:</w:t>
      </w:r>
      <w:r w:rsidRPr="00715217">
        <w:rPr>
          <w:rtl/>
        </w:rPr>
        <w:t xml:space="preserve"> </w:t>
      </w:r>
      <w:r w:rsidR="00927FEC">
        <w:rPr>
          <w:rStyle w:val="libFootnoteBoldChar"/>
          <w:rtl/>
        </w:rPr>
        <w:t>«</w:t>
      </w:r>
      <w:r w:rsidRPr="00715217">
        <w:rPr>
          <w:rStyle w:val="libFootnoteBoldChar"/>
          <w:rtl/>
        </w:rPr>
        <w:t xml:space="preserve"> مِنْ كَرامَتي على ربِّي عزَّ وجل أنْ وُلدتُ مختوناً</w:t>
      </w:r>
      <w:r w:rsidR="00715217">
        <w:rPr>
          <w:rStyle w:val="libFootnoteBoldChar"/>
          <w:rtl/>
        </w:rPr>
        <w:t>،</w:t>
      </w:r>
      <w:r w:rsidRPr="00715217">
        <w:rPr>
          <w:rStyle w:val="libFootnoteBoldChar"/>
          <w:rtl/>
        </w:rPr>
        <w:t xml:space="preserve"> ولم يرَ أحدٌ سَوأتي </w:t>
      </w:r>
      <w:r w:rsidR="00927FEC">
        <w:rPr>
          <w:rStyle w:val="libFootnoteBoldChar"/>
          <w:rtl/>
        </w:rPr>
        <w:t>»</w:t>
      </w:r>
      <w:r w:rsidR="00E908AC">
        <w:rPr>
          <w:rtl/>
        </w:rPr>
        <w:t>.</w:t>
      </w:r>
      <w:r w:rsidRPr="00715217">
        <w:rPr>
          <w:rtl/>
        </w:rPr>
        <w:t xml:space="preserve"> وقد اختلفوا في تصحيح هذا الخبر وتضعيفه</w:t>
      </w:r>
      <w:r w:rsidR="00715217">
        <w:rPr>
          <w:rtl/>
        </w:rPr>
        <w:t>،</w:t>
      </w:r>
      <w:r w:rsidRPr="00715217">
        <w:rPr>
          <w:rtl/>
        </w:rPr>
        <w:t xml:space="preserve"> ففي السّيرة الحلبيّة في نفس المصدر قال</w:t>
      </w:r>
      <w:r w:rsidR="00715217">
        <w:rPr>
          <w:rtl/>
        </w:rPr>
        <w:t>:</w:t>
      </w:r>
      <w:r w:rsidR="00E908AC">
        <w:rPr>
          <w:rtl/>
        </w:rPr>
        <w:t>...</w:t>
      </w:r>
      <w:r w:rsidRPr="00715217">
        <w:rPr>
          <w:rtl/>
        </w:rPr>
        <w:t xml:space="preserve"> جاءت أحاديث كثيرة في ذلك</w:t>
      </w:r>
      <w:r w:rsidR="00715217">
        <w:rPr>
          <w:rtl/>
        </w:rPr>
        <w:t>،</w:t>
      </w:r>
      <w:r w:rsidRPr="00715217">
        <w:rPr>
          <w:rtl/>
        </w:rPr>
        <w:t xml:space="preserve"> قال الحافظ ابن كثير</w:t>
      </w:r>
      <w:r w:rsidR="00715217">
        <w:rPr>
          <w:rtl/>
        </w:rPr>
        <w:t>:</w:t>
      </w:r>
      <w:r w:rsidRPr="00715217">
        <w:rPr>
          <w:rtl/>
        </w:rPr>
        <w:t xml:space="preserve"> فمِن الحفّاظ مَن صحَّحها</w:t>
      </w:r>
      <w:r w:rsidR="00715217">
        <w:rPr>
          <w:rtl/>
        </w:rPr>
        <w:t>،</w:t>
      </w:r>
      <w:r w:rsidRPr="00715217">
        <w:rPr>
          <w:rtl/>
        </w:rPr>
        <w:t xml:space="preserve"> ومنهم مَن ضعَّفها</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وأمّا في غيرهم من الأطهار فلا يجب</w:t>
      </w:r>
      <w:r w:rsidR="00715217">
        <w:rPr>
          <w:rtl/>
        </w:rPr>
        <w:t>،</w:t>
      </w:r>
      <w:r>
        <w:rPr>
          <w:rtl/>
        </w:rPr>
        <w:t xml:space="preserve"> ولكنّه غير ممتنع</w:t>
      </w:r>
      <w:r w:rsidR="00715217">
        <w:rPr>
          <w:rtl/>
        </w:rPr>
        <w:t>؛</w:t>
      </w:r>
      <w:r>
        <w:rPr>
          <w:rtl/>
        </w:rPr>
        <w:t xml:space="preserve"> فمِن </w:t>
      </w:r>
      <w:r w:rsidR="00152CDA">
        <w:rPr>
          <w:rtl/>
        </w:rPr>
        <w:t>المـُ</w:t>
      </w:r>
      <w:r>
        <w:rPr>
          <w:rtl/>
        </w:rPr>
        <w:t>مكن أنْ يمنحَ الباري سبحانه أفذاذاً من البشر فيكونوا قدوةً لمَن هم دونهم</w:t>
      </w:r>
      <w:r w:rsidR="00715217">
        <w:rPr>
          <w:rtl/>
        </w:rPr>
        <w:t>،</w:t>
      </w:r>
      <w:r>
        <w:rPr>
          <w:rtl/>
        </w:rPr>
        <w:t xml:space="preserve"> وتكون بهم الاُسوة في عمل الصالحات</w:t>
      </w:r>
      <w:r w:rsidR="00715217">
        <w:rPr>
          <w:rtl/>
        </w:rPr>
        <w:t>،</w:t>
      </w:r>
      <w:r>
        <w:rPr>
          <w:rtl/>
        </w:rPr>
        <w:t xml:space="preserve"> وإنْ كان في مرتبة نازلة عن منزلة الأنبياء المعصومين </w:t>
      </w:r>
      <w:r w:rsidR="00E62179" w:rsidRPr="00E62179">
        <w:rPr>
          <w:rStyle w:val="libAlaemChar"/>
          <w:rtl/>
        </w:rPr>
        <w:t>عليهم‌السلام</w:t>
      </w:r>
      <w:r w:rsidR="00715217">
        <w:rPr>
          <w:rtl/>
        </w:rPr>
        <w:t>؛</w:t>
      </w:r>
      <w:r>
        <w:rPr>
          <w:rtl/>
        </w:rPr>
        <w:t xml:space="preserve"> فإنّهم وإنْ بلغوا بسبب التفكير والذكر المتواصل</w:t>
      </w:r>
      <w:r w:rsidR="00715217">
        <w:rPr>
          <w:rtl/>
        </w:rPr>
        <w:t>،</w:t>
      </w:r>
      <w:r>
        <w:rPr>
          <w:rtl/>
        </w:rPr>
        <w:t xml:space="preserve"> والتصفية والرياضة إلى حيث لا يُبارحون طريق الطاعة</w:t>
      </w:r>
      <w:r w:rsidR="00715217">
        <w:rPr>
          <w:rtl/>
        </w:rPr>
        <w:t>،</w:t>
      </w:r>
      <w:r>
        <w:rPr>
          <w:rtl/>
        </w:rPr>
        <w:t xml:space="preserve"> ولا يسلكون إلى المعصية طريقاً</w:t>
      </w:r>
      <w:r w:rsidR="00715217">
        <w:rPr>
          <w:rtl/>
        </w:rPr>
        <w:t>،</w:t>
      </w:r>
      <w:r>
        <w:rPr>
          <w:rtl/>
        </w:rPr>
        <w:t xml:space="preserve"> لكنّهم في حاجة إلى مَن يسلك بهم السّبيل الواضح</w:t>
      </w:r>
      <w:r w:rsidR="00715217">
        <w:rPr>
          <w:rtl/>
        </w:rPr>
        <w:t>،</w:t>
      </w:r>
      <w:r>
        <w:rPr>
          <w:rtl/>
        </w:rPr>
        <w:t xml:space="preserve"> ويُميّز لهم موارد الطَّاعة وموادّها عن مساقط العصيان والتهلكة</w:t>
      </w:r>
      <w:r w:rsidR="00715217">
        <w:rPr>
          <w:rtl/>
        </w:rPr>
        <w:t>،</w:t>
      </w:r>
      <w:r>
        <w:rPr>
          <w:rtl/>
        </w:rPr>
        <w:t xml:space="preserve"> بخلاف الحُججِ </w:t>
      </w:r>
      <w:r w:rsidR="00152CDA">
        <w:rPr>
          <w:rtl/>
        </w:rPr>
        <w:t>المـُ</w:t>
      </w:r>
      <w:r>
        <w:rPr>
          <w:rtl/>
        </w:rPr>
        <w:t>قيَّضين لإنقاذ البشر</w:t>
      </w:r>
      <w:r w:rsidR="00715217">
        <w:rPr>
          <w:rtl/>
        </w:rPr>
        <w:t>،</w:t>
      </w:r>
      <w:r>
        <w:rPr>
          <w:rtl/>
        </w:rPr>
        <w:t xml:space="preserve"> المعنيّون بالعصمة ها هنا</w:t>
      </w:r>
      <w:r w:rsidR="00E908AC">
        <w:rPr>
          <w:rtl/>
        </w:rPr>
        <w:t>.</w:t>
      </w:r>
      <w:r>
        <w:rPr>
          <w:rtl/>
        </w:rPr>
        <w:t xml:space="preserve"> </w:t>
      </w:r>
    </w:p>
    <w:p w:rsidR="00F36DF8" w:rsidRDefault="00F36DF8" w:rsidP="007318FB">
      <w:pPr>
        <w:pStyle w:val="libNormal"/>
      </w:pPr>
      <w:r>
        <w:rPr>
          <w:rtl/>
        </w:rPr>
        <w:t>فمَن كانت عصمتُهُ واجبةً</w:t>
      </w:r>
      <w:r w:rsidR="00E908AC">
        <w:rPr>
          <w:rtl/>
        </w:rPr>
        <w:t xml:space="preserve"> - </w:t>
      </w:r>
      <w:r>
        <w:rPr>
          <w:rtl/>
        </w:rPr>
        <w:t xml:space="preserve">كما في المعصومين </w:t>
      </w:r>
      <w:r w:rsidR="00E62179" w:rsidRPr="00E62179">
        <w:rPr>
          <w:rStyle w:val="libAlaemChar"/>
          <w:rtl/>
        </w:rPr>
        <w:t>عليهم‌السلام</w:t>
      </w:r>
      <w:r w:rsidR="00E908AC">
        <w:rPr>
          <w:rtl/>
        </w:rPr>
        <w:t xml:space="preserve"> - </w:t>
      </w:r>
      <w:r>
        <w:rPr>
          <w:rtl/>
        </w:rPr>
        <w:t>سُمّيت عصمته استكفائية</w:t>
      </w:r>
      <w:r w:rsidR="008E714A">
        <w:rPr>
          <w:rtl/>
        </w:rPr>
        <w:t>؛</w:t>
      </w:r>
      <w:r>
        <w:rPr>
          <w:rtl/>
        </w:rPr>
        <w:t xml:space="preserve"> لأنّه لا يحتاج في سلوكه إلى الغير</w:t>
      </w:r>
      <w:r w:rsidR="00715217">
        <w:rPr>
          <w:rtl/>
        </w:rPr>
        <w:t>،</w:t>
      </w:r>
      <w:r>
        <w:rPr>
          <w:rtl/>
        </w:rPr>
        <w:t xml:space="preserve"> لكونه في غنىً عن أيّ حجّة</w:t>
      </w:r>
      <w:r w:rsidR="00715217">
        <w:rPr>
          <w:rtl/>
        </w:rPr>
        <w:t>؛</w:t>
      </w:r>
      <w:r>
        <w:rPr>
          <w:rtl/>
        </w:rPr>
        <w:t xml:space="preserve"> لتوفّر ما اُفيض عليهم من العلم والبصائر</w:t>
      </w:r>
      <w:r w:rsidR="00715217">
        <w:rPr>
          <w:rtl/>
        </w:rPr>
        <w:t>،</w:t>
      </w:r>
      <w:r>
        <w:rPr>
          <w:rtl/>
        </w:rPr>
        <w:t xml:space="preserve"> ومَن لم تكنْ فيه العصمة واجبة</w:t>
      </w:r>
      <w:r w:rsidR="00715217">
        <w:rPr>
          <w:rtl/>
        </w:rPr>
        <w:t>،</w:t>
      </w:r>
      <w:r>
        <w:rPr>
          <w:rtl/>
        </w:rPr>
        <w:t xml:space="preserve"> وكان مُحتاجاً إلى غيره في سلوكه وطاعته</w:t>
      </w:r>
      <w:r w:rsidR="00715217">
        <w:rPr>
          <w:rtl/>
        </w:rPr>
        <w:t>،</w:t>
      </w:r>
      <w:r>
        <w:rPr>
          <w:rtl/>
        </w:rPr>
        <w:t xml:space="preserve"> سُمّيت عصمته غير استكفائية</w:t>
      </w:r>
      <w:r w:rsidR="00715217">
        <w:rPr>
          <w:rtl/>
        </w:rPr>
        <w:t>،</w:t>
      </w:r>
      <w:r>
        <w:rPr>
          <w:rtl/>
        </w:rPr>
        <w:t xml:space="preserve"> على تفاوتٍ في مراتبهم من حيث المعرفة والعلم واليقين</w:t>
      </w:r>
      <w:r w:rsidR="00E908AC">
        <w:rPr>
          <w:rtl/>
        </w:rPr>
        <w:t>.</w:t>
      </w:r>
      <w:r>
        <w:rPr>
          <w:rtl/>
        </w:rPr>
        <w:t xml:space="preserve"> </w:t>
      </w:r>
    </w:p>
    <w:p w:rsidR="00F36DF8" w:rsidRDefault="00F36DF8" w:rsidP="007318FB">
      <w:pPr>
        <w:pStyle w:val="libNormal"/>
      </w:pPr>
      <w:r>
        <w:rPr>
          <w:rtl/>
        </w:rPr>
        <w:t>وحينئذ ليس من البدع إذا قلنا</w:t>
      </w:r>
      <w:r w:rsidR="00715217">
        <w:rPr>
          <w:rtl/>
        </w:rPr>
        <w:t>:</w:t>
      </w:r>
      <w:r>
        <w:rPr>
          <w:rtl/>
        </w:rPr>
        <w:t xml:space="preserve"> إنّ ( قمر بني هاشم ) كان مُتحلِّياً بهذه الحلية</w:t>
      </w:r>
      <w:r w:rsidR="00715217">
        <w:rPr>
          <w:rtl/>
        </w:rPr>
        <w:t>،</w:t>
      </w:r>
      <w:r>
        <w:rPr>
          <w:rtl/>
        </w:rPr>
        <w:t xml:space="preserve"> بعد أنْ يكون مُصاغاً من نور القداسة الذي لا يمازجه أيُّ شين</w:t>
      </w:r>
      <w:r w:rsidR="00715217">
        <w:rPr>
          <w:rtl/>
        </w:rPr>
        <w:t>،</w:t>
      </w:r>
      <w:r>
        <w:rPr>
          <w:rtl/>
        </w:rPr>
        <w:t xml:space="preserve"> وعلى هذا كان معتقد شيخ الطَّائفة وإمامها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الحجّة الشيخ محمّد طه نجف </w:t>
      </w:r>
      <w:r w:rsidR="00152CDA" w:rsidRPr="00152CDA">
        <w:rPr>
          <w:rStyle w:val="libAlaemChar"/>
          <w:rtl/>
        </w:rPr>
        <w:t>قدس‌سره</w:t>
      </w:r>
      <w:r w:rsidR="00715217">
        <w:rPr>
          <w:rtl/>
        </w:rPr>
        <w:t>؛</w:t>
      </w:r>
      <w:r>
        <w:rPr>
          <w:rtl/>
        </w:rPr>
        <w:t xml:space="preserve"> فإنّه قال بترجمة العبّاس من كتاب (إتقان المقال) ص75</w:t>
      </w:r>
      <w:r w:rsidR="00715217">
        <w:rPr>
          <w:rtl/>
        </w:rPr>
        <w:t>:</w:t>
      </w:r>
      <w:r>
        <w:rPr>
          <w:rtl/>
        </w:rPr>
        <w:t xml:space="preserve"> هو أجلّ من أنْ يُذكر في المقام</w:t>
      </w:r>
      <w:r w:rsidR="00715217">
        <w:rPr>
          <w:rtl/>
        </w:rPr>
        <w:t>،</w:t>
      </w:r>
      <w:r>
        <w:rPr>
          <w:rtl/>
        </w:rPr>
        <w:t xml:space="preserve"> بل المناسب أنْ يُذكر عند ذكر أهل بيته المعصومين عليه وعليهم أفضل التحية والسّلام</w:t>
      </w:r>
      <w:r w:rsidR="00E908AC">
        <w:rPr>
          <w:rtl/>
        </w:rPr>
        <w:t>.</w:t>
      </w:r>
      <w:r>
        <w:rPr>
          <w:rtl/>
        </w:rPr>
        <w:t xml:space="preserve"> </w:t>
      </w:r>
    </w:p>
    <w:p w:rsidR="00F36DF8" w:rsidRDefault="00F36DF8" w:rsidP="007318FB">
      <w:pPr>
        <w:pStyle w:val="libNormal"/>
      </w:pPr>
      <w:r>
        <w:rPr>
          <w:rtl/>
        </w:rPr>
        <w:t>فتراه لم يقلْ عند ذكر رجالات أهل بيته الأعاظم</w:t>
      </w:r>
      <w:r w:rsidR="00715217">
        <w:rPr>
          <w:rtl/>
        </w:rPr>
        <w:t>،</w:t>
      </w:r>
      <w:r>
        <w:rPr>
          <w:rtl/>
        </w:rPr>
        <w:t xml:space="preserve"> بل أثبت المعصومين </w:t>
      </w:r>
      <w:r w:rsidR="00E62179" w:rsidRPr="00E62179">
        <w:rPr>
          <w:rStyle w:val="libAlaemChar"/>
          <w:rtl/>
        </w:rPr>
        <w:t>عليهم‌السلام</w:t>
      </w:r>
      <w:r>
        <w:rPr>
          <w:rtl/>
        </w:rPr>
        <w:t xml:space="preserve"> منهم</w:t>
      </w:r>
      <w:r w:rsidR="00715217">
        <w:rPr>
          <w:rtl/>
        </w:rPr>
        <w:t>،</w:t>
      </w:r>
      <w:r>
        <w:rPr>
          <w:rtl/>
        </w:rPr>
        <w:t xml:space="preserve"> وليس هذا العدول إلاّ لأنّه يرتأي أنْ يجعله في صفِّهم</w:t>
      </w:r>
      <w:r w:rsidR="00715217">
        <w:rPr>
          <w:rtl/>
        </w:rPr>
        <w:t>،</w:t>
      </w:r>
      <w:r>
        <w:rPr>
          <w:rtl/>
        </w:rPr>
        <w:t xml:space="preserve"> ويعدُّه منهم</w:t>
      </w:r>
      <w:r w:rsidR="00E908AC">
        <w:rPr>
          <w:rtl/>
        </w:rPr>
        <w:t>.</w:t>
      </w:r>
      <w:r>
        <w:rPr>
          <w:rtl/>
        </w:rPr>
        <w:t xml:space="preserve"> </w:t>
      </w:r>
    </w:p>
    <w:p w:rsidR="00F36DF8" w:rsidRDefault="00F36DF8" w:rsidP="007318FB">
      <w:pPr>
        <w:pStyle w:val="libNormal"/>
      </w:pPr>
      <w:r>
        <w:rPr>
          <w:rtl/>
        </w:rPr>
        <w:t>وتابعه على ذلك العلاّمة ميرزا محمّد علي الاُوردبادي</w:t>
      </w:r>
      <w:r w:rsidR="00715217">
        <w:rPr>
          <w:rtl/>
        </w:rPr>
        <w:t>،</w:t>
      </w:r>
      <w:r>
        <w:rPr>
          <w:rtl/>
        </w:rPr>
        <w:t xml:space="preserve"> فقال من قصيدته </w:t>
      </w:r>
      <w:r w:rsidR="00152CDA">
        <w:rPr>
          <w:rtl/>
        </w:rPr>
        <w:t>المـُ</w:t>
      </w:r>
      <w:r>
        <w:rPr>
          <w:rtl/>
        </w:rPr>
        <w:t>تقدّمة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أجلَّ</w:t>
            </w:r>
            <w:r>
              <w:rPr>
                <w:rtl/>
              </w:rPr>
              <w:t xml:space="preserve"> </w:t>
            </w:r>
            <w:r w:rsidRPr="00715217">
              <w:rPr>
                <w:rtl/>
              </w:rPr>
              <w:t>عبّاسَ</w:t>
            </w:r>
            <w:r>
              <w:rPr>
                <w:rtl/>
              </w:rPr>
              <w:t xml:space="preserve"> </w:t>
            </w:r>
            <w:r w:rsidRPr="00715217">
              <w:rPr>
                <w:rtl/>
              </w:rPr>
              <w:t>الكِتَابُ</w:t>
            </w:r>
            <w:r>
              <w:rPr>
                <w:rtl/>
              </w:rPr>
              <w:t xml:space="preserve"> </w:t>
            </w:r>
            <w:r w:rsidRPr="00715217">
              <w:rPr>
                <w:rtl/>
              </w:rPr>
              <w:t>والهُدَى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والعِلْمُ</w:t>
            </w:r>
            <w:r>
              <w:rPr>
                <w:rtl/>
              </w:rPr>
              <w:t xml:space="preserve"> </w:t>
            </w:r>
            <w:r w:rsidRPr="00715217">
              <w:rPr>
                <w:rtl/>
              </w:rPr>
              <w:t>والدَّينُ</w:t>
            </w:r>
            <w:r>
              <w:rPr>
                <w:rtl/>
              </w:rPr>
              <w:t xml:space="preserve"> </w:t>
            </w:r>
            <w:r w:rsidRPr="00715217">
              <w:rPr>
                <w:rtl/>
              </w:rPr>
              <w:t>وأصحَابُ</w:t>
            </w:r>
            <w:r>
              <w:rPr>
                <w:rtl/>
              </w:rPr>
              <w:t xml:space="preserve"> </w:t>
            </w:r>
            <w:r w:rsidRPr="00715217">
              <w:rPr>
                <w:rtl/>
              </w:rPr>
              <w:t>العَبا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عَنْ</w:t>
            </w:r>
            <w:r>
              <w:rPr>
                <w:rtl/>
              </w:rPr>
              <w:t xml:space="preserve"> </w:t>
            </w:r>
            <w:r w:rsidRPr="00715217">
              <w:rPr>
                <w:rtl/>
              </w:rPr>
              <w:t>أنْ</w:t>
            </w:r>
            <w:r>
              <w:rPr>
                <w:rtl/>
              </w:rPr>
              <w:t xml:space="preserve"> </w:t>
            </w:r>
            <w:r w:rsidRPr="00715217">
              <w:rPr>
                <w:rtl/>
              </w:rPr>
              <w:t>يطِيشَ</w:t>
            </w:r>
            <w:r>
              <w:rPr>
                <w:rtl/>
              </w:rPr>
              <w:t xml:space="preserve"> </w:t>
            </w:r>
            <w:r w:rsidRPr="00715217">
              <w:rPr>
                <w:rtl/>
              </w:rPr>
              <w:t>سَهمُهُ</w:t>
            </w:r>
            <w:r>
              <w:rPr>
                <w:rtl/>
              </w:rPr>
              <w:t xml:space="preserve"> </w:t>
            </w:r>
            <w:r w:rsidRPr="00715217">
              <w:rPr>
                <w:rtl/>
              </w:rPr>
              <w:t>فَينثَنِي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والإثمُ</w:t>
            </w:r>
            <w:r>
              <w:rPr>
                <w:rtl/>
              </w:rPr>
              <w:t xml:space="preserve"> </w:t>
            </w:r>
            <w:r w:rsidRPr="00715217">
              <w:rPr>
                <w:rtl/>
              </w:rPr>
              <w:t>قَد</w:t>
            </w:r>
            <w:r>
              <w:rPr>
                <w:rtl/>
              </w:rPr>
              <w:t xml:space="preserve"> </w:t>
            </w:r>
            <w:r w:rsidRPr="00715217">
              <w:rPr>
                <w:rtl/>
              </w:rPr>
              <w:t>أثقَلَ</w:t>
            </w:r>
            <w:r>
              <w:rPr>
                <w:rtl/>
              </w:rPr>
              <w:t xml:space="preserve"> </w:t>
            </w:r>
            <w:r w:rsidRPr="00715217">
              <w:rPr>
                <w:rtl/>
              </w:rPr>
              <w:t>مِنهُ</w:t>
            </w:r>
            <w:r>
              <w:rPr>
                <w:rtl/>
              </w:rPr>
              <w:t xml:space="preserve"> </w:t>
            </w:r>
            <w:r w:rsidRPr="00715217">
              <w:rPr>
                <w:rtl/>
              </w:rPr>
              <w:t>مَنْكِبَا</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لم</w:t>
            </w:r>
            <w:r>
              <w:rPr>
                <w:rtl/>
              </w:rPr>
              <w:t xml:space="preserve"> </w:t>
            </w:r>
            <w:r w:rsidRPr="00715217">
              <w:rPr>
                <w:rtl/>
              </w:rPr>
              <w:t>نَشتَرِط</w:t>
            </w:r>
            <w:r>
              <w:rPr>
                <w:rtl/>
              </w:rPr>
              <w:t xml:space="preserve"> </w:t>
            </w:r>
            <w:r w:rsidRPr="00715217">
              <w:rPr>
                <w:rtl/>
              </w:rPr>
              <w:t>فِي</w:t>
            </w:r>
            <w:r>
              <w:rPr>
                <w:rtl/>
              </w:rPr>
              <w:t xml:space="preserve"> </w:t>
            </w:r>
            <w:r w:rsidRPr="00715217">
              <w:rPr>
                <w:rtl/>
              </w:rPr>
              <w:t>ابنِ</w:t>
            </w:r>
            <w:r>
              <w:rPr>
                <w:rtl/>
              </w:rPr>
              <w:t xml:space="preserve"> </w:t>
            </w:r>
            <w:r w:rsidRPr="00715217">
              <w:rPr>
                <w:rtl/>
              </w:rPr>
              <w:t>النّبيِّ</w:t>
            </w:r>
            <w:r>
              <w:rPr>
                <w:rtl/>
              </w:rPr>
              <w:t xml:space="preserve"> </w:t>
            </w:r>
            <w:r w:rsidRPr="00715217">
              <w:rPr>
                <w:rtl/>
              </w:rPr>
              <w:t>عُصمةً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ولا</w:t>
            </w:r>
            <w:r>
              <w:rPr>
                <w:rtl/>
              </w:rPr>
              <w:t xml:space="preserve"> </w:t>
            </w:r>
            <w:r w:rsidRPr="00715217">
              <w:rPr>
                <w:rtl/>
              </w:rPr>
              <w:t>نَقولُ</w:t>
            </w:r>
            <w:r>
              <w:rPr>
                <w:rtl/>
              </w:rPr>
              <w:t xml:space="preserve"> </w:t>
            </w:r>
            <w:r w:rsidRPr="00715217">
              <w:rPr>
                <w:rtl/>
              </w:rPr>
              <w:t>إنّه</w:t>
            </w:r>
            <w:r>
              <w:rPr>
                <w:rtl/>
              </w:rPr>
              <w:t xml:space="preserve"> </w:t>
            </w:r>
            <w:r w:rsidRPr="00715217">
              <w:rPr>
                <w:rtl/>
              </w:rPr>
              <w:t>قَد</w:t>
            </w:r>
            <w:r>
              <w:rPr>
                <w:rtl/>
              </w:rPr>
              <w:t xml:space="preserve"> </w:t>
            </w:r>
            <w:r w:rsidRPr="00715217">
              <w:rPr>
                <w:rtl/>
              </w:rPr>
              <w:t>أذْنَبَا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وَلا</w:t>
            </w:r>
            <w:r>
              <w:rPr>
                <w:rtl/>
              </w:rPr>
              <w:t xml:space="preserve"> </w:t>
            </w:r>
            <w:r w:rsidRPr="00715217">
              <w:rPr>
                <w:rtl/>
              </w:rPr>
              <w:t>أَقولُ</w:t>
            </w:r>
            <w:r>
              <w:rPr>
                <w:rtl/>
              </w:rPr>
              <w:t xml:space="preserve"> </w:t>
            </w:r>
            <w:r w:rsidRPr="00715217">
              <w:rPr>
                <w:rtl/>
              </w:rPr>
              <w:t>غَيرَ</w:t>
            </w:r>
            <w:r>
              <w:rPr>
                <w:rtl/>
              </w:rPr>
              <w:t xml:space="preserve"> </w:t>
            </w:r>
            <w:r w:rsidRPr="00715217">
              <w:rPr>
                <w:rtl/>
              </w:rPr>
              <w:t>مَا</w:t>
            </w:r>
            <w:r>
              <w:rPr>
                <w:rtl/>
              </w:rPr>
              <w:t xml:space="preserve"> </w:t>
            </w:r>
            <w:r w:rsidRPr="00715217">
              <w:rPr>
                <w:rtl/>
              </w:rPr>
              <w:t>قَالَ</w:t>
            </w:r>
            <w:r>
              <w:rPr>
                <w:rtl/>
              </w:rPr>
              <w:t xml:space="preserve"> </w:t>
            </w:r>
            <w:r w:rsidRPr="00715217">
              <w:rPr>
                <w:rtl/>
              </w:rPr>
              <w:t>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w:t>
            </w:r>
            <w:r>
              <w:rPr>
                <w:rtl/>
              </w:rPr>
              <w:t xml:space="preserve"> </w:t>
            </w:r>
            <w:r w:rsidRPr="00715217">
              <w:rPr>
                <w:rtl/>
              </w:rPr>
              <w:t>طَه</w:t>
            </w:r>
            <w:r>
              <w:rPr>
                <w:rtl/>
              </w:rPr>
              <w:t xml:space="preserve"> </w:t>
            </w:r>
            <w:r w:rsidRPr="00715217">
              <w:rPr>
                <w:rtl/>
              </w:rPr>
              <w:t>الإمامُ</w:t>
            </w:r>
            <w:r>
              <w:rPr>
                <w:rtl/>
              </w:rPr>
              <w:t xml:space="preserve"> </w:t>
            </w:r>
            <w:r w:rsidRPr="00715217">
              <w:rPr>
                <w:rtl/>
              </w:rPr>
              <w:t>)</w:t>
            </w:r>
            <w:r>
              <w:rPr>
                <w:rtl/>
              </w:rPr>
              <w:t xml:space="preserve"> </w:t>
            </w:r>
            <w:r w:rsidRPr="00715217">
              <w:rPr>
                <w:rtl/>
              </w:rPr>
              <w:t>فِي</w:t>
            </w:r>
            <w:r>
              <w:rPr>
                <w:rtl/>
              </w:rPr>
              <w:t xml:space="preserve"> </w:t>
            </w:r>
            <w:r w:rsidRPr="00715217">
              <w:rPr>
                <w:rtl/>
              </w:rPr>
              <w:t>الرِّجَالِ</w:t>
            </w:r>
            <w:r>
              <w:rPr>
                <w:rtl/>
              </w:rPr>
              <w:t xml:space="preserve"> </w:t>
            </w:r>
            <w:r w:rsidRPr="00715217">
              <w:rPr>
                <w:rtl/>
              </w:rPr>
              <w:t>النُّجبَا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فَالفِعْلُ</w:t>
            </w:r>
            <w:r>
              <w:rPr>
                <w:rtl/>
              </w:rPr>
              <w:t xml:space="preserve"> </w:t>
            </w:r>
            <w:r w:rsidRPr="00715217">
              <w:rPr>
                <w:rtl/>
              </w:rPr>
              <w:t>مِنهُ</w:t>
            </w:r>
            <w:r>
              <w:rPr>
                <w:rtl/>
              </w:rPr>
              <w:t xml:space="preserve"> </w:t>
            </w:r>
            <w:r w:rsidRPr="00715217">
              <w:rPr>
                <w:rtl/>
              </w:rPr>
              <w:t>حُجّةٌ</w:t>
            </w:r>
            <w:r>
              <w:rPr>
                <w:rtl/>
              </w:rPr>
              <w:t xml:space="preserve"> </w:t>
            </w:r>
            <w:r w:rsidRPr="00715217">
              <w:rPr>
                <w:rtl/>
              </w:rPr>
              <w:t>كَقولِهِ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فِي</w:t>
            </w:r>
            <w:r>
              <w:rPr>
                <w:rtl/>
              </w:rPr>
              <w:t xml:space="preserve"> </w:t>
            </w:r>
            <w:r w:rsidRPr="00715217">
              <w:rPr>
                <w:rtl/>
              </w:rPr>
              <w:t>الكُلِّ</w:t>
            </w:r>
            <w:r>
              <w:rPr>
                <w:rtl/>
              </w:rPr>
              <w:t xml:space="preserve"> </w:t>
            </w:r>
            <w:r w:rsidRPr="00715217">
              <w:rPr>
                <w:rtl/>
              </w:rPr>
              <w:t>يَروِي</w:t>
            </w:r>
            <w:r>
              <w:rPr>
                <w:rtl/>
              </w:rPr>
              <w:t xml:space="preserve"> </w:t>
            </w:r>
            <w:r w:rsidRPr="00715217">
              <w:rPr>
                <w:rtl/>
              </w:rPr>
              <w:t>عَن</w:t>
            </w:r>
            <w:r>
              <w:rPr>
                <w:rtl/>
              </w:rPr>
              <w:t xml:space="preserve"> </w:t>
            </w:r>
            <w:r w:rsidRPr="00715217">
              <w:rPr>
                <w:rtl/>
              </w:rPr>
              <w:t>ذَويِهِ</w:t>
            </w:r>
            <w:r>
              <w:rPr>
                <w:rtl/>
              </w:rPr>
              <w:t xml:space="preserve"> </w:t>
            </w:r>
            <w:r w:rsidRPr="00715217">
              <w:rPr>
                <w:rtl/>
              </w:rPr>
              <w:t>النُّقَبَا</w:t>
            </w:r>
            <w:r>
              <w:rPr>
                <w:rStyle w:val="libPoemTiniChar0"/>
                <w:rtl/>
              </w:rPr>
              <w:br/>
              <w:t> </w:t>
            </w:r>
          </w:p>
        </w:tc>
      </w:tr>
    </w:tbl>
    <w:p w:rsidR="00F36DF8" w:rsidRDefault="00F36DF8" w:rsidP="007318FB">
      <w:pPr>
        <w:pStyle w:val="libNormal"/>
      </w:pPr>
      <w:r>
        <w:rPr>
          <w:rtl/>
        </w:rPr>
        <w:t>وهذه النّظرية في أبي الفضل لم ينكرها عالمٌ من علماء الشيعة نعرفه بالثقافة العلميّة</w:t>
      </w:r>
      <w:r w:rsidR="00715217">
        <w:rPr>
          <w:rtl/>
        </w:rPr>
        <w:t>،</w:t>
      </w:r>
      <w:r>
        <w:rPr>
          <w:rtl/>
        </w:rPr>
        <w:t xml:space="preserve"> والتقدّم بالأفكار النّاضجة</w:t>
      </w:r>
      <w:r w:rsidR="00715217">
        <w:rPr>
          <w:rtl/>
        </w:rPr>
        <w:t>،</w:t>
      </w:r>
      <w:r>
        <w:rPr>
          <w:rtl/>
        </w:rPr>
        <w:t xml:space="preserve"> وقد استضأنا من اُرجوزة آية اللّه الحجّة الشيخ محمّد حسين الأصفهاني </w:t>
      </w:r>
      <w:r w:rsidR="00927FEC" w:rsidRPr="00927FEC">
        <w:rPr>
          <w:rStyle w:val="libAlaemChar"/>
          <w:rtl/>
        </w:rPr>
        <w:t>رحمه‌الله</w:t>
      </w:r>
      <w:r w:rsidR="00715217">
        <w:rPr>
          <w:rtl/>
        </w:rPr>
        <w:t>،</w:t>
      </w:r>
      <w:r>
        <w:rPr>
          <w:rtl/>
        </w:rPr>
        <w:t xml:space="preserve"> التي ستقرأها في فصل المديح</w:t>
      </w:r>
      <w:r w:rsidR="00715217">
        <w:rPr>
          <w:rtl/>
        </w:rPr>
        <w:t>،</w:t>
      </w:r>
      <w:r>
        <w:rPr>
          <w:rtl/>
        </w:rPr>
        <w:t xml:space="preserve"> حقائقَ راهنة وكرائمَ نفيسة سمت بأبي الفضل إلى أوج العظمة</w:t>
      </w:r>
      <w:r w:rsidR="00715217">
        <w:rPr>
          <w:rtl/>
        </w:rPr>
        <w:t>،</w:t>
      </w:r>
      <w:r>
        <w:rPr>
          <w:rtl/>
        </w:rPr>
        <w:t xml:space="preserve"> وأخذت به إلى حظائر القدس</w:t>
      </w:r>
      <w:r w:rsidR="00715217">
        <w:rPr>
          <w:rtl/>
        </w:rPr>
        <w:t>،</w:t>
      </w:r>
      <w:r>
        <w:rPr>
          <w:rtl/>
        </w:rPr>
        <w:t xml:space="preserve"> وصعدت به إلى أعلى مرتبة من العصمّة</w:t>
      </w:r>
      <w:r w:rsidR="00E908AC">
        <w:rPr>
          <w:rtl/>
        </w:rPr>
        <w:t>.</w:t>
      </w:r>
      <w:r>
        <w:rPr>
          <w:rtl/>
        </w:rPr>
        <w:t xml:space="preserve"> </w:t>
      </w:r>
    </w:p>
    <w:p w:rsidR="00F36DF8" w:rsidRDefault="00F36DF8" w:rsidP="007318FB">
      <w:pPr>
        <w:pStyle w:val="libNormal"/>
      </w:pPr>
      <w:r w:rsidRPr="007318FB">
        <w:rPr>
          <w:rtl/>
        </w:rPr>
        <w:t>وممّا يزيدنا بصيرة في عصمته</w:t>
      </w:r>
      <w:r w:rsidR="00715217">
        <w:rPr>
          <w:rtl/>
        </w:rPr>
        <w:t>،</w:t>
      </w:r>
      <w:r w:rsidRPr="007318FB">
        <w:rPr>
          <w:rtl/>
        </w:rPr>
        <w:t xml:space="preserve"> ما ذكرناه سابقاً في شرح قول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لَعنَ اللّهُ اُمّةً استحلَّتْ منكَ المَحارمَ</w:t>
      </w:r>
      <w:r w:rsidR="00715217">
        <w:rPr>
          <w:rStyle w:val="libBold2Char"/>
          <w:rtl/>
        </w:rPr>
        <w:t>،</w:t>
      </w:r>
      <w:r w:rsidRPr="007318FB">
        <w:rPr>
          <w:rStyle w:val="libBold2Char"/>
          <w:rtl/>
        </w:rPr>
        <w:t xml:space="preserve"> وانْتَهكَتْ في قتلِكَ حُرمةَ الإسلامِ </w:t>
      </w:r>
      <w:r w:rsidR="00927FEC">
        <w:rPr>
          <w:rStyle w:val="libBold2Char"/>
          <w:rtl/>
        </w:rPr>
        <w:t>»</w:t>
      </w:r>
      <w:r w:rsidR="00E908AC">
        <w:rPr>
          <w:rtl/>
        </w:rPr>
        <w:t>.</w:t>
      </w:r>
      <w:r w:rsidRPr="007318FB">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فإنّ حُرمة الإسلام لا تُنتهك بقتل أيِّ مسلم مهما كان عظيماً</w:t>
      </w:r>
      <w:r w:rsidR="00715217">
        <w:rPr>
          <w:rtl/>
        </w:rPr>
        <w:t>،</w:t>
      </w:r>
      <w:r>
        <w:rPr>
          <w:rtl/>
        </w:rPr>
        <w:t xml:space="preserve"> ومهما كان أثره في الإسلام مشكوراً</w:t>
      </w:r>
      <w:r w:rsidR="00715217">
        <w:rPr>
          <w:rtl/>
        </w:rPr>
        <w:t>،</w:t>
      </w:r>
      <w:r>
        <w:rPr>
          <w:rtl/>
        </w:rPr>
        <w:t xml:space="preserve"> إلاّ أنْ يكون هو الإمام المعصوم </w:t>
      </w:r>
      <w:r w:rsidR="00E62179" w:rsidRPr="00E62179">
        <w:rPr>
          <w:rStyle w:val="libAlaemChar"/>
          <w:rtl/>
        </w:rPr>
        <w:t>عليه‌السلام</w:t>
      </w:r>
      <w:r w:rsidR="00715217">
        <w:rPr>
          <w:rtl/>
        </w:rPr>
        <w:t>،</w:t>
      </w:r>
      <w:r>
        <w:rPr>
          <w:rtl/>
        </w:rPr>
        <w:t xml:space="preserve"> فلو لم يبلغ العبّاس المراتب السّماوية في العلم والعمل لمقام أهل البيت </w:t>
      </w:r>
      <w:r w:rsidR="00E62179" w:rsidRPr="00E62179">
        <w:rPr>
          <w:rStyle w:val="libAlaemChar"/>
          <w:rtl/>
        </w:rPr>
        <w:t>عليهم‌السلام</w:t>
      </w:r>
      <w:r>
        <w:rPr>
          <w:rtl/>
        </w:rPr>
        <w:t xml:space="preserve"> لما استحقّ هذا الخطاب</w:t>
      </w:r>
      <w:r w:rsidR="00715217">
        <w:rPr>
          <w:rtl/>
        </w:rPr>
        <w:t>،</w:t>
      </w:r>
      <w:r>
        <w:rPr>
          <w:rtl/>
        </w:rPr>
        <w:t xml:space="preserve"> وهذا معنى العصمة</w:t>
      </w:r>
      <w:r w:rsidR="00715217">
        <w:rPr>
          <w:rtl/>
        </w:rPr>
        <w:t>؛</w:t>
      </w:r>
      <w:r>
        <w:rPr>
          <w:rtl/>
        </w:rPr>
        <w:t xml:space="preserve"> نعم</w:t>
      </w:r>
      <w:r w:rsidR="00715217">
        <w:rPr>
          <w:rtl/>
        </w:rPr>
        <w:t>،</w:t>
      </w:r>
      <w:r>
        <w:rPr>
          <w:rtl/>
        </w:rPr>
        <w:t xml:space="preserve"> هي غير واجبة</w:t>
      </w:r>
      <w:r w:rsidR="00E908AC">
        <w:rPr>
          <w:rtl/>
        </w:rPr>
        <w:t>.</w:t>
      </w:r>
      <w:r>
        <w:rPr>
          <w:rtl/>
        </w:rPr>
        <w:t xml:space="preserve"> </w:t>
      </w:r>
    </w:p>
    <w:p w:rsidR="00F36DF8" w:rsidRDefault="00F36DF8" w:rsidP="007318FB">
      <w:pPr>
        <w:pStyle w:val="libNormal"/>
      </w:pPr>
      <w:r w:rsidRPr="007318FB">
        <w:rPr>
          <w:rtl/>
        </w:rPr>
        <w:t xml:space="preserve">وممّا يستأنس منه العصمة له ما تقدّم من قول السجّاد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وإنّ لعمّي العبّاسِ منزلةً يغبطُهُ عليها جميعُ الشُّهداء يومَ القيامة </w:t>
      </w:r>
      <w:r w:rsidR="00927FEC">
        <w:rPr>
          <w:rStyle w:val="libBold2Char"/>
          <w:rtl/>
        </w:rPr>
        <w:t>»</w:t>
      </w:r>
      <w:r w:rsidRPr="007318FB">
        <w:rPr>
          <w:rStyle w:val="libFootnotenumChar"/>
          <w:rtl/>
        </w:rPr>
        <w:t>(1)</w:t>
      </w:r>
      <w:r w:rsidR="00E908AC">
        <w:rPr>
          <w:rtl/>
        </w:rPr>
        <w:t>.</w:t>
      </w:r>
      <w:r w:rsidRPr="007318FB">
        <w:rPr>
          <w:rtl/>
        </w:rPr>
        <w:t xml:space="preserve"> ويدخل في عموم لفظ الشُّهداء صريحة بيت الوحي ( أبو الحسن علي الأكبر ) الذي أفضنا القول في عصمته</w:t>
      </w:r>
      <w:r w:rsidR="00E908AC">
        <w:rPr>
          <w:rtl/>
        </w:rPr>
        <w:t>.</w:t>
      </w:r>
      <w:r w:rsidRPr="007318FB">
        <w:rPr>
          <w:rtl/>
        </w:rPr>
        <w:t xml:space="preserve"> </w:t>
      </w:r>
    </w:p>
    <w:p w:rsidR="00F36DF8" w:rsidRDefault="00F36DF8" w:rsidP="007318FB">
      <w:pPr>
        <w:pStyle w:val="libNormal"/>
      </w:pPr>
      <w:r>
        <w:rPr>
          <w:rtl/>
        </w:rPr>
        <w:t>وإذا كان العبّاس غير معصوم</w:t>
      </w:r>
      <w:r w:rsidR="00715217">
        <w:rPr>
          <w:rtl/>
        </w:rPr>
        <w:t>،</w:t>
      </w:r>
      <w:r>
        <w:rPr>
          <w:rtl/>
        </w:rPr>
        <w:t xml:space="preserve"> كيف يغبطه المعصوم </w:t>
      </w:r>
      <w:r w:rsidR="00E62179" w:rsidRPr="00E62179">
        <w:rPr>
          <w:rStyle w:val="libAlaemChar"/>
          <w:rtl/>
        </w:rPr>
        <w:t>عليه‌السلام</w:t>
      </w:r>
      <w:r>
        <w:rPr>
          <w:rtl/>
        </w:rPr>
        <w:t xml:space="preserve"> على ما اُعطي من رفعة ومقام عالي</w:t>
      </w:r>
      <w:r w:rsidR="00715217">
        <w:rPr>
          <w:rtl/>
        </w:rPr>
        <w:t>؛</w:t>
      </w:r>
      <w:r>
        <w:rPr>
          <w:rtl/>
        </w:rPr>
        <w:t xml:space="preserve"> لأنّ المعصوم لا يغبط غيره</w:t>
      </w:r>
      <w:r w:rsidR="00715217">
        <w:rPr>
          <w:rtl/>
        </w:rPr>
        <w:t>؟</w:t>
      </w:r>
      <w:r>
        <w:rPr>
          <w:rtl/>
        </w:rPr>
        <w:t>! فلا بدّ أن للعبّاس أعلى مرتبة من العصمة كما عرفت</w:t>
      </w:r>
      <w:r w:rsidR="00715217">
        <w:rPr>
          <w:rtl/>
        </w:rPr>
        <w:t>،</w:t>
      </w:r>
      <w:r>
        <w:rPr>
          <w:rtl/>
        </w:rPr>
        <w:t xml:space="preserve"> ومن هنا غبط منزلته التي اُعدّت له جميع الشُّهداء حتّى مَن كان معصوماً كعلي الأكبر وأمثاله</w:t>
      </w:r>
      <w:r w:rsidR="00715217">
        <w:rPr>
          <w:rtl/>
        </w:rPr>
        <w:t>،</w:t>
      </w:r>
      <w:r>
        <w:rPr>
          <w:rtl/>
        </w:rPr>
        <w:t xml:space="preserve"> غير الأئمة صلوات اللّه عليهم أجمعين</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الأمالي للشيخ الصدوق / 548</w:t>
      </w:r>
      <w:r w:rsidR="00715217">
        <w:rPr>
          <w:rtl/>
        </w:rPr>
        <w:t>،</w:t>
      </w:r>
      <w:r w:rsidRPr="00715217">
        <w:rPr>
          <w:rtl/>
        </w:rPr>
        <w:t xml:space="preserve"> الخصال / 68</w:t>
      </w:r>
      <w:r w:rsidR="00715217">
        <w:rPr>
          <w:rtl/>
        </w:rPr>
        <w:t>،</w:t>
      </w:r>
      <w:r w:rsidRPr="00715217">
        <w:rPr>
          <w:rtl/>
        </w:rPr>
        <w:t xml:space="preserve"> بحار الأنوار 22 / 274</w:t>
      </w:r>
      <w:r w:rsidR="00715217">
        <w:rPr>
          <w:rtl/>
        </w:rPr>
        <w:t>،</w:t>
      </w:r>
      <w:r w:rsidRPr="00715217">
        <w:rPr>
          <w:rtl/>
        </w:rPr>
        <w:t xml:space="preserve"> والنّص</w:t>
      </w:r>
      <w:r w:rsidR="00715217">
        <w:rPr>
          <w:rtl/>
        </w:rPr>
        <w:t>:</w:t>
      </w:r>
      <w:r w:rsidRPr="00715217">
        <w:rPr>
          <w:rtl/>
        </w:rPr>
        <w:t xml:space="preserve"> </w:t>
      </w:r>
      <w:r w:rsidR="00927FEC">
        <w:rPr>
          <w:rStyle w:val="libFootnoteBoldChar"/>
          <w:rtl/>
        </w:rPr>
        <w:t>«</w:t>
      </w:r>
      <w:r w:rsidRPr="00715217">
        <w:rPr>
          <w:rStyle w:val="libFootnoteBoldChar"/>
          <w:rtl/>
        </w:rPr>
        <w:t xml:space="preserve"> وإنّ للعبّاسِ عند اللّه تبارك وتعالى منزلةً عظيمةً يغبطُهُ بها جميعُ الشُّهداءِ يومَ القيامة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65" w:name="الكرامات"/>
      <w:bookmarkStart w:id="66" w:name="_Toc372533111"/>
      <w:bookmarkEnd w:id="65"/>
      <w:r>
        <w:rPr>
          <w:rtl/>
        </w:rPr>
        <w:lastRenderedPageBreak/>
        <w:t>الكرامات</w:t>
      </w:r>
      <w:r w:rsidR="00715217">
        <w:rPr>
          <w:rtl/>
        </w:rPr>
        <w:t>:</w:t>
      </w:r>
      <w:bookmarkEnd w:id="66"/>
    </w:p>
    <w:p w:rsidR="00F36DF8" w:rsidRDefault="00F36DF8" w:rsidP="007318FB">
      <w:pPr>
        <w:pStyle w:val="libNormal"/>
      </w:pPr>
      <w:r w:rsidRPr="007318FB">
        <w:rPr>
          <w:rtl/>
        </w:rPr>
        <w:t>من سُنن اللّه الجارية في أوليائه</w:t>
      </w:r>
      <w:r w:rsidR="00715217">
        <w:rPr>
          <w:rtl/>
        </w:rPr>
        <w:t>:</w:t>
      </w:r>
      <w:r w:rsidRPr="007318FB">
        <w:rPr>
          <w:rtl/>
        </w:rPr>
        <w:t xml:space="preserve"> </w:t>
      </w:r>
      <w:r w:rsidRPr="00604ADE">
        <w:rPr>
          <w:rStyle w:val="libAlaemChar"/>
          <w:rtl/>
        </w:rPr>
        <w:t>(</w:t>
      </w:r>
      <w:r w:rsidRPr="00604ADE">
        <w:rPr>
          <w:rStyle w:val="libAieChar"/>
          <w:rtl/>
        </w:rPr>
        <w:t xml:space="preserve"> ولَن تَجِدَ لِسُنَّةِ اللَّهِ تَحْوِيلاً </w:t>
      </w:r>
      <w:r w:rsidRPr="00604ADE">
        <w:rPr>
          <w:rStyle w:val="libAlaemChar"/>
          <w:rtl/>
        </w:rPr>
        <w:t>)</w:t>
      </w:r>
      <w:r w:rsidRPr="007318FB">
        <w:rPr>
          <w:rStyle w:val="libFootnotenumChar"/>
          <w:rtl/>
        </w:rPr>
        <w:t>(1)</w:t>
      </w:r>
      <w:r w:rsidRPr="007318FB">
        <w:rPr>
          <w:rtl/>
        </w:rPr>
        <w:t xml:space="preserve"> إكرامهم بإظهار ما لهم من الكرامة عليه والزلفى منه</w:t>
      </w:r>
      <w:r w:rsidR="00715217">
        <w:rPr>
          <w:rtl/>
        </w:rPr>
        <w:t>،</w:t>
      </w:r>
      <w:r w:rsidRPr="007318FB">
        <w:rPr>
          <w:rtl/>
        </w:rPr>
        <w:t xml:space="preserve"> وذلك غير ما ادّخره لهم من المثوبات الجزيلة في الآجلة</w:t>
      </w:r>
      <w:r w:rsidR="00715217">
        <w:rPr>
          <w:rtl/>
        </w:rPr>
        <w:t>؛</w:t>
      </w:r>
      <w:r w:rsidRPr="007318FB">
        <w:rPr>
          <w:rtl/>
        </w:rPr>
        <w:t xml:space="preserve"> تقديراً لعملهم</w:t>
      </w:r>
      <w:r w:rsidR="00715217">
        <w:rPr>
          <w:rtl/>
        </w:rPr>
        <w:t>،</w:t>
      </w:r>
      <w:r w:rsidRPr="007318FB">
        <w:rPr>
          <w:rtl/>
        </w:rPr>
        <w:t xml:space="preserve"> وإصحاراً بحقيقة أمرهم ومبلغ نفوسهم من القوّة</w:t>
      </w:r>
      <w:r w:rsidR="00715217">
        <w:rPr>
          <w:rtl/>
        </w:rPr>
        <w:t>،</w:t>
      </w:r>
      <w:r w:rsidRPr="007318FB">
        <w:rPr>
          <w:rtl/>
        </w:rPr>
        <w:t xml:space="preserve"> وحثّاً للملأ على اقتفاء آثارهم في الطاعة</w:t>
      </w:r>
      <w:r w:rsidR="00E908AC">
        <w:rPr>
          <w:rtl/>
        </w:rPr>
        <w:t>.</w:t>
      </w:r>
      <w:r w:rsidRPr="007318FB">
        <w:rPr>
          <w:rtl/>
        </w:rPr>
        <w:t xml:space="preserve"> </w:t>
      </w:r>
    </w:p>
    <w:p w:rsidR="00F36DF8" w:rsidRDefault="00F36DF8" w:rsidP="007318FB">
      <w:pPr>
        <w:pStyle w:val="libNormal"/>
      </w:pPr>
      <w:r>
        <w:rPr>
          <w:rtl/>
        </w:rPr>
        <w:t>ومهما كان العبد يخفي الصالحات من أعماله فالمولى سبحانه يراغم ذلك الإخفاء بإشهار فضله</w:t>
      </w:r>
      <w:r w:rsidR="00715217">
        <w:rPr>
          <w:rtl/>
        </w:rPr>
        <w:t>،</w:t>
      </w:r>
      <w:r>
        <w:rPr>
          <w:rtl/>
        </w:rPr>
        <w:t xml:space="preserve"> كما يقتضيه لطفه الشامل ورحمته الواسعة وبرّه المتواصل</w:t>
      </w:r>
      <w:r w:rsidR="00715217">
        <w:rPr>
          <w:rtl/>
        </w:rPr>
        <w:t>،</w:t>
      </w:r>
      <w:r>
        <w:rPr>
          <w:rtl/>
        </w:rPr>
        <w:t xml:space="preserve"> وأنّه</w:t>
      </w:r>
      <w:r w:rsidR="00E908AC">
        <w:rPr>
          <w:rtl/>
        </w:rPr>
        <w:t xml:space="preserve"> - </w:t>
      </w:r>
      <w:r>
        <w:rPr>
          <w:rtl/>
        </w:rPr>
        <w:t>جلّت آلاؤه</w:t>
      </w:r>
      <w:r w:rsidR="00E908AC">
        <w:rPr>
          <w:rtl/>
        </w:rPr>
        <w:t xml:space="preserve"> - </w:t>
      </w:r>
      <w:r>
        <w:rPr>
          <w:rtl/>
        </w:rPr>
        <w:t>يُظهر الجميل من أفعال العباد</w:t>
      </w:r>
      <w:r w:rsidR="00715217">
        <w:rPr>
          <w:rtl/>
        </w:rPr>
        <w:t>،</w:t>
      </w:r>
      <w:r>
        <w:rPr>
          <w:rtl/>
        </w:rPr>
        <w:t xml:space="preserve"> ويزوي القبيح</w:t>
      </w:r>
      <w:r w:rsidR="00715217">
        <w:rPr>
          <w:rtl/>
        </w:rPr>
        <w:t>؛</w:t>
      </w:r>
      <w:r>
        <w:rPr>
          <w:rtl/>
        </w:rPr>
        <w:t xml:space="preserve"> رأفة منه وحناناً عليهم</w:t>
      </w:r>
      <w:r w:rsidR="00E908AC">
        <w:rPr>
          <w:rtl/>
        </w:rPr>
        <w:t>.</w:t>
      </w:r>
      <w:r>
        <w:rPr>
          <w:rtl/>
        </w:rPr>
        <w:t xml:space="preserve"> </w:t>
      </w:r>
    </w:p>
    <w:p w:rsidR="00F36DF8" w:rsidRDefault="00F36DF8" w:rsidP="007318FB">
      <w:pPr>
        <w:pStyle w:val="libNormal"/>
      </w:pPr>
      <w:r>
        <w:rPr>
          <w:rtl/>
        </w:rPr>
        <w:t xml:space="preserve">ومن هذا الباب ما نجده على مشاهد </w:t>
      </w:r>
      <w:r w:rsidR="00152CDA">
        <w:rPr>
          <w:rtl/>
        </w:rPr>
        <w:t>المـُ</w:t>
      </w:r>
      <w:r>
        <w:rPr>
          <w:rtl/>
        </w:rPr>
        <w:t xml:space="preserve">قرّبين وقباب </w:t>
      </w:r>
      <w:r w:rsidR="00152CDA">
        <w:rPr>
          <w:rtl/>
        </w:rPr>
        <w:t>المـُ</w:t>
      </w:r>
      <w:r w:rsidR="00927FEC">
        <w:rPr>
          <w:rtl/>
        </w:rPr>
        <w:t>س</w:t>
      </w:r>
      <w:r>
        <w:rPr>
          <w:rtl/>
        </w:rPr>
        <w:t>تشهَدين في سبيل طاعته</w:t>
      </w:r>
      <w:r w:rsidR="00715217">
        <w:rPr>
          <w:rtl/>
        </w:rPr>
        <w:t>؛</w:t>
      </w:r>
      <w:r>
        <w:rPr>
          <w:rtl/>
        </w:rPr>
        <w:t xml:space="preserve"> من آثار العظمة</w:t>
      </w:r>
      <w:r w:rsidR="00715217">
        <w:rPr>
          <w:rtl/>
        </w:rPr>
        <w:t>،</w:t>
      </w:r>
      <w:r>
        <w:rPr>
          <w:rtl/>
        </w:rPr>
        <w:t xml:space="preserve"> وآيات الجلالة</w:t>
      </w:r>
      <w:r w:rsidR="00715217">
        <w:rPr>
          <w:rtl/>
        </w:rPr>
        <w:t>،</w:t>
      </w:r>
      <w:r>
        <w:rPr>
          <w:rtl/>
        </w:rPr>
        <w:t xml:space="preserve"> من إنجاح </w:t>
      </w:r>
      <w:r w:rsidR="00152CDA">
        <w:rPr>
          <w:rtl/>
        </w:rPr>
        <w:t>المـُ</w:t>
      </w:r>
      <w:r>
        <w:rPr>
          <w:rtl/>
        </w:rPr>
        <w:t>توسّل بهم إليه تعالى شأنه</w:t>
      </w:r>
      <w:r w:rsidR="00715217">
        <w:rPr>
          <w:rtl/>
        </w:rPr>
        <w:t>،</w:t>
      </w:r>
      <w:r>
        <w:rPr>
          <w:rtl/>
        </w:rPr>
        <w:t xml:space="preserve"> وإجابة الدعوات تحت قبابهم </w:t>
      </w:r>
      <w:r w:rsidR="00152CDA">
        <w:rPr>
          <w:rtl/>
        </w:rPr>
        <w:t>المـُ</w:t>
      </w:r>
      <w:r>
        <w:rPr>
          <w:rtl/>
        </w:rPr>
        <w:t>قدّسة</w:t>
      </w:r>
      <w:r w:rsidR="00715217">
        <w:rPr>
          <w:rtl/>
        </w:rPr>
        <w:t>،</w:t>
      </w:r>
      <w:r>
        <w:rPr>
          <w:rtl/>
        </w:rPr>
        <w:t xml:space="preserve"> وإزالة المثُلات ببركاتهم</w:t>
      </w:r>
      <w:r w:rsidR="00715217">
        <w:rPr>
          <w:rtl/>
        </w:rPr>
        <w:t>،</w:t>
      </w:r>
      <w:r>
        <w:rPr>
          <w:rtl/>
        </w:rPr>
        <w:t xml:space="preserve"> وتتأكّد الحالة إذا كان المشهد لأحد رجالات البيت النّبويِّ</w:t>
      </w:r>
      <w:r w:rsidR="008E714A">
        <w:rPr>
          <w:rtl/>
        </w:rPr>
        <w:t>؛</w:t>
      </w:r>
      <w:r>
        <w:rPr>
          <w:rtl/>
        </w:rPr>
        <w:t xml:space="preserve"> لأنّه جلّت حكمته ذرأ العالمين لأجلهم</w:t>
      </w:r>
      <w:r w:rsidR="00715217">
        <w:rPr>
          <w:rtl/>
        </w:rPr>
        <w:t>،</w:t>
      </w:r>
      <w:r>
        <w:rPr>
          <w:rtl/>
        </w:rPr>
        <w:t xml:space="preserve"> ولأنْ يعرفوا مكانتهم</w:t>
      </w:r>
      <w:r w:rsidR="00715217">
        <w:rPr>
          <w:rtl/>
        </w:rPr>
        <w:t>،</w:t>
      </w:r>
      <w:r>
        <w:rPr>
          <w:rtl/>
        </w:rPr>
        <w:t xml:space="preserve"> فيحتذوا أمثالهم في الأحكام والأخلاق</w:t>
      </w:r>
      <w:r w:rsidR="00715217">
        <w:rPr>
          <w:rtl/>
        </w:rPr>
        <w:t>،</w:t>
      </w:r>
      <w:r>
        <w:rPr>
          <w:rtl/>
        </w:rPr>
        <w:t xml:space="preserve"> فكان من </w:t>
      </w:r>
      <w:r w:rsidR="00152CDA">
        <w:rPr>
          <w:rtl/>
        </w:rPr>
        <w:t>المـُ</w:t>
      </w:r>
      <w:r>
        <w:rPr>
          <w:rtl/>
        </w:rPr>
        <w:t>حتّم في باب لطفه وكرمه</w:t>
      </w:r>
      <w:r w:rsidR="00E908AC">
        <w:rPr>
          <w:rtl/>
        </w:rPr>
        <w:t xml:space="preserve"> - </w:t>
      </w:r>
      <w:r>
        <w:rPr>
          <w:rtl/>
        </w:rPr>
        <w:t>عظمت نعمُهُ</w:t>
      </w:r>
      <w:r w:rsidR="00E908AC">
        <w:rPr>
          <w:rtl/>
        </w:rPr>
        <w:t xml:space="preserve"> - </w:t>
      </w:r>
      <w:r>
        <w:rPr>
          <w:rtl/>
        </w:rPr>
        <w:t>أنْ يصحرَ النّاس بفضلهم الظاهر</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فاطر / 43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ومن سادات ذلك البيت الطاهر</w:t>
      </w:r>
      <w:r w:rsidR="00715217">
        <w:rPr>
          <w:rtl/>
        </w:rPr>
        <w:t>،</w:t>
      </w:r>
      <w:r>
        <w:rPr>
          <w:rtl/>
        </w:rPr>
        <w:t xml:space="preserve"> الذي أذن اللّه أنْ يُرفع فيه اسمه</w:t>
      </w:r>
      <w:r w:rsidR="00715217">
        <w:rPr>
          <w:rtl/>
        </w:rPr>
        <w:t>،</w:t>
      </w:r>
      <w:r>
        <w:rPr>
          <w:rtl/>
        </w:rPr>
        <w:t xml:space="preserve"> أبو الفضل العبّاس</w:t>
      </w:r>
      <w:r w:rsidR="00715217">
        <w:rPr>
          <w:rtl/>
        </w:rPr>
        <w:t>،</w:t>
      </w:r>
      <w:r>
        <w:rPr>
          <w:rtl/>
        </w:rPr>
        <w:t xml:space="preserve"> فإنّه في الطليعة من اُولئك السّادات</w:t>
      </w:r>
      <w:r w:rsidR="00715217">
        <w:rPr>
          <w:rtl/>
        </w:rPr>
        <w:t>،</w:t>
      </w:r>
      <w:r>
        <w:rPr>
          <w:rtl/>
        </w:rPr>
        <w:t xml:space="preserve"> وقد بذل في اللّه ما عزّ لديه وهان حتّى اتّصلت النّوبة إلى نفسه الكريمة التي لفظها نصب عينه</w:t>
      </w:r>
      <w:r w:rsidR="00E908AC">
        <w:rPr>
          <w:rtl/>
        </w:rPr>
        <w:t xml:space="preserve"> - </w:t>
      </w:r>
      <w:r>
        <w:rPr>
          <w:rtl/>
        </w:rPr>
        <w:t>عزّ ذكره</w:t>
      </w:r>
      <w:r w:rsidR="00152CDA">
        <w:rPr>
          <w:rtl/>
        </w:rPr>
        <w:t xml:space="preserve"> -</w:t>
      </w:r>
      <w:r w:rsidR="00715217">
        <w:rPr>
          <w:rtl/>
        </w:rPr>
        <w:t>،</w:t>
      </w:r>
      <w:r>
        <w:rPr>
          <w:rtl/>
        </w:rPr>
        <w:t xml:space="preserve"> فأجرى سنَّته الجارية في الصدِّيقين فيه بأجلى مظاهره</w:t>
      </w:r>
      <w:r w:rsidR="00715217">
        <w:rPr>
          <w:rtl/>
        </w:rPr>
        <w:t>؛</w:t>
      </w:r>
      <w:r>
        <w:rPr>
          <w:rtl/>
        </w:rPr>
        <w:t xml:space="preserve"> ولذلك تجد مشهده </w:t>
      </w:r>
      <w:r w:rsidR="00152CDA">
        <w:rPr>
          <w:rtl/>
        </w:rPr>
        <w:t>المـُ</w:t>
      </w:r>
      <w:r>
        <w:rPr>
          <w:rtl/>
        </w:rPr>
        <w:t>قدّس في آناء الليل وأطراف النّهار مزدلف أرباب الحوائج</w:t>
      </w:r>
      <w:r w:rsidR="00715217">
        <w:rPr>
          <w:rtl/>
        </w:rPr>
        <w:t>؛</w:t>
      </w:r>
      <w:r>
        <w:rPr>
          <w:rtl/>
        </w:rPr>
        <w:t xml:space="preserve"> من عافٍ يستمنحه برَّه</w:t>
      </w:r>
      <w:r w:rsidR="00715217">
        <w:rPr>
          <w:rtl/>
        </w:rPr>
        <w:t>،</w:t>
      </w:r>
      <w:r>
        <w:rPr>
          <w:rtl/>
        </w:rPr>
        <w:t xml:space="preserve"> إلى عليلٍ يتطلّب عافيته</w:t>
      </w:r>
      <w:r w:rsidR="00715217">
        <w:rPr>
          <w:rtl/>
        </w:rPr>
        <w:t>،</w:t>
      </w:r>
      <w:r>
        <w:rPr>
          <w:rtl/>
        </w:rPr>
        <w:t xml:space="preserve"> إلى مُضطَهدٍ يتحرّى كشف ما به من غمٍّ</w:t>
      </w:r>
      <w:r w:rsidR="00715217">
        <w:rPr>
          <w:rtl/>
        </w:rPr>
        <w:t>،</w:t>
      </w:r>
      <w:r>
        <w:rPr>
          <w:rtl/>
        </w:rPr>
        <w:t xml:space="preserve"> إلى خائفٍ ينضوي إلى حمى أمنه</w:t>
      </w:r>
      <w:r w:rsidR="00715217">
        <w:rPr>
          <w:rtl/>
        </w:rPr>
        <w:t>،</w:t>
      </w:r>
      <w:r>
        <w:rPr>
          <w:rtl/>
        </w:rPr>
        <w:t xml:space="preserve"> إلى أنواع من أهل المقاصد المتنوّعة</w:t>
      </w:r>
      <w:r w:rsidR="00715217">
        <w:rPr>
          <w:rtl/>
        </w:rPr>
        <w:t>،</w:t>
      </w:r>
      <w:r>
        <w:rPr>
          <w:rtl/>
        </w:rPr>
        <w:t xml:space="preserve"> فينكفأ ثلج الفؤاد بنُجح طلبته</w:t>
      </w:r>
      <w:r w:rsidR="00715217">
        <w:rPr>
          <w:rtl/>
        </w:rPr>
        <w:t>،</w:t>
      </w:r>
      <w:r>
        <w:rPr>
          <w:rtl/>
        </w:rPr>
        <w:t xml:space="preserve"> قرير العين بكفاية أمره إلى مُتنجّز بإعطاء سؤله</w:t>
      </w:r>
      <w:r w:rsidR="00715217">
        <w:rPr>
          <w:rtl/>
        </w:rPr>
        <w:t>،</w:t>
      </w:r>
      <w:r>
        <w:rPr>
          <w:rtl/>
        </w:rPr>
        <w:t xml:space="preserve"> كلّ هذا ليس على اللّه بعزيز</w:t>
      </w:r>
      <w:r w:rsidR="00715217">
        <w:rPr>
          <w:rtl/>
        </w:rPr>
        <w:t>،</w:t>
      </w:r>
      <w:r>
        <w:rPr>
          <w:rtl/>
        </w:rPr>
        <w:t xml:space="preserve"> ولا من </w:t>
      </w:r>
      <w:r w:rsidR="00152CDA">
        <w:rPr>
          <w:rtl/>
        </w:rPr>
        <w:t>المـُ</w:t>
      </w:r>
      <w:r>
        <w:rPr>
          <w:rtl/>
        </w:rPr>
        <w:t>قرّبين من عباده ببعيد</w:t>
      </w:r>
      <w:r w:rsidR="00E908AC">
        <w:rPr>
          <w:rtl/>
        </w:rPr>
        <w:t>.</w:t>
      </w:r>
      <w:r>
        <w:rPr>
          <w:rtl/>
        </w:rPr>
        <w:t xml:space="preserve"> </w:t>
      </w:r>
    </w:p>
    <w:p w:rsidR="00F36DF8" w:rsidRDefault="00F36DF8" w:rsidP="007318FB">
      <w:pPr>
        <w:pStyle w:val="libNormal"/>
      </w:pPr>
      <w:r>
        <w:rPr>
          <w:rtl/>
        </w:rPr>
        <w:t>ولكثرة كراماته وآيات مرقده التي لا يأتي عليها الحصر</w:t>
      </w:r>
      <w:r w:rsidR="00715217">
        <w:rPr>
          <w:rtl/>
        </w:rPr>
        <w:t>،</w:t>
      </w:r>
      <w:r>
        <w:rPr>
          <w:rtl/>
        </w:rPr>
        <w:t xml:space="preserve"> نذكر بعضاً منها تيمّناً</w:t>
      </w:r>
      <w:r w:rsidR="00715217">
        <w:rPr>
          <w:rtl/>
        </w:rPr>
        <w:t>؛</w:t>
      </w:r>
      <w:r>
        <w:rPr>
          <w:rtl/>
        </w:rPr>
        <w:t xml:space="preserve"> ولئلاّ يخلو الكتاب منها</w:t>
      </w:r>
      <w:r w:rsidR="00715217">
        <w:rPr>
          <w:rtl/>
        </w:rPr>
        <w:t>،</w:t>
      </w:r>
      <w:r>
        <w:rPr>
          <w:rtl/>
        </w:rPr>
        <w:t xml:space="preserve"> وتعريفاً للقرَّاء بما جاد به قطبُ السّخاء على مَن لاذ به واستجار بتربته</w:t>
      </w:r>
      <w:r w:rsidR="00715217">
        <w:rPr>
          <w:rtl/>
        </w:rPr>
        <w:t>:</w:t>
      </w:r>
    </w:p>
    <w:p w:rsidR="00F36DF8" w:rsidRDefault="00F36DF8" w:rsidP="00715217">
      <w:pPr>
        <w:pStyle w:val="libBold2"/>
      </w:pPr>
      <w:r>
        <w:rPr>
          <w:rtl/>
        </w:rPr>
        <w:t>الاُولى</w:t>
      </w:r>
      <w:r w:rsidR="00715217">
        <w:rPr>
          <w:rtl/>
        </w:rPr>
        <w:t>:</w:t>
      </w:r>
      <w:r w:rsidRPr="007318FB">
        <w:rPr>
          <w:rtl/>
        </w:rPr>
        <w:t xml:space="preserve"> </w:t>
      </w:r>
    </w:p>
    <w:p w:rsidR="00F36DF8" w:rsidRDefault="00F36DF8" w:rsidP="007318FB">
      <w:pPr>
        <w:pStyle w:val="libNormal"/>
      </w:pPr>
      <w:r>
        <w:rPr>
          <w:rtl/>
        </w:rPr>
        <w:t>ما يُحدّث به الشيخ الجليل العلاّمة المتبحّر الشيخ عبد الرحيم التستري</w:t>
      </w:r>
      <w:r w:rsidR="00715217">
        <w:rPr>
          <w:rtl/>
        </w:rPr>
        <w:t>،</w:t>
      </w:r>
      <w:r>
        <w:rPr>
          <w:rtl/>
        </w:rPr>
        <w:t xml:space="preserve"> </w:t>
      </w:r>
      <w:r w:rsidR="00152CDA">
        <w:rPr>
          <w:rtl/>
        </w:rPr>
        <w:t>المـُ</w:t>
      </w:r>
      <w:r>
        <w:rPr>
          <w:rtl/>
        </w:rPr>
        <w:t>توفّى سنة 1313 هـ</w:t>
      </w:r>
      <w:r w:rsidR="00715217">
        <w:rPr>
          <w:rtl/>
        </w:rPr>
        <w:t>،</w:t>
      </w:r>
      <w:r>
        <w:rPr>
          <w:rtl/>
        </w:rPr>
        <w:t xml:space="preserve"> من تلامذة الشيخ الأنصاري أعلى اللّه مقامه</w:t>
      </w:r>
      <w:r w:rsidR="00715217">
        <w:rPr>
          <w:rtl/>
        </w:rPr>
        <w:t>،</w:t>
      </w:r>
      <w:r>
        <w:rPr>
          <w:rtl/>
        </w:rPr>
        <w:t xml:space="preserve"> قال</w:t>
      </w:r>
      <w:r w:rsidR="00715217">
        <w:rPr>
          <w:rtl/>
        </w:rPr>
        <w:t>:</w:t>
      </w:r>
      <w:r>
        <w:rPr>
          <w:rtl/>
        </w:rPr>
        <w:t xml:space="preserve"> </w:t>
      </w:r>
    </w:p>
    <w:p w:rsidR="00F36DF8" w:rsidRDefault="00F36DF8" w:rsidP="007318FB">
      <w:pPr>
        <w:pStyle w:val="libNormal"/>
      </w:pPr>
      <w:r>
        <w:rPr>
          <w:rtl/>
        </w:rPr>
        <w:t xml:space="preserve">زرتُ الإمام الشهيد أبا عبد اللّه الحسين </w:t>
      </w:r>
      <w:r w:rsidR="00E62179" w:rsidRPr="00E62179">
        <w:rPr>
          <w:rStyle w:val="libAlaemChar"/>
          <w:rtl/>
        </w:rPr>
        <w:t>عليه‌السلام</w:t>
      </w:r>
      <w:r w:rsidR="00715217">
        <w:rPr>
          <w:rtl/>
        </w:rPr>
        <w:t>،</w:t>
      </w:r>
      <w:r>
        <w:rPr>
          <w:rtl/>
        </w:rPr>
        <w:t xml:space="preserve"> ثُمّ قصدت أبا الفضل العبّاس </w:t>
      </w:r>
      <w:r w:rsidR="00E62179" w:rsidRPr="00E62179">
        <w:rPr>
          <w:rStyle w:val="libAlaemChar"/>
          <w:rtl/>
        </w:rPr>
        <w:t>عليه‌السلام</w:t>
      </w:r>
      <w:r w:rsidR="00715217">
        <w:rPr>
          <w:rtl/>
        </w:rPr>
        <w:t>،</w:t>
      </w:r>
      <w:r>
        <w:rPr>
          <w:rtl/>
        </w:rPr>
        <w:t xml:space="preserve"> وبينا أنا في الحرم الأقدس إذ رأيتُ زائراً من الأعراب ومعه غلامٌ مشلولٌ</w:t>
      </w:r>
      <w:r w:rsidR="00715217">
        <w:rPr>
          <w:rtl/>
        </w:rPr>
        <w:t>،</w:t>
      </w:r>
      <w:r>
        <w:rPr>
          <w:rtl/>
        </w:rPr>
        <w:t xml:space="preserve"> وربطه بالشباك</w:t>
      </w:r>
      <w:r w:rsidR="00715217">
        <w:rPr>
          <w:rtl/>
        </w:rPr>
        <w:t>،</w:t>
      </w:r>
      <w:r>
        <w:rPr>
          <w:rtl/>
        </w:rPr>
        <w:t xml:space="preserve"> وتوسّل به وتضرّع</w:t>
      </w:r>
      <w:r w:rsidR="00715217">
        <w:rPr>
          <w:rtl/>
        </w:rPr>
        <w:t>،</w:t>
      </w:r>
      <w:r>
        <w:rPr>
          <w:rtl/>
        </w:rPr>
        <w:t xml:space="preserve"> وإذا الغلام قد نهض وليس به علّة</w:t>
      </w:r>
      <w:r w:rsidR="00715217">
        <w:rPr>
          <w:rtl/>
        </w:rPr>
        <w:t>،</w:t>
      </w:r>
      <w:r>
        <w:rPr>
          <w:rtl/>
        </w:rPr>
        <w:t xml:space="preserve"> وهو يصيح</w:t>
      </w:r>
      <w:r w:rsidR="00715217">
        <w:rPr>
          <w:rtl/>
        </w:rPr>
        <w:t>:</w:t>
      </w:r>
      <w:r>
        <w:rPr>
          <w:rtl/>
        </w:rPr>
        <w:t xml:space="preserve"> شافاني العبّاس</w:t>
      </w:r>
      <w:r w:rsidR="00E908AC">
        <w:rPr>
          <w:rtl/>
        </w:rPr>
        <w:t>.</w:t>
      </w:r>
      <w:r>
        <w:rPr>
          <w:rtl/>
        </w:rPr>
        <w:t xml:space="preserve"> فاجتمع النّاس عليه</w:t>
      </w:r>
      <w:r w:rsidR="00715217">
        <w:rPr>
          <w:rtl/>
        </w:rPr>
        <w:t>،</w:t>
      </w:r>
      <w:r>
        <w:rPr>
          <w:rtl/>
        </w:rPr>
        <w:t xml:space="preserve"> وخرّقوا ثيابه للتبرّك به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w:t>
      </w:r>
      <w:r w:rsidR="00927FEC">
        <w:rPr>
          <w:rtl/>
        </w:rPr>
        <w:t>لمـّا</w:t>
      </w:r>
      <w:r>
        <w:rPr>
          <w:rtl/>
        </w:rPr>
        <w:t xml:space="preserve"> أبصرت هذا بعيني</w:t>
      </w:r>
      <w:r w:rsidR="00715217">
        <w:rPr>
          <w:rtl/>
        </w:rPr>
        <w:t>،</w:t>
      </w:r>
      <w:r>
        <w:rPr>
          <w:rtl/>
        </w:rPr>
        <w:t xml:space="preserve"> تقدّمت نحو الشباك وعاتبته عتاباً مُقذعاً</w:t>
      </w:r>
      <w:r w:rsidR="00715217">
        <w:rPr>
          <w:rtl/>
        </w:rPr>
        <w:t>،</w:t>
      </w:r>
      <w:r>
        <w:rPr>
          <w:rtl/>
        </w:rPr>
        <w:t xml:space="preserve"> وقلت</w:t>
      </w:r>
      <w:r w:rsidR="00715217">
        <w:rPr>
          <w:rtl/>
        </w:rPr>
        <w:t>:</w:t>
      </w:r>
      <w:r>
        <w:rPr>
          <w:rtl/>
        </w:rPr>
        <w:t xml:space="preserve"> يغتنم ( المعيدي ) الجاهل منك </w:t>
      </w:r>
      <w:r w:rsidR="00152CDA">
        <w:rPr>
          <w:rtl/>
        </w:rPr>
        <w:t>المـُ</w:t>
      </w:r>
      <w:r>
        <w:rPr>
          <w:rtl/>
        </w:rPr>
        <w:t>نى وينكفأ مسروراً</w:t>
      </w:r>
      <w:r w:rsidR="00715217">
        <w:rPr>
          <w:rtl/>
        </w:rPr>
        <w:t>،</w:t>
      </w:r>
      <w:r>
        <w:rPr>
          <w:rtl/>
        </w:rPr>
        <w:t xml:space="preserve"> وأنا مع ما أحمله من العلم والمعرفة فيك</w:t>
      </w:r>
      <w:r w:rsidR="00715217">
        <w:rPr>
          <w:rtl/>
        </w:rPr>
        <w:t>،</w:t>
      </w:r>
      <w:r>
        <w:rPr>
          <w:rtl/>
        </w:rPr>
        <w:t xml:space="preserve"> والتأدّب في المثول أمامك</w:t>
      </w:r>
      <w:r w:rsidR="00715217">
        <w:rPr>
          <w:rtl/>
        </w:rPr>
        <w:t>،</w:t>
      </w:r>
      <w:r>
        <w:rPr>
          <w:rtl/>
        </w:rPr>
        <w:t xml:space="preserve"> أرجع خائباً لا تقضي حاجتي</w:t>
      </w:r>
      <w:r w:rsidR="00715217">
        <w:rPr>
          <w:rtl/>
        </w:rPr>
        <w:t>؟</w:t>
      </w:r>
      <w:r>
        <w:rPr>
          <w:rtl/>
        </w:rPr>
        <w:t>! فلا أزورك بعد هذا أبداً</w:t>
      </w:r>
      <w:r w:rsidR="00E908AC">
        <w:rPr>
          <w:rtl/>
        </w:rPr>
        <w:t>.</w:t>
      </w:r>
      <w:r>
        <w:rPr>
          <w:rtl/>
        </w:rPr>
        <w:t xml:space="preserve"> ثُمّ راجعتني نفسي</w:t>
      </w:r>
      <w:r w:rsidR="00715217">
        <w:rPr>
          <w:rtl/>
        </w:rPr>
        <w:t>،</w:t>
      </w:r>
      <w:r>
        <w:rPr>
          <w:rtl/>
        </w:rPr>
        <w:t xml:space="preserve"> وتنبّهت لجافّي عتبي</w:t>
      </w:r>
      <w:r w:rsidR="00715217">
        <w:rPr>
          <w:rtl/>
        </w:rPr>
        <w:t>،</w:t>
      </w:r>
      <w:r>
        <w:rPr>
          <w:rtl/>
        </w:rPr>
        <w:t xml:space="preserve"> فاستغفرت ربي سبحانه ممّا أسأت مع ( عباس اليقين والهداية )</w:t>
      </w:r>
      <w:r w:rsidR="00E908AC">
        <w:rPr>
          <w:rtl/>
        </w:rPr>
        <w:t>.</w:t>
      </w:r>
      <w:r>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عُدت إلى النّجف الأشرف</w:t>
      </w:r>
      <w:r w:rsidR="00715217">
        <w:rPr>
          <w:rtl/>
        </w:rPr>
        <w:t>،</w:t>
      </w:r>
      <w:r w:rsidRPr="007318FB">
        <w:rPr>
          <w:rtl/>
        </w:rPr>
        <w:t xml:space="preserve"> أتاني الشيخ المرتضى الأنصاري</w:t>
      </w:r>
      <w:r w:rsidR="00715217">
        <w:rPr>
          <w:rtl/>
        </w:rPr>
        <w:t>،</w:t>
      </w:r>
      <w:r w:rsidRPr="007318FB">
        <w:rPr>
          <w:rtl/>
        </w:rPr>
        <w:t xml:space="preserve"> قدّس اللّه روحه الزاكية</w:t>
      </w:r>
      <w:r w:rsidR="00715217">
        <w:rPr>
          <w:rtl/>
        </w:rPr>
        <w:t>،</w:t>
      </w:r>
      <w:r w:rsidRPr="007318FB">
        <w:rPr>
          <w:rtl/>
        </w:rPr>
        <w:t xml:space="preserve"> وأخرج صرّتين</w:t>
      </w:r>
      <w:r w:rsidR="00715217">
        <w:rPr>
          <w:rtl/>
        </w:rPr>
        <w:t>،</w:t>
      </w:r>
      <w:r w:rsidRPr="007318FB">
        <w:rPr>
          <w:rtl/>
        </w:rPr>
        <w:t xml:space="preserve"> وقال</w:t>
      </w:r>
      <w:r w:rsidR="00715217">
        <w:rPr>
          <w:rtl/>
        </w:rPr>
        <w:t>:</w:t>
      </w:r>
      <w:r w:rsidRPr="007318FB">
        <w:rPr>
          <w:rtl/>
        </w:rPr>
        <w:t xml:space="preserve"> هذا ما طلبته من أبي الفضل العبّاس</w:t>
      </w:r>
      <w:r w:rsidR="00715217">
        <w:rPr>
          <w:rtl/>
        </w:rPr>
        <w:t>،</w:t>
      </w:r>
      <w:r w:rsidRPr="007318FB">
        <w:rPr>
          <w:rtl/>
        </w:rPr>
        <w:t xml:space="preserve"> اشتري داراً</w:t>
      </w:r>
      <w:r w:rsidR="00715217">
        <w:rPr>
          <w:rtl/>
        </w:rPr>
        <w:t>،</w:t>
      </w:r>
      <w:r w:rsidRPr="007318FB">
        <w:rPr>
          <w:rtl/>
        </w:rPr>
        <w:t xml:space="preserve"> وحجّ البيت الحرام</w:t>
      </w:r>
      <w:r w:rsidR="00715217">
        <w:rPr>
          <w:rtl/>
        </w:rPr>
        <w:t>،</w:t>
      </w:r>
      <w:r w:rsidRPr="007318FB">
        <w:rPr>
          <w:rtl/>
        </w:rPr>
        <w:t xml:space="preserve"> ولأجلهما كان توسّلي بأبي الفضل</w:t>
      </w:r>
      <w:r w:rsidRPr="007318FB">
        <w:rPr>
          <w:rStyle w:val="libFootnotenumChar"/>
          <w:rtl/>
        </w:rPr>
        <w:t>(1)</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ومَا</w:t>
            </w:r>
            <w:r>
              <w:rPr>
                <w:rtl/>
              </w:rPr>
              <w:t xml:space="preserve"> </w:t>
            </w:r>
            <w:r w:rsidRPr="00715217">
              <w:rPr>
                <w:rtl/>
              </w:rPr>
              <w:t>عَجِبتُ</w:t>
            </w:r>
            <w:r>
              <w:rPr>
                <w:rtl/>
              </w:rPr>
              <w:t xml:space="preserve"> </w:t>
            </w:r>
            <w:r w:rsidRPr="00715217">
              <w:rPr>
                <w:rtl/>
              </w:rPr>
              <w:t>مِنْ</w:t>
            </w:r>
            <w:r>
              <w:rPr>
                <w:rtl/>
              </w:rPr>
              <w:t xml:space="preserve"> </w:t>
            </w:r>
            <w:r w:rsidRPr="00715217">
              <w:rPr>
                <w:rtl/>
              </w:rPr>
              <w:t>أبي</w:t>
            </w:r>
            <w:r>
              <w:rPr>
                <w:rtl/>
              </w:rPr>
              <w:t xml:space="preserve"> </w:t>
            </w:r>
            <w:r w:rsidRPr="00715217">
              <w:rPr>
                <w:rtl/>
              </w:rPr>
              <w:t>الفَضلِ</w:t>
            </w:r>
            <w:r>
              <w:rPr>
                <w:rtl/>
              </w:rPr>
              <w:t xml:space="preserve"> </w:t>
            </w:r>
            <w:r w:rsidRPr="00715217">
              <w:rPr>
                <w:rtl/>
              </w:rPr>
              <w:t>كَما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عَجبتُ</w:t>
            </w:r>
            <w:r>
              <w:rPr>
                <w:rtl/>
              </w:rPr>
              <w:t xml:space="preserve"> </w:t>
            </w:r>
            <w:r w:rsidRPr="00715217">
              <w:rPr>
                <w:rtl/>
              </w:rPr>
              <w:t>مِنْ</w:t>
            </w:r>
            <w:r>
              <w:rPr>
                <w:rtl/>
              </w:rPr>
              <w:t xml:space="preserve"> </w:t>
            </w:r>
            <w:r w:rsidRPr="00715217">
              <w:rPr>
                <w:rtl/>
              </w:rPr>
              <w:t>اُستَاذِنَا</w:t>
            </w:r>
            <w:r>
              <w:rPr>
                <w:rtl/>
              </w:rPr>
              <w:t xml:space="preserve"> </w:t>
            </w:r>
            <w:r w:rsidRPr="00715217">
              <w:rPr>
                <w:rtl/>
              </w:rPr>
              <w:t>إذ</w:t>
            </w:r>
            <w:r>
              <w:rPr>
                <w:rtl/>
              </w:rPr>
              <w:t xml:space="preserve"> </w:t>
            </w:r>
            <w:r w:rsidRPr="00715217">
              <w:rPr>
                <w:rtl/>
              </w:rPr>
              <w:t>عَلما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لأنّ</w:t>
            </w:r>
            <w:r>
              <w:rPr>
                <w:rtl/>
              </w:rPr>
              <w:t xml:space="preserve"> </w:t>
            </w:r>
            <w:r w:rsidRPr="00715217">
              <w:rPr>
                <w:rtl/>
              </w:rPr>
              <w:t>شِبلَ</w:t>
            </w:r>
            <w:r>
              <w:rPr>
                <w:rtl/>
              </w:rPr>
              <w:t xml:space="preserve"> </w:t>
            </w:r>
            <w:r w:rsidR="00152CDA">
              <w:rPr>
                <w:rtl/>
              </w:rPr>
              <w:t>المـُ</w:t>
            </w:r>
            <w:r w:rsidRPr="00715217">
              <w:rPr>
                <w:rtl/>
              </w:rPr>
              <w:t>رتَضى</w:t>
            </w:r>
            <w:r>
              <w:rPr>
                <w:rtl/>
              </w:rPr>
              <w:t xml:space="preserve"> </w:t>
            </w:r>
            <w:r w:rsidRPr="00715217">
              <w:rPr>
                <w:rtl/>
              </w:rPr>
              <w:t>لَمْ</w:t>
            </w:r>
            <w:r>
              <w:rPr>
                <w:rtl/>
              </w:rPr>
              <w:t xml:space="preserve"> </w:t>
            </w:r>
            <w:r w:rsidRPr="00715217">
              <w:rPr>
                <w:rtl/>
              </w:rPr>
              <w:t>يَغربِ</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إذا</w:t>
            </w:r>
            <w:r>
              <w:rPr>
                <w:rtl/>
              </w:rPr>
              <w:t xml:space="preserve"> </w:t>
            </w:r>
            <w:r w:rsidRPr="00715217">
              <w:rPr>
                <w:rtl/>
              </w:rPr>
              <w:t>أتى</w:t>
            </w:r>
            <w:r>
              <w:rPr>
                <w:rtl/>
              </w:rPr>
              <w:t xml:space="preserve"> </w:t>
            </w:r>
            <w:r w:rsidRPr="00715217">
              <w:rPr>
                <w:rtl/>
              </w:rPr>
              <w:t>بمُعجِزٍ</w:t>
            </w:r>
            <w:r>
              <w:rPr>
                <w:rtl/>
              </w:rPr>
              <w:t xml:space="preserve"> </w:t>
            </w:r>
            <w:r w:rsidRPr="00715217">
              <w:rPr>
                <w:rtl/>
              </w:rPr>
              <w:t>أو</w:t>
            </w:r>
            <w:r>
              <w:rPr>
                <w:rtl/>
              </w:rPr>
              <w:t xml:space="preserve"> </w:t>
            </w:r>
            <w:r w:rsidRPr="00715217">
              <w:rPr>
                <w:rtl/>
              </w:rPr>
              <w:t>مُعْجَبِ</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بِكُلِّ</w:t>
            </w:r>
            <w:r>
              <w:rPr>
                <w:rtl/>
              </w:rPr>
              <w:t xml:space="preserve"> </w:t>
            </w:r>
            <w:r w:rsidRPr="00715217">
              <w:rPr>
                <w:rtl/>
              </w:rPr>
              <w:t>يَومٍ</w:t>
            </w:r>
            <w:r>
              <w:rPr>
                <w:rtl/>
              </w:rPr>
              <w:t xml:space="preserve"> </w:t>
            </w:r>
            <w:r w:rsidRPr="00715217">
              <w:rPr>
                <w:rtl/>
              </w:rPr>
              <w:t>بَلْ</w:t>
            </w:r>
            <w:r>
              <w:rPr>
                <w:rtl/>
              </w:rPr>
              <w:t xml:space="preserve"> </w:t>
            </w:r>
            <w:r w:rsidRPr="00715217">
              <w:rPr>
                <w:rtl/>
              </w:rPr>
              <w:t>بِكُلِّ</w:t>
            </w:r>
            <w:r>
              <w:rPr>
                <w:rtl/>
              </w:rPr>
              <w:t xml:space="preserve"> </w:t>
            </w:r>
            <w:r w:rsidRPr="00715217">
              <w:rPr>
                <w:rtl/>
              </w:rPr>
              <w:t>سَاعهْ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لَمَن أتَاهُ</w:t>
            </w:r>
            <w:r>
              <w:rPr>
                <w:rtl/>
              </w:rPr>
              <w:t xml:space="preserve"> </w:t>
            </w:r>
            <w:r w:rsidRPr="00715217">
              <w:rPr>
                <w:rtl/>
              </w:rPr>
              <w:t>قَاصِداً</w:t>
            </w:r>
            <w:r>
              <w:rPr>
                <w:rtl/>
              </w:rPr>
              <w:t xml:space="preserve"> </w:t>
            </w:r>
            <w:r w:rsidRPr="00715217">
              <w:rPr>
                <w:rtl/>
              </w:rPr>
              <w:t>رِبَاعَهْ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وهُوَ</w:t>
            </w:r>
            <w:r>
              <w:rPr>
                <w:rtl/>
              </w:rPr>
              <w:t xml:space="preserve"> </w:t>
            </w:r>
            <w:r w:rsidRPr="00715217">
              <w:rPr>
                <w:rtl/>
              </w:rPr>
              <w:t>مِن</w:t>
            </w:r>
            <w:r>
              <w:rPr>
                <w:rtl/>
              </w:rPr>
              <w:t xml:space="preserve"> </w:t>
            </w:r>
            <w:r w:rsidRPr="00715217">
              <w:rPr>
                <w:rtl/>
              </w:rPr>
              <w:t>الشَّيخِ</w:t>
            </w:r>
            <w:r>
              <w:rPr>
                <w:rtl/>
              </w:rPr>
              <w:t xml:space="preserve"> </w:t>
            </w:r>
            <w:r w:rsidRPr="00715217">
              <w:rPr>
                <w:rtl/>
              </w:rPr>
              <w:t>عَجِيبٌ</w:t>
            </w:r>
            <w:r>
              <w:rPr>
                <w:rtl/>
              </w:rPr>
              <w:t xml:space="preserve"> </w:t>
            </w:r>
            <w:r w:rsidRPr="00715217">
              <w:rPr>
                <w:rtl/>
              </w:rPr>
              <w:t>بَيّنْ</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لكنَّ نُورَ</w:t>
            </w:r>
            <w:r>
              <w:rPr>
                <w:rtl/>
              </w:rPr>
              <w:t xml:space="preserve"> </w:t>
            </w:r>
            <w:r w:rsidRPr="00715217">
              <w:rPr>
                <w:rtl/>
              </w:rPr>
              <w:t>اللّهِ</w:t>
            </w:r>
            <w:r>
              <w:rPr>
                <w:rtl/>
              </w:rPr>
              <w:t xml:space="preserve"> </w:t>
            </w:r>
            <w:r w:rsidRPr="00715217">
              <w:rPr>
                <w:rtl/>
              </w:rPr>
              <w:t>يَرنُو</w:t>
            </w:r>
            <w:r>
              <w:rPr>
                <w:rtl/>
              </w:rPr>
              <w:t xml:space="preserve"> </w:t>
            </w:r>
            <w:r w:rsidR="00152CDA">
              <w:rPr>
                <w:rtl/>
              </w:rPr>
              <w:t>المـُ</w:t>
            </w:r>
            <w:r w:rsidRPr="00715217">
              <w:rPr>
                <w:rtl/>
              </w:rPr>
              <w:t>ؤمِنْ</w:t>
            </w:r>
            <w:r w:rsidRPr="007318FB">
              <w:rPr>
                <w:rStyle w:val="libFootnotenumChar"/>
                <w:rtl/>
              </w:rPr>
              <w:t>(2)</w:t>
            </w:r>
            <w:r>
              <w:rPr>
                <w:rStyle w:val="libPoemTiniChar0"/>
                <w:rtl/>
              </w:rPr>
              <w:br/>
              <w:t> </w:t>
            </w:r>
          </w:p>
        </w:tc>
      </w:tr>
    </w:tbl>
    <w:p w:rsidR="00F36DF8" w:rsidRDefault="00F36DF8" w:rsidP="00715217">
      <w:pPr>
        <w:pStyle w:val="libBold2"/>
      </w:pPr>
      <w:r>
        <w:rPr>
          <w:rtl/>
        </w:rPr>
        <w:t>الثانية</w:t>
      </w:r>
      <w:r w:rsidR="00715217">
        <w:rPr>
          <w:rtl/>
        </w:rPr>
        <w:t>:</w:t>
      </w:r>
      <w:r>
        <w:rPr>
          <w:rtl/>
        </w:rPr>
        <w:t xml:space="preserve"> </w:t>
      </w:r>
    </w:p>
    <w:p w:rsidR="00F36DF8" w:rsidRDefault="00F36DF8" w:rsidP="007318FB">
      <w:pPr>
        <w:pStyle w:val="libNormal"/>
      </w:pPr>
      <w:r>
        <w:rPr>
          <w:rtl/>
        </w:rPr>
        <w:t>ما في أسرار الشهادة ص325</w:t>
      </w:r>
      <w:r w:rsidR="00715217">
        <w:rPr>
          <w:rtl/>
        </w:rPr>
        <w:t>،</w:t>
      </w:r>
      <w:r>
        <w:rPr>
          <w:rtl/>
        </w:rPr>
        <w:t xml:space="preserve"> قال</w:t>
      </w:r>
      <w:r w:rsidR="00715217">
        <w:rPr>
          <w:rtl/>
        </w:rPr>
        <w:t>:</w:t>
      </w:r>
      <w:r>
        <w:rPr>
          <w:rtl/>
        </w:rPr>
        <w:t xml:space="preserve"> حدّثني السيّد الأجل</w:t>
      </w:r>
      <w:r w:rsidR="00715217">
        <w:rPr>
          <w:rtl/>
        </w:rPr>
        <w:t>،</w:t>
      </w:r>
      <w:r>
        <w:rPr>
          <w:rtl/>
        </w:rPr>
        <w:t xml:space="preserve"> العلاّمة الخبير</w:t>
      </w:r>
      <w:r w:rsidR="00715217">
        <w:rPr>
          <w:rtl/>
        </w:rPr>
        <w:t>،</w:t>
      </w:r>
      <w:r>
        <w:rPr>
          <w:rtl/>
        </w:rPr>
        <w:t xml:space="preserve"> السيّد أحمد ابن الحُجّة </w:t>
      </w:r>
      <w:r w:rsidR="00152CDA">
        <w:rPr>
          <w:rtl/>
        </w:rPr>
        <w:t>المـُ</w:t>
      </w:r>
      <w:r>
        <w:rPr>
          <w:rtl/>
        </w:rPr>
        <w:t xml:space="preserve">تتبّع السيّد نصر اللّه </w:t>
      </w:r>
      <w:r w:rsidR="00152CDA">
        <w:rPr>
          <w:rtl/>
        </w:rPr>
        <w:t>المـُ</w:t>
      </w:r>
      <w:r>
        <w:rPr>
          <w:rtl/>
        </w:rPr>
        <w:t>درّس الحائري</w:t>
      </w:r>
      <w:r w:rsidR="00715217">
        <w:rPr>
          <w:rtl/>
        </w:rPr>
        <w:t>،</w:t>
      </w:r>
      <w:r>
        <w:rPr>
          <w:rtl/>
        </w:rPr>
        <w:t xml:space="preserve"> قال</w:t>
      </w:r>
      <w:r w:rsidR="00715217">
        <w:rPr>
          <w:rtl/>
        </w:rPr>
        <w:t>:</w:t>
      </w:r>
      <w:r>
        <w:rPr>
          <w:rtl/>
        </w:rPr>
        <w:t xml:space="preserve"> بينا أنا في جمع من الخُدّام في صحن أبي الفضل </w:t>
      </w:r>
      <w:r w:rsidR="00E62179" w:rsidRPr="00E62179">
        <w:rPr>
          <w:rStyle w:val="libAlaemChar"/>
          <w:rtl/>
        </w:rPr>
        <w:t>عليه‌السلام</w:t>
      </w:r>
      <w:r w:rsidR="00715217">
        <w:rPr>
          <w:rtl/>
        </w:rPr>
        <w:t>،</w:t>
      </w:r>
      <w:r>
        <w:rPr>
          <w:rtl/>
        </w:rPr>
        <w:t xml:space="preserve"> إذ رأينا رجلاً خارجاً من الحرم مُسرعاً</w:t>
      </w:r>
      <w:r w:rsidR="00715217">
        <w:rPr>
          <w:rtl/>
        </w:rPr>
        <w:t>،</w:t>
      </w:r>
      <w:r>
        <w:rPr>
          <w:rtl/>
        </w:rPr>
        <w:t xml:space="preserve"> واضعاً يده على أصل خنصره والدَّم يسيل منه</w:t>
      </w:r>
      <w:r w:rsidR="00715217">
        <w:rPr>
          <w:rtl/>
        </w:rPr>
        <w:t>،</w:t>
      </w:r>
      <w:r>
        <w:rPr>
          <w:rtl/>
        </w:rPr>
        <w:t xml:space="preserve"> فأوقفناه نتعرّف خبره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طُبعت هذه الكرامة مع صلاة الشيخ الأنصاري</w:t>
      </w:r>
      <w:r w:rsidR="00715217">
        <w:rPr>
          <w:rtl/>
        </w:rPr>
        <w:t>،</w:t>
      </w:r>
      <w:r>
        <w:rPr>
          <w:rtl/>
        </w:rPr>
        <w:t xml:space="preserve"> وذكرها في الكبريت الأحمر ج3 ص50</w:t>
      </w:r>
      <w:r w:rsidR="00715217">
        <w:rPr>
          <w:rtl/>
        </w:rPr>
        <w:t>،</w:t>
      </w:r>
      <w:r>
        <w:rPr>
          <w:rtl/>
        </w:rPr>
        <w:t xml:space="preserve"> قال</w:t>
      </w:r>
      <w:r w:rsidR="00715217">
        <w:rPr>
          <w:rtl/>
        </w:rPr>
        <w:t>:</w:t>
      </w:r>
      <w:r>
        <w:rPr>
          <w:rtl/>
        </w:rPr>
        <w:t xml:space="preserve"> وذكرها عنه جماعة من أكابر العلماء والثّقات </w:t>
      </w:r>
      <w:r w:rsidR="00152CDA">
        <w:rPr>
          <w:rtl/>
        </w:rPr>
        <w:t>المـُ</w:t>
      </w:r>
      <w:r>
        <w:rPr>
          <w:rtl/>
        </w:rPr>
        <w:t>تديّنين</w:t>
      </w:r>
      <w:r w:rsidR="00E908AC">
        <w:rPr>
          <w:rtl/>
        </w:rPr>
        <w:t>.</w:t>
      </w:r>
      <w:r>
        <w:rPr>
          <w:rtl/>
        </w:rPr>
        <w:t xml:space="preserve"> </w:t>
      </w:r>
    </w:p>
    <w:p w:rsidR="00F36DF8" w:rsidRDefault="00F36DF8" w:rsidP="00715217">
      <w:pPr>
        <w:pStyle w:val="libFootnote"/>
      </w:pPr>
      <w:r>
        <w:rPr>
          <w:rtl/>
        </w:rPr>
        <w:t>(2) للعلاّمة الشيخ محمّد السّماوي</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فأعلمنا بأنّ العبّاس قطعه</w:t>
      </w:r>
      <w:r w:rsidR="00715217">
        <w:rPr>
          <w:rtl/>
        </w:rPr>
        <w:t>،</w:t>
      </w:r>
      <w:r>
        <w:rPr>
          <w:rtl/>
        </w:rPr>
        <w:t xml:space="preserve"> فرجعنا إلى الحرم فإذا الخنصر معلّق بالشباك ولم يقطر منه دمٌ</w:t>
      </w:r>
      <w:r w:rsidR="00715217">
        <w:rPr>
          <w:rtl/>
        </w:rPr>
        <w:t>،</w:t>
      </w:r>
      <w:r>
        <w:rPr>
          <w:rtl/>
        </w:rPr>
        <w:t xml:space="preserve"> كأنّه قُطع من ميّت</w:t>
      </w:r>
      <w:r w:rsidR="00715217">
        <w:rPr>
          <w:rtl/>
        </w:rPr>
        <w:t>،</w:t>
      </w:r>
      <w:r>
        <w:rPr>
          <w:rtl/>
        </w:rPr>
        <w:t xml:space="preserve"> ومات الرجل من الغد</w:t>
      </w:r>
      <w:r w:rsidR="00715217">
        <w:rPr>
          <w:rtl/>
        </w:rPr>
        <w:t>؛</w:t>
      </w:r>
      <w:r>
        <w:rPr>
          <w:rtl/>
        </w:rPr>
        <w:t xml:space="preserve"> وذلك لصدور إهانة منه في الحرم </w:t>
      </w:r>
      <w:r w:rsidR="00152CDA">
        <w:rPr>
          <w:rtl/>
        </w:rPr>
        <w:t>المـُ</w:t>
      </w:r>
      <w:r>
        <w:rPr>
          <w:rtl/>
        </w:rPr>
        <w:t>قدّس</w:t>
      </w:r>
      <w:r w:rsidR="00E908AC">
        <w:rPr>
          <w:rtl/>
        </w:rPr>
        <w:t>.</w:t>
      </w:r>
      <w:r>
        <w:rPr>
          <w:rtl/>
        </w:rPr>
        <w:t xml:space="preserve"> </w:t>
      </w:r>
    </w:p>
    <w:p w:rsidR="00F36DF8" w:rsidRDefault="00F36DF8" w:rsidP="00715217">
      <w:pPr>
        <w:pStyle w:val="libBold2"/>
      </w:pPr>
      <w:r>
        <w:rPr>
          <w:rtl/>
        </w:rPr>
        <w:t>الثالثة</w:t>
      </w:r>
      <w:r w:rsidR="00715217">
        <w:rPr>
          <w:rtl/>
        </w:rPr>
        <w:t>:</w:t>
      </w:r>
      <w:r w:rsidRPr="007318FB">
        <w:rPr>
          <w:rtl/>
        </w:rPr>
        <w:t xml:space="preserve"> </w:t>
      </w:r>
    </w:p>
    <w:p w:rsidR="00F36DF8" w:rsidRDefault="00F36DF8" w:rsidP="007318FB">
      <w:pPr>
        <w:pStyle w:val="libNormal"/>
      </w:pPr>
      <w:r>
        <w:rPr>
          <w:rtl/>
        </w:rPr>
        <w:t xml:space="preserve">ما حدّثني به العلاّمة البارع الشيخ حسن دخيل حفظه اللّه عمّا شاهده بنفسه في حرم أبي الفضل </w:t>
      </w:r>
      <w:r w:rsidR="00E62179" w:rsidRPr="00E62179">
        <w:rPr>
          <w:rStyle w:val="libAlaemChar"/>
          <w:rtl/>
        </w:rPr>
        <w:t>عليه‌السلام</w:t>
      </w:r>
      <w:r w:rsidR="00715217">
        <w:rPr>
          <w:rtl/>
        </w:rPr>
        <w:t>،</w:t>
      </w:r>
      <w:r>
        <w:rPr>
          <w:rtl/>
        </w:rPr>
        <w:t xml:space="preserve"> قال</w:t>
      </w:r>
      <w:r w:rsidR="00715217">
        <w:rPr>
          <w:rtl/>
        </w:rPr>
        <w:t>:</w:t>
      </w:r>
      <w:r>
        <w:rPr>
          <w:rtl/>
        </w:rPr>
        <w:t xml:space="preserve"> زرت الحسين </w:t>
      </w:r>
      <w:r w:rsidR="00E62179" w:rsidRPr="00E62179">
        <w:rPr>
          <w:rStyle w:val="libAlaemChar"/>
          <w:rtl/>
        </w:rPr>
        <w:t>عليه‌السلام</w:t>
      </w:r>
      <w:r>
        <w:rPr>
          <w:rtl/>
        </w:rPr>
        <w:t xml:space="preserve"> في غير أيّام الزيارة</w:t>
      </w:r>
      <w:r w:rsidR="00715217">
        <w:rPr>
          <w:rtl/>
        </w:rPr>
        <w:t>،</w:t>
      </w:r>
      <w:r>
        <w:rPr>
          <w:rtl/>
        </w:rPr>
        <w:t xml:space="preserve"> وذلك في أواخر أيّام الدولة العثمانيّة في العراق</w:t>
      </w:r>
      <w:r w:rsidR="00715217">
        <w:rPr>
          <w:rtl/>
        </w:rPr>
        <w:t>،</w:t>
      </w:r>
      <w:r>
        <w:rPr>
          <w:rtl/>
        </w:rPr>
        <w:t xml:space="preserve"> في فصل الصّيف</w:t>
      </w:r>
      <w:r w:rsidR="00715217">
        <w:rPr>
          <w:rtl/>
        </w:rPr>
        <w:t>،</w:t>
      </w:r>
      <w:r>
        <w:rPr>
          <w:rtl/>
        </w:rPr>
        <w:t xml:space="preserve"> وبعد أنْ فرغت من زيارة الحسين </w:t>
      </w:r>
      <w:r w:rsidR="00E62179" w:rsidRPr="00E62179">
        <w:rPr>
          <w:rStyle w:val="libAlaemChar"/>
          <w:rtl/>
        </w:rPr>
        <w:t>عليه‌السلام</w:t>
      </w:r>
      <w:r>
        <w:rPr>
          <w:rtl/>
        </w:rPr>
        <w:t xml:space="preserve"> توجّهت إلى زيارة العبّاس </w:t>
      </w:r>
      <w:r w:rsidR="00E62179" w:rsidRPr="00E62179">
        <w:rPr>
          <w:rStyle w:val="libAlaemChar"/>
          <w:rtl/>
        </w:rPr>
        <w:t>عليه‌السلام</w:t>
      </w:r>
      <w:r>
        <w:rPr>
          <w:rtl/>
        </w:rPr>
        <w:t xml:space="preserve"> قرب الزوال</w:t>
      </w:r>
      <w:r w:rsidR="00715217">
        <w:rPr>
          <w:rtl/>
        </w:rPr>
        <w:t>،</w:t>
      </w:r>
      <w:r>
        <w:rPr>
          <w:rtl/>
        </w:rPr>
        <w:t xml:space="preserve"> فلم أجد في الصحن الشريف والحرم </w:t>
      </w:r>
      <w:r w:rsidR="00152CDA">
        <w:rPr>
          <w:rtl/>
        </w:rPr>
        <w:t>المـُ</w:t>
      </w:r>
      <w:r>
        <w:rPr>
          <w:rtl/>
        </w:rPr>
        <w:t>طهّر أحداً</w:t>
      </w:r>
      <w:r w:rsidR="00715217">
        <w:rPr>
          <w:rtl/>
        </w:rPr>
        <w:t>،</w:t>
      </w:r>
      <w:r>
        <w:rPr>
          <w:rtl/>
        </w:rPr>
        <w:t xml:space="preserve"> لحرارة الهواء</w:t>
      </w:r>
      <w:r w:rsidR="00715217">
        <w:rPr>
          <w:rtl/>
        </w:rPr>
        <w:t>،</w:t>
      </w:r>
      <w:r>
        <w:rPr>
          <w:rtl/>
        </w:rPr>
        <w:t xml:space="preserve"> غير رجل من الخَدَمة واقف عند الباب الأوّل</w:t>
      </w:r>
      <w:r w:rsidR="00715217">
        <w:rPr>
          <w:rtl/>
        </w:rPr>
        <w:t>،</w:t>
      </w:r>
      <w:r>
        <w:rPr>
          <w:rtl/>
        </w:rPr>
        <w:t xml:space="preserve"> يُقدّر عمره بالسّتّين سنة</w:t>
      </w:r>
      <w:r w:rsidR="00715217">
        <w:rPr>
          <w:rtl/>
        </w:rPr>
        <w:t>،</w:t>
      </w:r>
      <w:r>
        <w:rPr>
          <w:rtl/>
        </w:rPr>
        <w:t xml:space="preserve"> كأنّه مراقبٌ للحرم</w:t>
      </w:r>
      <w:r w:rsidR="00715217">
        <w:rPr>
          <w:rtl/>
        </w:rPr>
        <w:t>،</w:t>
      </w:r>
      <w:r>
        <w:rPr>
          <w:rtl/>
        </w:rPr>
        <w:t xml:space="preserve"> وبعد أنْ زرتُ صلّيت الظهر والعصر</w:t>
      </w:r>
      <w:r w:rsidR="00715217">
        <w:rPr>
          <w:rtl/>
        </w:rPr>
        <w:t>،</w:t>
      </w:r>
      <w:r>
        <w:rPr>
          <w:rtl/>
        </w:rPr>
        <w:t xml:space="preserve"> ثُمّ جلست عند الرأس </w:t>
      </w:r>
      <w:r w:rsidR="00152CDA">
        <w:rPr>
          <w:rtl/>
        </w:rPr>
        <w:t>المـُ</w:t>
      </w:r>
      <w:r>
        <w:rPr>
          <w:rtl/>
        </w:rPr>
        <w:t>قدّس مُفكِّراً في الاُبّهة والعظمة التي نالها قمر بني هاشم عن تلك التضحية الشريفة</w:t>
      </w:r>
      <w:r w:rsidR="00E908AC">
        <w:rPr>
          <w:rtl/>
        </w:rPr>
        <w:t>.</w:t>
      </w:r>
      <w:r>
        <w:rPr>
          <w:rtl/>
        </w:rPr>
        <w:t xml:space="preserve"> </w:t>
      </w:r>
    </w:p>
    <w:p w:rsidR="00F36DF8" w:rsidRDefault="00F36DF8" w:rsidP="007318FB">
      <w:pPr>
        <w:pStyle w:val="libNormal"/>
      </w:pPr>
      <w:r>
        <w:rPr>
          <w:rtl/>
        </w:rPr>
        <w:t>وبينا أنا في هذا إذ رأيت امرأة مُحجّبة من القرن إلى القدم</w:t>
      </w:r>
      <w:r w:rsidR="00715217">
        <w:rPr>
          <w:rtl/>
        </w:rPr>
        <w:t>،</w:t>
      </w:r>
      <w:r>
        <w:rPr>
          <w:rtl/>
        </w:rPr>
        <w:t xml:space="preserve"> عليها آثار الجلالة</w:t>
      </w:r>
      <w:r w:rsidR="00715217">
        <w:rPr>
          <w:rtl/>
        </w:rPr>
        <w:t>،</w:t>
      </w:r>
      <w:r>
        <w:rPr>
          <w:rtl/>
        </w:rPr>
        <w:t xml:space="preserve"> وخلفها غلام يُقدّر بالسّتّة عشر سنة بزيِّ أشراف الأكراد</w:t>
      </w:r>
      <w:r w:rsidR="00715217">
        <w:rPr>
          <w:rtl/>
        </w:rPr>
        <w:t>،</w:t>
      </w:r>
      <w:r>
        <w:rPr>
          <w:rtl/>
        </w:rPr>
        <w:t xml:space="preserve"> جميل الصورة</w:t>
      </w:r>
      <w:r w:rsidR="00715217">
        <w:rPr>
          <w:rtl/>
        </w:rPr>
        <w:t>،</w:t>
      </w:r>
      <w:r>
        <w:rPr>
          <w:rtl/>
        </w:rPr>
        <w:t xml:space="preserve"> فطافت بالقبر والولد تابع</w:t>
      </w:r>
      <w:r w:rsidR="00715217">
        <w:rPr>
          <w:rtl/>
        </w:rPr>
        <w:t>،</w:t>
      </w:r>
      <w:r>
        <w:rPr>
          <w:rtl/>
        </w:rPr>
        <w:t xml:space="preserve"> ثُمّ دخل بعدهما رجل طويل القامة</w:t>
      </w:r>
      <w:r w:rsidR="00715217">
        <w:rPr>
          <w:rtl/>
        </w:rPr>
        <w:t>،</w:t>
      </w:r>
      <w:r>
        <w:rPr>
          <w:rtl/>
        </w:rPr>
        <w:t xml:space="preserve"> أبيض اللون مُشرباً بحمرة</w:t>
      </w:r>
      <w:r w:rsidR="00715217">
        <w:rPr>
          <w:rtl/>
        </w:rPr>
        <w:t>،</w:t>
      </w:r>
      <w:r>
        <w:rPr>
          <w:rtl/>
        </w:rPr>
        <w:t xml:space="preserve"> ذو لحيةٍ</w:t>
      </w:r>
      <w:r w:rsidR="00715217">
        <w:rPr>
          <w:rtl/>
        </w:rPr>
        <w:t>،</w:t>
      </w:r>
      <w:r>
        <w:rPr>
          <w:rtl/>
        </w:rPr>
        <w:t xml:space="preserve"> شعره أشقر يُخالطه شعرات بيض</w:t>
      </w:r>
      <w:r w:rsidR="00715217">
        <w:rPr>
          <w:rtl/>
        </w:rPr>
        <w:t>،</w:t>
      </w:r>
      <w:r>
        <w:rPr>
          <w:rtl/>
        </w:rPr>
        <w:t xml:space="preserve"> جميل البزّة</w:t>
      </w:r>
      <w:r w:rsidR="00715217">
        <w:rPr>
          <w:rtl/>
        </w:rPr>
        <w:t>،</w:t>
      </w:r>
      <w:r>
        <w:rPr>
          <w:rtl/>
        </w:rPr>
        <w:t xml:space="preserve"> كردي اللباس والزَّيِّ</w:t>
      </w:r>
      <w:r w:rsidR="00715217">
        <w:rPr>
          <w:rtl/>
        </w:rPr>
        <w:t>،</w:t>
      </w:r>
      <w:r>
        <w:rPr>
          <w:rtl/>
        </w:rPr>
        <w:t xml:space="preserve"> فلم يأت بما تصنعه الشيعة من الزيارة أو السُّنّة من الفاتحة</w:t>
      </w:r>
      <w:r w:rsidR="00715217">
        <w:rPr>
          <w:rtl/>
        </w:rPr>
        <w:t>،</w:t>
      </w:r>
      <w:r>
        <w:rPr>
          <w:rtl/>
        </w:rPr>
        <w:t xml:space="preserve"> فاستدبر القبر </w:t>
      </w:r>
      <w:r w:rsidR="00152CDA">
        <w:rPr>
          <w:rtl/>
        </w:rPr>
        <w:t>المـُ</w:t>
      </w:r>
      <w:r>
        <w:rPr>
          <w:rtl/>
        </w:rPr>
        <w:t>طهّر</w:t>
      </w:r>
      <w:r w:rsidR="00715217">
        <w:rPr>
          <w:rtl/>
        </w:rPr>
        <w:t>،</w:t>
      </w:r>
      <w:r>
        <w:rPr>
          <w:rtl/>
        </w:rPr>
        <w:t xml:space="preserve"> وأخذ ينظر إلى السّيوف والخناجر والدرق </w:t>
      </w:r>
      <w:r w:rsidR="00152CDA">
        <w:rPr>
          <w:rtl/>
        </w:rPr>
        <w:t>المـُ</w:t>
      </w:r>
      <w:r>
        <w:rPr>
          <w:rtl/>
        </w:rPr>
        <w:t>علّقة في الحضرة</w:t>
      </w:r>
      <w:r w:rsidR="00715217">
        <w:rPr>
          <w:rtl/>
        </w:rPr>
        <w:t>،</w:t>
      </w:r>
      <w:r>
        <w:rPr>
          <w:rtl/>
        </w:rPr>
        <w:t xml:space="preserve"> غير مُكترثٍ بعظمة صاحب الحرم المنيع</w:t>
      </w:r>
      <w:r w:rsidR="00715217">
        <w:rPr>
          <w:rtl/>
        </w:rPr>
        <w:t>،</w:t>
      </w:r>
      <w:r>
        <w:rPr>
          <w:rtl/>
        </w:rPr>
        <w:t xml:space="preserve"> فتعجّبتُ منه أشدّ العجب</w:t>
      </w:r>
      <w:r w:rsidR="00715217">
        <w:rPr>
          <w:rtl/>
        </w:rPr>
        <w:t>،</w:t>
      </w:r>
      <w:r>
        <w:rPr>
          <w:rtl/>
        </w:rPr>
        <w:t xml:space="preserve"> ولم أعرف الملّة التي ينتحلها</w:t>
      </w:r>
      <w:r w:rsidR="00715217">
        <w:rPr>
          <w:rtl/>
        </w:rPr>
        <w:t>،</w:t>
      </w:r>
      <w:r>
        <w:rPr>
          <w:rtl/>
        </w:rPr>
        <w:t xml:space="preserve"> غير أنّي اعتقدت أنّه من مُتعلّقي المرأة والولد</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وظهر لي من المرأة</w:t>
      </w:r>
      <w:r w:rsidR="00715217">
        <w:rPr>
          <w:rtl/>
        </w:rPr>
        <w:t>،</w:t>
      </w:r>
      <w:r>
        <w:rPr>
          <w:rtl/>
        </w:rPr>
        <w:t xml:space="preserve"> عند وصولها في الطواف إلى جهة الرأس الشريف</w:t>
      </w:r>
      <w:r w:rsidR="00715217">
        <w:rPr>
          <w:rtl/>
        </w:rPr>
        <w:t>،</w:t>
      </w:r>
      <w:r>
        <w:rPr>
          <w:rtl/>
        </w:rPr>
        <w:t xml:space="preserve"> التعجّب ممّا عليه الرجل من الغواية</w:t>
      </w:r>
      <w:r w:rsidR="00715217">
        <w:rPr>
          <w:rtl/>
        </w:rPr>
        <w:t>،</w:t>
      </w:r>
      <w:r>
        <w:rPr>
          <w:rtl/>
        </w:rPr>
        <w:t xml:space="preserve"> ومن صبر أبي الفضل </w:t>
      </w:r>
      <w:r w:rsidR="00E62179" w:rsidRPr="00E62179">
        <w:rPr>
          <w:rStyle w:val="libAlaemChar"/>
          <w:rtl/>
        </w:rPr>
        <w:t>عليه‌السلام</w:t>
      </w:r>
      <w:r>
        <w:rPr>
          <w:rtl/>
        </w:rPr>
        <w:t xml:space="preserve"> عنه</w:t>
      </w:r>
      <w:r w:rsidR="00715217">
        <w:rPr>
          <w:rtl/>
        </w:rPr>
        <w:t>،</w:t>
      </w:r>
      <w:r>
        <w:rPr>
          <w:rtl/>
        </w:rPr>
        <w:t xml:space="preserve"> فما رأيت إلاّ ذلك الرجل الطويل القامة قد ارتفع عن الأرض</w:t>
      </w:r>
      <w:r w:rsidR="00715217">
        <w:rPr>
          <w:rtl/>
        </w:rPr>
        <w:t>،</w:t>
      </w:r>
      <w:r>
        <w:rPr>
          <w:rtl/>
        </w:rPr>
        <w:t xml:space="preserve"> ولم أرَ مَن رفعه وضرب به الشباك </w:t>
      </w:r>
      <w:r w:rsidR="00152CDA">
        <w:rPr>
          <w:rtl/>
        </w:rPr>
        <w:t>المـُ</w:t>
      </w:r>
      <w:r>
        <w:rPr>
          <w:rtl/>
        </w:rPr>
        <w:t>طهّر</w:t>
      </w:r>
      <w:r w:rsidR="00715217">
        <w:rPr>
          <w:rtl/>
        </w:rPr>
        <w:t>،</w:t>
      </w:r>
      <w:r>
        <w:rPr>
          <w:rtl/>
        </w:rPr>
        <w:t xml:space="preserve"> وأخذ ينبح ويدور حول القبر وهو يقفز</w:t>
      </w:r>
      <w:r w:rsidR="00715217">
        <w:rPr>
          <w:rtl/>
        </w:rPr>
        <w:t>،</w:t>
      </w:r>
      <w:r>
        <w:rPr>
          <w:rtl/>
        </w:rPr>
        <w:t xml:space="preserve"> فلا هو بملتصقٍ بالقبر ولا بمُبتعدٍ عنه</w:t>
      </w:r>
      <w:r w:rsidR="00715217">
        <w:rPr>
          <w:rtl/>
        </w:rPr>
        <w:t>،</w:t>
      </w:r>
      <w:r>
        <w:rPr>
          <w:rtl/>
        </w:rPr>
        <w:t xml:space="preserve"> كأنّه مُتكهربٌ به</w:t>
      </w:r>
      <w:r w:rsidR="00715217">
        <w:rPr>
          <w:rtl/>
        </w:rPr>
        <w:t>،</w:t>
      </w:r>
      <w:r>
        <w:rPr>
          <w:rtl/>
        </w:rPr>
        <w:t xml:space="preserve"> وقد تشنّجت أصابعُ يديه</w:t>
      </w:r>
      <w:r w:rsidR="00715217">
        <w:rPr>
          <w:rtl/>
        </w:rPr>
        <w:t>،</w:t>
      </w:r>
      <w:r>
        <w:rPr>
          <w:rtl/>
        </w:rPr>
        <w:t xml:space="preserve"> وأحمرّ وجههُ حُمرةً شديدة</w:t>
      </w:r>
      <w:r w:rsidR="00715217">
        <w:rPr>
          <w:rtl/>
        </w:rPr>
        <w:t>،</w:t>
      </w:r>
      <w:r>
        <w:rPr>
          <w:rtl/>
        </w:rPr>
        <w:t xml:space="preserve"> ثُمّ صار أزرقاً</w:t>
      </w:r>
      <w:r w:rsidR="00715217">
        <w:rPr>
          <w:rtl/>
        </w:rPr>
        <w:t>،</w:t>
      </w:r>
      <w:r>
        <w:rPr>
          <w:rtl/>
        </w:rPr>
        <w:t xml:space="preserve"> وكانت عنده ساعة علّقها برقبته بزنجيل فضّة</w:t>
      </w:r>
      <w:r w:rsidR="00715217">
        <w:rPr>
          <w:rtl/>
        </w:rPr>
        <w:t>،</w:t>
      </w:r>
      <w:r>
        <w:rPr>
          <w:rtl/>
        </w:rPr>
        <w:t xml:space="preserve"> فكُلّما يقفز تضرب بالقبر حتّى تكسّرت</w:t>
      </w:r>
      <w:r w:rsidR="00715217">
        <w:rPr>
          <w:rtl/>
        </w:rPr>
        <w:t>،</w:t>
      </w:r>
      <w:r>
        <w:rPr>
          <w:rtl/>
        </w:rPr>
        <w:t xml:space="preserve"> وحيث إنّه أخرج يده من عباءته لم تسقط إلى الأرض</w:t>
      </w:r>
      <w:r w:rsidR="00715217">
        <w:rPr>
          <w:rtl/>
        </w:rPr>
        <w:t>؛</w:t>
      </w:r>
      <w:r>
        <w:rPr>
          <w:rtl/>
        </w:rPr>
        <w:t xml:space="preserve"> نعم</w:t>
      </w:r>
      <w:r w:rsidR="00715217">
        <w:rPr>
          <w:rtl/>
        </w:rPr>
        <w:t>،</w:t>
      </w:r>
      <w:r>
        <w:rPr>
          <w:rtl/>
        </w:rPr>
        <w:t xml:space="preserve"> سقط الطرف الآخر إلى الأرض</w:t>
      </w:r>
      <w:r w:rsidR="00715217">
        <w:rPr>
          <w:rtl/>
        </w:rPr>
        <w:t>،</w:t>
      </w:r>
      <w:r>
        <w:rPr>
          <w:rtl/>
        </w:rPr>
        <w:t xml:space="preserve"> وبتلك القفزات تخرّقت</w:t>
      </w:r>
      <w:r w:rsidR="00E908AC">
        <w:rPr>
          <w:rtl/>
        </w:rPr>
        <w:t>.</w:t>
      </w:r>
      <w:r>
        <w:rPr>
          <w:rtl/>
        </w:rPr>
        <w:t xml:space="preserve"> </w:t>
      </w:r>
    </w:p>
    <w:p w:rsidR="00F36DF8" w:rsidRDefault="00F36DF8" w:rsidP="007318FB">
      <w:pPr>
        <w:pStyle w:val="libNormal"/>
      </w:pPr>
      <w:r>
        <w:rPr>
          <w:rtl/>
        </w:rPr>
        <w:t>أمّا المرأة</w:t>
      </w:r>
      <w:r w:rsidR="00715217">
        <w:rPr>
          <w:rtl/>
        </w:rPr>
        <w:t>،</w:t>
      </w:r>
      <w:r>
        <w:rPr>
          <w:rtl/>
        </w:rPr>
        <w:t xml:space="preserve"> فحينما شاهدت هذه الكرامة من أبي الفضل </w:t>
      </w:r>
      <w:r w:rsidR="00E62179" w:rsidRPr="00E62179">
        <w:rPr>
          <w:rStyle w:val="libAlaemChar"/>
          <w:rtl/>
        </w:rPr>
        <w:t>عليه‌السلام</w:t>
      </w:r>
      <w:r>
        <w:rPr>
          <w:rtl/>
        </w:rPr>
        <w:t xml:space="preserve"> قبضت على الولد</w:t>
      </w:r>
      <w:r w:rsidR="00715217">
        <w:rPr>
          <w:rtl/>
        </w:rPr>
        <w:t>،</w:t>
      </w:r>
      <w:r>
        <w:rPr>
          <w:rtl/>
        </w:rPr>
        <w:t xml:space="preserve"> وأسندت ظهرها إلى الجدار</w:t>
      </w:r>
      <w:r w:rsidR="00715217">
        <w:rPr>
          <w:rtl/>
        </w:rPr>
        <w:t>،</w:t>
      </w:r>
      <w:r>
        <w:rPr>
          <w:rtl/>
        </w:rPr>
        <w:t xml:space="preserve"> وهي تتوسّل به بهذه اللهجة</w:t>
      </w:r>
      <w:r w:rsidR="00715217">
        <w:rPr>
          <w:rtl/>
        </w:rPr>
        <w:t>:</w:t>
      </w:r>
      <w:r>
        <w:rPr>
          <w:rtl/>
        </w:rPr>
        <w:t xml:space="preserve"> ( أبو الفضل دخيلك أنا وولدي )</w:t>
      </w:r>
      <w:r w:rsidR="00E908AC">
        <w:rPr>
          <w:rtl/>
        </w:rPr>
        <w:t>.</w:t>
      </w:r>
      <w:r>
        <w:rPr>
          <w:rtl/>
        </w:rPr>
        <w:t xml:space="preserve"> </w:t>
      </w:r>
    </w:p>
    <w:p w:rsidR="00F36DF8" w:rsidRDefault="00F36DF8" w:rsidP="007318FB">
      <w:pPr>
        <w:pStyle w:val="libNormal"/>
      </w:pPr>
      <w:r>
        <w:rPr>
          <w:rtl/>
        </w:rPr>
        <w:t>فأدهشني هذا الحال</w:t>
      </w:r>
      <w:r w:rsidR="00715217">
        <w:rPr>
          <w:rtl/>
        </w:rPr>
        <w:t>،</w:t>
      </w:r>
      <w:r>
        <w:rPr>
          <w:rtl/>
        </w:rPr>
        <w:t xml:space="preserve"> وبقيت واقفاً لا أدري ما أصنع</w:t>
      </w:r>
      <w:r w:rsidR="00715217">
        <w:rPr>
          <w:rtl/>
        </w:rPr>
        <w:t>،</w:t>
      </w:r>
      <w:r>
        <w:rPr>
          <w:rtl/>
        </w:rPr>
        <w:t xml:space="preserve"> والرجل قويُّ البدن</w:t>
      </w:r>
      <w:r w:rsidR="00715217">
        <w:rPr>
          <w:rtl/>
        </w:rPr>
        <w:t>،</w:t>
      </w:r>
      <w:r>
        <w:rPr>
          <w:rtl/>
        </w:rPr>
        <w:t xml:space="preserve"> وليس في الحرم أحدٌ يقبض عليه</w:t>
      </w:r>
      <w:r w:rsidR="00715217">
        <w:rPr>
          <w:rtl/>
        </w:rPr>
        <w:t>،</w:t>
      </w:r>
      <w:r>
        <w:rPr>
          <w:rtl/>
        </w:rPr>
        <w:t xml:space="preserve"> فدار حول القبر مرّتين وهو ينبح ويقفز</w:t>
      </w:r>
      <w:r w:rsidR="00715217">
        <w:rPr>
          <w:rtl/>
        </w:rPr>
        <w:t>،</w:t>
      </w:r>
      <w:r>
        <w:rPr>
          <w:rtl/>
        </w:rPr>
        <w:t xml:space="preserve"> فرأيت ذلك السيّد الخادم الذي كان واقفاً عند الباب الأوّل دخل الروضة الشريفة</w:t>
      </w:r>
      <w:r w:rsidR="00715217">
        <w:rPr>
          <w:rtl/>
        </w:rPr>
        <w:t>،</w:t>
      </w:r>
      <w:r>
        <w:rPr>
          <w:rtl/>
        </w:rPr>
        <w:t xml:space="preserve"> فشاهد الحال فرجع</w:t>
      </w:r>
      <w:r w:rsidR="00715217">
        <w:rPr>
          <w:rtl/>
        </w:rPr>
        <w:t>،</w:t>
      </w:r>
      <w:r>
        <w:rPr>
          <w:rtl/>
        </w:rPr>
        <w:t xml:space="preserve"> وسمعته يُنادي رجلاً اسمه جعفر</w:t>
      </w:r>
      <w:r w:rsidR="00E908AC">
        <w:rPr>
          <w:rtl/>
        </w:rPr>
        <w:t xml:space="preserve"> - </w:t>
      </w:r>
      <w:r>
        <w:rPr>
          <w:rtl/>
        </w:rPr>
        <w:t>من السّادة الخُدّام في الروضة</w:t>
      </w:r>
      <w:r w:rsidR="00E908AC">
        <w:rPr>
          <w:rtl/>
        </w:rPr>
        <w:t xml:space="preserve"> - </w:t>
      </w:r>
      <w:r>
        <w:rPr>
          <w:rtl/>
        </w:rPr>
        <w:t>فجاءا معاً</w:t>
      </w:r>
      <w:r w:rsidR="00715217">
        <w:rPr>
          <w:rtl/>
        </w:rPr>
        <w:t>،</w:t>
      </w:r>
      <w:r>
        <w:rPr>
          <w:rtl/>
        </w:rPr>
        <w:t xml:space="preserve"> فقال السيّد الكبير لجعفر</w:t>
      </w:r>
      <w:r w:rsidR="00715217">
        <w:rPr>
          <w:rtl/>
        </w:rPr>
        <w:t>:</w:t>
      </w:r>
      <w:r>
        <w:rPr>
          <w:rtl/>
        </w:rPr>
        <w:t xml:space="preserve"> اقبض على الطرف الآخر من الحزام</w:t>
      </w:r>
      <w:r w:rsidR="00E908AC">
        <w:rPr>
          <w:rtl/>
        </w:rPr>
        <w:t xml:space="preserve"> - </w:t>
      </w:r>
      <w:r>
        <w:rPr>
          <w:rtl/>
        </w:rPr>
        <w:t>وكان طول الحزام يبلغ ثلاثة أذرع</w:t>
      </w:r>
      <w:r w:rsidR="00E908AC">
        <w:rPr>
          <w:rtl/>
        </w:rPr>
        <w:t xml:space="preserve"> - </w:t>
      </w:r>
      <w:r>
        <w:rPr>
          <w:rtl/>
        </w:rPr>
        <w:t>فوقفا عند القبر حتّى إذا وصل إليهما وضعا الحزام في عنقه وأداراه عليه</w:t>
      </w:r>
      <w:r w:rsidR="00715217">
        <w:rPr>
          <w:rtl/>
        </w:rPr>
        <w:t>،</w:t>
      </w:r>
      <w:r>
        <w:rPr>
          <w:rtl/>
        </w:rPr>
        <w:t xml:space="preserve"> فوقف طيِّعاً لكنّه ينبح</w:t>
      </w:r>
      <w:r w:rsidR="00715217">
        <w:rPr>
          <w:rtl/>
        </w:rPr>
        <w:t>،</w:t>
      </w:r>
      <w:r>
        <w:rPr>
          <w:rtl/>
        </w:rPr>
        <w:t xml:space="preserve"> فأخرجاه من حرم العبّاس</w:t>
      </w:r>
      <w:r w:rsidR="00715217">
        <w:rPr>
          <w:rtl/>
        </w:rPr>
        <w:t>،</w:t>
      </w:r>
      <w:r>
        <w:rPr>
          <w:rtl/>
        </w:rPr>
        <w:t xml:space="preserve"> وقالا للمرأة</w:t>
      </w:r>
      <w:r w:rsidR="00715217">
        <w:rPr>
          <w:rtl/>
        </w:rPr>
        <w:t>:</w:t>
      </w:r>
      <w:r>
        <w:rPr>
          <w:rtl/>
        </w:rPr>
        <w:t xml:space="preserve"> اتبعينا إلى ( مشهد الحسين )</w:t>
      </w:r>
      <w:r w:rsidR="00E908AC">
        <w:rPr>
          <w:rtl/>
        </w:rPr>
        <w:t>.</w:t>
      </w:r>
      <w:r>
        <w:rPr>
          <w:rtl/>
        </w:rPr>
        <w:t xml:space="preserve"> </w:t>
      </w:r>
    </w:p>
    <w:p w:rsidR="00F36DF8" w:rsidRDefault="00F36DF8" w:rsidP="007318FB">
      <w:pPr>
        <w:pStyle w:val="libNormal"/>
      </w:pPr>
      <w:r>
        <w:rPr>
          <w:rtl/>
        </w:rPr>
        <w:t>فخرجوا جميعاً وأنا معهم</w:t>
      </w:r>
      <w:r w:rsidR="00715217">
        <w:rPr>
          <w:rtl/>
        </w:rPr>
        <w:t>،</w:t>
      </w:r>
      <w:r>
        <w:rPr>
          <w:rtl/>
        </w:rPr>
        <w:t xml:space="preserve"> ولم يكنْ أحدٌ في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الصحن الشريف</w:t>
      </w:r>
      <w:r w:rsidR="00715217">
        <w:rPr>
          <w:rtl/>
        </w:rPr>
        <w:t>،</w:t>
      </w:r>
      <w:r>
        <w:rPr>
          <w:rtl/>
        </w:rPr>
        <w:t xml:space="preserve"> ف</w:t>
      </w:r>
      <w:r w:rsidR="00927FEC">
        <w:rPr>
          <w:rtl/>
        </w:rPr>
        <w:t>لمـّا</w:t>
      </w:r>
      <w:r>
        <w:rPr>
          <w:rtl/>
        </w:rPr>
        <w:t xml:space="preserve"> صرنا في السّوق بين ( الحَرَمين ) تبعنا الواحد والاثنان من النّاس</w:t>
      </w:r>
      <w:r w:rsidR="008E714A">
        <w:rPr>
          <w:rtl/>
        </w:rPr>
        <w:t>؛</w:t>
      </w:r>
      <w:r>
        <w:rPr>
          <w:rtl/>
        </w:rPr>
        <w:t xml:space="preserve"> لأنّ الرجل كان على حالته من النّبح والاضطراب</w:t>
      </w:r>
      <w:r w:rsidR="00715217">
        <w:rPr>
          <w:rtl/>
        </w:rPr>
        <w:t>،</w:t>
      </w:r>
      <w:r>
        <w:rPr>
          <w:rtl/>
        </w:rPr>
        <w:t xml:space="preserve"> مكشوفَ الرأس</w:t>
      </w:r>
      <w:r w:rsidR="00715217">
        <w:rPr>
          <w:rtl/>
        </w:rPr>
        <w:t>،</w:t>
      </w:r>
      <w:r>
        <w:rPr>
          <w:rtl/>
        </w:rPr>
        <w:t xml:space="preserve"> ثُمّ تكاثر النّاس</w:t>
      </w:r>
      <w:r w:rsidR="00E908AC">
        <w:rPr>
          <w:rtl/>
        </w:rPr>
        <w:t>.</w:t>
      </w:r>
      <w:r>
        <w:rPr>
          <w:rtl/>
        </w:rPr>
        <w:t xml:space="preserve"> </w:t>
      </w:r>
    </w:p>
    <w:p w:rsidR="00F36DF8" w:rsidRDefault="00F36DF8" w:rsidP="007318FB">
      <w:pPr>
        <w:pStyle w:val="libNormal"/>
      </w:pPr>
      <w:r>
        <w:rPr>
          <w:rtl/>
        </w:rPr>
        <w:t>فأدخلوه ( المشهد الحُسيني ) وربطوه بشباك ( علي الأكبر )</w:t>
      </w:r>
      <w:r w:rsidR="00715217">
        <w:rPr>
          <w:rtl/>
        </w:rPr>
        <w:t>،</w:t>
      </w:r>
      <w:r>
        <w:rPr>
          <w:rtl/>
        </w:rPr>
        <w:t xml:space="preserve"> فهدأت حالته ونام</w:t>
      </w:r>
      <w:r w:rsidR="00715217">
        <w:rPr>
          <w:rtl/>
        </w:rPr>
        <w:t>،</w:t>
      </w:r>
      <w:r>
        <w:rPr>
          <w:rtl/>
        </w:rPr>
        <w:t xml:space="preserve"> وقد عرق عَرقاً شديداً</w:t>
      </w:r>
      <w:r w:rsidR="00715217">
        <w:rPr>
          <w:rtl/>
        </w:rPr>
        <w:t>،</w:t>
      </w:r>
      <w:r>
        <w:rPr>
          <w:rtl/>
        </w:rPr>
        <w:t xml:space="preserve"> فما مضى إلاّ ربع ساعة فإذا به قد انتبه مرعوباً</w:t>
      </w:r>
      <w:r w:rsidR="00715217">
        <w:rPr>
          <w:rtl/>
        </w:rPr>
        <w:t>،</w:t>
      </w:r>
      <w:r>
        <w:rPr>
          <w:rtl/>
        </w:rPr>
        <w:t xml:space="preserve"> وهو يقول</w:t>
      </w:r>
      <w:r w:rsidR="00715217">
        <w:rPr>
          <w:rtl/>
        </w:rPr>
        <w:t>:</w:t>
      </w:r>
      <w:r>
        <w:rPr>
          <w:rtl/>
        </w:rPr>
        <w:t xml:space="preserve"> أشهد أنْ لا إله إلاّ الله وأشهد أنّ محمّداً عبده ورسوله</w:t>
      </w:r>
      <w:r w:rsidR="00715217">
        <w:rPr>
          <w:rtl/>
        </w:rPr>
        <w:t>،</w:t>
      </w:r>
      <w:r>
        <w:rPr>
          <w:rtl/>
        </w:rPr>
        <w:t xml:space="preserve"> وأنّ أمير المؤمنين عليَّ بن أبي طالب خليفةُ رسول اللّه بلا فصل</w:t>
      </w:r>
      <w:r w:rsidR="00715217">
        <w:rPr>
          <w:rtl/>
        </w:rPr>
        <w:t>،</w:t>
      </w:r>
      <w:r>
        <w:rPr>
          <w:rtl/>
        </w:rPr>
        <w:t xml:space="preserve"> وأنّ الخليفة من بعده ولده الحسنُ</w:t>
      </w:r>
      <w:r w:rsidR="00715217">
        <w:rPr>
          <w:rtl/>
        </w:rPr>
        <w:t>،</w:t>
      </w:r>
      <w:r>
        <w:rPr>
          <w:rtl/>
        </w:rPr>
        <w:t xml:space="preserve"> ثُمّ أخوه الحسينُ</w:t>
      </w:r>
      <w:r w:rsidR="00715217">
        <w:rPr>
          <w:rtl/>
        </w:rPr>
        <w:t>،</w:t>
      </w:r>
      <w:r>
        <w:rPr>
          <w:rtl/>
        </w:rPr>
        <w:t xml:space="preserve"> ثُمّ عليُّ بنُ الحسين</w:t>
      </w:r>
      <w:r w:rsidR="00E908AC">
        <w:rPr>
          <w:rtl/>
        </w:rPr>
        <w:t>.</w:t>
      </w:r>
      <w:r>
        <w:rPr>
          <w:rtl/>
        </w:rPr>
        <w:t xml:space="preserve"> وعدّ الأئمّة إلى الحُجّة المهدي عجّل اللّه فرجه</w:t>
      </w:r>
      <w:r w:rsidR="00E908AC">
        <w:rPr>
          <w:rtl/>
        </w:rPr>
        <w:t>.</w:t>
      </w:r>
      <w:r>
        <w:rPr>
          <w:rtl/>
        </w:rPr>
        <w:t xml:space="preserve"> </w:t>
      </w:r>
    </w:p>
    <w:p w:rsidR="00F36DF8" w:rsidRDefault="00F36DF8" w:rsidP="007318FB">
      <w:pPr>
        <w:pStyle w:val="libNormal"/>
      </w:pPr>
      <w:r w:rsidRPr="007318FB">
        <w:rPr>
          <w:rtl/>
        </w:rPr>
        <w:t>فسُئل عن ذلك</w:t>
      </w:r>
      <w:r w:rsidR="00715217">
        <w:rPr>
          <w:rtl/>
        </w:rPr>
        <w:t>،</w:t>
      </w:r>
      <w:r w:rsidRPr="007318FB">
        <w:rPr>
          <w:rtl/>
        </w:rPr>
        <w:t xml:space="preserve"> قال</w:t>
      </w:r>
      <w:r w:rsidR="00715217">
        <w:rPr>
          <w:rtl/>
        </w:rPr>
        <w:t>:</w:t>
      </w:r>
      <w:r w:rsidRPr="007318FB">
        <w:rPr>
          <w:rtl/>
        </w:rPr>
        <w:t xml:space="preserve"> إنّي رأيت رسول اللّه </w:t>
      </w:r>
      <w:r w:rsidR="00E62179" w:rsidRPr="00E62179">
        <w:rPr>
          <w:rStyle w:val="libAlaemChar"/>
          <w:rtl/>
        </w:rPr>
        <w:t>صلى‌الله‌عليه‌وآله</w:t>
      </w:r>
      <w:r w:rsidRPr="007318FB">
        <w:rPr>
          <w:rtl/>
        </w:rPr>
        <w:t xml:space="preserve"> الآن وهو يقول لي</w:t>
      </w:r>
      <w:r w:rsidR="00715217">
        <w:rPr>
          <w:rtl/>
        </w:rPr>
        <w:t>:</w:t>
      </w:r>
      <w:r w:rsidRPr="007318FB">
        <w:rPr>
          <w:rtl/>
        </w:rPr>
        <w:t xml:space="preserve"> </w:t>
      </w:r>
      <w:r w:rsidR="00927FEC">
        <w:rPr>
          <w:rStyle w:val="libBold2Char"/>
          <w:rtl/>
        </w:rPr>
        <w:t>«</w:t>
      </w:r>
      <w:r w:rsidRPr="007318FB">
        <w:rPr>
          <w:rStyle w:val="libBold2Char"/>
          <w:rtl/>
        </w:rPr>
        <w:t xml:space="preserve"> اعتَرِفْ بهؤلاء وعدَّهُمْ عليَّ</w:t>
      </w:r>
      <w:r w:rsidR="00715217">
        <w:rPr>
          <w:rStyle w:val="libBold2Char"/>
          <w:rtl/>
        </w:rPr>
        <w:t>،</w:t>
      </w:r>
      <w:r w:rsidRPr="007318FB">
        <w:rPr>
          <w:rStyle w:val="libBold2Char"/>
          <w:rtl/>
        </w:rPr>
        <w:t xml:space="preserve"> وإنْ لمْ تفعلْ يُهلككَ العبّاسُ </w:t>
      </w:r>
      <w:r w:rsidR="00927FEC">
        <w:rPr>
          <w:rStyle w:val="libBold2Char"/>
          <w:rtl/>
        </w:rPr>
        <w:t>»</w:t>
      </w:r>
      <w:r w:rsidR="00E908AC">
        <w:rPr>
          <w:rtl/>
        </w:rPr>
        <w:t>.</w:t>
      </w:r>
      <w:r w:rsidRPr="007318FB">
        <w:rPr>
          <w:rtl/>
        </w:rPr>
        <w:t xml:space="preserve"> فأنّا أشهد بهم وأتبرّأ من غيرهم</w:t>
      </w:r>
      <w:r w:rsidR="00E908AC">
        <w:rPr>
          <w:rtl/>
        </w:rPr>
        <w:t>.</w:t>
      </w:r>
      <w:r w:rsidRPr="007318FB">
        <w:rPr>
          <w:rtl/>
        </w:rPr>
        <w:t xml:space="preserve"> </w:t>
      </w:r>
    </w:p>
    <w:p w:rsidR="00F36DF8" w:rsidRDefault="00F36DF8" w:rsidP="007318FB">
      <w:pPr>
        <w:pStyle w:val="libNormal"/>
      </w:pPr>
      <w:r>
        <w:rPr>
          <w:rtl/>
        </w:rPr>
        <w:t>ثُمّ سُئل عمّا شاهده هناك</w:t>
      </w:r>
      <w:r w:rsidR="00715217">
        <w:rPr>
          <w:rtl/>
        </w:rPr>
        <w:t>،</w:t>
      </w:r>
      <w:r>
        <w:rPr>
          <w:rtl/>
        </w:rPr>
        <w:t xml:space="preserve"> فقال</w:t>
      </w:r>
      <w:r w:rsidR="00715217">
        <w:rPr>
          <w:rtl/>
        </w:rPr>
        <w:t>:</w:t>
      </w:r>
      <w:r>
        <w:rPr>
          <w:rtl/>
        </w:rPr>
        <w:t xml:space="preserve"> بينا أنا في حرم العبّاس إذ رأيت رجلاً طويل القامة قَبض عليَّ</w:t>
      </w:r>
      <w:r w:rsidR="00715217">
        <w:rPr>
          <w:rtl/>
        </w:rPr>
        <w:t>،</w:t>
      </w:r>
      <w:r>
        <w:rPr>
          <w:rtl/>
        </w:rPr>
        <w:t xml:space="preserve"> وقال لي</w:t>
      </w:r>
      <w:r w:rsidR="00715217">
        <w:rPr>
          <w:rtl/>
        </w:rPr>
        <w:t>:</w:t>
      </w:r>
      <w:r>
        <w:rPr>
          <w:rtl/>
        </w:rPr>
        <w:t xml:space="preserve"> يا كلب إلى الآن بعدك على الضلال</w:t>
      </w:r>
      <w:r w:rsidR="00E908AC">
        <w:rPr>
          <w:rtl/>
        </w:rPr>
        <w:t>.</w:t>
      </w:r>
      <w:r>
        <w:rPr>
          <w:rtl/>
        </w:rPr>
        <w:t xml:space="preserve"> ثُمّ ضرب بي القبر</w:t>
      </w:r>
      <w:r w:rsidR="00715217">
        <w:rPr>
          <w:rtl/>
        </w:rPr>
        <w:t>،</w:t>
      </w:r>
      <w:r>
        <w:rPr>
          <w:rtl/>
        </w:rPr>
        <w:t xml:space="preserve"> ولم يزل يضربني بالعصا في قفاي وأنا أفرّ منه</w:t>
      </w:r>
      <w:r w:rsidR="00E908AC">
        <w:rPr>
          <w:rtl/>
        </w:rPr>
        <w:t>.</w:t>
      </w:r>
      <w:r>
        <w:rPr>
          <w:rtl/>
        </w:rPr>
        <w:t xml:space="preserve"> </w:t>
      </w:r>
    </w:p>
    <w:p w:rsidR="00F36DF8" w:rsidRDefault="00F36DF8" w:rsidP="007318FB">
      <w:pPr>
        <w:pStyle w:val="libNormal"/>
      </w:pPr>
      <w:r>
        <w:rPr>
          <w:rtl/>
        </w:rPr>
        <w:t>ثُمّ سألت المرأة عن قصّة الرجل</w:t>
      </w:r>
      <w:r w:rsidR="00715217">
        <w:rPr>
          <w:rtl/>
        </w:rPr>
        <w:t>،</w:t>
      </w:r>
      <w:r>
        <w:rPr>
          <w:rtl/>
        </w:rPr>
        <w:t xml:space="preserve"> فقالت</w:t>
      </w:r>
      <w:r w:rsidR="00715217">
        <w:rPr>
          <w:rtl/>
        </w:rPr>
        <w:t>:</w:t>
      </w:r>
      <w:r>
        <w:rPr>
          <w:rtl/>
        </w:rPr>
        <w:t xml:space="preserve"> إنّها شيعية من أهل بغداد</w:t>
      </w:r>
      <w:r w:rsidR="00715217">
        <w:rPr>
          <w:rtl/>
        </w:rPr>
        <w:t>،</w:t>
      </w:r>
      <w:r>
        <w:rPr>
          <w:rtl/>
        </w:rPr>
        <w:t xml:space="preserve"> والرجل سُنّي من أهل السّليمانيّة ساكن في بغداد</w:t>
      </w:r>
      <w:r w:rsidR="00715217">
        <w:rPr>
          <w:rtl/>
        </w:rPr>
        <w:t>،</w:t>
      </w:r>
      <w:r>
        <w:rPr>
          <w:rtl/>
        </w:rPr>
        <w:t xml:space="preserve"> مُتديّن بمذهبه</w:t>
      </w:r>
      <w:r w:rsidR="00715217">
        <w:rPr>
          <w:rtl/>
        </w:rPr>
        <w:t>،</w:t>
      </w:r>
      <w:r>
        <w:rPr>
          <w:rtl/>
        </w:rPr>
        <w:t xml:space="preserve"> لا يعمل الفسوق والمعاصي</w:t>
      </w:r>
      <w:r w:rsidR="00715217">
        <w:rPr>
          <w:rtl/>
        </w:rPr>
        <w:t>،</w:t>
      </w:r>
      <w:r>
        <w:rPr>
          <w:rtl/>
        </w:rPr>
        <w:t xml:space="preserve"> يُحب الخصال الحميدة</w:t>
      </w:r>
      <w:r w:rsidR="00715217">
        <w:rPr>
          <w:rtl/>
        </w:rPr>
        <w:t>،</w:t>
      </w:r>
      <w:r>
        <w:rPr>
          <w:rtl/>
        </w:rPr>
        <w:t xml:space="preserve"> ويتنزّه عن الذميمة</w:t>
      </w:r>
      <w:r w:rsidR="00715217">
        <w:rPr>
          <w:rtl/>
        </w:rPr>
        <w:t>،</w:t>
      </w:r>
      <w:r>
        <w:rPr>
          <w:rtl/>
        </w:rPr>
        <w:t xml:space="preserve"> وهو ( بندرجي تُتن )</w:t>
      </w:r>
      <w:r w:rsidR="00715217">
        <w:rPr>
          <w:rtl/>
        </w:rPr>
        <w:t>،</w:t>
      </w:r>
      <w:r>
        <w:rPr>
          <w:rtl/>
        </w:rPr>
        <w:t xml:space="preserve"> وللمرأة أخوان حرفتهما بيع التُّتن</w:t>
      </w:r>
      <w:r w:rsidR="00715217">
        <w:rPr>
          <w:rtl/>
        </w:rPr>
        <w:t>،</w:t>
      </w:r>
      <w:r>
        <w:rPr>
          <w:rtl/>
        </w:rPr>
        <w:t xml:space="preserve"> ومعاملتهما مع الرجل</w:t>
      </w:r>
      <w:r w:rsidR="00715217">
        <w:rPr>
          <w:rtl/>
        </w:rPr>
        <w:t>،</w:t>
      </w:r>
      <w:r>
        <w:rPr>
          <w:rtl/>
        </w:rPr>
        <w:t xml:space="preserve"> فبلغ دَينُهُ عليهما مئتا ( ليرة عثمانية )</w:t>
      </w:r>
      <w:r w:rsidR="00715217">
        <w:rPr>
          <w:rtl/>
        </w:rPr>
        <w:t>،</w:t>
      </w:r>
      <w:r>
        <w:rPr>
          <w:rtl/>
        </w:rPr>
        <w:t xml:space="preserve"> فاستقرّ رأيهما على بيع الدار منه والمهاجرة من بغداد</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فأحضراه في دارهما ( ظهراً )</w:t>
      </w:r>
      <w:r w:rsidR="00715217">
        <w:rPr>
          <w:rtl/>
        </w:rPr>
        <w:t>،</w:t>
      </w:r>
      <w:r>
        <w:rPr>
          <w:rtl/>
        </w:rPr>
        <w:t xml:space="preserve"> وأطلعاه على رأيهما</w:t>
      </w:r>
      <w:r w:rsidR="00715217">
        <w:rPr>
          <w:rtl/>
        </w:rPr>
        <w:t>،</w:t>
      </w:r>
      <w:r>
        <w:rPr>
          <w:rtl/>
        </w:rPr>
        <w:t xml:space="preserve"> وعرّفاه أنّه لم يكن دَين عليهما لغيره</w:t>
      </w:r>
      <w:r w:rsidR="00715217">
        <w:rPr>
          <w:rtl/>
        </w:rPr>
        <w:t>،</w:t>
      </w:r>
      <w:r>
        <w:rPr>
          <w:rtl/>
        </w:rPr>
        <w:t xml:space="preserve"> فعندها أبدى من الشهامة شيئاً عجيباً</w:t>
      </w:r>
      <w:r w:rsidR="00715217">
        <w:rPr>
          <w:rtl/>
        </w:rPr>
        <w:t>،</w:t>
      </w:r>
      <w:r>
        <w:rPr>
          <w:rtl/>
        </w:rPr>
        <w:t xml:space="preserve"> فأخرج الأوراق وخرّقها ثُمّ أحرقها</w:t>
      </w:r>
      <w:r w:rsidR="00715217">
        <w:rPr>
          <w:rtl/>
        </w:rPr>
        <w:t>،</w:t>
      </w:r>
      <w:r>
        <w:rPr>
          <w:rtl/>
        </w:rPr>
        <w:t xml:space="preserve"> وطمأنهما على الإعانة مهما يحتاجان</w:t>
      </w:r>
      <w:r w:rsidR="00E908AC">
        <w:rPr>
          <w:rtl/>
        </w:rPr>
        <w:t>.</w:t>
      </w:r>
      <w:r>
        <w:rPr>
          <w:rtl/>
        </w:rPr>
        <w:t xml:space="preserve"> </w:t>
      </w:r>
    </w:p>
    <w:p w:rsidR="00F36DF8" w:rsidRDefault="00F36DF8" w:rsidP="007318FB">
      <w:pPr>
        <w:pStyle w:val="libNormal"/>
      </w:pPr>
      <w:r>
        <w:rPr>
          <w:rtl/>
        </w:rPr>
        <w:t>فطارا فرحاً</w:t>
      </w:r>
      <w:r w:rsidR="00715217">
        <w:rPr>
          <w:rtl/>
        </w:rPr>
        <w:t>،</w:t>
      </w:r>
      <w:r>
        <w:rPr>
          <w:rtl/>
        </w:rPr>
        <w:t xml:space="preserve"> وأرادا مجازاته في الحال</w:t>
      </w:r>
      <w:r w:rsidR="00715217">
        <w:rPr>
          <w:rtl/>
        </w:rPr>
        <w:t>،</w:t>
      </w:r>
      <w:r>
        <w:rPr>
          <w:rtl/>
        </w:rPr>
        <w:t xml:space="preserve"> فذاكرا المرأة على التزويج منه</w:t>
      </w:r>
      <w:r w:rsidR="00715217">
        <w:rPr>
          <w:rtl/>
        </w:rPr>
        <w:t>،</w:t>
      </w:r>
      <w:r>
        <w:rPr>
          <w:rtl/>
        </w:rPr>
        <w:t xml:space="preserve"> فوجدا منه الرغبة فيه</w:t>
      </w:r>
      <w:r w:rsidR="00715217">
        <w:rPr>
          <w:rtl/>
        </w:rPr>
        <w:t>؛</w:t>
      </w:r>
      <w:r>
        <w:rPr>
          <w:rtl/>
        </w:rPr>
        <w:t xml:space="preserve"> لوقوفها على هذا الفضل مع ما فيه من التمسّك بالدِّين واجتناب الدَّنايا</w:t>
      </w:r>
      <w:r w:rsidR="00715217">
        <w:rPr>
          <w:rtl/>
        </w:rPr>
        <w:t>،</w:t>
      </w:r>
      <w:r>
        <w:rPr>
          <w:rtl/>
        </w:rPr>
        <w:t xml:space="preserve"> وقد طلب منهما مراراً اختيار المرأة الصالحة له</w:t>
      </w:r>
      <w:r w:rsidR="00715217">
        <w:rPr>
          <w:rtl/>
        </w:rPr>
        <w:t>،</w:t>
      </w:r>
      <w:r>
        <w:rPr>
          <w:rtl/>
        </w:rPr>
        <w:t xml:space="preserve"> ف</w:t>
      </w:r>
      <w:r w:rsidR="00927FEC">
        <w:rPr>
          <w:rtl/>
        </w:rPr>
        <w:t>لمـّا</w:t>
      </w:r>
      <w:r>
        <w:rPr>
          <w:rtl/>
        </w:rPr>
        <w:t xml:space="preserve"> ذكرا له ذلك زاد سروره</w:t>
      </w:r>
      <w:r w:rsidR="00715217">
        <w:rPr>
          <w:rtl/>
        </w:rPr>
        <w:t>،</w:t>
      </w:r>
      <w:r>
        <w:rPr>
          <w:rtl/>
        </w:rPr>
        <w:t xml:space="preserve"> وانشرح صدره بحصول اُمنيته</w:t>
      </w:r>
      <w:r w:rsidR="00715217">
        <w:rPr>
          <w:rtl/>
        </w:rPr>
        <w:t>،</w:t>
      </w:r>
      <w:r>
        <w:rPr>
          <w:rtl/>
        </w:rPr>
        <w:t xml:space="preserve"> فعقدا له من المرأة وتزوّج منها</w:t>
      </w:r>
      <w:r w:rsidR="00E908AC">
        <w:rPr>
          <w:rtl/>
        </w:rPr>
        <w:t>.</w:t>
      </w:r>
      <w:r>
        <w:rPr>
          <w:rtl/>
        </w:rPr>
        <w:t xml:space="preserve"> </w:t>
      </w:r>
    </w:p>
    <w:p w:rsidR="00F36DF8" w:rsidRDefault="00F36DF8" w:rsidP="007318FB">
      <w:pPr>
        <w:pStyle w:val="libNormal"/>
      </w:pPr>
      <w:r>
        <w:rPr>
          <w:rtl/>
        </w:rPr>
        <w:t>و</w:t>
      </w:r>
      <w:r w:rsidR="00927FEC">
        <w:rPr>
          <w:rtl/>
        </w:rPr>
        <w:t>لمـّا</w:t>
      </w:r>
      <w:r>
        <w:rPr>
          <w:rtl/>
        </w:rPr>
        <w:t xml:space="preserve"> حصلت عنده</w:t>
      </w:r>
      <w:r w:rsidR="00715217">
        <w:rPr>
          <w:rtl/>
        </w:rPr>
        <w:t>،</w:t>
      </w:r>
      <w:r>
        <w:rPr>
          <w:rtl/>
        </w:rPr>
        <w:t xml:space="preserve"> طلبت منه زيارة الكاظميَّين </w:t>
      </w:r>
      <w:r w:rsidR="00E62179" w:rsidRPr="00E62179">
        <w:rPr>
          <w:rStyle w:val="libAlaemChar"/>
          <w:rtl/>
        </w:rPr>
        <w:t>عليهما‌السلام</w:t>
      </w:r>
      <w:r>
        <w:rPr>
          <w:rtl/>
        </w:rPr>
        <w:t xml:space="preserve"> إذ لم تزرهما مدّة كونها بلا زوج</w:t>
      </w:r>
      <w:r w:rsidR="00715217">
        <w:rPr>
          <w:rtl/>
        </w:rPr>
        <w:t>،</w:t>
      </w:r>
      <w:r>
        <w:rPr>
          <w:rtl/>
        </w:rPr>
        <w:t xml:space="preserve"> فلم يجبها</w:t>
      </w:r>
      <w:r w:rsidR="00715217">
        <w:rPr>
          <w:rtl/>
        </w:rPr>
        <w:t>،</w:t>
      </w:r>
      <w:r>
        <w:rPr>
          <w:rtl/>
        </w:rPr>
        <w:t xml:space="preserve"> مُدَّعياً أنّه من الخرافات</w:t>
      </w:r>
      <w:r w:rsidR="00715217">
        <w:rPr>
          <w:rtl/>
        </w:rPr>
        <w:t>،</w:t>
      </w:r>
      <w:r>
        <w:rPr>
          <w:rtl/>
        </w:rPr>
        <w:t xml:space="preserve"> و</w:t>
      </w:r>
      <w:r w:rsidR="00927FEC">
        <w:rPr>
          <w:rtl/>
        </w:rPr>
        <w:t>لمـّا</w:t>
      </w:r>
      <w:r>
        <w:rPr>
          <w:rtl/>
        </w:rPr>
        <w:t xml:space="preserve"> ظهر عليها الحمل سألته أنْ ينذر الزيارة إنْ رُزق ولداً</w:t>
      </w:r>
      <w:r w:rsidR="00715217">
        <w:rPr>
          <w:rtl/>
        </w:rPr>
        <w:t>،</w:t>
      </w:r>
      <w:r>
        <w:rPr>
          <w:rtl/>
        </w:rPr>
        <w:t xml:space="preserve"> ففعل</w:t>
      </w:r>
      <w:r w:rsidR="00715217">
        <w:rPr>
          <w:rtl/>
        </w:rPr>
        <w:t>،</w:t>
      </w:r>
      <w:r>
        <w:rPr>
          <w:rtl/>
        </w:rPr>
        <w:t xml:space="preserve"> و</w:t>
      </w:r>
      <w:r w:rsidR="00927FEC">
        <w:rPr>
          <w:rtl/>
        </w:rPr>
        <w:t>لمـّا</w:t>
      </w:r>
      <w:r>
        <w:rPr>
          <w:rtl/>
        </w:rPr>
        <w:t xml:space="preserve"> جاءت بالولد طالبته بالزيارة</w:t>
      </w:r>
      <w:r w:rsidR="00715217">
        <w:rPr>
          <w:rtl/>
        </w:rPr>
        <w:t>،</w:t>
      </w:r>
      <w:r>
        <w:rPr>
          <w:rtl/>
        </w:rPr>
        <w:t xml:space="preserve"> فقال</w:t>
      </w:r>
      <w:r w:rsidR="00715217">
        <w:rPr>
          <w:rtl/>
        </w:rPr>
        <w:t>:</w:t>
      </w:r>
      <w:r>
        <w:rPr>
          <w:rtl/>
        </w:rPr>
        <w:t xml:space="preserve"> لا أفِ بالنّذر حتّى يبلغ الولد</w:t>
      </w:r>
      <w:r w:rsidR="00E908AC">
        <w:rPr>
          <w:rtl/>
        </w:rPr>
        <w:t>.</w:t>
      </w:r>
      <w:r>
        <w:rPr>
          <w:rtl/>
        </w:rPr>
        <w:t xml:space="preserve"> فأيست المرأة</w:t>
      </w:r>
      <w:r w:rsidR="00715217">
        <w:rPr>
          <w:rtl/>
        </w:rPr>
        <w:t>،</w:t>
      </w:r>
      <w:r>
        <w:rPr>
          <w:rtl/>
        </w:rPr>
        <w:t xml:space="preserve"> و</w:t>
      </w:r>
      <w:r w:rsidR="00927FEC">
        <w:rPr>
          <w:rtl/>
        </w:rPr>
        <w:t>لمـّا</w:t>
      </w:r>
      <w:r>
        <w:rPr>
          <w:rtl/>
        </w:rPr>
        <w:t xml:space="preserve"> بلغ الولد السّنة الخامسة عشر طلب منها اختيار الزوجة</w:t>
      </w:r>
      <w:r w:rsidR="00715217">
        <w:rPr>
          <w:rtl/>
        </w:rPr>
        <w:t>،</w:t>
      </w:r>
      <w:r>
        <w:rPr>
          <w:rtl/>
        </w:rPr>
        <w:t xml:space="preserve"> فأبت ما دام لم يفِ بالنّذر</w:t>
      </w:r>
      <w:r w:rsidR="00715217">
        <w:rPr>
          <w:rtl/>
        </w:rPr>
        <w:t>،</w:t>
      </w:r>
      <w:r>
        <w:rPr>
          <w:rtl/>
        </w:rPr>
        <w:t xml:space="preserve"> فعندها وافقها على الزيارة مكرهاً</w:t>
      </w:r>
      <w:r w:rsidR="00715217">
        <w:rPr>
          <w:rtl/>
        </w:rPr>
        <w:t>،</w:t>
      </w:r>
      <w:r>
        <w:rPr>
          <w:rtl/>
        </w:rPr>
        <w:t xml:space="preserve"> وطلبت من الجوادَين </w:t>
      </w:r>
      <w:r w:rsidR="00E62179" w:rsidRPr="00E62179">
        <w:rPr>
          <w:rStyle w:val="libAlaemChar"/>
          <w:rtl/>
        </w:rPr>
        <w:t>عليهما‌السلام</w:t>
      </w:r>
      <w:r>
        <w:rPr>
          <w:rtl/>
        </w:rPr>
        <w:t xml:space="preserve"> الكرامة الباهرة ليعتقد بإمامتهما</w:t>
      </w:r>
      <w:r w:rsidR="00715217">
        <w:rPr>
          <w:rtl/>
        </w:rPr>
        <w:t>،</w:t>
      </w:r>
      <w:r>
        <w:rPr>
          <w:rtl/>
        </w:rPr>
        <w:t xml:space="preserve"> فلم ترَ منهما ما يسرّها</w:t>
      </w:r>
      <w:r w:rsidR="00715217">
        <w:rPr>
          <w:rtl/>
        </w:rPr>
        <w:t>،</w:t>
      </w:r>
      <w:r>
        <w:rPr>
          <w:rtl/>
        </w:rPr>
        <w:t xml:space="preserve"> بل أساءها سخريته واستهزاؤه</w:t>
      </w:r>
      <w:r w:rsidR="00E908AC">
        <w:rPr>
          <w:rtl/>
        </w:rPr>
        <w:t>.</w:t>
      </w:r>
      <w:r>
        <w:rPr>
          <w:rtl/>
        </w:rPr>
        <w:t xml:space="preserve"> </w:t>
      </w:r>
    </w:p>
    <w:p w:rsidR="00F36DF8" w:rsidRDefault="00F36DF8" w:rsidP="007318FB">
      <w:pPr>
        <w:pStyle w:val="libNormal"/>
      </w:pPr>
      <w:r>
        <w:rPr>
          <w:rtl/>
        </w:rPr>
        <w:t xml:space="preserve">ثُمّ ذهب الرجل بالمرأة والولد إلى العسكريَّين </w:t>
      </w:r>
      <w:r w:rsidR="00E62179" w:rsidRPr="00E62179">
        <w:rPr>
          <w:rStyle w:val="libAlaemChar"/>
          <w:rtl/>
        </w:rPr>
        <w:t>عليهما‌السلام</w:t>
      </w:r>
      <w:r>
        <w:rPr>
          <w:rtl/>
        </w:rPr>
        <w:t xml:space="preserve"> وتوسّلت بهما</w:t>
      </w:r>
      <w:r w:rsidR="00715217">
        <w:rPr>
          <w:rtl/>
        </w:rPr>
        <w:t>،</w:t>
      </w:r>
      <w:r>
        <w:rPr>
          <w:rtl/>
        </w:rPr>
        <w:t xml:space="preserve"> وذكرت قصة الرجل</w:t>
      </w:r>
      <w:r w:rsidR="00715217">
        <w:rPr>
          <w:rtl/>
        </w:rPr>
        <w:t>،</w:t>
      </w:r>
      <w:r>
        <w:rPr>
          <w:rtl/>
        </w:rPr>
        <w:t xml:space="preserve"> فلم تشرق عليه أنوارهما</w:t>
      </w:r>
      <w:r w:rsidR="00715217">
        <w:rPr>
          <w:rtl/>
        </w:rPr>
        <w:t>،</w:t>
      </w:r>
      <w:r>
        <w:rPr>
          <w:rtl/>
        </w:rPr>
        <w:t xml:space="preserve"> وزادت السّخرية منه</w:t>
      </w:r>
      <w:r w:rsidR="00715217">
        <w:rPr>
          <w:rtl/>
        </w:rPr>
        <w:t>،</w:t>
      </w:r>
      <w:r>
        <w:rPr>
          <w:rtl/>
        </w:rPr>
        <w:t xml:space="preserve"> و</w:t>
      </w:r>
      <w:r w:rsidR="00927FEC">
        <w:rPr>
          <w:rtl/>
        </w:rPr>
        <w:t>لمـّا</w:t>
      </w:r>
      <w:r>
        <w:rPr>
          <w:rtl/>
        </w:rPr>
        <w:t xml:space="preserve"> وصلا كربلاء قالت المرأة</w:t>
      </w:r>
      <w:r w:rsidR="00715217">
        <w:rPr>
          <w:rtl/>
        </w:rPr>
        <w:t>:</w:t>
      </w:r>
      <w:r>
        <w:rPr>
          <w:rtl/>
        </w:rPr>
        <w:t xml:space="preserve"> نقدّم زيارة العبّاس </w:t>
      </w:r>
      <w:r w:rsidR="00E62179" w:rsidRPr="00E62179">
        <w:rPr>
          <w:rStyle w:val="libAlaemChar"/>
          <w:rtl/>
        </w:rPr>
        <w:t>عليه‌السلام</w:t>
      </w:r>
      <w:r w:rsidR="00715217">
        <w:rPr>
          <w:rtl/>
        </w:rPr>
        <w:t>،</w:t>
      </w:r>
      <w:r>
        <w:rPr>
          <w:rtl/>
        </w:rPr>
        <w:t xml:space="preserve"> وإذا لم تظهر منه الكرامة</w:t>
      </w:r>
      <w:r w:rsidR="00715217">
        <w:rPr>
          <w:rtl/>
        </w:rPr>
        <w:t>،</w:t>
      </w:r>
      <w:r>
        <w:rPr>
          <w:rtl/>
        </w:rPr>
        <w:t xml:space="preserve"> وهو أبو الفضل وباب الحوائج</w:t>
      </w:r>
      <w:r w:rsidR="00715217">
        <w:rPr>
          <w:rtl/>
        </w:rPr>
        <w:t>،</w:t>
      </w:r>
      <w:r>
        <w:rPr>
          <w:rtl/>
        </w:rPr>
        <w:t xml:space="preserve"> لا أزور أخاه الشهيد</w:t>
      </w:r>
      <w:r w:rsidR="00715217">
        <w:rPr>
          <w:rtl/>
        </w:rPr>
        <w:t>،</w:t>
      </w:r>
      <w:r>
        <w:rPr>
          <w:rtl/>
        </w:rPr>
        <w:t xml:space="preserve"> ولا أباه أمير المؤمنين</w:t>
      </w:r>
      <w:r w:rsidR="00715217">
        <w:rPr>
          <w:rtl/>
        </w:rPr>
        <w:t>،</w:t>
      </w:r>
      <w:r>
        <w:rPr>
          <w:rtl/>
        </w:rPr>
        <w:t xml:space="preserve"> وارجع إلى بغداد</w:t>
      </w:r>
      <w:r w:rsidR="00E908AC">
        <w:rPr>
          <w:rtl/>
        </w:rPr>
        <w:t>.</w:t>
      </w:r>
      <w:r>
        <w:rPr>
          <w:rtl/>
        </w:rPr>
        <w:t xml:space="preserve"> وقصّت على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أبي الفضل قصّة الرجل</w:t>
      </w:r>
      <w:r w:rsidR="00715217">
        <w:rPr>
          <w:rtl/>
        </w:rPr>
        <w:t>،</w:t>
      </w:r>
      <w:r>
        <w:rPr>
          <w:rtl/>
        </w:rPr>
        <w:t xml:space="preserve"> وعرّفته حال الرجل وسخريته بالأئمّة الطاهرين </w:t>
      </w:r>
      <w:r w:rsidR="00E62179" w:rsidRPr="00E62179">
        <w:rPr>
          <w:rStyle w:val="libAlaemChar"/>
          <w:rtl/>
        </w:rPr>
        <w:t>عليهم‌السلام</w:t>
      </w:r>
      <w:r w:rsidR="00715217">
        <w:rPr>
          <w:rtl/>
        </w:rPr>
        <w:t>،</w:t>
      </w:r>
      <w:r>
        <w:rPr>
          <w:rtl/>
        </w:rPr>
        <w:t xml:space="preserve"> وأنّها لا تزور أخاه ولا أباه إذا لم يتلطّف عليه بالهداية وينقذه من الغواية</w:t>
      </w:r>
      <w:r w:rsidR="00715217">
        <w:rPr>
          <w:rtl/>
        </w:rPr>
        <w:t>،</w:t>
      </w:r>
      <w:r>
        <w:rPr>
          <w:rtl/>
        </w:rPr>
        <w:t xml:space="preserve"> فأنجح سُؤلها</w:t>
      </w:r>
      <w:r w:rsidR="00715217">
        <w:rPr>
          <w:rtl/>
        </w:rPr>
        <w:t>،</w:t>
      </w:r>
      <w:r>
        <w:rPr>
          <w:rtl/>
        </w:rPr>
        <w:t xml:space="preserve"> وفاز الرجل بالسّعادة</w:t>
      </w:r>
      <w:r w:rsidR="00E908AC">
        <w:rPr>
          <w:rtl/>
        </w:rPr>
        <w:t>.</w:t>
      </w:r>
      <w:r>
        <w:rPr>
          <w:rtl/>
        </w:rPr>
        <w:t xml:space="preserve"> </w:t>
      </w:r>
    </w:p>
    <w:p w:rsidR="00F36DF8" w:rsidRDefault="00F36DF8" w:rsidP="00715217">
      <w:pPr>
        <w:pStyle w:val="libBold2"/>
      </w:pPr>
      <w:r>
        <w:rPr>
          <w:rtl/>
        </w:rPr>
        <w:t>الرابعة</w:t>
      </w:r>
      <w:r w:rsidR="00715217">
        <w:rPr>
          <w:rtl/>
        </w:rPr>
        <w:t>:</w:t>
      </w:r>
      <w:r>
        <w:rPr>
          <w:rtl/>
        </w:rPr>
        <w:t xml:space="preserve"> </w:t>
      </w:r>
    </w:p>
    <w:p w:rsidR="00F36DF8" w:rsidRDefault="00F36DF8" w:rsidP="007318FB">
      <w:pPr>
        <w:pStyle w:val="libNormal"/>
      </w:pPr>
      <w:r w:rsidRPr="007318FB">
        <w:rPr>
          <w:rtl/>
        </w:rPr>
        <w:t xml:space="preserve">ما في كتاب ( إعلام النّاس في فضائل العبّاس ) تأليف الزاكي التّقي السيّد سعيد بن الفاضل </w:t>
      </w:r>
      <w:r w:rsidR="00152CDA">
        <w:rPr>
          <w:rtl/>
        </w:rPr>
        <w:t>المـُ</w:t>
      </w:r>
      <w:r w:rsidRPr="007318FB">
        <w:rPr>
          <w:rtl/>
        </w:rPr>
        <w:t>هذّب الخطيب السيّد إبراهيم</w:t>
      </w:r>
      <w:r w:rsidRPr="007318FB">
        <w:rPr>
          <w:rStyle w:val="libFootnotenumChar"/>
          <w:rtl/>
        </w:rPr>
        <w:t>(1)</w:t>
      </w:r>
      <w:r w:rsidRPr="007318FB">
        <w:rPr>
          <w:rtl/>
        </w:rPr>
        <w:t xml:space="preserve"> البهبهاني</w:t>
      </w:r>
      <w:r w:rsidR="00715217">
        <w:rPr>
          <w:rtl/>
        </w:rPr>
        <w:t>،</w:t>
      </w:r>
      <w:r w:rsidRPr="007318FB">
        <w:rPr>
          <w:rtl/>
        </w:rPr>
        <w:t xml:space="preserve"> قال</w:t>
      </w:r>
      <w:r w:rsidR="00715217">
        <w:rPr>
          <w:rtl/>
        </w:rPr>
        <w:t>:</w:t>
      </w:r>
      <w:r w:rsidRPr="007318FB">
        <w:rPr>
          <w:rtl/>
        </w:rPr>
        <w:t xml:space="preserve"> </w:t>
      </w:r>
    </w:p>
    <w:p w:rsidR="00F36DF8" w:rsidRDefault="00F36DF8" w:rsidP="007318FB">
      <w:pPr>
        <w:pStyle w:val="libNormal"/>
      </w:pPr>
      <w:r>
        <w:rPr>
          <w:rtl/>
        </w:rPr>
        <w:t>تزوّجتُ في أوائل ذي القعدة سنة 1351 هـ</w:t>
      </w:r>
      <w:r w:rsidR="00715217">
        <w:rPr>
          <w:rtl/>
        </w:rPr>
        <w:t>،</w:t>
      </w:r>
      <w:r>
        <w:rPr>
          <w:rtl/>
        </w:rPr>
        <w:t xml:space="preserve"> وبعد أنْ مضى اُسبوع من أيّام الزواج أصابني زكامٌ صاحبته حُمَّى</w:t>
      </w:r>
      <w:r w:rsidR="00715217">
        <w:rPr>
          <w:rtl/>
        </w:rPr>
        <w:t>،</w:t>
      </w:r>
      <w:r>
        <w:rPr>
          <w:rtl/>
        </w:rPr>
        <w:t xml:space="preserve"> وباشرني أطبّاء النّجف فلم انتفع بذلك</w:t>
      </w:r>
      <w:r w:rsidR="00715217">
        <w:rPr>
          <w:rtl/>
        </w:rPr>
        <w:t>،</w:t>
      </w:r>
      <w:r>
        <w:rPr>
          <w:rtl/>
        </w:rPr>
        <w:t xml:space="preserve"> والمرض يتزايد</w:t>
      </w:r>
      <w:r w:rsidR="00715217">
        <w:rPr>
          <w:rtl/>
        </w:rPr>
        <w:t>،</w:t>
      </w:r>
      <w:r>
        <w:rPr>
          <w:rtl/>
        </w:rPr>
        <w:t xml:space="preserve"> ومن جملة الأطبّاء الطبيب المركزي ( محمّد زكي أباظة )</w:t>
      </w:r>
      <w:r w:rsidR="00E908AC">
        <w:rPr>
          <w:rtl/>
        </w:rPr>
        <w:t>.</w:t>
      </w:r>
      <w:r>
        <w:rPr>
          <w:rtl/>
        </w:rPr>
        <w:t xml:space="preserve"> </w:t>
      </w:r>
    </w:p>
    <w:p w:rsidR="00F36DF8" w:rsidRDefault="00F36DF8" w:rsidP="007318FB">
      <w:pPr>
        <w:pStyle w:val="libNormal"/>
      </w:pPr>
      <w:r>
        <w:rPr>
          <w:rtl/>
        </w:rPr>
        <w:t>وفي أول جمادى الأوّل من سنّة 1353 هـ خرجت إلى الكوفة وبقيت إلى رجب</w:t>
      </w:r>
      <w:r w:rsidR="00715217">
        <w:rPr>
          <w:rtl/>
        </w:rPr>
        <w:t>،</w:t>
      </w:r>
      <w:r>
        <w:rPr>
          <w:rtl/>
        </w:rPr>
        <w:t xml:space="preserve"> فلم تنقطع الحمَّى</w:t>
      </w:r>
      <w:r w:rsidR="00715217">
        <w:rPr>
          <w:rtl/>
        </w:rPr>
        <w:t>،</w:t>
      </w:r>
      <w:r>
        <w:rPr>
          <w:rtl/>
        </w:rPr>
        <w:t xml:space="preserve"> وقد استولى الضعف على بدني حتّى لم أقدر على القيام</w:t>
      </w:r>
      <w:r w:rsidR="00715217">
        <w:rPr>
          <w:rtl/>
        </w:rPr>
        <w:t>،</w:t>
      </w:r>
      <w:r>
        <w:rPr>
          <w:rtl/>
        </w:rPr>
        <w:t xml:space="preserve"> ثُمّ رجعت إلى النّجف وبقيت إلى ذي القعدة من هذه السّنة بلا مراجعة طبيب</w:t>
      </w:r>
      <w:r w:rsidR="00715217">
        <w:rPr>
          <w:rtl/>
        </w:rPr>
        <w:t>؛</w:t>
      </w:r>
      <w:r>
        <w:rPr>
          <w:rtl/>
        </w:rPr>
        <w:t xml:space="preserve"> لعجزهم عن العلاج</w:t>
      </w:r>
      <w:r w:rsidR="00E908AC">
        <w:rPr>
          <w:rtl/>
        </w:rPr>
        <w:t>.</w:t>
      </w:r>
      <w:r>
        <w:rPr>
          <w:rtl/>
        </w:rPr>
        <w:t xml:space="preserve"> </w:t>
      </w:r>
    </w:p>
    <w:p w:rsidR="00F36DF8" w:rsidRDefault="00F36DF8" w:rsidP="007318FB">
      <w:pPr>
        <w:pStyle w:val="libNormal"/>
      </w:pPr>
      <w:r>
        <w:rPr>
          <w:rtl/>
        </w:rPr>
        <w:t xml:space="preserve">وفي ذي الحجّة من هذه السّنة اجتمع الطبيب المركزي </w:t>
      </w:r>
    </w:p>
    <w:p w:rsidR="00F36DF8" w:rsidRDefault="00604ADE" w:rsidP="00604ADE">
      <w:pPr>
        <w:pStyle w:val="libLine"/>
      </w:pPr>
      <w:r>
        <w:rPr>
          <w:rtl/>
        </w:rPr>
        <w:t>____________________</w:t>
      </w:r>
    </w:p>
    <w:p w:rsidR="00F36DF8" w:rsidRDefault="00F36DF8" w:rsidP="00715217">
      <w:pPr>
        <w:pStyle w:val="libFootnote"/>
      </w:pPr>
      <w:r>
        <w:rPr>
          <w:rtl/>
        </w:rPr>
        <w:t>(1) هو ابن السيّد محمّد ابن السيّد جعفر ابن سيّد محمّد ابن سيّد هاشم ابن سيّد محمّد ابن سيّد عبد اللّه ابن سيّد محمّد الكبير ابن سيّد عبد اللّه البلادي ابن سيّد علوي</w:t>
      </w:r>
      <w:r w:rsidR="00715217">
        <w:rPr>
          <w:rtl/>
        </w:rPr>
        <w:t>،</w:t>
      </w:r>
      <w:r>
        <w:rPr>
          <w:rtl/>
        </w:rPr>
        <w:t xml:space="preserve"> عتيق الحسين </w:t>
      </w:r>
      <w:r w:rsidR="00E62179" w:rsidRPr="00E62179">
        <w:rPr>
          <w:rStyle w:val="libAlaemChar"/>
          <w:rtl/>
        </w:rPr>
        <w:t>عليه‌السلام</w:t>
      </w:r>
      <w:r w:rsidR="00715217">
        <w:rPr>
          <w:rtl/>
        </w:rPr>
        <w:t>،</w:t>
      </w:r>
      <w:r>
        <w:rPr>
          <w:rtl/>
        </w:rPr>
        <w:t xml:space="preserve"> ابن سيّد حسين الغُريفي ابن سيّد حسن ابن سيّد أحمد ابن سيّد عبد اللّه ابن سيّد عيسى ابن سيّد خميس ابن سيّد أحمد ابن سيّد ناصر ابن سيّد علي بن كمال الدِّين ابن سيّد سلمان ابن سيّد جعفر بن أبي العشا موسى بن أبي الحمراء محمّد بن علي الطاهر بن علي الضخم بن أبسي علي محمّد الحسن بن محمّد الحائري بن إبراهيم </w:t>
      </w:r>
      <w:r w:rsidR="00152CDA">
        <w:rPr>
          <w:rtl/>
        </w:rPr>
        <w:t>المـُ</w:t>
      </w:r>
      <w:r>
        <w:rPr>
          <w:rtl/>
        </w:rPr>
        <w:t xml:space="preserve">جاب بن محمّد العابد ابن الإمام الكاظم </w:t>
      </w:r>
      <w:r w:rsidR="00E62179" w:rsidRPr="00E62179">
        <w:rPr>
          <w:rStyle w:val="libAlaemChar"/>
          <w:rtl/>
        </w:rPr>
        <w:t>عليه‌السلام</w:t>
      </w:r>
      <w:r w:rsidR="00715217">
        <w:rPr>
          <w:rtl/>
        </w:rPr>
        <w:t>؛</w:t>
      </w:r>
      <w:r>
        <w:rPr>
          <w:rtl/>
        </w:rPr>
        <w:t xml:space="preserve"> ولهذه الكرامة كتب السيّد سعيد كتاباً في أحوال العبّاس </w:t>
      </w:r>
      <w:r w:rsidR="00E62179" w:rsidRPr="00E62179">
        <w:rPr>
          <w:rStyle w:val="libAlaemChar"/>
          <w:rtl/>
        </w:rPr>
        <w:t>عليه‌السلام</w:t>
      </w:r>
      <w:r>
        <w:rPr>
          <w:rtl/>
        </w:rPr>
        <w:t xml:space="preserve"> يزيد على أربعمئة صفحة</w:t>
      </w:r>
      <w:r w:rsidR="00715217">
        <w:rPr>
          <w:rtl/>
        </w:rPr>
        <w:t>،</w:t>
      </w:r>
      <w:r>
        <w:rPr>
          <w:rtl/>
        </w:rPr>
        <w:t xml:space="preserve"> أجهد نفسه</w:t>
      </w:r>
      <w:r w:rsidR="00715217">
        <w:rPr>
          <w:rtl/>
        </w:rPr>
        <w:t>،</w:t>
      </w:r>
      <w:r>
        <w:rPr>
          <w:rtl/>
        </w:rPr>
        <w:t xml:space="preserve"> وسهر الليالي في جمعه وتبويبه</w:t>
      </w:r>
      <w:r w:rsidR="00715217">
        <w:rPr>
          <w:rtl/>
        </w:rPr>
        <w:t>،</w:t>
      </w:r>
      <w:r>
        <w:rPr>
          <w:rtl/>
        </w:rPr>
        <w:t xml:space="preserve"> جزاه اللّه خير الجزاء</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المذكور مع الدكتور محمّد تقي جهان</w:t>
      </w:r>
      <w:r w:rsidR="00715217">
        <w:rPr>
          <w:rtl/>
        </w:rPr>
        <w:t>،</w:t>
      </w:r>
      <w:r>
        <w:rPr>
          <w:rtl/>
        </w:rPr>
        <w:t xml:space="preserve"> وطبيبين آخرين جاؤوا من بغداد وفحصوني</w:t>
      </w:r>
      <w:r w:rsidR="00715217">
        <w:rPr>
          <w:rtl/>
        </w:rPr>
        <w:t>،</w:t>
      </w:r>
      <w:r>
        <w:rPr>
          <w:rtl/>
        </w:rPr>
        <w:t xml:space="preserve"> فاتّفقوا على عدم نفع كُلّ دواء</w:t>
      </w:r>
      <w:r w:rsidR="00715217">
        <w:rPr>
          <w:rtl/>
        </w:rPr>
        <w:t>،</w:t>
      </w:r>
      <w:r>
        <w:rPr>
          <w:rtl/>
        </w:rPr>
        <w:t xml:space="preserve"> وحكموا بالموت إلى شهر</w:t>
      </w:r>
      <w:r w:rsidR="00E908AC">
        <w:rPr>
          <w:rtl/>
        </w:rPr>
        <w:t>.</w:t>
      </w:r>
      <w:r>
        <w:rPr>
          <w:rtl/>
        </w:rPr>
        <w:t xml:space="preserve"> </w:t>
      </w:r>
    </w:p>
    <w:p w:rsidR="00F36DF8" w:rsidRDefault="00F36DF8" w:rsidP="007318FB">
      <w:pPr>
        <w:pStyle w:val="libNormal"/>
      </w:pPr>
      <w:r>
        <w:rPr>
          <w:rtl/>
        </w:rPr>
        <w:t xml:space="preserve">وفي محرّم من سنة 1354 هـ خرج والدي إلى قرية القاسم ابن الإمام الكاظم </w:t>
      </w:r>
      <w:r w:rsidR="00E62179" w:rsidRPr="00E62179">
        <w:rPr>
          <w:rStyle w:val="libAlaemChar"/>
          <w:rtl/>
        </w:rPr>
        <w:t>عليه‌السلام</w:t>
      </w:r>
      <w:r>
        <w:rPr>
          <w:rtl/>
        </w:rPr>
        <w:t xml:space="preserve"> للقراءة في المآتم التي تُقام لسيّد الشُّهداء </w:t>
      </w:r>
      <w:r w:rsidR="00E62179" w:rsidRPr="00E62179">
        <w:rPr>
          <w:rStyle w:val="libAlaemChar"/>
          <w:rtl/>
        </w:rPr>
        <w:t>عليه‌السلام</w:t>
      </w:r>
      <w:r w:rsidR="00715217">
        <w:rPr>
          <w:rtl/>
        </w:rPr>
        <w:t>،</w:t>
      </w:r>
      <w:r>
        <w:rPr>
          <w:rtl/>
        </w:rPr>
        <w:t xml:space="preserve"> وكانت والدتي تُمرّضني</w:t>
      </w:r>
      <w:r w:rsidR="00715217">
        <w:rPr>
          <w:rtl/>
        </w:rPr>
        <w:t>،</w:t>
      </w:r>
      <w:r>
        <w:rPr>
          <w:rtl/>
        </w:rPr>
        <w:t xml:space="preserve"> ودأبها البكاء ليلاً ونهاراً</w:t>
      </w:r>
      <w:r w:rsidR="00E908AC">
        <w:rPr>
          <w:rtl/>
        </w:rPr>
        <w:t>.</w:t>
      </w:r>
      <w:r>
        <w:rPr>
          <w:rtl/>
        </w:rPr>
        <w:t xml:space="preserve"> وفي الليلة السّابعة من هذه السّنة رأيت في النّوم رجلاً مهيباً</w:t>
      </w:r>
      <w:r w:rsidR="00715217">
        <w:rPr>
          <w:rtl/>
        </w:rPr>
        <w:t>،</w:t>
      </w:r>
      <w:r>
        <w:rPr>
          <w:rtl/>
        </w:rPr>
        <w:t xml:space="preserve"> وسيماً جميلاً</w:t>
      </w:r>
      <w:r w:rsidR="00715217">
        <w:rPr>
          <w:rtl/>
        </w:rPr>
        <w:t>،</w:t>
      </w:r>
      <w:r>
        <w:rPr>
          <w:rtl/>
        </w:rPr>
        <w:t xml:space="preserve"> أشبه النّاس بالسيّد الطاهر الزكي ( السيّد مهدي الرَّشتي )</w:t>
      </w:r>
      <w:r w:rsidR="00715217">
        <w:rPr>
          <w:rtl/>
        </w:rPr>
        <w:t>،</w:t>
      </w:r>
      <w:r>
        <w:rPr>
          <w:rtl/>
        </w:rPr>
        <w:t xml:space="preserve"> فسألني عن والدي</w:t>
      </w:r>
      <w:r w:rsidR="00715217">
        <w:rPr>
          <w:rtl/>
        </w:rPr>
        <w:t>،</w:t>
      </w:r>
      <w:r>
        <w:rPr>
          <w:rtl/>
        </w:rPr>
        <w:t xml:space="preserve"> فأخبرته بخروجه إلى القاسم</w:t>
      </w:r>
      <w:r w:rsidR="00715217">
        <w:rPr>
          <w:rtl/>
        </w:rPr>
        <w:t>،</w:t>
      </w:r>
      <w:r>
        <w:rPr>
          <w:rtl/>
        </w:rPr>
        <w:t xml:space="preserve"> فقال</w:t>
      </w:r>
      <w:r w:rsidR="00715217">
        <w:rPr>
          <w:rtl/>
        </w:rPr>
        <w:t>:</w:t>
      </w:r>
      <w:r>
        <w:rPr>
          <w:rtl/>
        </w:rPr>
        <w:t xml:space="preserve"> إذاً مَن يقرأ في عادتنا يوم الخميس</w:t>
      </w:r>
      <w:r w:rsidR="00715217">
        <w:rPr>
          <w:rtl/>
        </w:rPr>
        <w:t>؟</w:t>
      </w:r>
      <w:r>
        <w:rPr>
          <w:rtl/>
        </w:rPr>
        <w:t xml:space="preserve"> وكانت الليلة ليلة خميس</w:t>
      </w:r>
      <w:r w:rsidR="00715217">
        <w:rPr>
          <w:rtl/>
        </w:rPr>
        <w:t>،</w:t>
      </w:r>
      <w:r>
        <w:rPr>
          <w:rtl/>
        </w:rPr>
        <w:t xml:space="preserve"> ثُمّ قال</w:t>
      </w:r>
      <w:r w:rsidR="00715217">
        <w:rPr>
          <w:rtl/>
        </w:rPr>
        <w:t>:</w:t>
      </w:r>
      <w:r>
        <w:rPr>
          <w:rtl/>
        </w:rPr>
        <w:t xml:space="preserve"> إذاً أنت تقرأ</w:t>
      </w:r>
      <w:r w:rsidR="00E908AC">
        <w:rPr>
          <w:rtl/>
        </w:rPr>
        <w:t>.</w:t>
      </w:r>
      <w:r>
        <w:rPr>
          <w:rtl/>
        </w:rPr>
        <w:t xml:space="preserve"> </w:t>
      </w:r>
    </w:p>
    <w:p w:rsidR="00F36DF8" w:rsidRDefault="00F36DF8" w:rsidP="007318FB">
      <w:pPr>
        <w:pStyle w:val="libNormal"/>
      </w:pPr>
      <w:r w:rsidRPr="007318FB">
        <w:rPr>
          <w:rtl/>
        </w:rPr>
        <w:t>ثُمّ خرج وعاد إليّ</w:t>
      </w:r>
      <w:r w:rsidR="00715217">
        <w:rPr>
          <w:rtl/>
        </w:rPr>
        <w:t>،</w:t>
      </w:r>
      <w:r w:rsidRPr="007318FB">
        <w:rPr>
          <w:rtl/>
        </w:rPr>
        <w:t xml:space="preserve"> وقال</w:t>
      </w:r>
      <w:r w:rsidR="00715217">
        <w:rPr>
          <w:rtl/>
        </w:rPr>
        <w:t>:</w:t>
      </w:r>
      <w:r w:rsidRPr="007318FB">
        <w:rPr>
          <w:rtl/>
        </w:rPr>
        <w:t xml:space="preserve"> إنّ ولدي السيّد سعيد</w:t>
      </w:r>
      <w:r w:rsidRPr="007318FB">
        <w:rPr>
          <w:rStyle w:val="libFootnotenumChar"/>
          <w:rtl/>
        </w:rPr>
        <w:t>(1)</w:t>
      </w:r>
      <w:r w:rsidRPr="007318FB">
        <w:rPr>
          <w:rtl/>
        </w:rPr>
        <w:t xml:space="preserve"> مضى إلى كربلاء يعقد مجلساً لذكر مصيبة أبي الفضل العبّاس </w:t>
      </w:r>
      <w:r w:rsidR="00E62179" w:rsidRPr="00E62179">
        <w:rPr>
          <w:rStyle w:val="libAlaemChar"/>
          <w:rtl/>
        </w:rPr>
        <w:t>عليه‌السلام</w:t>
      </w:r>
      <w:r w:rsidR="00715217">
        <w:rPr>
          <w:rtl/>
        </w:rPr>
        <w:t>؛</w:t>
      </w:r>
      <w:r w:rsidRPr="007318FB">
        <w:rPr>
          <w:rtl/>
        </w:rPr>
        <w:t xml:space="preserve"> وفاءً لنذر عليه</w:t>
      </w:r>
      <w:r w:rsidR="00715217">
        <w:rPr>
          <w:rtl/>
        </w:rPr>
        <w:t>،</w:t>
      </w:r>
      <w:r w:rsidRPr="007318FB">
        <w:rPr>
          <w:rtl/>
        </w:rPr>
        <w:t xml:space="preserve"> فامضِ إلى كربلاء واقرأ مصيبة العبّاس</w:t>
      </w:r>
      <w:r w:rsidR="00E908AC">
        <w:rPr>
          <w:rtl/>
        </w:rPr>
        <w:t>.</w:t>
      </w:r>
      <w:r w:rsidRPr="007318FB">
        <w:rPr>
          <w:rtl/>
        </w:rPr>
        <w:t xml:space="preserve"> وغاب عنّي</w:t>
      </w:r>
      <w:r w:rsidR="00715217">
        <w:rPr>
          <w:rtl/>
        </w:rPr>
        <w:t>،</w:t>
      </w:r>
      <w:r w:rsidRPr="007318FB">
        <w:rPr>
          <w:rtl/>
        </w:rPr>
        <w:t xml:space="preserve"> فانتبهت من النّوم</w:t>
      </w:r>
      <w:r w:rsidR="00715217">
        <w:rPr>
          <w:rtl/>
        </w:rPr>
        <w:t>،</w:t>
      </w:r>
      <w:r w:rsidRPr="007318FB">
        <w:rPr>
          <w:rtl/>
        </w:rPr>
        <w:t xml:space="preserve"> ونظرت إلى والدتي عند رأسي تبكي</w:t>
      </w:r>
      <w:r w:rsidR="00715217">
        <w:rPr>
          <w:rtl/>
        </w:rPr>
        <w:t>،</w:t>
      </w:r>
      <w:r w:rsidRPr="007318FB">
        <w:rPr>
          <w:rtl/>
        </w:rPr>
        <w:t xml:space="preserve"> ثُمّ نمت ثانياً</w:t>
      </w:r>
      <w:r w:rsidR="00715217">
        <w:rPr>
          <w:rtl/>
        </w:rPr>
        <w:t>،</w:t>
      </w:r>
      <w:r w:rsidRPr="007318FB">
        <w:rPr>
          <w:rtl/>
        </w:rPr>
        <w:t xml:space="preserve"> فأتاني السيّد المذكور وهو يقول</w:t>
      </w:r>
      <w:r w:rsidR="00715217">
        <w:rPr>
          <w:rtl/>
        </w:rPr>
        <w:t>:</w:t>
      </w:r>
      <w:r w:rsidRPr="007318FB">
        <w:rPr>
          <w:rtl/>
        </w:rPr>
        <w:t xml:space="preserve"> ألم أقلْ لك إنّ </w:t>
      </w:r>
    </w:p>
    <w:p w:rsidR="00F36DF8" w:rsidRDefault="00604ADE" w:rsidP="00604ADE">
      <w:pPr>
        <w:pStyle w:val="libLine"/>
      </w:pPr>
      <w:r>
        <w:rPr>
          <w:rtl/>
        </w:rPr>
        <w:t>____________________</w:t>
      </w:r>
    </w:p>
    <w:p w:rsidR="00F36DF8" w:rsidRDefault="00F36DF8" w:rsidP="00715217">
      <w:pPr>
        <w:pStyle w:val="libFootnote"/>
      </w:pPr>
      <w:r>
        <w:rPr>
          <w:rtl/>
        </w:rPr>
        <w:t>(1) ولد السيّد مهدي الرَّشتي سنة 1303 هـ</w:t>
      </w:r>
      <w:r w:rsidR="00715217">
        <w:rPr>
          <w:rtl/>
        </w:rPr>
        <w:t>،</w:t>
      </w:r>
      <w:r>
        <w:rPr>
          <w:rtl/>
        </w:rPr>
        <w:t xml:space="preserve"> توفّي في النّجف يوم 14 رجب سنة 1358 هـ</w:t>
      </w:r>
      <w:r w:rsidR="00715217">
        <w:rPr>
          <w:rtl/>
        </w:rPr>
        <w:t>،</w:t>
      </w:r>
      <w:r>
        <w:rPr>
          <w:rtl/>
        </w:rPr>
        <w:t xml:space="preserve"> ودُفن في الحجرة </w:t>
      </w:r>
      <w:r w:rsidR="00152CDA">
        <w:rPr>
          <w:rtl/>
        </w:rPr>
        <w:t>المـُ</w:t>
      </w:r>
      <w:r>
        <w:rPr>
          <w:rtl/>
        </w:rPr>
        <w:t>لاصقة لباب الصحن المعروفة بباب القزّازين</w:t>
      </w:r>
      <w:r w:rsidR="00715217">
        <w:rPr>
          <w:rtl/>
        </w:rPr>
        <w:t>،</w:t>
      </w:r>
      <w:r>
        <w:rPr>
          <w:rtl/>
        </w:rPr>
        <w:t xml:space="preserve"> وكان السيّد </w:t>
      </w:r>
      <w:r w:rsidR="00927FEC" w:rsidRPr="00927FEC">
        <w:rPr>
          <w:rStyle w:val="libAlaemChar"/>
          <w:rtl/>
        </w:rPr>
        <w:t>رحمه‌الله</w:t>
      </w:r>
      <w:r>
        <w:rPr>
          <w:rtl/>
        </w:rPr>
        <w:t xml:space="preserve"> باذلاً نفسه ونفيسه في خدمة أجداده الأئمّة المعصومين </w:t>
      </w:r>
      <w:r w:rsidR="00E62179" w:rsidRPr="00E62179">
        <w:rPr>
          <w:rStyle w:val="libAlaemChar"/>
          <w:rtl/>
        </w:rPr>
        <w:t>عليهم‌السلام</w:t>
      </w:r>
      <w:r w:rsidR="00715217">
        <w:rPr>
          <w:rtl/>
        </w:rPr>
        <w:t>،</w:t>
      </w:r>
      <w:r>
        <w:rPr>
          <w:rtl/>
        </w:rPr>
        <w:t xml:space="preserve"> وداره العامرة ( حُسينيّة ) لأهل طرفه ( البراق )</w:t>
      </w:r>
      <w:r w:rsidR="00715217">
        <w:rPr>
          <w:rtl/>
        </w:rPr>
        <w:t>،</w:t>
      </w:r>
      <w:r>
        <w:rPr>
          <w:rtl/>
        </w:rPr>
        <w:t xml:space="preserve"> يُقيمون فيها مراسيم العزاء والفرح للأئمّة </w:t>
      </w:r>
      <w:r w:rsidR="00E62179" w:rsidRPr="00E62179">
        <w:rPr>
          <w:rStyle w:val="libAlaemChar"/>
          <w:rtl/>
        </w:rPr>
        <w:t>عليهم‌السلام</w:t>
      </w:r>
      <w:r>
        <w:rPr>
          <w:rtl/>
        </w:rPr>
        <w:t xml:space="preserve"> لا يعدلون بها بدلاً</w:t>
      </w:r>
      <w:r w:rsidR="00715217">
        <w:rPr>
          <w:rtl/>
        </w:rPr>
        <w:t>،</w:t>
      </w:r>
      <w:r>
        <w:rPr>
          <w:rtl/>
        </w:rPr>
        <w:t xml:space="preserve"> وفّقهم اللّه لما يرضيه</w:t>
      </w:r>
      <w:r w:rsidR="00E908AC">
        <w:rPr>
          <w:rtl/>
        </w:rPr>
        <w:t>.</w:t>
      </w:r>
      <w:r>
        <w:rPr>
          <w:rtl/>
        </w:rPr>
        <w:t xml:space="preserve"> </w:t>
      </w:r>
    </w:p>
    <w:p w:rsidR="00F36DF8" w:rsidRDefault="00F36DF8" w:rsidP="00715217">
      <w:pPr>
        <w:pStyle w:val="libFootnote"/>
      </w:pPr>
      <w:r>
        <w:rPr>
          <w:rtl/>
        </w:rPr>
        <w:t>وأمّا ولده السيّد سعيد</w:t>
      </w:r>
      <w:r w:rsidR="00715217">
        <w:rPr>
          <w:rtl/>
        </w:rPr>
        <w:t>،</w:t>
      </w:r>
      <w:r>
        <w:rPr>
          <w:rtl/>
        </w:rPr>
        <w:t xml:space="preserve"> فكانت ولادته في سنة 1322 هـ</w:t>
      </w:r>
      <w:r w:rsidR="00715217">
        <w:rPr>
          <w:rtl/>
        </w:rPr>
        <w:t>،</w:t>
      </w:r>
      <w:r>
        <w:rPr>
          <w:rtl/>
        </w:rPr>
        <w:t xml:space="preserve"> وتوفّي في 15 ذي القعدة سنة 1355 هـ</w:t>
      </w:r>
      <w:r w:rsidR="00715217">
        <w:rPr>
          <w:rtl/>
        </w:rPr>
        <w:t>،</w:t>
      </w:r>
      <w:r>
        <w:rPr>
          <w:rtl/>
        </w:rPr>
        <w:t xml:space="preserve"> ودُفن في الحجرة مع أبيه</w:t>
      </w:r>
      <w:r w:rsidR="00715217">
        <w:rPr>
          <w:rtl/>
        </w:rPr>
        <w:t>،</w:t>
      </w:r>
      <w:r>
        <w:rPr>
          <w:rtl/>
        </w:rPr>
        <w:t xml:space="preserve"> وقام السيّد صالح أبيه في إقامة الأفراح والمآتم</w:t>
      </w:r>
      <w:r w:rsidR="00715217">
        <w:rPr>
          <w:rtl/>
        </w:rPr>
        <w:t>،</w:t>
      </w:r>
      <w:r>
        <w:rPr>
          <w:rtl/>
        </w:rPr>
        <w:t xml:space="preserve"> فنعم الخلف لذلك السيّد الطاهر</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ولدي سعيد ذهب إلى كربلاء وأنت تقرأ في مأتم أبي الفضل</w:t>
      </w:r>
      <w:r w:rsidR="00715217">
        <w:rPr>
          <w:rtl/>
        </w:rPr>
        <w:t>؟</w:t>
      </w:r>
      <w:r>
        <w:rPr>
          <w:rtl/>
        </w:rPr>
        <w:t xml:space="preserve"> فأجبته إلى ذلك</w:t>
      </w:r>
      <w:r w:rsidR="00715217">
        <w:rPr>
          <w:rtl/>
        </w:rPr>
        <w:t>،</w:t>
      </w:r>
      <w:r>
        <w:rPr>
          <w:rtl/>
        </w:rPr>
        <w:t xml:space="preserve"> فغاب عنّي</w:t>
      </w:r>
      <w:r w:rsidR="00715217">
        <w:rPr>
          <w:rtl/>
        </w:rPr>
        <w:t>،</w:t>
      </w:r>
      <w:r>
        <w:rPr>
          <w:rtl/>
        </w:rPr>
        <w:t xml:space="preserve"> فانتبهت</w:t>
      </w:r>
      <w:r w:rsidR="00E908AC">
        <w:rPr>
          <w:rtl/>
        </w:rPr>
        <w:t>.</w:t>
      </w:r>
      <w:r>
        <w:rPr>
          <w:rtl/>
        </w:rPr>
        <w:t xml:space="preserve"> </w:t>
      </w:r>
    </w:p>
    <w:p w:rsidR="00F36DF8" w:rsidRDefault="00F36DF8" w:rsidP="007318FB">
      <w:pPr>
        <w:pStyle w:val="libNormal"/>
      </w:pPr>
      <w:r>
        <w:rPr>
          <w:rtl/>
        </w:rPr>
        <w:t>وفي المرّة الثالثة نمت فعاد إليَّ السيّد المذكور</w:t>
      </w:r>
      <w:r w:rsidR="00715217">
        <w:rPr>
          <w:rtl/>
        </w:rPr>
        <w:t>،</w:t>
      </w:r>
      <w:r>
        <w:rPr>
          <w:rtl/>
        </w:rPr>
        <w:t xml:space="preserve"> وهو يقول بزجر وشدّة</w:t>
      </w:r>
      <w:r w:rsidR="00715217">
        <w:rPr>
          <w:rtl/>
        </w:rPr>
        <w:t>:</w:t>
      </w:r>
      <w:r>
        <w:rPr>
          <w:rtl/>
        </w:rPr>
        <w:t xml:space="preserve"> ألم أقل لك امضِ إلى كربلاء</w:t>
      </w:r>
      <w:r w:rsidR="00715217">
        <w:rPr>
          <w:rtl/>
        </w:rPr>
        <w:t>،</w:t>
      </w:r>
      <w:r>
        <w:rPr>
          <w:rtl/>
        </w:rPr>
        <w:t xml:space="preserve"> فما هذا التأخير</w:t>
      </w:r>
      <w:r w:rsidR="00715217">
        <w:rPr>
          <w:rtl/>
        </w:rPr>
        <w:t>؟</w:t>
      </w:r>
      <w:r>
        <w:rPr>
          <w:rtl/>
        </w:rPr>
        <w:t>! فهبته في هذه المرّة وانتبهت مرعوباً</w:t>
      </w:r>
      <w:r w:rsidR="00E908AC">
        <w:rPr>
          <w:rtl/>
        </w:rPr>
        <w:t>.</w:t>
      </w:r>
      <w:r>
        <w:rPr>
          <w:rtl/>
        </w:rPr>
        <w:t xml:space="preserve"> </w:t>
      </w:r>
    </w:p>
    <w:p w:rsidR="00F36DF8" w:rsidRDefault="00F36DF8" w:rsidP="007318FB">
      <w:pPr>
        <w:pStyle w:val="libNormal"/>
      </w:pPr>
      <w:r>
        <w:rPr>
          <w:rtl/>
        </w:rPr>
        <w:t>وقصصتُ الرؤيا من أوّلها على والدتي</w:t>
      </w:r>
      <w:r w:rsidR="00715217">
        <w:rPr>
          <w:rtl/>
        </w:rPr>
        <w:t>،</w:t>
      </w:r>
      <w:r>
        <w:rPr>
          <w:rtl/>
        </w:rPr>
        <w:t xml:space="preserve"> ففرحت وتفاءلت بأنّ هذا السيّد هو أبو الفضل</w:t>
      </w:r>
      <w:r w:rsidR="00715217">
        <w:rPr>
          <w:rtl/>
        </w:rPr>
        <w:t>،</w:t>
      </w:r>
      <w:r>
        <w:rPr>
          <w:rtl/>
        </w:rPr>
        <w:t xml:space="preserve"> وعند الصباح عَزِمَتْ على الذّهاب بي إلى حرم العبّاس</w:t>
      </w:r>
      <w:r w:rsidR="00715217">
        <w:rPr>
          <w:rtl/>
        </w:rPr>
        <w:t>،</w:t>
      </w:r>
      <w:r>
        <w:rPr>
          <w:rtl/>
        </w:rPr>
        <w:t xml:space="preserve"> ولكنْ كُلَّ مَن سمع بهذا لم يوافقها</w:t>
      </w:r>
      <w:r w:rsidR="00715217">
        <w:rPr>
          <w:rtl/>
        </w:rPr>
        <w:t>؛</w:t>
      </w:r>
      <w:r>
        <w:rPr>
          <w:rtl/>
        </w:rPr>
        <w:t xml:space="preserve"> لما يراه من الضعف البالغ حدّه</w:t>
      </w:r>
      <w:r w:rsidR="00715217">
        <w:rPr>
          <w:rtl/>
        </w:rPr>
        <w:t>،</w:t>
      </w:r>
      <w:r>
        <w:rPr>
          <w:rtl/>
        </w:rPr>
        <w:t xml:space="preserve"> وعدم الاستطاعة على الجلوس حتّى في السيّارة</w:t>
      </w:r>
      <w:r w:rsidR="00715217">
        <w:rPr>
          <w:rtl/>
        </w:rPr>
        <w:t>،</w:t>
      </w:r>
      <w:r>
        <w:rPr>
          <w:rtl/>
        </w:rPr>
        <w:t xml:space="preserve"> وبقيت على هذا إلى اليوم الثاني عشر من </w:t>
      </w:r>
      <w:r w:rsidR="00152CDA">
        <w:rPr>
          <w:rtl/>
        </w:rPr>
        <w:t>المـُ</w:t>
      </w:r>
      <w:r>
        <w:rPr>
          <w:rtl/>
        </w:rPr>
        <w:t>حرّم</w:t>
      </w:r>
      <w:r w:rsidR="00715217">
        <w:rPr>
          <w:rtl/>
        </w:rPr>
        <w:t>،</w:t>
      </w:r>
      <w:r>
        <w:rPr>
          <w:rtl/>
        </w:rPr>
        <w:t xml:space="preserve"> فأصرّت الوالدة على السّفر إلى كربلاء بكُلِّ صورة</w:t>
      </w:r>
      <w:r w:rsidR="00715217">
        <w:rPr>
          <w:rtl/>
        </w:rPr>
        <w:t>،</w:t>
      </w:r>
      <w:r>
        <w:rPr>
          <w:rtl/>
        </w:rPr>
        <w:t xml:space="preserve"> فأشار بعضُ الأرحام على أنْ يضعوني في تابوت</w:t>
      </w:r>
      <w:r w:rsidR="00715217">
        <w:rPr>
          <w:rtl/>
        </w:rPr>
        <w:t>،</w:t>
      </w:r>
      <w:r>
        <w:rPr>
          <w:rtl/>
        </w:rPr>
        <w:t xml:space="preserve"> ففعلوا ذلك</w:t>
      </w:r>
      <w:r w:rsidR="00715217">
        <w:rPr>
          <w:rtl/>
        </w:rPr>
        <w:t>،</w:t>
      </w:r>
      <w:r>
        <w:rPr>
          <w:rtl/>
        </w:rPr>
        <w:t xml:space="preserve"> ووصلتُ ذلك اليوم إلى القبر </w:t>
      </w:r>
      <w:r w:rsidR="00152CDA">
        <w:rPr>
          <w:rtl/>
        </w:rPr>
        <w:t>المـُ</w:t>
      </w:r>
      <w:r>
        <w:rPr>
          <w:rtl/>
        </w:rPr>
        <w:t>قدّس</w:t>
      </w:r>
      <w:r w:rsidR="00715217">
        <w:rPr>
          <w:rtl/>
        </w:rPr>
        <w:t>،</w:t>
      </w:r>
      <w:r>
        <w:rPr>
          <w:rtl/>
        </w:rPr>
        <w:t xml:space="preserve"> ونمت عند الضريح الطاهر</w:t>
      </w:r>
      <w:r w:rsidR="00E908AC">
        <w:rPr>
          <w:rtl/>
        </w:rPr>
        <w:t>.</w:t>
      </w:r>
      <w:r>
        <w:rPr>
          <w:rtl/>
        </w:rPr>
        <w:t xml:space="preserve"> </w:t>
      </w:r>
    </w:p>
    <w:p w:rsidR="00F36DF8" w:rsidRDefault="00F36DF8" w:rsidP="007318FB">
      <w:pPr>
        <w:pStyle w:val="libNormal"/>
      </w:pPr>
      <w:r>
        <w:rPr>
          <w:rtl/>
        </w:rPr>
        <w:t xml:space="preserve">وبينا أنا في حالة الإغماء في الليلة الثالثة عشر من </w:t>
      </w:r>
      <w:r w:rsidR="00152CDA">
        <w:rPr>
          <w:rtl/>
        </w:rPr>
        <w:t>المـُ</w:t>
      </w:r>
      <w:r>
        <w:rPr>
          <w:rtl/>
        </w:rPr>
        <w:t>حرّم</w:t>
      </w:r>
      <w:r w:rsidR="00715217">
        <w:rPr>
          <w:rtl/>
        </w:rPr>
        <w:t>،</w:t>
      </w:r>
      <w:r>
        <w:rPr>
          <w:rtl/>
        </w:rPr>
        <w:t xml:space="preserve"> إذ جاء ذلك السيّد المذكور</w:t>
      </w:r>
      <w:r w:rsidR="00715217">
        <w:rPr>
          <w:rtl/>
        </w:rPr>
        <w:t>،</w:t>
      </w:r>
      <w:r>
        <w:rPr>
          <w:rtl/>
        </w:rPr>
        <w:t xml:space="preserve"> وقال لي</w:t>
      </w:r>
      <w:r w:rsidR="00715217">
        <w:rPr>
          <w:rtl/>
        </w:rPr>
        <w:t>:</w:t>
      </w:r>
      <w:r>
        <w:rPr>
          <w:rtl/>
        </w:rPr>
        <w:t xml:space="preserve"> لماذا تأخّرت عن يوم السّابع وقد بقي سعيد بانتظارك</w:t>
      </w:r>
      <w:r w:rsidR="00715217">
        <w:rPr>
          <w:rtl/>
        </w:rPr>
        <w:t>؟</w:t>
      </w:r>
      <w:r>
        <w:rPr>
          <w:rtl/>
        </w:rPr>
        <w:t xml:space="preserve"> وحيث لم تحضر يوم السّابع فهذا يوم دفن العبّاس</w:t>
      </w:r>
      <w:r w:rsidR="00E908AC">
        <w:rPr>
          <w:rtl/>
        </w:rPr>
        <w:t xml:space="preserve"> - </w:t>
      </w:r>
      <w:r>
        <w:rPr>
          <w:rtl/>
        </w:rPr>
        <w:t>وهو يوم 13</w:t>
      </w:r>
      <w:r w:rsidR="00E908AC">
        <w:rPr>
          <w:rtl/>
        </w:rPr>
        <w:t xml:space="preserve"> - </w:t>
      </w:r>
      <w:r>
        <w:rPr>
          <w:rtl/>
        </w:rPr>
        <w:t>فقم واقرأ</w:t>
      </w:r>
      <w:r w:rsidR="00E908AC">
        <w:rPr>
          <w:rtl/>
        </w:rPr>
        <w:t>.</w:t>
      </w:r>
      <w:r>
        <w:rPr>
          <w:rtl/>
        </w:rPr>
        <w:t xml:space="preserve"> ثُمّ غاب عنِّي</w:t>
      </w:r>
      <w:r w:rsidR="00715217">
        <w:rPr>
          <w:rtl/>
        </w:rPr>
        <w:t>،</w:t>
      </w:r>
      <w:r>
        <w:rPr>
          <w:rtl/>
        </w:rPr>
        <w:t xml:space="preserve"> وعاد إليَّ ثانياً وأمرني بالقراءة وغاب عنِّي</w:t>
      </w:r>
      <w:r w:rsidR="00715217">
        <w:rPr>
          <w:rtl/>
        </w:rPr>
        <w:t>،</w:t>
      </w:r>
      <w:r>
        <w:rPr>
          <w:rtl/>
        </w:rPr>
        <w:t xml:space="preserve"> وعاد في الثالثة ووضع يده على كتفي الأيسر</w:t>
      </w:r>
      <w:r w:rsidR="008E714A">
        <w:rPr>
          <w:rtl/>
        </w:rPr>
        <w:t>؛</w:t>
      </w:r>
      <w:r>
        <w:rPr>
          <w:rtl/>
        </w:rPr>
        <w:t xml:space="preserve"> لأنّي كُنتُ مُضطجعاً على الأيمن</w:t>
      </w:r>
      <w:r w:rsidR="00715217">
        <w:rPr>
          <w:rtl/>
        </w:rPr>
        <w:t>،</w:t>
      </w:r>
      <w:r>
        <w:rPr>
          <w:rtl/>
        </w:rPr>
        <w:t xml:space="preserve"> وهو يقول</w:t>
      </w:r>
      <w:r w:rsidR="00715217">
        <w:rPr>
          <w:rtl/>
        </w:rPr>
        <w:t>:</w:t>
      </w:r>
      <w:r>
        <w:rPr>
          <w:rtl/>
        </w:rPr>
        <w:t xml:space="preserve"> إلى متى النّوم</w:t>
      </w:r>
      <w:r w:rsidR="00715217">
        <w:rPr>
          <w:rtl/>
        </w:rPr>
        <w:t>؟</w:t>
      </w:r>
      <w:r>
        <w:rPr>
          <w:rtl/>
        </w:rPr>
        <w:t xml:space="preserve"> قم واذكر ( مُصيبتي )</w:t>
      </w:r>
      <w:r w:rsidR="00E908AC">
        <w:rPr>
          <w:rtl/>
        </w:rPr>
        <w:t>.</w:t>
      </w:r>
      <w:r>
        <w:rPr>
          <w:rtl/>
        </w:rPr>
        <w:t xml:space="preserve"> فقمت وأنا مدهوش مذعور من هيبته وأنواره</w:t>
      </w:r>
      <w:r w:rsidR="00715217">
        <w:rPr>
          <w:rtl/>
        </w:rPr>
        <w:t>،</w:t>
      </w:r>
      <w:r>
        <w:rPr>
          <w:rtl/>
        </w:rPr>
        <w:t xml:space="preserve"> وسقطت لوجهي مغشيّاً عليَّ</w:t>
      </w:r>
      <w:r w:rsidR="00715217">
        <w:rPr>
          <w:rtl/>
        </w:rPr>
        <w:t>،</w:t>
      </w:r>
      <w:r>
        <w:rPr>
          <w:rtl/>
        </w:rPr>
        <w:t xml:space="preserve"> وقد شاهد ذلك مَن كان حاضراً في الحرم الأطهر</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وانتبهت من غشوتي وأنا أتصبّب عرقاً</w:t>
      </w:r>
      <w:r w:rsidR="00715217">
        <w:rPr>
          <w:rtl/>
        </w:rPr>
        <w:t>،</w:t>
      </w:r>
      <w:r>
        <w:rPr>
          <w:rtl/>
        </w:rPr>
        <w:t xml:space="preserve"> والصحة ظاهرة عليَّ</w:t>
      </w:r>
      <w:r w:rsidR="00715217">
        <w:rPr>
          <w:rtl/>
        </w:rPr>
        <w:t>،</w:t>
      </w:r>
      <w:r>
        <w:rPr>
          <w:rtl/>
        </w:rPr>
        <w:t xml:space="preserve"> وكان ذلك في السّاعة الخامسة من الليلة الثالثة عشر من </w:t>
      </w:r>
      <w:r w:rsidR="00152CDA">
        <w:rPr>
          <w:rtl/>
        </w:rPr>
        <w:t>المـُ</w:t>
      </w:r>
      <w:r>
        <w:rPr>
          <w:rtl/>
        </w:rPr>
        <w:t>حرّم سنة 1354 هـ</w:t>
      </w:r>
      <w:r w:rsidR="00E908AC">
        <w:rPr>
          <w:rtl/>
        </w:rPr>
        <w:t>.</w:t>
      </w:r>
      <w:r>
        <w:rPr>
          <w:rtl/>
        </w:rPr>
        <w:t xml:space="preserve"> </w:t>
      </w:r>
    </w:p>
    <w:p w:rsidR="00F36DF8" w:rsidRDefault="00F36DF8" w:rsidP="007318FB">
      <w:pPr>
        <w:pStyle w:val="libNormal"/>
      </w:pPr>
      <w:r>
        <w:rPr>
          <w:rtl/>
        </w:rPr>
        <w:t>فاجتمع علىَّ مَن في الحرم الشريف</w:t>
      </w:r>
      <w:r w:rsidR="00715217">
        <w:rPr>
          <w:rtl/>
        </w:rPr>
        <w:t>،</w:t>
      </w:r>
      <w:r>
        <w:rPr>
          <w:rtl/>
        </w:rPr>
        <w:t xml:space="preserve"> وأقبل مَن في الصحن والسّوق</w:t>
      </w:r>
      <w:r w:rsidR="00715217">
        <w:rPr>
          <w:rtl/>
        </w:rPr>
        <w:t>،</w:t>
      </w:r>
      <w:r>
        <w:rPr>
          <w:rtl/>
        </w:rPr>
        <w:t xml:space="preserve"> وازدحم النّاس في الحضرة المنوّرة</w:t>
      </w:r>
      <w:r w:rsidR="00715217">
        <w:rPr>
          <w:rtl/>
        </w:rPr>
        <w:t>،</w:t>
      </w:r>
      <w:r>
        <w:rPr>
          <w:rtl/>
        </w:rPr>
        <w:t xml:space="preserve"> وكثر التكبير والتهليل</w:t>
      </w:r>
      <w:r w:rsidR="00715217">
        <w:rPr>
          <w:rtl/>
        </w:rPr>
        <w:t>،</w:t>
      </w:r>
      <w:r>
        <w:rPr>
          <w:rtl/>
        </w:rPr>
        <w:t xml:space="preserve"> وخرق النّاس ثيابي</w:t>
      </w:r>
      <w:r w:rsidR="00715217">
        <w:rPr>
          <w:rtl/>
        </w:rPr>
        <w:t>،</w:t>
      </w:r>
      <w:r>
        <w:rPr>
          <w:rtl/>
        </w:rPr>
        <w:t xml:space="preserve"> وجاءت الشُّرطة فأخرجوني إلى البهو الذي هو أمام الحرم</w:t>
      </w:r>
      <w:r w:rsidR="00715217">
        <w:rPr>
          <w:rtl/>
        </w:rPr>
        <w:t>،</w:t>
      </w:r>
      <w:r>
        <w:rPr>
          <w:rtl/>
        </w:rPr>
        <w:t xml:space="preserve"> فبقيت هناك إلى الصباح</w:t>
      </w:r>
      <w:r w:rsidR="00E908AC">
        <w:rPr>
          <w:rtl/>
        </w:rPr>
        <w:t>.</w:t>
      </w:r>
      <w:r>
        <w:rPr>
          <w:rtl/>
        </w:rPr>
        <w:t xml:space="preserve"> </w:t>
      </w:r>
    </w:p>
    <w:p w:rsidR="00F36DF8" w:rsidRDefault="00F36DF8" w:rsidP="007318FB">
      <w:pPr>
        <w:pStyle w:val="libNormal"/>
      </w:pPr>
      <w:r>
        <w:rPr>
          <w:rtl/>
        </w:rPr>
        <w:t>وعند الفجر تطهّرتُ للصلاة</w:t>
      </w:r>
      <w:r w:rsidR="00715217">
        <w:rPr>
          <w:rtl/>
        </w:rPr>
        <w:t>،</w:t>
      </w:r>
      <w:r>
        <w:rPr>
          <w:rtl/>
        </w:rPr>
        <w:t xml:space="preserve"> وصلّيتُ في الحرم بتمام الصحة والعافية</w:t>
      </w:r>
      <w:r w:rsidR="00715217">
        <w:rPr>
          <w:rtl/>
        </w:rPr>
        <w:t>،</w:t>
      </w:r>
      <w:r>
        <w:rPr>
          <w:rtl/>
        </w:rPr>
        <w:t xml:space="preserve"> ثُمّ قرأتُ مصيبة أبي الفضل </w:t>
      </w:r>
      <w:r w:rsidR="00E62179" w:rsidRPr="00E62179">
        <w:rPr>
          <w:rStyle w:val="libAlaemChar"/>
          <w:rtl/>
        </w:rPr>
        <w:t>عليه‌السلام</w:t>
      </w:r>
      <w:r w:rsidR="00715217">
        <w:rPr>
          <w:rtl/>
        </w:rPr>
        <w:t>،</w:t>
      </w:r>
      <w:r>
        <w:rPr>
          <w:rtl/>
        </w:rPr>
        <w:t xml:space="preserve"> وابتدأت بقصيدة السيّد راضي ابن السيّد صالح القزويني</w:t>
      </w:r>
      <w:r w:rsidR="00715217">
        <w:rPr>
          <w:rtl/>
        </w:rPr>
        <w:t>،</w:t>
      </w:r>
      <w:r>
        <w:rPr>
          <w:rtl/>
        </w:rPr>
        <w:t xml:space="preserve"> وهي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أبَا الفَضلِ يَا مَنْ أسَّسَ الفَضلَ والإبا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أَبا الفضلُ إلاّ أنْ تَكُونَ لَهُ أبا</w:t>
            </w:r>
            <w:r>
              <w:rPr>
                <w:rStyle w:val="libPoemTiniChar0"/>
                <w:rtl/>
              </w:rPr>
              <w:br/>
              <w:t> </w:t>
            </w:r>
          </w:p>
        </w:tc>
      </w:tr>
    </w:tbl>
    <w:p w:rsidR="00F36DF8" w:rsidRDefault="00F36DF8" w:rsidP="007318FB">
      <w:pPr>
        <w:pStyle w:val="libNormal"/>
      </w:pPr>
      <w:r>
        <w:rPr>
          <w:rtl/>
        </w:rPr>
        <w:t>والأمر الأعجب</w:t>
      </w:r>
      <w:r w:rsidR="00715217">
        <w:rPr>
          <w:rtl/>
        </w:rPr>
        <w:t>،</w:t>
      </w:r>
      <w:r>
        <w:rPr>
          <w:rtl/>
        </w:rPr>
        <w:t xml:space="preserve"> أنّي </w:t>
      </w:r>
      <w:r w:rsidR="00927FEC">
        <w:rPr>
          <w:rtl/>
        </w:rPr>
        <w:t>لمـّا</w:t>
      </w:r>
      <w:r>
        <w:rPr>
          <w:rtl/>
        </w:rPr>
        <w:t xml:space="preserve"> خرجت من الحرم قصدتُ داراً لبعض أرحامنا بكربلاء</w:t>
      </w:r>
      <w:r w:rsidR="00715217">
        <w:rPr>
          <w:rtl/>
        </w:rPr>
        <w:t>،</w:t>
      </w:r>
      <w:r>
        <w:rPr>
          <w:rtl/>
        </w:rPr>
        <w:t xml:space="preserve"> وبعد أنْ قرأت مصيبة العبّاس خلوتُ بزوجتي</w:t>
      </w:r>
      <w:r w:rsidR="00715217">
        <w:rPr>
          <w:rtl/>
        </w:rPr>
        <w:t>،</w:t>
      </w:r>
      <w:r>
        <w:rPr>
          <w:rtl/>
        </w:rPr>
        <w:t xml:space="preserve"> وببركات أبي الفضل حملت ولداً سمّيته ( فاضل )</w:t>
      </w:r>
      <w:r w:rsidR="00715217">
        <w:rPr>
          <w:rtl/>
        </w:rPr>
        <w:t>،</w:t>
      </w:r>
      <w:r>
        <w:rPr>
          <w:rtl/>
        </w:rPr>
        <w:t xml:space="preserve"> وهو حيٌّ يُرزق</w:t>
      </w:r>
      <w:r w:rsidR="00715217">
        <w:rPr>
          <w:rtl/>
        </w:rPr>
        <w:t>،</w:t>
      </w:r>
      <w:r>
        <w:rPr>
          <w:rtl/>
        </w:rPr>
        <w:t xml:space="preserve"> كما رُزقتُ عبدَ اللّه وحسناً ومحمّداً</w:t>
      </w:r>
      <w:r w:rsidR="00715217">
        <w:rPr>
          <w:rtl/>
        </w:rPr>
        <w:t>،</w:t>
      </w:r>
      <w:r>
        <w:rPr>
          <w:rtl/>
        </w:rPr>
        <w:t xml:space="preserve"> وفاطمة كنَّيتُها اُمَّ البنين</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هَذهِ مِنْ عُلاَه إحدَى المَعالِي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وعَلَى هَذِهِ فَقِسْ مَا سِوَاهَا</w:t>
            </w:r>
            <w:r>
              <w:rPr>
                <w:rStyle w:val="libPoemTiniChar0"/>
                <w:rtl/>
              </w:rPr>
              <w:br/>
              <w:t> </w:t>
            </w:r>
          </w:p>
        </w:tc>
      </w:tr>
    </w:tbl>
    <w:p w:rsidR="00F36DF8" w:rsidRDefault="00F36DF8" w:rsidP="007318FB">
      <w:pPr>
        <w:pStyle w:val="libNormal"/>
      </w:pPr>
      <w:r>
        <w:rPr>
          <w:rtl/>
        </w:rPr>
        <w:t>وذُكر أنّ السيّد الطاهر الزاكي السيّد مهدي الأعرجي</w:t>
      </w:r>
      <w:r w:rsidR="00E908AC">
        <w:rPr>
          <w:rtl/>
        </w:rPr>
        <w:t xml:space="preserve"> - </w:t>
      </w:r>
      <w:r>
        <w:rPr>
          <w:rtl/>
        </w:rPr>
        <w:t>وكان خطيباً نائحاً</w:t>
      </w:r>
      <w:r w:rsidR="00715217">
        <w:rPr>
          <w:rtl/>
        </w:rPr>
        <w:t>،</w:t>
      </w:r>
      <w:r>
        <w:rPr>
          <w:rtl/>
        </w:rPr>
        <w:t xml:space="preserve"> له مدائح ومراثي لأهل البيت </w:t>
      </w:r>
      <w:r w:rsidR="00E62179" w:rsidRPr="00E62179">
        <w:rPr>
          <w:rStyle w:val="libAlaemChar"/>
          <w:rtl/>
        </w:rPr>
        <w:t>عليهم‌السلام</w:t>
      </w:r>
      <w:r>
        <w:rPr>
          <w:rtl/>
        </w:rPr>
        <w:t xml:space="preserve"> كثيرة</w:t>
      </w:r>
      <w:r w:rsidR="00E908AC">
        <w:rPr>
          <w:rtl/>
        </w:rPr>
        <w:t xml:space="preserve"> - </w:t>
      </w:r>
      <w:r>
        <w:rPr>
          <w:rtl/>
        </w:rPr>
        <w:t>ورد النّجف يوم خروجي إلى كربلاء</w:t>
      </w:r>
      <w:r w:rsidR="00715217">
        <w:rPr>
          <w:rtl/>
        </w:rPr>
        <w:t>،</w:t>
      </w:r>
      <w:r>
        <w:rPr>
          <w:rtl/>
        </w:rPr>
        <w:t xml:space="preserve"> فبات مُفكّراً في الأمر</w:t>
      </w:r>
      <w:r w:rsidR="00715217">
        <w:rPr>
          <w:rtl/>
        </w:rPr>
        <w:t>،</w:t>
      </w:r>
      <w:r>
        <w:rPr>
          <w:rtl/>
        </w:rPr>
        <w:t xml:space="preserve"> وكيف يكون الحال</w:t>
      </w:r>
      <w:r w:rsidR="00715217">
        <w:rPr>
          <w:rtl/>
        </w:rPr>
        <w:t>؟</w:t>
      </w:r>
      <w:r>
        <w:rPr>
          <w:rtl/>
        </w:rPr>
        <w:t>! وفي تلك الليلة الثالثة عشر رأى في المنام كأنّه في كربلاء ودخل حرم العبّاس</w:t>
      </w:r>
      <w:r w:rsidR="00715217">
        <w:rPr>
          <w:rtl/>
        </w:rPr>
        <w:t>،</w:t>
      </w:r>
      <w:r>
        <w:rPr>
          <w:rtl/>
        </w:rPr>
        <w:t xml:space="preserve"> فرأى النّاس مجتمعين عليَّ وأنا أقرأ مصيبة العبّاس</w:t>
      </w:r>
      <w:r w:rsidR="00715217">
        <w:rPr>
          <w:rtl/>
        </w:rPr>
        <w:t>،</w:t>
      </w:r>
      <w:r>
        <w:rPr>
          <w:rtl/>
        </w:rPr>
        <w:t xml:space="preserve"> فارتجل في المنام</w:t>
      </w:r>
      <w:r w:rsidR="00715217">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lastRenderedPageBreak/>
              <w:t xml:space="preserve">لَقد كُنتَ بالسّلِّ </w:t>
            </w:r>
            <w:r w:rsidR="00152CDA">
              <w:rPr>
                <w:rtl/>
              </w:rPr>
              <w:t>المـُ</w:t>
            </w:r>
            <w:r>
              <w:rPr>
                <w:rtl/>
              </w:rPr>
              <w:t>برّحِ داؤهُ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فشافانيَ العبّاسُ مِنْ مرضِ السِّلِّ</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فَفُضلتُ بينَ النّاسِ قَدْراً وإنَّما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لي الفضلُ إذ أنّي عتيقُ أبي الفضلِ</w:t>
            </w:r>
            <w:r>
              <w:rPr>
                <w:rStyle w:val="libPoemTiniChar0"/>
                <w:rtl/>
              </w:rPr>
              <w:br/>
              <w:t> </w:t>
            </w:r>
          </w:p>
        </w:tc>
      </w:tr>
    </w:tbl>
    <w:p w:rsidR="00F36DF8" w:rsidRDefault="00F36DF8" w:rsidP="007318FB">
      <w:pPr>
        <w:pStyle w:val="libNormal"/>
      </w:pPr>
      <w:r>
        <w:rPr>
          <w:rtl/>
        </w:rPr>
        <w:t>وانتبه السيّد من النّوم يحفظ البيتين</w:t>
      </w:r>
      <w:r w:rsidR="00715217">
        <w:rPr>
          <w:rtl/>
        </w:rPr>
        <w:t>،</w:t>
      </w:r>
      <w:r>
        <w:rPr>
          <w:rtl/>
        </w:rPr>
        <w:t xml:space="preserve"> فقصد دارنا وعرّفهم بما رآه</w:t>
      </w:r>
      <w:r w:rsidR="00715217">
        <w:rPr>
          <w:rtl/>
        </w:rPr>
        <w:t>،</w:t>
      </w:r>
      <w:r>
        <w:rPr>
          <w:rtl/>
        </w:rPr>
        <w:t xml:space="preserve"> وفي ذلك اليوم وضح لهم الأمر</w:t>
      </w:r>
      <w:r w:rsidR="00E908AC">
        <w:rPr>
          <w:rtl/>
        </w:rPr>
        <w:t>.</w:t>
      </w:r>
      <w:r>
        <w:rPr>
          <w:rtl/>
        </w:rPr>
        <w:t xml:space="preserve"> </w:t>
      </w:r>
    </w:p>
    <w:p w:rsidR="00F36DF8" w:rsidRDefault="00F36DF8" w:rsidP="007318FB">
      <w:pPr>
        <w:pStyle w:val="libNormal"/>
      </w:pPr>
      <w:r>
        <w:rPr>
          <w:rtl/>
        </w:rPr>
        <w:t>وقد نظم هذه الكرامة جماعة من الاُدباء الذين رأوا السيّد سعيد في الحالين</w:t>
      </w:r>
      <w:r w:rsidR="00715217">
        <w:rPr>
          <w:rtl/>
        </w:rPr>
        <w:t>؛</w:t>
      </w:r>
      <w:r>
        <w:rPr>
          <w:rtl/>
        </w:rPr>
        <w:t xml:space="preserve"> الصحة والمرض</w:t>
      </w:r>
      <w:r w:rsidR="00715217">
        <w:rPr>
          <w:rtl/>
        </w:rPr>
        <w:t>،</w:t>
      </w:r>
      <w:r>
        <w:rPr>
          <w:rtl/>
        </w:rPr>
        <w:t xml:space="preserve"> فمنهم السيّد الخطيب العالم السيّد صالح الحلّي </w:t>
      </w:r>
      <w:r w:rsidR="00927FEC" w:rsidRPr="00927FEC">
        <w:rPr>
          <w:rStyle w:val="libAlaemChar"/>
          <w:rtl/>
        </w:rPr>
        <w:t>رحمه‌الله</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بأبِي</w:t>
            </w:r>
            <w:r>
              <w:rPr>
                <w:rtl/>
              </w:rPr>
              <w:t xml:space="preserve"> </w:t>
            </w:r>
            <w:r w:rsidRPr="00715217">
              <w:rPr>
                <w:rtl/>
              </w:rPr>
              <w:t>الفَضْلِ</w:t>
            </w:r>
            <w:r>
              <w:rPr>
                <w:rtl/>
              </w:rPr>
              <w:t xml:space="preserve"> </w:t>
            </w:r>
            <w:r w:rsidRPr="00715217">
              <w:rPr>
                <w:rtl/>
              </w:rPr>
              <w:t>استَجَرنَا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فَحبَانَا</w:t>
            </w:r>
            <w:r>
              <w:rPr>
                <w:rtl/>
              </w:rPr>
              <w:t xml:space="preserve"> </w:t>
            </w:r>
            <w:r w:rsidRPr="00715217">
              <w:rPr>
                <w:rtl/>
              </w:rPr>
              <w:t>مِنهُ</w:t>
            </w:r>
            <w:r>
              <w:rPr>
                <w:rtl/>
              </w:rPr>
              <w:t xml:space="preserve"> </w:t>
            </w:r>
            <w:r w:rsidRPr="00715217">
              <w:rPr>
                <w:rtl/>
              </w:rPr>
              <w:t>مُنحهْ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وطَلبنَا</w:t>
            </w:r>
            <w:r>
              <w:rPr>
                <w:rtl/>
              </w:rPr>
              <w:t xml:space="preserve"> </w:t>
            </w:r>
            <w:r w:rsidRPr="00715217">
              <w:rPr>
                <w:rtl/>
              </w:rPr>
              <w:t>أنْ</w:t>
            </w:r>
            <w:r>
              <w:rPr>
                <w:rtl/>
              </w:rPr>
              <w:t xml:space="preserve"> </w:t>
            </w:r>
            <w:r w:rsidRPr="00715217">
              <w:rPr>
                <w:rtl/>
              </w:rPr>
              <w:t>يُداوِي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أَلَمَ</w:t>
            </w:r>
            <w:r>
              <w:rPr>
                <w:rtl/>
              </w:rPr>
              <w:t xml:space="preserve"> </w:t>
            </w:r>
            <w:r w:rsidRPr="00715217">
              <w:rPr>
                <w:rtl/>
              </w:rPr>
              <w:t>القَلْبِ</w:t>
            </w:r>
            <w:r>
              <w:rPr>
                <w:rtl/>
              </w:rPr>
              <w:t xml:space="preserve"> </w:t>
            </w:r>
            <w:r w:rsidRPr="00715217">
              <w:rPr>
                <w:rtl/>
              </w:rPr>
              <w:t>وجُرحَهْ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فَكسَا</w:t>
            </w:r>
            <w:r>
              <w:rPr>
                <w:rtl/>
              </w:rPr>
              <w:t xml:space="preserve"> </w:t>
            </w:r>
            <w:r w:rsidRPr="00715217">
              <w:rPr>
                <w:rtl/>
              </w:rPr>
              <w:t>اللّهُ</w:t>
            </w:r>
            <w:r>
              <w:rPr>
                <w:rtl/>
              </w:rPr>
              <w:t xml:space="preserve"> </w:t>
            </w:r>
            <w:r w:rsidRPr="00715217">
              <w:rPr>
                <w:rtl/>
              </w:rPr>
              <w:t>سَعيداً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بعد</w:t>
            </w:r>
            <w:r>
              <w:rPr>
                <w:rtl/>
              </w:rPr>
              <w:t xml:space="preserve"> </w:t>
            </w:r>
            <w:r w:rsidRPr="00715217">
              <w:rPr>
                <w:rtl/>
              </w:rPr>
              <w:t>سُقمٍ</w:t>
            </w:r>
            <w:r>
              <w:rPr>
                <w:rtl/>
              </w:rPr>
              <w:t xml:space="preserve"> </w:t>
            </w:r>
            <w:r w:rsidRPr="00715217">
              <w:rPr>
                <w:rtl/>
              </w:rPr>
              <w:t>ثَوبَ</w:t>
            </w:r>
            <w:r>
              <w:rPr>
                <w:rtl/>
              </w:rPr>
              <w:t xml:space="preserve"> </w:t>
            </w:r>
            <w:r w:rsidRPr="00715217">
              <w:rPr>
                <w:rtl/>
              </w:rPr>
              <w:t>صِحّهْ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بدَّلَ</w:t>
            </w:r>
            <w:r>
              <w:rPr>
                <w:rtl/>
              </w:rPr>
              <w:t xml:space="preserve"> </w:t>
            </w:r>
            <w:r w:rsidRPr="00715217">
              <w:rPr>
                <w:rtl/>
              </w:rPr>
              <w:t>الرَّحمنُ</w:t>
            </w:r>
            <w:r>
              <w:rPr>
                <w:rtl/>
              </w:rPr>
              <w:t xml:space="preserve"> </w:t>
            </w:r>
            <w:r w:rsidRPr="00715217">
              <w:rPr>
                <w:rtl/>
              </w:rPr>
              <w:t>منهُ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قرحةَ</w:t>
            </w:r>
            <w:r>
              <w:rPr>
                <w:rtl/>
              </w:rPr>
              <w:t xml:space="preserve"> </w:t>
            </w:r>
            <w:r w:rsidRPr="00715217">
              <w:rPr>
                <w:rtl/>
              </w:rPr>
              <w:t>القلبِ</w:t>
            </w:r>
            <w:r>
              <w:rPr>
                <w:rtl/>
              </w:rPr>
              <w:t xml:space="preserve"> </w:t>
            </w:r>
            <w:r w:rsidRPr="00715217">
              <w:rPr>
                <w:rtl/>
              </w:rPr>
              <w:t>بفرحَهْ</w:t>
            </w:r>
            <w:r>
              <w:rPr>
                <w:rStyle w:val="libPoemTiniChar0"/>
                <w:rtl/>
              </w:rPr>
              <w:br/>
              <w:t> </w:t>
            </w:r>
          </w:p>
        </w:tc>
      </w:tr>
    </w:tbl>
    <w:p w:rsidR="00F36DF8" w:rsidRDefault="00F36DF8" w:rsidP="007318FB">
      <w:pPr>
        <w:pStyle w:val="libNormal"/>
      </w:pPr>
      <w:r>
        <w:rPr>
          <w:rtl/>
        </w:rPr>
        <w:t>وقال الخطيب الفاضل الاُستاذ الشيخ محمّد علي اليعقوبي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بأبي الفَضْلِ زالَ عنّي سقامي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مُذْ كَساني منَ الشِّفاءِ بُرودَا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وحَباني منَ السّعادةِ حتّى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صرْتُ في النَّشأتين اُدعَى سعيدَا</w:t>
            </w:r>
            <w:r>
              <w:rPr>
                <w:rStyle w:val="libPoemTiniChar0"/>
                <w:rtl/>
              </w:rPr>
              <w:br/>
              <w:t> </w:t>
            </w:r>
          </w:p>
        </w:tc>
      </w:tr>
    </w:tbl>
    <w:p w:rsidR="00F36DF8" w:rsidRDefault="00F36DF8" w:rsidP="007318FB">
      <w:pPr>
        <w:pStyle w:val="libNormal"/>
      </w:pPr>
      <w:r>
        <w:rPr>
          <w:rtl/>
        </w:rPr>
        <w:t>وقال العلاّمة الشيخ علي الجشِّي أيَّده اللّه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سعيدٌ سُعدتَ وجزتَ الخطرْ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من السّلِّ في مثلِ لمحِ البَصرْ</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غداةَ التجأتَ لمثوى 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أبو الفضلِ حلَّ فردَّ القَدرْ</w:t>
            </w:r>
            <w:r>
              <w:rPr>
                <w:rStyle w:val="libPoemTiniChar0"/>
                <w:rtl/>
              </w:rPr>
              <w:br/>
              <w:t> </w:t>
            </w:r>
          </w:p>
        </w:tc>
      </w:tr>
    </w:tbl>
    <w:p w:rsidR="00F36DF8" w:rsidRDefault="00F36DF8" w:rsidP="007318FB">
      <w:pPr>
        <w:pStyle w:val="libNormal"/>
      </w:pPr>
      <w:r>
        <w:rPr>
          <w:rtl/>
        </w:rPr>
        <w:t>وقال السيّد حسون السيّد راضي القزويني البغدادي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سعيدٌ لقدْ نالَ الشِّفا من أبي الفَضْلِ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ولولاه كانَ السّقمُ يأذنُ بالقتلِ</w:t>
            </w:r>
            <w:r>
              <w:rPr>
                <w:rStyle w:val="libPoemTiniChar0"/>
                <w:rtl/>
              </w:rPr>
              <w:br/>
              <w:t> </w:t>
            </w:r>
          </w:p>
        </w:tc>
      </w:tr>
    </w:tbl>
    <w:p w:rsidR="0026219E" w:rsidRDefault="0026219E" w:rsidP="0026219E">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lastRenderedPageBreak/>
              <w:t>ولا غروَ أنْ نال الشِّفا منهُ أنّهُ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أبو الفضلِ أهلٌ للمكارِمِ والفَضْلِ</w:t>
            </w:r>
            <w:r>
              <w:rPr>
                <w:rStyle w:val="libPoemTiniChar0"/>
                <w:rtl/>
              </w:rPr>
              <w:br/>
              <w:t> </w:t>
            </w:r>
          </w:p>
        </w:tc>
      </w:tr>
    </w:tbl>
    <w:p w:rsidR="00F36DF8" w:rsidRDefault="00F36DF8" w:rsidP="007318FB">
      <w:pPr>
        <w:pStyle w:val="libNormal"/>
      </w:pPr>
      <w:r>
        <w:rPr>
          <w:rtl/>
        </w:rPr>
        <w:t>وله أيضاً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ذا سعيدٌ بالبُرءِ أضحى سعيدا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وحَباهُ الإلهُ عُمْرَاً جديدا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مِنْ أبي الفضلِ بالشِّفا نالَ فَضْلاً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وامتناناً ونالَ عَيْشاً رغيدا</w:t>
            </w:r>
            <w:r>
              <w:rPr>
                <w:rStyle w:val="libPoemTiniChar0"/>
                <w:rtl/>
              </w:rPr>
              <w:br/>
              <w:t> </w:t>
            </w:r>
          </w:p>
        </w:tc>
      </w:tr>
    </w:tbl>
    <w:p w:rsidR="00F36DF8" w:rsidRDefault="00F36DF8" w:rsidP="007318FB">
      <w:pPr>
        <w:pStyle w:val="libNormal"/>
      </w:pPr>
      <w:r>
        <w:rPr>
          <w:rtl/>
        </w:rPr>
        <w:t xml:space="preserve">وللأديب الكامل السيّد محمّد بن العلاّمة السيّد رضا الهندي </w:t>
      </w:r>
      <w:r w:rsidR="00927FEC" w:rsidRPr="00927FEC">
        <w:rPr>
          <w:rStyle w:val="libAlaemChar"/>
          <w:rtl/>
        </w:rPr>
        <w:t>رحمه‌الله</w:t>
      </w:r>
      <w:r w:rsidR="00715217">
        <w:rPr>
          <w:rtl/>
        </w:rPr>
        <w:t>:</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لَمْ</w:t>
            </w:r>
            <w:r>
              <w:rPr>
                <w:rtl/>
              </w:rPr>
              <w:t xml:space="preserve"> </w:t>
            </w:r>
            <w:r w:rsidRPr="00715217">
              <w:rPr>
                <w:rtl/>
              </w:rPr>
              <w:t>أنسَ</w:t>
            </w:r>
            <w:r>
              <w:rPr>
                <w:rtl/>
              </w:rPr>
              <w:t xml:space="preserve"> </w:t>
            </w:r>
            <w:r w:rsidRPr="00715217">
              <w:rPr>
                <w:rtl/>
              </w:rPr>
              <w:t>فضلكَ</w:t>
            </w:r>
            <w:r>
              <w:rPr>
                <w:rtl/>
              </w:rPr>
              <w:t xml:space="preserve"> </w:t>
            </w:r>
            <w:r w:rsidRPr="00715217">
              <w:rPr>
                <w:rtl/>
              </w:rPr>
              <w:t>يا</w:t>
            </w:r>
            <w:r>
              <w:rPr>
                <w:rtl/>
              </w:rPr>
              <w:t xml:space="preserve"> </w:t>
            </w:r>
            <w:r w:rsidRPr="00715217">
              <w:rPr>
                <w:rtl/>
              </w:rPr>
              <w:t>أبا</w:t>
            </w:r>
            <w:r>
              <w:rPr>
                <w:rtl/>
              </w:rPr>
              <w:t xml:space="preserve"> </w:t>
            </w:r>
            <w:r w:rsidRPr="00715217">
              <w:rPr>
                <w:rtl/>
              </w:rPr>
              <w:t>الفضلِ</w:t>
            </w:r>
            <w:r>
              <w:rPr>
                <w:rtl/>
              </w:rPr>
              <w:t xml:space="preserve"> </w:t>
            </w:r>
            <w:r w:rsidRPr="00715217">
              <w:rPr>
                <w:rtl/>
              </w:rPr>
              <w:t>الذي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هيهاتَ</w:t>
            </w:r>
            <w:r>
              <w:rPr>
                <w:rtl/>
              </w:rPr>
              <w:t xml:space="preserve"> </w:t>
            </w:r>
            <w:r w:rsidRPr="00715217">
              <w:rPr>
                <w:rtl/>
              </w:rPr>
              <w:t>أنْ</w:t>
            </w:r>
            <w:r>
              <w:rPr>
                <w:rtl/>
              </w:rPr>
              <w:t xml:space="preserve"> </w:t>
            </w:r>
            <w:r w:rsidRPr="00715217">
              <w:rPr>
                <w:rtl/>
              </w:rPr>
              <w:t>يُحصى</w:t>
            </w:r>
            <w:r>
              <w:rPr>
                <w:rtl/>
              </w:rPr>
              <w:t xml:space="preserve"> </w:t>
            </w:r>
            <w:r w:rsidRPr="00715217">
              <w:rPr>
                <w:rtl/>
              </w:rPr>
              <w:t>ثناه</w:t>
            </w:r>
            <w:r>
              <w:rPr>
                <w:rtl/>
              </w:rPr>
              <w:t xml:space="preserve"> </w:t>
            </w:r>
            <w:r w:rsidRPr="00715217">
              <w:rPr>
                <w:rtl/>
              </w:rPr>
              <w:t>مُفصّلا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يكفيكَ</w:t>
            </w:r>
            <w:r>
              <w:rPr>
                <w:rtl/>
              </w:rPr>
              <w:t xml:space="preserve"> </w:t>
            </w:r>
            <w:r w:rsidRPr="00715217">
              <w:rPr>
                <w:rtl/>
              </w:rPr>
              <w:t>يومَ</w:t>
            </w:r>
            <w:r>
              <w:rPr>
                <w:rtl/>
              </w:rPr>
              <w:t xml:space="preserve"> </w:t>
            </w:r>
            <w:r w:rsidRPr="00715217">
              <w:rPr>
                <w:rtl/>
              </w:rPr>
              <w:t>الطَّفِّ</w:t>
            </w:r>
            <w:r>
              <w:rPr>
                <w:rtl/>
              </w:rPr>
              <w:t xml:space="preserve"> </w:t>
            </w:r>
            <w:r w:rsidRPr="00715217">
              <w:rPr>
                <w:rtl/>
              </w:rPr>
              <w:t>موقفُكَ</w:t>
            </w:r>
            <w:r>
              <w:rPr>
                <w:rtl/>
              </w:rPr>
              <w:t xml:space="preserve"> </w:t>
            </w:r>
            <w:r w:rsidRPr="00715217">
              <w:rPr>
                <w:rtl/>
              </w:rPr>
              <w:t>الذي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قَدْ</w:t>
            </w:r>
            <w:r>
              <w:rPr>
                <w:rtl/>
              </w:rPr>
              <w:t xml:space="preserve"> </w:t>
            </w:r>
            <w:r w:rsidRPr="00715217">
              <w:rPr>
                <w:rtl/>
              </w:rPr>
              <w:t>كان</w:t>
            </w:r>
            <w:r>
              <w:rPr>
                <w:rtl/>
              </w:rPr>
              <w:t xml:space="preserve"> </w:t>
            </w:r>
            <w:r w:rsidRPr="00715217">
              <w:rPr>
                <w:rtl/>
              </w:rPr>
              <w:t>ألمعَ</w:t>
            </w:r>
            <w:r>
              <w:rPr>
                <w:rtl/>
              </w:rPr>
              <w:t xml:space="preserve"> </w:t>
            </w:r>
            <w:r w:rsidRPr="00715217">
              <w:rPr>
                <w:rtl/>
              </w:rPr>
              <w:t>ما</w:t>
            </w:r>
            <w:r>
              <w:rPr>
                <w:rtl/>
              </w:rPr>
              <w:t xml:space="preserve"> </w:t>
            </w:r>
            <w:r w:rsidRPr="00715217">
              <w:rPr>
                <w:rtl/>
              </w:rPr>
              <w:t>يكون</w:t>
            </w:r>
            <w:r>
              <w:rPr>
                <w:rtl/>
              </w:rPr>
              <w:t xml:space="preserve"> </w:t>
            </w:r>
            <w:r w:rsidRPr="00715217">
              <w:rPr>
                <w:rtl/>
              </w:rPr>
              <w:t>وأفضلا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ولقدْ</w:t>
            </w:r>
            <w:r>
              <w:rPr>
                <w:rtl/>
              </w:rPr>
              <w:t xml:space="preserve"> </w:t>
            </w:r>
            <w:r w:rsidRPr="00715217">
              <w:rPr>
                <w:rtl/>
              </w:rPr>
              <w:t>نصرتَ</w:t>
            </w:r>
            <w:r>
              <w:rPr>
                <w:rtl/>
              </w:rPr>
              <w:t xml:space="preserve"> </w:t>
            </w:r>
            <w:r w:rsidRPr="00715217">
              <w:rPr>
                <w:rtl/>
              </w:rPr>
              <w:t>بهِ</w:t>
            </w:r>
            <w:r>
              <w:rPr>
                <w:rtl/>
              </w:rPr>
              <w:t xml:space="preserve"> </w:t>
            </w:r>
            <w:r w:rsidRPr="00715217">
              <w:rPr>
                <w:rtl/>
              </w:rPr>
              <w:t>النّبيَّ</w:t>
            </w:r>
            <w:r>
              <w:rPr>
                <w:rtl/>
              </w:rPr>
              <w:t xml:space="preserve"> </w:t>
            </w:r>
            <w:r w:rsidRPr="00715217">
              <w:rPr>
                <w:rtl/>
              </w:rPr>
              <w:t>بسبطِهِ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وغدوتَ</w:t>
            </w:r>
            <w:r>
              <w:rPr>
                <w:rtl/>
              </w:rPr>
              <w:t xml:space="preserve"> </w:t>
            </w:r>
            <w:r w:rsidRPr="00715217">
              <w:rPr>
                <w:rtl/>
              </w:rPr>
              <w:t>في</w:t>
            </w:r>
            <w:r>
              <w:rPr>
                <w:rtl/>
              </w:rPr>
              <w:t xml:space="preserve"> </w:t>
            </w:r>
            <w:r w:rsidRPr="00715217">
              <w:rPr>
                <w:rtl/>
              </w:rPr>
              <w:t>دُنيا</w:t>
            </w:r>
            <w:r>
              <w:rPr>
                <w:rtl/>
              </w:rPr>
              <w:t xml:space="preserve"> </w:t>
            </w:r>
            <w:r w:rsidRPr="00715217">
              <w:rPr>
                <w:rtl/>
              </w:rPr>
              <w:t>الشَّهادةِ</w:t>
            </w:r>
            <w:r>
              <w:rPr>
                <w:rtl/>
              </w:rPr>
              <w:t xml:space="preserve"> </w:t>
            </w:r>
            <w:r w:rsidRPr="00715217">
              <w:rPr>
                <w:rtl/>
              </w:rPr>
              <w:t>أوّلا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وأَنا</w:t>
            </w:r>
            <w:r>
              <w:rPr>
                <w:rtl/>
              </w:rPr>
              <w:t xml:space="preserve"> </w:t>
            </w:r>
            <w:r w:rsidRPr="00715217">
              <w:rPr>
                <w:rtl/>
              </w:rPr>
              <w:t>الذي</w:t>
            </w:r>
            <w:r>
              <w:rPr>
                <w:rtl/>
              </w:rPr>
              <w:t xml:space="preserve"> </w:t>
            </w:r>
            <w:r w:rsidRPr="00715217">
              <w:rPr>
                <w:rtl/>
              </w:rPr>
              <w:t>قدْ</w:t>
            </w:r>
            <w:r>
              <w:rPr>
                <w:rtl/>
              </w:rPr>
              <w:t xml:space="preserve"> </w:t>
            </w:r>
            <w:r w:rsidRPr="00715217">
              <w:rPr>
                <w:rtl/>
              </w:rPr>
              <w:t>كان</w:t>
            </w:r>
            <w:r>
              <w:rPr>
                <w:rtl/>
              </w:rPr>
              <w:t xml:space="preserve"> </w:t>
            </w:r>
            <w:r w:rsidRPr="00715217">
              <w:rPr>
                <w:rtl/>
              </w:rPr>
              <w:t>دائي</w:t>
            </w:r>
            <w:r>
              <w:rPr>
                <w:rtl/>
              </w:rPr>
              <w:t xml:space="preserve"> </w:t>
            </w:r>
            <w:r w:rsidRPr="00715217">
              <w:rPr>
                <w:rtl/>
              </w:rPr>
              <w:t>مُهلِكا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وأجرْتني</w:t>
            </w:r>
            <w:r>
              <w:rPr>
                <w:rtl/>
              </w:rPr>
              <w:t xml:space="preserve"> </w:t>
            </w:r>
            <w:r w:rsidR="00927FEC">
              <w:rPr>
                <w:rtl/>
              </w:rPr>
              <w:t>لمـّا</w:t>
            </w:r>
            <w:r>
              <w:rPr>
                <w:rtl/>
              </w:rPr>
              <w:t xml:space="preserve"> </w:t>
            </w:r>
            <w:r w:rsidRPr="00715217">
              <w:rPr>
                <w:rtl/>
              </w:rPr>
              <w:t>استجرتُ</w:t>
            </w:r>
            <w:r>
              <w:rPr>
                <w:rtl/>
              </w:rPr>
              <w:t xml:space="preserve"> </w:t>
            </w:r>
            <w:r w:rsidRPr="00715217">
              <w:rPr>
                <w:rtl/>
              </w:rPr>
              <w:t>مُؤمِّلا</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ألبستَني</w:t>
            </w:r>
            <w:r>
              <w:rPr>
                <w:rtl/>
              </w:rPr>
              <w:t xml:space="preserve"> </w:t>
            </w:r>
            <w:r w:rsidRPr="00715217">
              <w:rPr>
                <w:rtl/>
              </w:rPr>
              <w:t>ثوبَ</w:t>
            </w:r>
            <w:r>
              <w:rPr>
                <w:rtl/>
              </w:rPr>
              <w:t xml:space="preserve"> </w:t>
            </w:r>
            <w:r w:rsidRPr="00715217">
              <w:rPr>
                <w:rtl/>
              </w:rPr>
              <w:t>الشِّفاءِ</w:t>
            </w:r>
            <w:r>
              <w:rPr>
                <w:rtl/>
              </w:rPr>
              <w:t xml:space="preserve"> </w:t>
            </w:r>
            <w:r w:rsidRPr="00715217">
              <w:rPr>
                <w:rtl/>
              </w:rPr>
              <w:t>وعدتُ</w:t>
            </w:r>
            <w:r>
              <w:rPr>
                <w:rtl/>
              </w:rPr>
              <w:t xml:space="preserve"> </w:t>
            </w:r>
            <w:r w:rsidRPr="00715217">
              <w:rPr>
                <w:rtl/>
              </w:rPr>
              <w:t>حيْ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يَاً</w:t>
            </w:r>
            <w:r>
              <w:rPr>
                <w:rtl/>
              </w:rPr>
              <w:t xml:space="preserve"> </w:t>
            </w:r>
            <w:r w:rsidRPr="00715217">
              <w:rPr>
                <w:rtl/>
              </w:rPr>
              <w:t>فيكَ</w:t>
            </w:r>
            <w:r>
              <w:rPr>
                <w:rtl/>
              </w:rPr>
              <w:t xml:space="preserve"> </w:t>
            </w:r>
            <w:r w:rsidRPr="00715217">
              <w:rPr>
                <w:rtl/>
              </w:rPr>
              <w:t>يا</w:t>
            </w:r>
            <w:r>
              <w:rPr>
                <w:rtl/>
              </w:rPr>
              <w:t xml:space="preserve"> </w:t>
            </w:r>
            <w:r w:rsidRPr="00715217">
              <w:rPr>
                <w:rtl/>
              </w:rPr>
              <w:t>ساقي</w:t>
            </w:r>
            <w:r>
              <w:rPr>
                <w:rtl/>
              </w:rPr>
              <w:t xml:space="preserve"> </w:t>
            </w:r>
            <w:r w:rsidRPr="00715217">
              <w:rPr>
                <w:rtl/>
              </w:rPr>
              <w:t>عِطاشى</w:t>
            </w:r>
            <w:r>
              <w:rPr>
                <w:rtl/>
              </w:rPr>
              <w:t xml:space="preserve"> </w:t>
            </w:r>
            <w:r w:rsidRPr="00715217">
              <w:rPr>
                <w:rtl/>
              </w:rPr>
              <w:t>كربَلا</w:t>
            </w:r>
            <w:r>
              <w:rPr>
                <w:rStyle w:val="libPoemTiniChar0"/>
                <w:rtl/>
              </w:rPr>
              <w:br/>
              <w:t> </w:t>
            </w:r>
          </w:p>
        </w:tc>
      </w:tr>
    </w:tbl>
    <w:p w:rsidR="00F36DF8" w:rsidRDefault="00F36DF8" w:rsidP="007318FB">
      <w:pPr>
        <w:pStyle w:val="libNormal"/>
      </w:pPr>
      <w:r>
        <w:rPr>
          <w:rtl/>
        </w:rPr>
        <w:t>وللخطيب الذاكر الفاضل الشيخ عبد علي الشيخ حسين</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سعيدُ التجَى من ضُرِّهِ وسقامِهِ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 xml:space="preserve">بقبرِ أبي الفضلِ </w:t>
            </w:r>
            <w:r w:rsidR="00152CDA">
              <w:rPr>
                <w:rtl/>
              </w:rPr>
              <w:t>المـُ</w:t>
            </w:r>
            <w:r>
              <w:rPr>
                <w:rtl/>
              </w:rPr>
              <w:t>فدَّى فعافاهُ</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لَعمرِي ترى الأقدارَ طوعَ يمينِهِ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كوالِدِهِ الكرّارِ يمناه يمناهُ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lastRenderedPageBreak/>
              <w:t>فآب وإبراهيمُ قُرّت عيونُهُ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ببرءِ سعيدِ النّدبِ يشكرُ مولاهُ</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سعيدٌ سعيداً عش بظلِّ لوائِهِ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بأسعد يومٍ لا تزالُ وأهناهُ</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بفضلِ أبي الفضلِ الفضيلةَ حُزْتَها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ولولاهُ لمْ تنجُو من الضُّرِّ لولاهُ</w:t>
            </w:r>
            <w:r>
              <w:rPr>
                <w:rStyle w:val="libPoemTiniChar0"/>
                <w:rtl/>
              </w:rPr>
              <w:br/>
              <w:t> </w:t>
            </w:r>
          </w:p>
        </w:tc>
      </w:tr>
    </w:tbl>
    <w:p w:rsidR="00F36DF8" w:rsidRDefault="00F36DF8" w:rsidP="007318FB">
      <w:pPr>
        <w:pStyle w:val="libNormal"/>
      </w:pPr>
      <w:r>
        <w:rPr>
          <w:rtl/>
        </w:rPr>
        <w:t>وللشيخ جعفر الطّريفي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عجزَ</w:t>
            </w:r>
            <w:r>
              <w:rPr>
                <w:rtl/>
              </w:rPr>
              <w:t xml:space="preserve"> </w:t>
            </w:r>
            <w:r w:rsidRPr="00715217">
              <w:rPr>
                <w:rtl/>
              </w:rPr>
              <w:t>الطبيبُ</w:t>
            </w:r>
            <w:r>
              <w:rPr>
                <w:rtl/>
              </w:rPr>
              <w:t xml:space="preserve"> </w:t>
            </w:r>
            <w:r w:rsidRPr="00715217">
              <w:rPr>
                <w:rtl/>
              </w:rPr>
              <w:t>لعلَّتي</w:t>
            </w:r>
            <w:r>
              <w:rPr>
                <w:rtl/>
              </w:rPr>
              <w:t xml:space="preserve"> </w:t>
            </w:r>
            <w:r w:rsidRPr="00715217">
              <w:rPr>
                <w:rtl/>
              </w:rPr>
              <w:t>وقلاني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وعجزتُ</w:t>
            </w:r>
            <w:r>
              <w:rPr>
                <w:rtl/>
              </w:rPr>
              <w:t xml:space="preserve"> </w:t>
            </w:r>
            <w:r w:rsidRPr="00715217">
              <w:rPr>
                <w:rtl/>
              </w:rPr>
              <w:t>مِنْ</w:t>
            </w:r>
            <w:r>
              <w:rPr>
                <w:rtl/>
              </w:rPr>
              <w:t xml:space="preserve"> </w:t>
            </w:r>
            <w:r w:rsidRPr="00715217">
              <w:rPr>
                <w:rtl/>
              </w:rPr>
              <w:t>سُقمي</w:t>
            </w:r>
            <w:r>
              <w:rPr>
                <w:rtl/>
              </w:rPr>
              <w:t xml:space="preserve"> </w:t>
            </w:r>
            <w:r w:rsidRPr="00715217">
              <w:rPr>
                <w:rtl/>
              </w:rPr>
              <w:t>وطولِ</w:t>
            </w:r>
            <w:r>
              <w:rPr>
                <w:rtl/>
              </w:rPr>
              <w:t xml:space="preserve"> </w:t>
            </w:r>
            <w:r w:rsidRPr="00715217">
              <w:rPr>
                <w:rtl/>
              </w:rPr>
              <w:t>زماني</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هجرَ</w:t>
            </w:r>
            <w:r>
              <w:rPr>
                <w:rtl/>
              </w:rPr>
              <w:t xml:space="preserve"> </w:t>
            </w:r>
            <w:r w:rsidRPr="00715217">
              <w:rPr>
                <w:rtl/>
              </w:rPr>
              <w:t>الصَّديقُ</w:t>
            </w:r>
            <w:r>
              <w:rPr>
                <w:rtl/>
              </w:rPr>
              <w:t xml:space="preserve"> </w:t>
            </w:r>
            <w:r w:rsidRPr="00715217">
              <w:rPr>
                <w:rtl/>
              </w:rPr>
              <w:t>زيارَتي</w:t>
            </w:r>
            <w:r>
              <w:rPr>
                <w:rtl/>
              </w:rPr>
              <w:t xml:space="preserve"> </w:t>
            </w:r>
            <w:r w:rsidRPr="00715217">
              <w:rPr>
                <w:rtl/>
              </w:rPr>
              <w:t>وكأنّني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ما</w:t>
            </w:r>
            <w:r>
              <w:rPr>
                <w:rtl/>
              </w:rPr>
              <w:t xml:space="preserve"> </w:t>
            </w:r>
            <w:r w:rsidRPr="00715217">
              <w:rPr>
                <w:rtl/>
              </w:rPr>
              <w:t>زرتُهُ</w:t>
            </w:r>
            <w:r>
              <w:rPr>
                <w:rtl/>
              </w:rPr>
              <w:t xml:space="preserve"> </w:t>
            </w:r>
            <w:r w:rsidRPr="00715217">
              <w:rPr>
                <w:rtl/>
              </w:rPr>
              <w:t>في</w:t>
            </w:r>
            <w:r>
              <w:rPr>
                <w:rtl/>
              </w:rPr>
              <w:t xml:space="preserve"> </w:t>
            </w:r>
            <w:r w:rsidRPr="00715217">
              <w:rPr>
                <w:rtl/>
              </w:rPr>
              <w:t>سُقمِهِ</w:t>
            </w:r>
            <w:r>
              <w:rPr>
                <w:rtl/>
              </w:rPr>
              <w:t xml:space="preserve"> </w:t>
            </w:r>
            <w:r w:rsidRPr="00715217">
              <w:rPr>
                <w:rtl/>
              </w:rPr>
              <w:t>فجفاني</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حتّى</w:t>
            </w:r>
            <w:r>
              <w:rPr>
                <w:rtl/>
              </w:rPr>
              <w:t xml:space="preserve"> </w:t>
            </w:r>
            <w:r w:rsidRPr="00715217">
              <w:rPr>
                <w:rtl/>
              </w:rPr>
              <w:t>إذا</w:t>
            </w:r>
            <w:r>
              <w:rPr>
                <w:rtl/>
              </w:rPr>
              <w:t xml:space="preserve"> </w:t>
            </w:r>
            <w:r w:rsidRPr="00715217">
              <w:rPr>
                <w:rtl/>
              </w:rPr>
              <w:t>قالوا</w:t>
            </w:r>
            <w:r>
              <w:rPr>
                <w:rtl/>
              </w:rPr>
              <w:t xml:space="preserve"> </w:t>
            </w:r>
            <w:r w:rsidRPr="00715217">
              <w:rPr>
                <w:rtl/>
              </w:rPr>
              <w:t>فقلّوا</w:t>
            </w:r>
            <w:r>
              <w:rPr>
                <w:rtl/>
              </w:rPr>
              <w:t xml:space="preserve"> </w:t>
            </w:r>
            <w:r w:rsidRPr="00715217">
              <w:rPr>
                <w:rtl/>
              </w:rPr>
              <w:t>خفيةً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هجروا</w:t>
            </w:r>
            <w:r>
              <w:rPr>
                <w:rtl/>
              </w:rPr>
              <w:t xml:space="preserve"> </w:t>
            </w:r>
            <w:r w:rsidRPr="00715217">
              <w:rPr>
                <w:rtl/>
              </w:rPr>
              <w:t>الأواني</w:t>
            </w:r>
            <w:r>
              <w:rPr>
                <w:rtl/>
              </w:rPr>
              <w:t xml:space="preserve"> </w:t>
            </w:r>
            <w:r w:rsidRPr="00715217">
              <w:rPr>
                <w:rtl/>
              </w:rPr>
              <w:t>خيفةَ</w:t>
            </w:r>
            <w:r>
              <w:rPr>
                <w:rtl/>
              </w:rPr>
              <w:t xml:space="preserve"> </w:t>
            </w:r>
            <w:r w:rsidRPr="00715217">
              <w:rPr>
                <w:rtl/>
              </w:rPr>
              <w:t>العدوانِ</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فقصدتُ</w:t>
            </w:r>
            <w:r>
              <w:rPr>
                <w:rtl/>
              </w:rPr>
              <w:t xml:space="preserve"> </w:t>
            </w:r>
            <w:r w:rsidRPr="00715217">
              <w:rPr>
                <w:rtl/>
              </w:rPr>
              <w:t>باباً</w:t>
            </w:r>
            <w:r>
              <w:rPr>
                <w:rtl/>
              </w:rPr>
              <w:t xml:space="preserve"> </w:t>
            </w:r>
            <w:r w:rsidRPr="00715217">
              <w:rPr>
                <w:rtl/>
              </w:rPr>
              <w:t>للحوائجِ</w:t>
            </w:r>
            <w:r>
              <w:rPr>
                <w:rtl/>
              </w:rPr>
              <w:t xml:space="preserve"> </w:t>
            </w:r>
            <w:r w:rsidRPr="00715217">
              <w:rPr>
                <w:rtl/>
              </w:rPr>
              <w:t>والشِّفا</w:t>
            </w:r>
            <w:r>
              <w:rPr>
                <w:rtl/>
              </w:rPr>
              <w:t xml:space="preserve"> </w:t>
            </w:r>
            <w:r w:rsidRPr="00715217">
              <w:rPr>
                <w:rtl/>
              </w:rPr>
              <w:t>الْ</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عبّاسَ</w:t>
            </w:r>
            <w:r>
              <w:rPr>
                <w:rtl/>
              </w:rPr>
              <w:t xml:space="preserve"> </w:t>
            </w:r>
            <w:r w:rsidRPr="00715217">
              <w:rPr>
                <w:rtl/>
              </w:rPr>
              <w:t>باباً</w:t>
            </w:r>
            <w:r>
              <w:rPr>
                <w:rtl/>
              </w:rPr>
              <w:t xml:space="preserve"> </w:t>
            </w:r>
            <w:r w:rsidRPr="00715217">
              <w:rPr>
                <w:rtl/>
              </w:rPr>
              <w:t>للشِّفا</w:t>
            </w:r>
            <w:r>
              <w:rPr>
                <w:rtl/>
              </w:rPr>
              <w:t xml:space="preserve"> </w:t>
            </w:r>
            <w:r w:rsidRPr="00715217">
              <w:rPr>
                <w:rtl/>
              </w:rPr>
              <w:t>فشَفاني</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لَولاهُ</w:t>
            </w:r>
            <w:r>
              <w:rPr>
                <w:rtl/>
              </w:rPr>
              <w:t xml:space="preserve"> </w:t>
            </w:r>
            <w:r w:rsidRPr="00715217">
              <w:rPr>
                <w:rtl/>
              </w:rPr>
              <w:t>واراني</w:t>
            </w:r>
            <w:r>
              <w:rPr>
                <w:rtl/>
              </w:rPr>
              <w:t xml:space="preserve"> </w:t>
            </w:r>
            <w:r w:rsidRPr="00715217">
              <w:rPr>
                <w:rtl/>
              </w:rPr>
              <w:t>التُّرابُ</w:t>
            </w:r>
            <w:r>
              <w:rPr>
                <w:rtl/>
              </w:rPr>
              <w:t xml:space="preserve"> </w:t>
            </w:r>
            <w:r w:rsidRPr="00715217">
              <w:rPr>
                <w:rtl/>
              </w:rPr>
              <w:t>بحفرتي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نِعمَ</w:t>
            </w:r>
            <w:r>
              <w:rPr>
                <w:rtl/>
              </w:rPr>
              <w:t xml:space="preserve"> </w:t>
            </w:r>
            <w:r w:rsidRPr="00715217">
              <w:rPr>
                <w:rtl/>
              </w:rPr>
              <w:t>الطبيبُ</w:t>
            </w:r>
            <w:r>
              <w:rPr>
                <w:rtl/>
              </w:rPr>
              <w:t xml:space="preserve"> </w:t>
            </w:r>
            <w:r w:rsidRPr="00715217">
              <w:rPr>
                <w:rtl/>
              </w:rPr>
              <w:t>الأوحدُ</w:t>
            </w:r>
            <w:r>
              <w:rPr>
                <w:rtl/>
              </w:rPr>
              <w:t xml:space="preserve"> </w:t>
            </w:r>
            <w:r w:rsidRPr="00715217">
              <w:rPr>
                <w:rtl/>
              </w:rPr>
              <w:t>الربّاني</w:t>
            </w:r>
            <w:r>
              <w:rPr>
                <w:rStyle w:val="libPoemTiniChar0"/>
                <w:rtl/>
              </w:rPr>
              <w:br/>
              <w:t> </w:t>
            </w:r>
          </w:p>
        </w:tc>
      </w:tr>
    </w:tbl>
    <w:p w:rsidR="00F36DF8" w:rsidRDefault="00F36DF8" w:rsidP="007318FB">
      <w:pPr>
        <w:pStyle w:val="libNormal"/>
      </w:pPr>
      <w:r>
        <w:rPr>
          <w:rtl/>
        </w:rPr>
        <w:t>وللشيخ كاظم السّوداني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فكَمْ لأبي الفضلِ الأبيّ كراماتٌ</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لها تُليتْ عند البريّةِ آياتُ</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وشاراتُهُ كالشَّمسِ في الاُفقِ شُوهدتْ</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لها من نباتِ المجدِ أومتْ إشاراتُ</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lastRenderedPageBreak/>
              <w:t>سعيدٌ سعيداً عادَ منها إلى الشِّفا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به انسلَّ عنه السّلُّ إذ كمْ به ماتُوا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أبو الفضلِ كَمْ فضلٌ له ومناقبٌ</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فيا جاحديهِ مثلَ بُرهانِهِ هاتُوا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هو الشّبلُ شبلٌ من عليٍّ وفي الوغَى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له أثرٌ من بأسِهِ وعلاماتُ</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لقدْ شعَّتِ الأكوانُ من بدرِ فضلِهِ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بأنواره أرّخْ: ( وفيها مُضيئاتُ )</w:t>
            </w:r>
            <w:r>
              <w:rPr>
                <w:rStyle w:val="libPoemTiniChar0"/>
                <w:rtl/>
              </w:rPr>
              <w:br/>
              <w:t> </w:t>
            </w:r>
          </w:p>
        </w:tc>
      </w:tr>
    </w:tbl>
    <w:p w:rsidR="00F36DF8" w:rsidRDefault="00F36DF8" w:rsidP="007318FB">
      <w:pPr>
        <w:pStyle w:val="libNormal"/>
      </w:pPr>
      <w:r>
        <w:rPr>
          <w:rtl/>
        </w:rPr>
        <w:t>وللخطيب الشيخ حسن سبتي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ألا عشْ سعيداً يا سعيدُ منعّماً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مدى الدَّهرِ إذ عُوفيتَ من فتكةِ السّلِّ</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عتيقَ حُسينٍ كان جدُّكَ أوّلاً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لذا صرتَ ثانيهِ عتيقَ أبي الفضلِ</w:t>
            </w:r>
            <w:r>
              <w:rPr>
                <w:rStyle w:val="libPoemTiniChar0"/>
                <w:rtl/>
              </w:rPr>
              <w:br/>
              <w:t> </w:t>
            </w:r>
          </w:p>
        </w:tc>
      </w:tr>
    </w:tbl>
    <w:p w:rsidR="00F36DF8" w:rsidRDefault="00F36DF8" w:rsidP="007318FB">
      <w:pPr>
        <w:pStyle w:val="libNormal"/>
      </w:pPr>
      <w:r>
        <w:rPr>
          <w:rtl/>
        </w:rPr>
        <w:t>وللسيّد نوري ابن السيّد صالح ابن السيّد عبّاس البغدادي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بُشرى لإبراهيمَ في نجلِهِ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مِنْ مرضِ السّلِّ غدا سالمَا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أبرأهُ العبّاسُ من فضلِهِ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وفضلُهُ بينَ الورَى دائِمَا</w:t>
            </w:r>
            <w:r>
              <w:rPr>
                <w:rStyle w:val="libPoemTiniChar0"/>
                <w:rtl/>
              </w:rPr>
              <w:br/>
              <w:t> </w:t>
            </w:r>
          </w:p>
        </w:tc>
      </w:tr>
    </w:tbl>
    <w:p w:rsidR="00F36DF8" w:rsidRDefault="00F36DF8" w:rsidP="00715217">
      <w:pPr>
        <w:pStyle w:val="libBold2"/>
      </w:pPr>
      <w:r>
        <w:rPr>
          <w:rtl/>
        </w:rPr>
        <w:t>الخامسة</w:t>
      </w:r>
      <w:r w:rsidR="00715217">
        <w:rPr>
          <w:rtl/>
        </w:rPr>
        <w:t>:</w:t>
      </w:r>
      <w:r>
        <w:rPr>
          <w:rtl/>
        </w:rPr>
        <w:t xml:space="preserve"> </w:t>
      </w:r>
    </w:p>
    <w:p w:rsidR="00F36DF8" w:rsidRDefault="00F36DF8" w:rsidP="007318FB">
      <w:pPr>
        <w:pStyle w:val="libNormal"/>
      </w:pPr>
      <w:r>
        <w:rPr>
          <w:rtl/>
        </w:rPr>
        <w:t xml:space="preserve">حدّثني الشيخ العالم الثّقة الثبت الشيخ حسن ابن العلاّمة الشيخ محسن ابن العلاّمة الشيخ شريف آل الشيخ </w:t>
      </w:r>
      <w:r w:rsidR="00152CDA">
        <w:rPr>
          <w:rtl/>
        </w:rPr>
        <w:t>المـُ</w:t>
      </w:r>
      <w:r>
        <w:rPr>
          <w:rtl/>
        </w:rPr>
        <w:t>قدّس</w:t>
      </w:r>
      <w:r w:rsidR="00715217">
        <w:rPr>
          <w:rtl/>
        </w:rPr>
        <w:t>،</w:t>
      </w:r>
      <w:r>
        <w:rPr>
          <w:rtl/>
        </w:rPr>
        <w:t xml:space="preserve"> صاحب الجواهر </w:t>
      </w:r>
      <w:r w:rsidR="00152CDA" w:rsidRPr="00152CDA">
        <w:rPr>
          <w:rStyle w:val="libAlaemChar"/>
          <w:rtl/>
        </w:rPr>
        <w:t>قدس‌سره</w:t>
      </w:r>
      <w:r w:rsidR="00715217">
        <w:rPr>
          <w:rtl/>
        </w:rPr>
        <w:t>،</w:t>
      </w:r>
      <w:r>
        <w:rPr>
          <w:rtl/>
        </w:rPr>
        <w:t xml:space="preserve"> عن حاج منيشد بن سلمان آل حاج عبودة</w:t>
      </w:r>
      <w:r w:rsidR="00715217">
        <w:rPr>
          <w:rtl/>
        </w:rPr>
        <w:t>،</w:t>
      </w:r>
      <w:r>
        <w:rPr>
          <w:rtl/>
        </w:rPr>
        <w:t xml:space="preserve"> من أهل الفلاحيّة</w:t>
      </w:r>
      <w:r w:rsidR="00715217">
        <w:rPr>
          <w:rtl/>
        </w:rPr>
        <w:t>،</w:t>
      </w:r>
      <w:r>
        <w:rPr>
          <w:rtl/>
        </w:rPr>
        <w:t xml:space="preserve"> وكان ثقة في النّقل</w:t>
      </w:r>
      <w:r w:rsidR="00715217">
        <w:rPr>
          <w:rtl/>
        </w:rPr>
        <w:t>،</w:t>
      </w:r>
      <w:r>
        <w:rPr>
          <w:rtl/>
        </w:rPr>
        <w:t xml:space="preserve"> عارفاً بصيراً</w:t>
      </w:r>
      <w:r w:rsidR="00715217">
        <w:rPr>
          <w:rtl/>
        </w:rPr>
        <w:t>،</w:t>
      </w:r>
      <w:r>
        <w:rPr>
          <w:rtl/>
        </w:rPr>
        <w:t xml:space="preserve"> شاهد الكرامة بنفسه</w:t>
      </w:r>
      <w:r w:rsidR="00715217">
        <w:rPr>
          <w:rtl/>
        </w:rPr>
        <w:t>،</w:t>
      </w:r>
      <w:r>
        <w:rPr>
          <w:rtl/>
        </w:rPr>
        <w:t xml:space="preserve"> قال</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كان رجل من عشيرة البراجعة يُسمّى ( مخيلف ) مصاباً بمرض في رجليه</w:t>
      </w:r>
      <w:r w:rsidR="00715217">
        <w:rPr>
          <w:rtl/>
        </w:rPr>
        <w:t>،</w:t>
      </w:r>
      <w:r>
        <w:rPr>
          <w:rtl/>
        </w:rPr>
        <w:t xml:space="preserve"> وطال ذلك حتّى يبستا وصارتا في رفع الإصبع</w:t>
      </w:r>
      <w:r w:rsidR="00715217">
        <w:rPr>
          <w:rtl/>
        </w:rPr>
        <w:t>،</w:t>
      </w:r>
      <w:r>
        <w:rPr>
          <w:rtl/>
        </w:rPr>
        <w:t xml:space="preserve"> وبقي على هذا ثلاث سنين</w:t>
      </w:r>
      <w:r w:rsidR="00715217">
        <w:rPr>
          <w:rtl/>
        </w:rPr>
        <w:t>،</w:t>
      </w:r>
      <w:r>
        <w:rPr>
          <w:rtl/>
        </w:rPr>
        <w:t xml:space="preserve"> وشاهده الكثير من أهل ( المحمّرة )</w:t>
      </w:r>
      <w:r w:rsidR="00715217">
        <w:rPr>
          <w:rtl/>
        </w:rPr>
        <w:t>،</w:t>
      </w:r>
      <w:r>
        <w:rPr>
          <w:rtl/>
        </w:rPr>
        <w:t xml:space="preserve"> وكان يحضر الأسواق ومجالس عزاء الحسين </w:t>
      </w:r>
      <w:r w:rsidR="00E62179" w:rsidRPr="00E62179">
        <w:rPr>
          <w:rStyle w:val="libAlaemChar"/>
          <w:rtl/>
        </w:rPr>
        <w:t>عليه‌السلام</w:t>
      </w:r>
      <w:r>
        <w:rPr>
          <w:rtl/>
        </w:rPr>
        <w:t xml:space="preserve"> ويستعين بالنّاس</w:t>
      </w:r>
      <w:r w:rsidR="00715217">
        <w:rPr>
          <w:rtl/>
        </w:rPr>
        <w:t>،</w:t>
      </w:r>
      <w:r>
        <w:rPr>
          <w:rtl/>
        </w:rPr>
        <w:t xml:space="preserve"> وهو يزحف على إليتيه ويديه</w:t>
      </w:r>
      <w:r w:rsidR="00715217">
        <w:rPr>
          <w:rtl/>
        </w:rPr>
        <w:t>،</w:t>
      </w:r>
      <w:r>
        <w:rPr>
          <w:rtl/>
        </w:rPr>
        <w:t xml:space="preserve"> وقد عجز عن المباشرة ويئس</w:t>
      </w:r>
      <w:r w:rsidR="00E908AC">
        <w:rPr>
          <w:rtl/>
        </w:rPr>
        <w:t>.</w:t>
      </w:r>
      <w:r>
        <w:rPr>
          <w:rtl/>
        </w:rPr>
        <w:t xml:space="preserve"> </w:t>
      </w:r>
    </w:p>
    <w:p w:rsidR="00F36DF8" w:rsidRDefault="00F36DF8" w:rsidP="007318FB">
      <w:pPr>
        <w:pStyle w:val="libNormal"/>
      </w:pPr>
      <w:r w:rsidRPr="007318FB">
        <w:rPr>
          <w:rtl/>
        </w:rPr>
        <w:t xml:space="preserve">وكان للشيخ خزعل بن جابر الكعبي في المحمّرة ( حُسينية ) يُقيم فيها عزاء الحسين </w:t>
      </w:r>
      <w:r w:rsidR="00E62179" w:rsidRPr="00E62179">
        <w:rPr>
          <w:rStyle w:val="libAlaemChar"/>
          <w:rtl/>
        </w:rPr>
        <w:t>عليه‌السلام</w:t>
      </w:r>
      <w:r w:rsidRPr="007318FB">
        <w:rPr>
          <w:rtl/>
        </w:rPr>
        <w:t xml:space="preserve"> في العشرة الاُولى من </w:t>
      </w:r>
      <w:r w:rsidR="00152CDA">
        <w:rPr>
          <w:rtl/>
        </w:rPr>
        <w:t>المـُ</w:t>
      </w:r>
      <w:r w:rsidRPr="007318FB">
        <w:rPr>
          <w:rtl/>
        </w:rPr>
        <w:t>حرَّم</w:t>
      </w:r>
      <w:r w:rsidR="00715217">
        <w:rPr>
          <w:rtl/>
        </w:rPr>
        <w:t>،</w:t>
      </w:r>
      <w:r w:rsidRPr="007318FB">
        <w:rPr>
          <w:rtl/>
        </w:rPr>
        <w:t xml:space="preserve"> ويحضر هناك خلق كثير حتّى النّساء يجلسن في الطابق الأعلى من الحُسينيّة</w:t>
      </w:r>
      <w:r w:rsidR="00715217">
        <w:rPr>
          <w:rtl/>
        </w:rPr>
        <w:t>،</w:t>
      </w:r>
      <w:r w:rsidRPr="007318FB">
        <w:rPr>
          <w:rtl/>
        </w:rPr>
        <w:t xml:space="preserve"> والعادة </w:t>
      </w:r>
      <w:r w:rsidR="00152CDA">
        <w:rPr>
          <w:rtl/>
        </w:rPr>
        <w:t>المـُ</w:t>
      </w:r>
      <w:r w:rsidRPr="007318FB">
        <w:rPr>
          <w:rtl/>
        </w:rPr>
        <w:t>طَّردة في تلك البلاد ونواحيها أنّ ( الخطيب النّائح ) إذا وصل في قراءته إلى الشَّهادة قام أهل المجلس يلطمون بلهجاتٍ مُختلفة وهكذا النّساء</w:t>
      </w:r>
      <w:r w:rsidR="00715217">
        <w:rPr>
          <w:rtl/>
        </w:rPr>
        <w:t>،</w:t>
      </w:r>
      <w:r w:rsidRPr="007318FB">
        <w:rPr>
          <w:rtl/>
        </w:rPr>
        <w:t xml:space="preserve"> وفي اليوم السّابع من </w:t>
      </w:r>
      <w:r w:rsidR="00152CDA">
        <w:rPr>
          <w:rtl/>
        </w:rPr>
        <w:t>المـُ</w:t>
      </w:r>
      <w:r w:rsidRPr="007318FB">
        <w:rPr>
          <w:rtl/>
        </w:rPr>
        <w:t>حرَّم كان المتعارف أن تذكر مصيبة أبي الفضل العبّاس</w:t>
      </w:r>
      <w:r w:rsidR="00715217">
        <w:rPr>
          <w:rtl/>
        </w:rPr>
        <w:t>،</w:t>
      </w:r>
      <w:r w:rsidRPr="007318FB">
        <w:rPr>
          <w:rtl/>
        </w:rPr>
        <w:t xml:space="preserve"> وهذا الرجل أعني ( مخيلف ) يأتي الحسينيّة ( ويجلس تحت المنبر</w:t>
      </w:r>
      <w:r w:rsidR="00715217">
        <w:rPr>
          <w:rtl/>
        </w:rPr>
        <w:t>؛</w:t>
      </w:r>
      <w:r w:rsidRPr="007318FB">
        <w:rPr>
          <w:rtl/>
        </w:rPr>
        <w:t xml:space="preserve"> لأنّ رجليه ممدودتان)</w:t>
      </w:r>
      <w:r w:rsidRPr="007318FB">
        <w:rPr>
          <w:rStyle w:val="libFootnotenumChar"/>
          <w:rtl/>
        </w:rPr>
        <w:t>(1)</w:t>
      </w:r>
      <w:r w:rsidR="00715217">
        <w:rPr>
          <w:rtl/>
        </w:rPr>
        <w:t>،</w:t>
      </w:r>
      <w:r w:rsidRPr="007318FB">
        <w:rPr>
          <w:rtl/>
        </w:rPr>
        <w:t xml:space="preserve"> وحينما وصل الخطيب إلى ذكر المصيبة</w:t>
      </w:r>
      <w:r w:rsidR="00715217">
        <w:rPr>
          <w:rtl/>
        </w:rPr>
        <w:t>،</w:t>
      </w:r>
      <w:r w:rsidRPr="007318FB">
        <w:rPr>
          <w:rtl/>
        </w:rPr>
        <w:t xml:space="preserve"> أخذت الحالة المعتادة مَن في المجلس رجالاً ونساءً</w:t>
      </w:r>
      <w:r w:rsidR="00715217">
        <w:rPr>
          <w:rtl/>
        </w:rPr>
        <w:t>،</w:t>
      </w:r>
      <w:r w:rsidRPr="007318FB">
        <w:rPr>
          <w:rtl/>
        </w:rPr>
        <w:t xml:space="preserve"> وبينا هم على هذا الحال إذ يرون ذلك المصاب بالزمانة في رجليه ( مخيلف ) واقفاً معهم يلطم</w:t>
      </w:r>
      <w:r w:rsidR="00715217">
        <w:rPr>
          <w:rtl/>
        </w:rPr>
        <w:t>،</w:t>
      </w:r>
      <w:r w:rsidRPr="007318FB">
        <w:rPr>
          <w:rtl/>
        </w:rPr>
        <w:t xml:space="preserve"> ولهجته</w:t>
      </w:r>
      <w:r w:rsidR="00715217">
        <w:rPr>
          <w:rtl/>
        </w:rPr>
        <w:t>:</w:t>
      </w:r>
      <w:r w:rsidRPr="007318FB">
        <w:rPr>
          <w:rtl/>
        </w:rPr>
        <w:t xml:space="preserve"> ( أنا مخيلف قيّمني العبّاس )</w:t>
      </w:r>
      <w:r w:rsidR="00E908AC">
        <w:rPr>
          <w:rtl/>
        </w:rPr>
        <w:t>.</w:t>
      </w:r>
      <w:r w:rsidRPr="007318FB">
        <w:rPr>
          <w:rtl/>
        </w:rPr>
        <w:t xml:space="preserve"> </w:t>
      </w:r>
    </w:p>
    <w:p w:rsidR="00F36DF8" w:rsidRDefault="00F36DF8" w:rsidP="007318FB">
      <w:pPr>
        <w:pStyle w:val="libNormal"/>
      </w:pPr>
      <w:r>
        <w:rPr>
          <w:rtl/>
        </w:rPr>
        <w:t>وبعد أنْ تبيّن النّاس هذه الفضيلة من أبي الفضل تهافتوا عليه وخرّقوا ثيابه للتبرّك بها</w:t>
      </w:r>
      <w:r w:rsidR="00715217">
        <w:rPr>
          <w:rtl/>
        </w:rPr>
        <w:t>،</w:t>
      </w:r>
      <w:r>
        <w:rPr>
          <w:rtl/>
        </w:rPr>
        <w:t xml:space="preserve"> وازدحموا عليه يُقبّلون رأسه ويديه</w:t>
      </w:r>
      <w:r w:rsidR="00715217">
        <w:rPr>
          <w:rtl/>
        </w:rPr>
        <w:t>،</w:t>
      </w:r>
      <w:r>
        <w:rPr>
          <w:rtl/>
        </w:rPr>
        <w:t xml:space="preserve"> فأمر الشيخ خزعل غلمانه أنْ يرفعوه إلى إحدى الغُرف ويمنعوا النّاس </w:t>
      </w:r>
    </w:p>
    <w:p w:rsidR="00F36DF8" w:rsidRDefault="00604ADE" w:rsidP="00604ADE">
      <w:pPr>
        <w:pStyle w:val="libLine"/>
      </w:pPr>
      <w:r>
        <w:rPr>
          <w:rtl/>
        </w:rPr>
        <w:t>____________________</w:t>
      </w:r>
    </w:p>
    <w:p w:rsidR="00F36DF8" w:rsidRDefault="00F36DF8" w:rsidP="00715217">
      <w:pPr>
        <w:pStyle w:val="libFootnote"/>
      </w:pPr>
      <w:r>
        <w:rPr>
          <w:rtl/>
        </w:rPr>
        <w:t>(1) هذه الجمّلة التي بين قوسين حدّثني بها في دار الشيخ الجليل الشيخ حسن المذكور ملاّ عبد الكريم</w:t>
      </w:r>
      <w:r w:rsidR="00715217">
        <w:rPr>
          <w:rtl/>
        </w:rPr>
        <w:t>،</w:t>
      </w:r>
      <w:r>
        <w:rPr>
          <w:rtl/>
        </w:rPr>
        <w:t xml:space="preserve"> وقد شاهد الرجل بعينه ذلك اليوم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عنه</w:t>
      </w:r>
      <w:r w:rsidR="00715217">
        <w:rPr>
          <w:rtl/>
        </w:rPr>
        <w:t>،</w:t>
      </w:r>
      <w:r>
        <w:rPr>
          <w:rtl/>
        </w:rPr>
        <w:t xml:space="preserve"> وصار ذلك اليوم في المحمّرة أعظم من اليوم العاشر من </w:t>
      </w:r>
      <w:r w:rsidR="00152CDA">
        <w:rPr>
          <w:rtl/>
        </w:rPr>
        <w:t>المـُ</w:t>
      </w:r>
      <w:r>
        <w:rPr>
          <w:rtl/>
        </w:rPr>
        <w:t>حرَّم</w:t>
      </w:r>
      <w:r w:rsidR="00715217">
        <w:rPr>
          <w:rtl/>
        </w:rPr>
        <w:t>،</w:t>
      </w:r>
      <w:r>
        <w:rPr>
          <w:rtl/>
        </w:rPr>
        <w:t xml:space="preserve"> وصار البكاء والعويل والصراخ من الرجال</w:t>
      </w:r>
      <w:r w:rsidR="00715217">
        <w:rPr>
          <w:rtl/>
        </w:rPr>
        <w:t>،</w:t>
      </w:r>
      <w:r>
        <w:rPr>
          <w:rtl/>
        </w:rPr>
        <w:t xml:space="preserve"> وأمّا النّساء فمنهنّ مَن تُهلهل</w:t>
      </w:r>
      <w:r w:rsidR="00715217">
        <w:rPr>
          <w:rtl/>
        </w:rPr>
        <w:t>،</w:t>
      </w:r>
      <w:r>
        <w:rPr>
          <w:rtl/>
        </w:rPr>
        <w:t xml:space="preserve"> واُخرى تصرخ</w:t>
      </w:r>
      <w:r w:rsidR="00715217">
        <w:rPr>
          <w:rtl/>
        </w:rPr>
        <w:t>،</w:t>
      </w:r>
      <w:r>
        <w:rPr>
          <w:rtl/>
        </w:rPr>
        <w:t xml:space="preserve"> وغيرها تلطم</w:t>
      </w:r>
      <w:r w:rsidR="00E908AC">
        <w:rPr>
          <w:rtl/>
        </w:rPr>
        <w:t>.</w:t>
      </w:r>
      <w:r>
        <w:rPr>
          <w:rtl/>
        </w:rPr>
        <w:t xml:space="preserve"> </w:t>
      </w:r>
    </w:p>
    <w:p w:rsidR="00F36DF8" w:rsidRDefault="00F36DF8" w:rsidP="007318FB">
      <w:pPr>
        <w:pStyle w:val="libNormal"/>
      </w:pPr>
      <w:r>
        <w:rPr>
          <w:rtl/>
        </w:rPr>
        <w:t>وذكر لي ملاّ عبد الكريم الخطيب من أهل المحمّرة</w:t>
      </w:r>
      <w:r w:rsidR="00E908AC">
        <w:rPr>
          <w:rtl/>
        </w:rPr>
        <w:t xml:space="preserve"> - </w:t>
      </w:r>
      <w:r>
        <w:rPr>
          <w:rtl/>
        </w:rPr>
        <w:t>وكان حاضراً وقت الحديث</w:t>
      </w:r>
      <w:r w:rsidR="00E908AC">
        <w:rPr>
          <w:rtl/>
        </w:rPr>
        <w:t xml:space="preserve"> - </w:t>
      </w:r>
      <w:r>
        <w:rPr>
          <w:rtl/>
        </w:rPr>
        <w:t>أنّ الشيخ خزعل في كُلِّ يوم يصنع طعاماً لأهل المجلس في الظهر</w:t>
      </w:r>
      <w:r w:rsidR="00715217">
        <w:rPr>
          <w:rtl/>
        </w:rPr>
        <w:t>،</w:t>
      </w:r>
      <w:r>
        <w:rPr>
          <w:rtl/>
        </w:rPr>
        <w:t xml:space="preserve"> وفي ذلك اليوم تأخّر الغداء إلى السّاعة التاسعة من النّهار لبكاء النّاس وعويلهم</w:t>
      </w:r>
      <w:r w:rsidR="00E908AC">
        <w:rPr>
          <w:rtl/>
        </w:rPr>
        <w:t>.</w:t>
      </w:r>
      <w:r>
        <w:rPr>
          <w:rtl/>
        </w:rPr>
        <w:t xml:space="preserve"> </w:t>
      </w:r>
    </w:p>
    <w:p w:rsidR="00F36DF8" w:rsidRDefault="00F36DF8" w:rsidP="007318FB">
      <w:pPr>
        <w:pStyle w:val="libNormal"/>
      </w:pPr>
      <w:r>
        <w:rPr>
          <w:rtl/>
        </w:rPr>
        <w:t>وقال العلاّمة الشيخ حسن المذكور</w:t>
      </w:r>
      <w:r w:rsidR="00715217">
        <w:rPr>
          <w:rtl/>
        </w:rPr>
        <w:t>:</w:t>
      </w:r>
      <w:r>
        <w:rPr>
          <w:rtl/>
        </w:rPr>
        <w:t xml:space="preserve"> ثُمّ إنّه سُئل مخيلف عمّا رآه وشاهده</w:t>
      </w:r>
      <w:r w:rsidR="00715217">
        <w:rPr>
          <w:rtl/>
        </w:rPr>
        <w:t>،</w:t>
      </w:r>
      <w:r>
        <w:rPr>
          <w:rtl/>
        </w:rPr>
        <w:t xml:space="preserve"> فقال</w:t>
      </w:r>
      <w:r w:rsidR="00715217">
        <w:rPr>
          <w:rtl/>
        </w:rPr>
        <w:t>:</w:t>
      </w:r>
      <w:r>
        <w:rPr>
          <w:rtl/>
        </w:rPr>
        <w:t xml:space="preserve"> بينا النّاس يلطمون على العبّاس أخذتني سنة وأنا تحت المنبر</w:t>
      </w:r>
      <w:r w:rsidR="00715217">
        <w:rPr>
          <w:rtl/>
        </w:rPr>
        <w:t>،</w:t>
      </w:r>
      <w:r>
        <w:rPr>
          <w:rtl/>
        </w:rPr>
        <w:t xml:space="preserve"> فرأيت رجلاً جميلاً طويل القامة على فرس أبيض عالٍ في المجلس</w:t>
      </w:r>
      <w:r w:rsidR="00715217">
        <w:rPr>
          <w:rtl/>
        </w:rPr>
        <w:t>،</w:t>
      </w:r>
      <w:r>
        <w:rPr>
          <w:rtl/>
        </w:rPr>
        <w:t xml:space="preserve"> وهو يقول</w:t>
      </w:r>
      <w:r w:rsidR="00715217">
        <w:rPr>
          <w:rtl/>
        </w:rPr>
        <w:t>:</w:t>
      </w:r>
      <w:r>
        <w:rPr>
          <w:rtl/>
        </w:rPr>
        <w:t xml:space="preserve"> يا مخيلف</w:t>
      </w:r>
      <w:r w:rsidR="00715217">
        <w:rPr>
          <w:rtl/>
        </w:rPr>
        <w:t>،</w:t>
      </w:r>
      <w:r>
        <w:rPr>
          <w:rtl/>
        </w:rPr>
        <w:t xml:space="preserve"> لِمَ لا تلطم على العبّاس مع النّاس</w:t>
      </w:r>
      <w:r w:rsidR="00715217">
        <w:rPr>
          <w:rtl/>
        </w:rPr>
        <w:t>؟</w:t>
      </w:r>
      <w:r>
        <w:rPr>
          <w:rtl/>
        </w:rPr>
        <w:t xml:space="preserve"> فقلتُ له</w:t>
      </w:r>
      <w:r w:rsidR="00715217">
        <w:rPr>
          <w:rtl/>
        </w:rPr>
        <w:t>:</w:t>
      </w:r>
      <w:r>
        <w:rPr>
          <w:rtl/>
        </w:rPr>
        <w:t xml:space="preserve"> يا أغاتي</w:t>
      </w:r>
      <w:r w:rsidR="00715217">
        <w:rPr>
          <w:rtl/>
        </w:rPr>
        <w:t>،</w:t>
      </w:r>
      <w:r>
        <w:rPr>
          <w:rtl/>
        </w:rPr>
        <w:t xml:space="preserve"> لا أقدر وأنا بهذا الحال</w:t>
      </w:r>
      <w:r w:rsidR="00E908AC">
        <w:rPr>
          <w:rtl/>
        </w:rPr>
        <w:t>.</w:t>
      </w:r>
      <w:r>
        <w:rPr>
          <w:rtl/>
        </w:rPr>
        <w:t xml:space="preserve"> فقال لي</w:t>
      </w:r>
      <w:r w:rsidR="00715217">
        <w:rPr>
          <w:rtl/>
        </w:rPr>
        <w:t>:</w:t>
      </w:r>
      <w:r>
        <w:rPr>
          <w:rtl/>
        </w:rPr>
        <w:t xml:space="preserve"> قُمْ والطم على العبّاس</w:t>
      </w:r>
      <w:r w:rsidR="00E908AC">
        <w:rPr>
          <w:rtl/>
        </w:rPr>
        <w:t>.</w:t>
      </w:r>
      <w:r>
        <w:rPr>
          <w:rtl/>
        </w:rPr>
        <w:t xml:space="preserve"> قلتُ له</w:t>
      </w:r>
      <w:r w:rsidR="00715217">
        <w:rPr>
          <w:rtl/>
        </w:rPr>
        <w:t>:</w:t>
      </w:r>
      <w:r>
        <w:rPr>
          <w:rtl/>
        </w:rPr>
        <w:t xml:space="preserve"> يا مولاي</w:t>
      </w:r>
      <w:r w:rsidR="00715217">
        <w:rPr>
          <w:rtl/>
        </w:rPr>
        <w:t>،</w:t>
      </w:r>
      <w:r>
        <w:rPr>
          <w:rtl/>
        </w:rPr>
        <w:t xml:space="preserve"> أنا لا أقدر على القيام</w:t>
      </w:r>
      <w:r w:rsidR="00E908AC">
        <w:rPr>
          <w:rtl/>
        </w:rPr>
        <w:t>.</w:t>
      </w:r>
      <w:r>
        <w:rPr>
          <w:rtl/>
        </w:rPr>
        <w:t xml:space="preserve"> فقال لي</w:t>
      </w:r>
      <w:r w:rsidR="00715217">
        <w:rPr>
          <w:rtl/>
        </w:rPr>
        <w:t>:</w:t>
      </w:r>
      <w:r>
        <w:rPr>
          <w:rtl/>
        </w:rPr>
        <w:t xml:space="preserve"> قُمْ والطم</w:t>
      </w:r>
      <w:r w:rsidR="00E908AC">
        <w:rPr>
          <w:rtl/>
        </w:rPr>
        <w:t>.</w:t>
      </w:r>
      <w:r>
        <w:rPr>
          <w:rtl/>
        </w:rPr>
        <w:t xml:space="preserve"> قلتُ له</w:t>
      </w:r>
      <w:r w:rsidR="00715217">
        <w:rPr>
          <w:rtl/>
        </w:rPr>
        <w:t>:</w:t>
      </w:r>
      <w:r>
        <w:rPr>
          <w:rtl/>
        </w:rPr>
        <w:t xml:space="preserve"> يا مولاي</w:t>
      </w:r>
      <w:r w:rsidR="00715217">
        <w:rPr>
          <w:rtl/>
        </w:rPr>
        <w:t>،</w:t>
      </w:r>
      <w:r>
        <w:rPr>
          <w:rtl/>
        </w:rPr>
        <w:t xml:space="preserve"> أعطني يدك لأقوم</w:t>
      </w:r>
      <w:r w:rsidR="00E908AC">
        <w:rPr>
          <w:rtl/>
        </w:rPr>
        <w:t>.</w:t>
      </w:r>
      <w:r>
        <w:rPr>
          <w:rtl/>
        </w:rPr>
        <w:t xml:space="preserve"> فقال</w:t>
      </w:r>
      <w:r w:rsidR="00715217">
        <w:rPr>
          <w:rtl/>
        </w:rPr>
        <w:t>:</w:t>
      </w:r>
      <w:r>
        <w:rPr>
          <w:rtl/>
        </w:rPr>
        <w:t xml:space="preserve"> أنا ما عندي يدين</w:t>
      </w:r>
      <w:r w:rsidR="00E908AC">
        <w:rPr>
          <w:rtl/>
        </w:rPr>
        <w:t>.</w:t>
      </w:r>
      <w:r>
        <w:rPr>
          <w:rtl/>
        </w:rPr>
        <w:t xml:space="preserve"> فقلتُ له</w:t>
      </w:r>
      <w:r w:rsidR="00715217">
        <w:rPr>
          <w:rtl/>
        </w:rPr>
        <w:t>:</w:t>
      </w:r>
      <w:r>
        <w:rPr>
          <w:rtl/>
        </w:rPr>
        <w:t xml:space="preserve"> كيف أقوم</w:t>
      </w:r>
      <w:r w:rsidR="00715217">
        <w:rPr>
          <w:rtl/>
        </w:rPr>
        <w:t>؟</w:t>
      </w:r>
      <w:r>
        <w:rPr>
          <w:rtl/>
        </w:rPr>
        <w:t xml:space="preserve"> قال</w:t>
      </w:r>
      <w:r w:rsidR="00715217">
        <w:rPr>
          <w:rtl/>
        </w:rPr>
        <w:t>:</w:t>
      </w:r>
      <w:r>
        <w:rPr>
          <w:rtl/>
        </w:rPr>
        <w:t xml:space="preserve"> الزم ركاب الفرس وقُمْ</w:t>
      </w:r>
      <w:r w:rsidR="00E908AC">
        <w:rPr>
          <w:rtl/>
        </w:rPr>
        <w:t>.</w:t>
      </w:r>
      <w:r>
        <w:rPr>
          <w:rtl/>
        </w:rPr>
        <w:t xml:space="preserve"> </w:t>
      </w:r>
    </w:p>
    <w:p w:rsidR="00F36DF8" w:rsidRDefault="00F36DF8" w:rsidP="007318FB">
      <w:pPr>
        <w:pStyle w:val="libNormal"/>
      </w:pPr>
      <w:r>
        <w:rPr>
          <w:rtl/>
        </w:rPr>
        <w:t>فقبضت على ركاب الفرس</w:t>
      </w:r>
      <w:r w:rsidR="00715217">
        <w:rPr>
          <w:rtl/>
        </w:rPr>
        <w:t>،</w:t>
      </w:r>
      <w:r>
        <w:rPr>
          <w:rtl/>
        </w:rPr>
        <w:t xml:space="preserve"> وأخرجني من تحت المنبر وغاب عنّي</w:t>
      </w:r>
      <w:r w:rsidR="00715217">
        <w:rPr>
          <w:rtl/>
        </w:rPr>
        <w:t>،</w:t>
      </w:r>
      <w:r>
        <w:rPr>
          <w:rtl/>
        </w:rPr>
        <w:t xml:space="preserve"> وأنا في حالة الصحة</w:t>
      </w:r>
      <w:r w:rsidR="00715217">
        <w:rPr>
          <w:rtl/>
        </w:rPr>
        <w:t>،</w:t>
      </w:r>
      <w:r>
        <w:rPr>
          <w:rtl/>
        </w:rPr>
        <w:t xml:space="preserve"> وعاش سنتين أو أكثر ومات</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وحدّثني </w:t>
      </w:r>
      <w:r w:rsidR="00152CDA">
        <w:rPr>
          <w:rtl/>
        </w:rPr>
        <w:t>المـُ</w:t>
      </w:r>
      <w:r>
        <w:rPr>
          <w:rtl/>
        </w:rPr>
        <w:t>هذّب الكامل ميرزا عباس الكرماني</w:t>
      </w:r>
      <w:r w:rsidR="00715217">
        <w:rPr>
          <w:rtl/>
        </w:rPr>
        <w:t>،</w:t>
      </w:r>
      <w:r>
        <w:rPr>
          <w:rtl/>
        </w:rPr>
        <w:t xml:space="preserve"> أنّه تعسّرت عليه حاجة</w:t>
      </w:r>
      <w:r w:rsidR="00715217">
        <w:rPr>
          <w:rtl/>
        </w:rPr>
        <w:t>،</w:t>
      </w:r>
      <w:r>
        <w:rPr>
          <w:rtl/>
        </w:rPr>
        <w:t xml:space="preserve"> فقصد أبا الفضل </w:t>
      </w:r>
      <w:r w:rsidR="00E62179" w:rsidRPr="00E62179">
        <w:rPr>
          <w:rStyle w:val="libAlaemChar"/>
          <w:rtl/>
        </w:rPr>
        <w:t>عليه‌السلام</w:t>
      </w:r>
      <w:r>
        <w:rPr>
          <w:rtl/>
        </w:rPr>
        <w:t xml:space="preserve"> واستجار بضريحه</w:t>
      </w:r>
      <w:r w:rsidR="00715217">
        <w:rPr>
          <w:rtl/>
        </w:rPr>
        <w:t>،</w:t>
      </w:r>
      <w:r>
        <w:rPr>
          <w:rtl/>
        </w:rPr>
        <w:t xml:space="preserve"> فما أسرع أنْ فُتحت له باب الرحمة وعاد بالمسرّة بعد اليأس مدّة طويلة</w:t>
      </w:r>
      <w:r w:rsidR="00715217">
        <w:rPr>
          <w:rtl/>
        </w:rPr>
        <w:t>،</w:t>
      </w:r>
      <w:r>
        <w:rPr>
          <w:rtl/>
        </w:rPr>
        <w:t xml:space="preserve"> فأنشأ</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أبا الفضلِ إنّي جئتُكَ اليومَ سائلاً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لتيسيرَ ما أرجو فأنتَ أخُو الشِّبلِ</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فلا غروَ إنْ أسعفتَ مثْلِي بائِساً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لأنّكَ للحاجات تُدعى أبا الفضلِ</w:t>
            </w:r>
            <w:r>
              <w:rPr>
                <w:rStyle w:val="libPoemTiniChar0"/>
                <w:rtl/>
              </w:rPr>
              <w:br/>
              <w:t> </w:t>
            </w:r>
          </w:p>
        </w:tc>
      </w:tr>
    </w:tbl>
    <w:p w:rsidR="00F36DF8" w:rsidRDefault="00F36DF8" w:rsidP="007318FB">
      <w:pPr>
        <w:pStyle w:val="libNormal"/>
      </w:pPr>
      <w:r>
        <w:rPr>
          <w:rtl/>
        </w:rPr>
        <w:t>هذا ما أردنا إثباته من الكرامات</w:t>
      </w:r>
      <w:r w:rsidR="00715217">
        <w:rPr>
          <w:rtl/>
        </w:rPr>
        <w:t>،</w:t>
      </w:r>
      <w:r>
        <w:rPr>
          <w:rtl/>
        </w:rPr>
        <w:t xml:space="preserve"> وهو قطرة من بحر</w:t>
      </w:r>
      <w:r w:rsidR="00715217">
        <w:rPr>
          <w:rtl/>
        </w:rPr>
        <w:t>؛</w:t>
      </w:r>
      <w:r>
        <w:rPr>
          <w:rtl/>
        </w:rPr>
        <w:t xml:space="preserve"> فإنّ الإتيان عليها كُلِّها يحتاج إلى مجلّد كبير</w:t>
      </w:r>
      <w:r w:rsidR="008E714A">
        <w:rPr>
          <w:rtl/>
        </w:rPr>
        <w:t>؛</w:t>
      </w:r>
      <w:r>
        <w:rPr>
          <w:rtl/>
        </w:rPr>
        <w:t xml:space="preserve"> لأنّ اللّه سبحانه منح ( حامي الشريعة ) جزيل الفضل</w:t>
      </w:r>
      <w:r w:rsidR="00715217">
        <w:rPr>
          <w:rtl/>
        </w:rPr>
        <w:t>،</w:t>
      </w:r>
      <w:r>
        <w:rPr>
          <w:rtl/>
        </w:rPr>
        <w:t xml:space="preserve"> وأجرى عليه من الفيض الأقدس ما لم يحوه بشر غير الأنبياء </w:t>
      </w:r>
      <w:r w:rsidR="00152CDA">
        <w:rPr>
          <w:rtl/>
        </w:rPr>
        <w:t>المـُ</w:t>
      </w:r>
      <w:r>
        <w:rPr>
          <w:rtl/>
        </w:rPr>
        <w:t xml:space="preserve">قرّبين والأئمّة المعصومين </w:t>
      </w:r>
      <w:r w:rsidR="00E62179" w:rsidRPr="00E62179">
        <w:rPr>
          <w:rStyle w:val="libAlaemChar"/>
          <w:rtl/>
        </w:rPr>
        <w:t>عليهم‌السلام</w:t>
      </w:r>
      <w:r w:rsidR="00715217">
        <w:rPr>
          <w:rtl/>
        </w:rPr>
        <w:t>؛</w:t>
      </w:r>
      <w:r>
        <w:rPr>
          <w:rtl/>
        </w:rPr>
        <w:t xml:space="preserve"> جزاءً لذلك الموقف الباهر الذي لم يزل يرنّ رجع صداه المؤلم في مسامع القرون والأجيال</w:t>
      </w:r>
      <w:r w:rsidR="00715217">
        <w:rPr>
          <w:rtl/>
        </w:rPr>
        <w:t>،</w:t>
      </w:r>
      <w:r>
        <w:rPr>
          <w:rtl/>
        </w:rPr>
        <w:t xml:space="preserve"> مُذكّراً بما أبداه أبو الفضل من إباء وشمّم</w:t>
      </w:r>
      <w:r w:rsidR="00715217">
        <w:rPr>
          <w:rtl/>
        </w:rPr>
        <w:t>،</w:t>
      </w:r>
      <w:r>
        <w:rPr>
          <w:rtl/>
        </w:rPr>
        <w:t xml:space="preserve"> وكرٍّ وإقدام</w:t>
      </w:r>
      <w:r w:rsidR="00715217">
        <w:rPr>
          <w:rtl/>
        </w:rPr>
        <w:t>،</w:t>
      </w:r>
      <w:r>
        <w:rPr>
          <w:rtl/>
        </w:rPr>
        <w:t xml:space="preserve"> وتضحية دون الشّرع القويم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67" w:name="اللّواء"/>
      <w:bookmarkStart w:id="68" w:name="_Toc372533112"/>
      <w:bookmarkEnd w:id="67"/>
      <w:r>
        <w:rPr>
          <w:rtl/>
        </w:rPr>
        <w:lastRenderedPageBreak/>
        <w:t>اللّواء</w:t>
      </w:r>
      <w:r w:rsidR="00715217">
        <w:rPr>
          <w:rtl/>
        </w:rPr>
        <w:t>:</w:t>
      </w:r>
      <w:bookmarkEnd w:id="68"/>
      <w:r>
        <w:rPr>
          <w:rtl/>
        </w:rPr>
        <w:t xml:space="preserve"> </w:t>
      </w:r>
    </w:p>
    <w:p w:rsidR="00F36DF8" w:rsidRDefault="00F36DF8" w:rsidP="007318FB">
      <w:pPr>
        <w:pStyle w:val="libNormal"/>
      </w:pPr>
      <w:r w:rsidRPr="00715217">
        <w:rPr>
          <w:rStyle w:val="libBold2Char"/>
          <w:rtl/>
        </w:rPr>
        <w:t>اللّواء</w:t>
      </w:r>
      <w:r w:rsidR="00715217">
        <w:rPr>
          <w:rtl/>
        </w:rPr>
        <w:t>:</w:t>
      </w:r>
      <w:r w:rsidRPr="007318FB">
        <w:rPr>
          <w:rtl/>
        </w:rPr>
        <w:t xml:space="preserve"> ما يُعقد على رمح أو عصا</w:t>
      </w:r>
      <w:r w:rsidR="00715217">
        <w:rPr>
          <w:rtl/>
        </w:rPr>
        <w:t>،</w:t>
      </w:r>
      <w:r w:rsidRPr="007318FB">
        <w:rPr>
          <w:rtl/>
        </w:rPr>
        <w:t xml:space="preserve"> ويُقال له</w:t>
      </w:r>
      <w:r w:rsidR="00715217">
        <w:rPr>
          <w:rtl/>
        </w:rPr>
        <w:t>:</w:t>
      </w:r>
      <w:r w:rsidRPr="007318FB">
        <w:rPr>
          <w:rtl/>
        </w:rPr>
        <w:t xml:space="preserve"> ( الراية )</w:t>
      </w:r>
      <w:r w:rsidR="00715217">
        <w:rPr>
          <w:rtl/>
        </w:rPr>
        <w:t>،</w:t>
      </w:r>
      <w:r w:rsidRPr="007318FB">
        <w:rPr>
          <w:rtl/>
        </w:rPr>
        <w:t xml:space="preserve"> كما يُطلق عليهما ( العَلَم )</w:t>
      </w:r>
      <w:r w:rsidR="00715217">
        <w:rPr>
          <w:rtl/>
        </w:rPr>
        <w:t>،</w:t>
      </w:r>
      <w:r w:rsidRPr="007318FB">
        <w:rPr>
          <w:rtl/>
        </w:rPr>
        <w:t xml:space="preserve"> هذا عند أهل اللغة</w:t>
      </w:r>
      <w:r w:rsidR="00E908AC">
        <w:rPr>
          <w:rtl/>
        </w:rPr>
        <w:t>.</w:t>
      </w:r>
      <w:r w:rsidRPr="007318FB">
        <w:rPr>
          <w:rtl/>
        </w:rPr>
        <w:t xml:space="preserve"> </w:t>
      </w:r>
    </w:p>
    <w:p w:rsidR="00F36DF8" w:rsidRDefault="00F36DF8" w:rsidP="007318FB">
      <w:pPr>
        <w:pStyle w:val="libNormal"/>
      </w:pPr>
      <w:r>
        <w:rPr>
          <w:rtl/>
        </w:rPr>
        <w:t>وعند المؤرّخين</w:t>
      </w:r>
      <w:r w:rsidR="00715217">
        <w:rPr>
          <w:rtl/>
        </w:rPr>
        <w:t>:</w:t>
      </w:r>
      <w:r>
        <w:rPr>
          <w:rtl/>
        </w:rPr>
        <w:t xml:space="preserve"> أنّهما شيئان</w:t>
      </w:r>
      <w:r w:rsidR="00715217">
        <w:rPr>
          <w:rtl/>
        </w:rPr>
        <w:t>،</w:t>
      </w:r>
      <w:r>
        <w:rPr>
          <w:rtl/>
        </w:rPr>
        <w:t xml:space="preserve"> فذكروا أنّ الرسول الأعظم </w:t>
      </w:r>
      <w:r w:rsidR="00E62179" w:rsidRPr="00E62179">
        <w:rPr>
          <w:rStyle w:val="libAlaemChar"/>
          <w:rtl/>
        </w:rPr>
        <w:t>صلى‌الله‌عليه‌وآله</w:t>
      </w:r>
      <w:r>
        <w:rPr>
          <w:rtl/>
        </w:rPr>
        <w:t xml:space="preserve"> عقد لحمزة بن عبد </w:t>
      </w:r>
      <w:r w:rsidR="00152CDA">
        <w:rPr>
          <w:rtl/>
        </w:rPr>
        <w:t>المـُ</w:t>
      </w:r>
      <w:r>
        <w:rPr>
          <w:rtl/>
        </w:rPr>
        <w:t>طّلب لواءً أبيض في رمضان أوّل الهجرة</w:t>
      </w:r>
      <w:r w:rsidR="00715217">
        <w:rPr>
          <w:rtl/>
        </w:rPr>
        <w:t>،</w:t>
      </w:r>
      <w:r>
        <w:rPr>
          <w:rtl/>
        </w:rPr>
        <w:t xml:space="preserve"> وفيه يقول حمزة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فما برِحُوا حتّى انْتُدبتُ لغارةٍ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لهمْ حيثُ حلُّوا أبتغي راحةَ الفَضلِ</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بأمرِ رسولِ اللّهِ أوَّلِ خافقٍ</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عليه لواءٌ لمْ يكُنْ لاحَ منْ قبلي</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لواءٌ لَديهِ النَّصرُ مِنْ ذي كرامةٍ</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إلهٍ عزيزٍ فعلُهُ أفضلُ الفِعْلِ</w:t>
            </w:r>
            <w:r>
              <w:rPr>
                <w:rStyle w:val="libPoemTiniChar0"/>
                <w:rtl/>
              </w:rPr>
              <w:br/>
              <w:t> </w:t>
            </w:r>
          </w:p>
        </w:tc>
      </w:tr>
    </w:tbl>
    <w:p w:rsidR="00F36DF8" w:rsidRDefault="00F36DF8" w:rsidP="007318FB">
      <w:pPr>
        <w:pStyle w:val="libNormal"/>
      </w:pPr>
      <w:r w:rsidRPr="007318FB">
        <w:rPr>
          <w:rtl/>
        </w:rPr>
        <w:t>وأوّل راية عقدها للمسلمين في شوّال من هذه السّنة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والمعقود على رمح أو غيره</w:t>
      </w:r>
      <w:r w:rsidR="00715217">
        <w:rPr>
          <w:rtl/>
        </w:rPr>
        <w:t>؛</w:t>
      </w:r>
      <w:r>
        <w:rPr>
          <w:rtl/>
        </w:rPr>
        <w:t xml:space="preserve"> إنْ كان واسعاً فهو الراية</w:t>
      </w:r>
      <w:r w:rsidR="00715217">
        <w:rPr>
          <w:rtl/>
        </w:rPr>
        <w:t>،</w:t>
      </w:r>
      <w:r>
        <w:rPr>
          <w:rtl/>
        </w:rPr>
        <w:t xml:space="preserve"> وإلاّ فاللّواء</w:t>
      </w:r>
      <w:r w:rsidR="00715217">
        <w:rPr>
          <w:rtl/>
        </w:rPr>
        <w:t>،</w:t>
      </w:r>
      <w:r>
        <w:rPr>
          <w:rtl/>
        </w:rPr>
        <w:t xml:space="preserve"> ويُقال للعَلَم الكبير</w:t>
      </w:r>
      <w:r w:rsidR="00715217">
        <w:rPr>
          <w:rtl/>
        </w:rPr>
        <w:t>:</w:t>
      </w:r>
      <w:r>
        <w:rPr>
          <w:rtl/>
        </w:rPr>
        <w:t xml:space="preserve"> البند والعقاب</w:t>
      </w:r>
      <w:r w:rsidR="00715217">
        <w:rPr>
          <w:rtl/>
        </w:rPr>
        <w:t>،</w:t>
      </w:r>
      <w:r>
        <w:rPr>
          <w:rtl/>
        </w:rPr>
        <w:t xml:space="preserve"> وإن خُصّ الثاني بما </w:t>
      </w:r>
    </w:p>
    <w:p w:rsidR="00F36DF8" w:rsidRDefault="00604ADE" w:rsidP="00604ADE">
      <w:pPr>
        <w:pStyle w:val="libLine"/>
      </w:pPr>
      <w:r>
        <w:rPr>
          <w:rtl/>
        </w:rPr>
        <w:t>____________________</w:t>
      </w:r>
    </w:p>
    <w:p w:rsidR="00F36DF8" w:rsidRDefault="00F36DF8" w:rsidP="00715217">
      <w:pPr>
        <w:pStyle w:val="libFootnote"/>
      </w:pPr>
      <w:r>
        <w:rPr>
          <w:rtl/>
        </w:rPr>
        <w:t>(1) السّيرة النّبويّة لابن هشام 2 / 428</w:t>
      </w:r>
      <w:r w:rsidR="00715217">
        <w:rPr>
          <w:rtl/>
        </w:rPr>
        <w:t>،</w:t>
      </w:r>
      <w:r>
        <w:rPr>
          <w:rtl/>
        </w:rPr>
        <w:t xml:space="preserve"> الاستيعاب لابن عبد البر 1 / 370</w:t>
      </w:r>
      <w:r w:rsidR="00715217">
        <w:rPr>
          <w:rtl/>
        </w:rPr>
        <w:t>،</w:t>
      </w:r>
      <w:r>
        <w:rPr>
          <w:rtl/>
        </w:rPr>
        <w:t xml:space="preserve"> تاريخ خليفة بن خيّاط / 34</w:t>
      </w:r>
      <w:r w:rsidR="00715217">
        <w:rPr>
          <w:rtl/>
        </w:rPr>
        <w:t>،</w:t>
      </w:r>
      <w:r>
        <w:rPr>
          <w:rtl/>
        </w:rPr>
        <w:t xml:space="preserve"> المعارف لابن قتيبة / 422</w:t>
      </w:r>
      <w:r w:rsidR="00715217">
        <w:rPr>
          <w:rtl/>
        </w:rPr>
        <w:t>،</w:t>
      </w:r>
      <w:r>
        <w:rPr>
          <w:rtl/>
        </w:rPr>
        <w:t xml:space="preserve"> تاريخ الطبري 2 / 121</w:t>
      </w:r>
      <w:r w:rsidR="00E908AC">
        <w:rPr>
          <w:rtl/>
        </w:rPr>
        <w:t>.</w:t>
      </w:r>
      <w:r>
        <w:rPr>
          <w:rtl/>
        </w:rPr>
        <w:t xml:space="preserve"> لكن ابن هشام وغيره قالوا</w:t>
      </w:r>
      <w:r w:rsidR="00715217">
        <w:rPr>
          <w:rtl/>
        </w:rPr>
        <w:t>:</w:t>
      </w:r>
      <w:r>
        <w:rPr>
          <w:rtl/>
        </w:rPr>
        <w:t xml:space="preserve"> وقد زعموا أنّ حمزة قد قال في ذلك شعراً يذكر فيه أنّ رايته أوّل راية عقدها رسول اللّه </w:t>
      </w:r>
      <w:r w:rsidR="00E62179" w:rsidRPr="00E62179">
        <w:rPr>
          <w:rStyle w:val="libAlaemChar"/>
          <w:rtl/>
        </w:rPr>
        <w:t>صلى‌الله‌عليه‌وآله</w:t>
      </w:r>
      <w:r w:rsidR="00715217">
        <w:rPr>
          <w:rtl/>
        </w:rPr>
        <w:t>،</w:t>
      </w:r>
      <w:r>
        <w:rPr>
          <w:rtl/>
        </w:rPr>
        <w:t xml:space="preserve"> فإنْ كان حمزة قد قال ذلك</w:t>
      </w:r>
      <w:r w:rsidR="00715217">
        <w:rPr>
          <w:rtl/>
        </w:rPr>
        <w:t>،</w:t>
      </w:r>
      <w:r>
        <w:rPr>
          <w:rtl/>
        </w:rPr>
        <w:t xml:space="preserve"> فقد صدقْ إن شاء اللّه</w:t>
      </w:r>
      <w:r w:rsidR="00E908AC">
        <w:rPr>
          <w:rtl/>
        </w:rPr>
        <w:t>...</w:t>
      </w:r>
      <w:r>
        <w:rPr>
          <w:rtl/>
        </w:rPr>
        <w:t xml:space="preserve"> فأمّا ما سمعنا من أهل العلم عندنا فعبيدة بن الحارث أوّل مَن عُقدَ له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يُعقد للولاة</w:t>
      </w:r>
      <w:r w:rsidRPr="007318FB">
        <w:rPr>
          <w:rStyle w:val="libFootnotenumChar"/>
          <w:rtl/>
        </w:rPr>
        <w:t>(1)</w:t>
      </w:r>
      <w:r w:rsidR="00715217">
        <w:rPr>
          <w:rtl/>
        </w:rPr>
        <w:t>،</w:t>
      </w:r>
      <w:r w:rsidRPr="007318FB">
        <w:rPr>
          <w:rtl/>
        </w:rPr>
        <w:t xml:space="preserve"> والتَّسمية بالعقاب اقتبسها العرب من الروم</w:t>
      </w:r>
      <w:r w:rsidR="00715217">
        <w:rPr>
          <w:rtl/>
        </w:rPr>
        <w:t>؛</w:t>
      </w:r>
      <w:r w:rsidRPr="007318FB">
        <w:rPr>
          <w:rtl/>
        </w:rPr>
        <w:t xml:space="preserve"> فإنّ العقاب والنّسر شارة الرومان</w:t>
      </w:r>
      <w:r w:rsidR="00715217">
        <w:rPr>
          <w:rtl/>
        </w:rPr>
        <w:t>،</w:t>
      </w:r>
      <w:r w:rsidRPr="007318FB">
        <w:rPr>
          <w:rtl/>
        </w:rPr>
        <w:t xml:space="preserve"> يرسمونها على أعلامهم</w:t>
      </w:r>
      <w:r w:rsidR="00715217">
        <w:rPr>
          <w:rtl/>
        </w:rPr>
        <w:t>،</w:t>
      </w:r>
      <w:r w:rsidRPr="007318FB">
        <w:rPr>
          <w:rtl/>
        </w:rPr>
        <w:t xml:space="preserve"> وينقشونها على أبنيتهم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وكانت أعلام الروم كباراً</w:t>
      </w:r>
      <w:r w:rsidR="00715217">
        <w:rPr>
          <w:rtl/>
        </w:rPr>
        <w:t>،</w:t>
      </w:r>
      <w:r w:rsidRPr="007318FB">
        <w:rPr>
          <w:rtl/>
        </w:rPr>
        <w:t xml:space="preserve"> تحت كُلِّ علم عشرةُ آلاف أو أكثر</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وكانت راية كسرى يوم الجسر سنة 13 هجرية من جلود النّمر في عرض ثمانية أذرع</w:t>
      </w:r>
      <w:r w:rsidR="00715217">
        <w:rPr>
          <w:rtl/>
        </w:rPr>
        <w:t>،</w:t>
      </w:r>
      <w:r w:rsidRPr="007318FB">
        <w:rPr>
          <w:rtl/>
        </w:rPr>
        <w:t xml:space="preserve"> وطول اثني عشر ذراعاً</w:t>
      </w:r>
      <w:r w:rsidR="00715217">
        <w:rPr>
          <w:rtl/>
        </w:rPr>
        <w:t>،</w:t>
      </w:r>
      <w:r w:rsidRPr="007318FB">
        <w:rPr>
          <w:rtl/>
        </w:rPr>
        <w:t xml:space="preserve"> وهي </w:t>
      </w:r>
      <w:r w:rsidR="00152CDA">
        <w:rPr>
          <w:rtl/>
        </w:rPr>
        <w:t>المـُ</w:t>
      </w:r>
      <w:r w:rsidR="00927FEC">
        <w:rPr>
          <w:rtl/>
        </w:rPr>
        <w:t>س</w:t>
      </w:r>
      <w:r w:rsidRPr="007318FB">
        <w:rPr>
          <w:rtl/>
        </w:rPr>
        <w:t>مّاة ( درفش كابيان )</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وهذه الراية كانت محفوظة في خزائنهم</w:t>
      </w:r>
      <w:r w:rsidR="00715217">
        <w:rPr>
          <w:rtl/>
        </w:rPr>
        <w:t>،</w:t>
      </w:r>
      <w:r w:rsidRPr="007318FB">
        <w:rPr>
          <w:rtl/>
        </w:rPr>
        <w:t xml:space="preserve"> ولم تكن بهذه السّعة</w:t>
      </w:r>
      <w:r w:rsidR="00715217">
        <w:rPr>
          <w:rtl/>
        </w:rPr>
        <w:t>،</w:t>
      </w:r>
      <w:r w:rsidRPr="007318FB">
        <w:rPr>
          <w:rtl/>
        </w:rPr>
        <w:t xml:space="preserve"> وإنّما زادوا عليها تبرّكاً</w:t>
      </w:r>
      <w:r w:rsidR="00715217">
        <w:rPr>
          <w:rtl/>
        </w:rPr>
        <w:t>،</w:t>
      </w:r>
      <w:r w:rsidRPr="007318FB">
        <w:rPr>
          <w:rtl/>
        </w:rPr>
        <w:t xml:space="preserve"> والأصل فيها</w:t>
      </w:r>
      <w:r w:rsidR="00715217">
        <w:rPr>
          <w:rtl/>
        </w:rPr>
        <w:t>:</w:t>
      </w:r>
      <w:r w:rsidRPr="007318FB">
        <w:rPr>
          <w:rtl/>
        </w:rPr>
        <w:t xml:space="preserve"> إنّ الضحّاك بيوراسف خرجت من منكبيه سلعتان</w:t>
      </w:r>
      <w:r w:rsidR="00715217">
        <w:rPr>
          <w:rtl/>
        </w:rPr>
        <w:t>،</w:t>
      </w:r>
      <w:r w:rsidRPr="007318FB">
        <w:rPr>
          <w:rtl/>
        </w:rPr>
        <w:t xml:space="preserve"> فكان إذا اشتد عليه الألم طلاهما بدماغ إنسان يذبحه</w:t>
      </w:r>
      <w:r w:rsidR="00715217">
        <w:rPr>
          <w:rtl/>
        </w:rPr>
        <w:t>،</w:t>
      </w:r>
      <w:r w:rsidRPr="007318FB">
        <w:rPr>
          <w:rtl/>
        </w:rPr>
        <w:t xml:space="preserve"> فلاقى النّاس منه عناءً ونكداً وجوراً</w:t>
      </w:r>
      <w:r w:rsidR="00715217">
        <w:rPr>
          <w:rtl/>
        </w:rPr>
        <w:t>،</w:t>
      </w:r>
      <w:r w:rsidRPr="007318FB">
        <w:rPr>
          <w:rtl/>
        </w:rPr>
        <w:t xml:space="preserve"> فأخذ ابنين لرجل من أهل أصبهان اسمه ( كابي ) فشقّ عليه</w:t>
      </w:r>
      <w:r w:rsidR="00715217">
        <w:rPr>
          <w:rtl/>
        </w:rPr>
        <w:t>،</w:t>
      </w:r>
      <w:r w:rsidRPr="007318FB">
        <w:rPr>
          <w:rtl/>
        </w:rPr>
        <w:t xml:space="preserve"> فدعا النّاس للخروج على الضحّاك</w:t>
      </w:r>
      <w:r w:rsidR="00715217">
        <w:rPr>
          <w:rtl/>
        </w:rPr>
        <w:t>،</w:t>
      </w:r>
      <w:r w:rsidRPr="007318FB">
        <w:rPr>
          <w:rtl/>
        </w:rPr>
        <w:t xml:space="preserve"> وأخذ عصا وعلّق عليها جراباً وتبعه النّاس</w:t>
      </w:r>
      <w:r w:rsidR="00715217">
        <w:rPr>
          <w:rtl/>
        </w:rPr>
        <w:t>،</w:t>
      </w:r>
      <w:r w:rsidRPr="007318FB">
        <w:rPr>
          <w:rtl/>
        </w:rPr>
        <w:t xml:space="preserve"> فتغلّب على الضحّاك وخلعوه عن </w:t>
      </w:r>
      <w:r w:rsidR="00152CDA">
        <w:rPr>
          <w:rtl/>
        </w:rPr>
        <w:t>المـُ</w:t>
      </w:r>
      <w:r w:rsidRPr="007318FB">
        <w:rPr>
          <w:rtl/>
        </w:rPr>
        <w:t>لك واستراحوا من جوره</w:t>
      </w:r>
      <w:r w:rsidR="00715217">
        <w:rPr>
          <w:rtl/>
        </w:rPr>
        <w:t>،</w:t>
      </w:r>
      <w:r w:rsidRPr="007318FB">
        <w:rPr>
          <w:rtl/>
        </w:rPr>
        <w:t xml:space="preserve"> فعظّموا ذلك العَلَم وتفأّلوا به</w:t>
      </w:r>
      <w:r w:rsidR="00715217">
        <w:rPr>
          <w:rtl/>
        </w:rPr>
        <w:t>،</w:t>
      </w:r>
      <w:r w:rsidRPr="007318FB">
        <w:rPr>
          <w:rtl/>
        </w:rPr>
        <w:t xml:space="preserve"> وزادوا فيه حتّى صار عند ملوك العجم العَلَم الأكبر الذي يتبرّكون به</w:t>
      </w:r>
      <w:r w:rsidR="00715217">
        <w:rPr>
          <w:rtl/>
        </w:rPr>
        <w:t>،</w:t>
      </w:r>
      <w:r w:rsidRPr="007318FB">
        <w:rPr>
          <w:rtl/>
        </w:rPr>
        <w:t xml:space="preserve"> وسمّوه ( درفش كابيان )</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تاج العروس بمادة عقب 2 / 253</w:t>
      </w:r>
      <w:r w:rsidR="00715217">
        <w:rPr>
          <w:rtl/>
        </w:rPr>
        <w:t>،</w:t>
      </w:r>
      <w:r>
        <w:rPr>
          <w:rtl/>
        </w:rPr>
        <w:t xml:space="preserve"> نقلاً عن لسان العرب لابن منظور 1 / 621</w:t>
      </w:r>
      <w:r w:rsidR="00E908AC">
        <w:rPr>
          <w:rtl/>
        </w:rPr>
        <w:t>.</w:t>
      </w:r>
      <w:r>
        <w:rPr>
          <w:rtl/>
        </w:rPr>
        <w:t xml:space="preserve"> </w:t>
      </w:r>
    </w:p>
    <w:p w:rsidR="00F36DF8" w:rsidRDefault="00F36DF8" w:rsidP="00715217">
      <w:pPr>
        <w:pStyle w:val="libFootnote"/>
      </w:pPr>
      <w:r>
        <w:rPr>
          <w:rtl/>
        </w:rPr>
        <w:t>(2) المصدر غير موجود</w:t>
      </w:r>
      <w:r w:rsidR="00E908AC">
        <w:rPr>
          <w:rtl/>
        </w:rPr>
        <w:t>.</w:t>
      </w:r>
      <w:r>
        <w:rPr>
          <w:rtl/>
        </w:rPr>
        <w:t xml:space="preserve"> </w:t>
      </w:r>
    </w:p>
    <w:p w:rsidR="00F36DF8" w:rsidRDefault="00F36DF8" w:rsidP="00715217">
      <w:pPr>
        <w:pStyle w:val="libFootnote"/>
      </w:pPr>
      <w:r>
        <w:rPr>
          <w:rtl/>
        </w:rPr>
        <w:t>(3) لسان العرب 3 / 97</w:t>
      </w:r>
      <w:r w:rsidR="00715217">
        <w:rPr>
          <w:rtl/>
        </w:rPr>
        <w:t>،</w:t>
      </w:r>
      <w:r>
        <w:rPr>
          <w:rtl/>
        </w:rPr>
        <w:t xml:space="preserve"> تاج العروس 4 / 366</w:t>
      </w:r>
      <w:r w:rsidR="00E908AC">
        <w:rPr>
          <w:rtl/>
        </w:rPr>
        <w:t>.</w:t>
      </w:r>
      <w:r>
        <w:rPr>
          <w:rtl/>
        </w:rPr>
        <w:t xml:space="preserve"> </w:t>
      </w:r>
    </w:p>
    <w:p w:rsidR="00F36DF8" w:rsidRDefault="00F36DF8" w:rsidP="00715217">
      <w:pPr>
        <w:pStyle w:val="libFootnote"/>
      </w:pPr>
      <w:r>
        <w:rPr>
          <w:rtl/>
        </w:rPr>
        <w:t>(4) تاريخ الطبري 2 / 639</w:t>
      </w:r>
      <w:r w:rsidR="00715217">
        <w:rPr>
          <w:rtl/>
        </w:rPr>
        <w:t>،</w:t>
      </w:r>
      <w:r>
        <w:rPr>
          <w:rtl/>
        </w:rPr>
        <w:t xml:space="preserve"> الكامل في التاريخ لابن الأثير 2 / 438</w:t>
      </w:r>
      <w:r w:rsidR="00E908AC">
        <w:rPr>
          <w:rtl/>
        </w:rPr>
        <w:t>.</w:t>
      </w:r>
      <w:r>
        <w:rPr>
          <w:rtl/>
        </w:rPr>
        <w:t xml:space="preserve"> </w:t>
      </w:r>
    </w:p>
    <w:p w:rsidR="00F36DF8" w:rsidRDefault="00F36DF8" w:rsidP="00715217">
      <w:pPr>
        <w:pStyle w:val="libFootnote"/>
      </w:pPr>
      <w:r>
        <w:rPr>
          <w:rtl/>
        </w:rPr>
        <w:t>(5) تاريخ الطبري 1 / 136</w:t>
      </w:r>
      <w:r w:rsidR="00715217">
        <w:rPr>
          <w:rtl/>
        </w:rPr>
        <w:t>،</w:t>
      </w:r>
      <w:r>
        <w:rPr>
          <w:rtl/>
        </w:rPr>
        <w:t xml:space="preserve"> البداية والنّهاية لابن كثير 7 / 33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كما احتفظ الاُمويّون براية ابن زياد التي أخرجها يوم الطَّفِّ</w:t>
      </w:r>
      <w:r w:rsidR="00715217">
        <w:rPr>
          <w:rtl/>
        </w:rPr>
        <w:t>،</w:t>
      </w:r>
      <w:r>
        <w:rPr>
          <w:rtl/>
        </w:rPr>
        <w:t xml:space="preserve"> ففي تاريخ ( يزد ) للآيتي ص72</w:t>
      </w:r>
      <w:r w:rsidR="00715217">
        <w:rPr>
          <w:rtl/>
        </w:rPr>
        <w:t>:</w:t>
      </w:r>
      <w:r>
        <w:rPr>
          <w:rtl/>
        </w:rPr>
        <w:t xml:space="preserve"> إنّ أبا العلاء الطّوفي كان هو وأبوه من عُمّال الاُمويِّين</w:t>
      </w:r>
      <w:r w:rsidR="00715217">
        <w:rPr>
          <w:rtl/>
        </w:rPr>
        <w:t>،</w:t>
      </w:r>
      <w:r>
        <w:rPr>
          <w:rtl/>
        </w:rPr>
        <w:t xml:space="preserve"> طاف البلاد لأخذ البيعة لهم فلُقّب ( بالطّوفي )</w:t>
      </w:r>
      <w:r w:rsidR="00715217">
        <w:rPr>
          <w:rtl/>
        </w:rPr>
        <w:t>،</w:t>
      </w:r>
      <w:r>
        <w:rPr>
          <w:rtl/>
        </w:rPr>
        <w:t xml:space="preserve"> وكان مُعلّماً لهشام بن عبد الملك</w:t>
      </w:r>
      <w:r w:rsidR="00715217">
        <w:rPr>
          <w:rtl/>
        </w:rPr>
        <w:t>،</w:t>
      </w:r>
      <w:r>
        <w:rPr>
          <w:rtl/>
        </w:rPr>
        <w:t xml:space="preserve"> ف</w:t>
      </w:r>
      <w:r w:rsidR="00927FEC">
        <w:rPr>
          <w:rtl/>
        </w:rPr>
        <w:t>لمـّا</w:t>
      </w:r>
      <w:r>
        <w:rPr>
          <w:rtl/>
        </w:rPr>
        <w:t xml:space="preserve"> ولي هشام </w:t>
      </w:r>
      <w:r w:rsidR="00152CDA">
        <w:rPr>
          <w:rtl/>
        </w:rPr>
        <w:t>المـُ</w:t>
      </w:r>
      <w:r>
        <w:rPr>
          <w:rtl/>
        </w:rPr>
        <w:t>لك أراد أنْ يُكافئه على خدمته</w:t>
      </w:r>
      <w:r w:rsidR="00715217">
        <w:rPr>
          <w:rtl/>
        </w:rPr>
        <w:t>،</w:t>
      </w:r>
      <w:r>
        <w:rPr>
          <w:rtl/>
        </w:rPr>
        <w:t xml:space="preserve"> فبعثه عاملاً على ( يزد ) ودفع إليه تلك الراية</w:t>
      </w:r>
      <w:r w:rsidR="00715217">
        <w:rPr>
          <w:rtl/>
        </w:rPr>
        <w:t>،</w:t>
      </w:r>
      <w:r>
        <w:rPr>
          <w:rtl/>
        </w:rPr>
        <w:t xml:space="preserve"> فسار أبو العلاء إلى ( يزد )</w:t>
      </w:r>
      <w:r w:rsidR="00715217">
        <w:rPr>
          <w:rtl/>
        </w:rPr>
        <w:t>،</w:t>
      </w:r>
      <w:r>
        <w:rPr>
          <w:rtl/>
        </w:rPr>
        <w:t xml:space="preserve"> ونصب الراية في البُستان المشهور باسمه</w:t>
      </w:r>
      <w:r w:rsidR="00715217">
        <w:rPr>
          <w:rtl/>
        </w:rPr>
        <w:t>،</w:t>
      </w:r>
      <w:r>
        <w:rPr>
          <w:rtl/>
        </w:rPr>
        <w:t xml:space="preserve"> ودعا أهل يزد إلى بيعة الاُمويِّين</w:t>
      </w:r>
      <w:r w:rsidR="00715217">
        <w:rPr>
          <w:rtl/>
        </w:rPr>
        <w:t>،</w:t>
      </w:r>
      <w:r>
        <w:rPr>
          <w:rtl/>
        </w:rPr>
        <w:t xml:space="preserve"> وكانوا على طريقة أهل البيت </w:t>
      </w:r>
      <w:r w:rsidR="00E62179" w:rsidRPr="00E62179">
        <w:rPr>
          <w:rStyle w:val="libAlaemChar"/>
          <w:rtl/>
        </w:rPr>
        <w:t>عليهم‌السلام</w:t>
      </w:r>
      <w:r w:rsidR="00715217">
        <w:rPr>
          <w:rtl/>
        </w:rPr>
        <w:t>،</w:t>
      </w:r>
      <w:r>
        <w:rPr>
          <w:rtl/>
        </w:rPr>
        <w:t xml:space="preserve"> وأخذهم على ذلك أخذاً شديداً</w:t>
      </w:r>
      <w:r w:rsidR="00715217">
        <w:rPr>
          <w:rtl/>
        </w:rPr>
        <w:t>،</w:t>
      </w:r>
      <w:r>
        <w:rPr>
          <w:rtl/>
        </w:rPr>
        <w:t xml:space="preserve"> وعاملهم بالقسوة والجور</w:t>
      </w:r>
      <w:r w:rsidR="00715217">
        <w:rPr>
          <w:rtl/>
        </w:rPr>
        <w:t>،</w:t>
      </w:r>
      <w:r>
        <w:rPr>
          <w:rtl/>
        </w:rPr>
        <w:t xml:space="preserve"> وبقوا يتقلّبون على حسك الظلم إلى أنْ ظهر أبو مسلم الخراساني أيّام مروان الحمار</w:t>
      </w:r>
      <w:r w:rsidR="00715217">
        <w:rPr>
          <w:rtl/>
        </w:rPr>
        <w:t>،</w:t>
      </w:r>
      <w:r>
        <w:rPr>
          <w:rtl/>
        </w:rPr>
        <w:t xml:space="preserve"> وتصرّف في خراسان وفارس سنة 132 وسنة 133 هجرية</w:t>
      </w:r>
      <w:r w:rsidR="00715217">
        <w:rPr>
          <w:rtl/>
        </w:rPr>
        <w:t>،</w:t>
      </w:r>
      <w:r>
        <w:rPr>
          <w:rtl/>
        </w:rPr>
        <w:t xml:space="preserve"> فراسله اليزديّون وطلبوا إنقاذهم من مخالب الطّوفي</w:t>
      </w:r>
      <w:r w:rsidR="00715217">
        <w:rPr>
          <w:rtl/>
        </w:rPr>
        <w:t>،</w:t>
      </w:r>
      <w:r>
        <w:rPr>
          <w:rtl/>
        </w:rPr>
        <w:t xml:space="preserve"> فبعث أبو مسلم محمّد الزمجي إلى أصفهان ويزد</w:t>
      </w:r>
      <w:r w:rsidR="00E908AC">
        <w:rPr>
          <w:rtl/>
        </w:rPr>
        <w:t>.</w:t>
      </w:r>
      <w:r>
        <w:rPr>
          <w:rtl/>
        </w:rPr>
        <w:t xml:space="preserve"> </w:t>
      </w:r>
    </w:p>
    <w:p w:rsidR="00F36DF8" w:rsidRDefault="00F36DF8" w:rsidP="007318FB">
      <w:pPr>
        <w:pStyle w:val="libNormal"/>
      </w:pPr>
      <w:r>
        <w:rPr>
          <w:rtl/>
        </w:rPr>
        <w:t>وبلغ الطّوفي إقباله بجيش جرّار وأنّ اليزديّين معه</w:t>
      </w:r>
      <w:r w:rsidR="00715217">
        <w:rPr>
          <w:rtl/>
        </w:rPr>
        <w:t>،</w:t>
      </w:r>
      <w:r>
        <w:rPr>
          <w:rtl/>
        </w:rPr>
        <w:t xml:space="preserve"> فخرج ليلاً من يزد إلى قرية ( ابرند آباد )</w:t>
      </w:r>
      <w:r w:rsidR="00715217">
        <w:rPr>
          <w:rtl/>
        </w:rPr>
        <w:t>،</w:t>
      </w:r>
      <w:r>
        <w:rPr>
          <w:rtl/>
        </w:rPr>
        <w:t xml:space="preserve"> فبعث محمّد الزمجي جماعة فقبضوا عليه وأتوا به إلى يزد</w:t>
      </w:r>
      <w:r w:rsidR="00715217">
        <w:rPr>
          <w:rtl/>
        </w:rPr>
        <w:t>،</w:t>
      </w:r>
      <w:r>
        <w:rPr>
          <w:rtl/>
        </w:rPr>
        <w:t xml:space="preserve"> وتجمهر اليزديّون رجالاً ونساء عليه</w:t>
      </w:r>
      <w:r w:rsidR="00715217">
        <w:rPr>
          <w:rtl/>
        </w:rPr>
        <w:t>،</w:t>
      </w:r>
      <w:r>
        <w:rPr>
          <w:rtl/>
        </w:rPr>
        <w:t xml:space="preserve"> واستقرّ الرأي على إحراقه والراية معه</w:t>
      </w:r>
      <w:r w:rsidR="00715217">
        <w:rPr>
          <w:rtl/>
        </w:rPr>
        <w:t>،</w:t>
      </w:r>
      <w:r>
        <w:rPr>
          <w:rtl/>
        </w:rPr>
        <w:t xml:space="preserve"> ففُعل بهما ذلك</w:t>
      </w:r>
      <w:r w:rsidR="00715217">
        <w:rPr>
          <w:rtl/>
        </w:rPr>
        <w:t>،</w:t>
      </w:r>
      <w:r>
        <w:rPr>
          <w:rtl/>
        </w:rPr>
        <w:t xml:space="preserve"> وانتهبوا القصر والبُستان</w:t>
      </w:r>
      <w:r w:rsidR="00E908AC">
        <w:rPr>
          <w:rtl/>
        </w:rPr>
        <w:t>.</w:t>
      </w:r>
      <w:r>
        <w:rPr>
          <w:rtl/>
        </w:rPr>
        <w:t xml:space="preserve"> </w:t>
      </w:r>
    </w:p>
    <w:p w:rsidR="00F36DF8" w:rsidRDefault="00F36DF8" w:rsidP="007318FB">
      <w:pPr>
        <w:pStyle w:val="libNormal"/>
      </w:pPr>
      <w:r>
        <w:rPr>
          <w:rtl/>
        </w:rPr>
        <w:t>وإنّ المصادر التاريخيّة لم تُرشدنا إلى أوّل مَن رفع اللّواء</w:t>
      </w:r>
      <w:r w:rsidR="00715217">
        <w:rPr>
          <w:rtl/>
        </w:rPr>
        <w:t>،</w:t>
      </w:r>
      <w:r>
        <w:rPr>
          <w:rtl/>
        </w:rPr>
        <w:t xml:space="preserve"> ويقوي في الظنِّ أنّ ( كابي ) </w:t>
      </w:r>
      <w:r w:rsidR="00152CDA">
        <w:rPr>
          <w:rtl/>
        </w:rPr>
        <w:t>المـُ</w:t>
      </w:r>
      <w:r>
        <w:rPr>
          <w:rtl/>
        </w:rPr>
        <w:t>تقدّم أوّل مَن اتّخذه</w:t>
      </w:r>
      <w:r w:rsidR="00715217">
        <w:rPr>
          <w:rtl/>
        </w:rPr>
        <w:t>،</w:t>
      </w:r>
      <w:r>
        <w:rPr>
          <w:rtl/>
        </w:rPr>
        <w:t xml:space="preserve"> كما أنّ الخليل إبراهيم </w:t>
      </w:r>
      <w:r w:rsidR="00E62179" w:rsidRPr="00E62179">
        <w:rPr>
          <w:rStyle w:val="libAlaemChar"/>
          <w:rtl/>
        </w:rPr>
        <w:t>عليه‌السلام</w:t>
      </w:r>
      <w:r>
        <w:rPr>
          <w:rtl/>
        </w:rPr>
        <w:t xml:space="preserve"> أوّل من اتّخذ الرايات</w:t>
      </w:r>
      <w:r w:rsidR="00715217">
        <w:rPr>
          <w:rtl/>
        </w:rPr>
        <w:t>؛</w:t>
      </w:r>
      <w:r>
        <w:rPr>
          <w:rtl/>
        </w:rPr>
        <w:t xml:space="preserve"> وذلك </w:t>
      </w:r>
      <w:r w:rsidR="00927FEC">
        <w:rPr>
          <w:rtl/>
        </w:rPr>
        <w:t>لمـّا</w:t>
      </w:r>
      <w:r>
        <w:rPr>
          <w:rtl/>
        </w:rPr>
        <w:t xml:space="preserve"> غلب الرومُ على لوط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وأسروه</w:t>
      </w:r>
      <w:r w:rsidR="00715217">
        <w:rPr>
          <w:rtl/>
        </w:rPr>
        <w:t>،</w:t>
      </w:r>
      <w:r w:rsidRPr="007318FB">
        <w:rPr>
          <w:rtl/>
        </w:rPr>
        <w:t xml:space="preserve"> رفع الخليلُ رايةً وسار لمحاربة الروم</w:t>
      </w:r>
      <w:r w:rsidR="00715217">
        <w:rPr>
          <w:rtl/>
        </w:rPr>
        <w:t>،</w:t>
      </w:r>
      <w:r w:rsidRPr="007318FB">
        <w:rPr>
          <w:rtl/>
        </w:rPr>
        <w:t xml:space="preserve"> فغلبهم واسترجع لوطاً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w:t>
      </w:r>
      <w:r w:rsidR="00927FEC">
        <w:rPr>
          <w:rtl/>
        </w:rPr>
        <w:t>لمـّا</w:t>
      </w:r>
      <w:r>
        <w:rPr>
          <w:rtl/>
        </w:rPr>
        <w:t xml:space="preserve"> جاء الإسلام</w:t>
      </w:r>
      <w:r w:rsidR="00715217">
        <w:rPr>
          <w:rtl/>
        </w:rPr>
        <w:t>،</w:t>
      </w:r>
      <w:r>
        <w:rPr>
          <w:rtl/>
        </w:rPr>
        <w:t xml:space="preserve"> وانتشر العرب في أنحاء الشام وفارس ومصر</w:t>
      </w:r>
      <w:r w:rsidR="00715217">
        <w:rPr>
          <w:rtl/>
        </w:rPr>
        <w:t>،</w:t>
      </w:r>
      <w:r>
        <w:rPr>
          <w:rtl/>
        </w:rPr>
        <w:t xml:space="preserve"> وتعدّدت دُولهم</w:t>
      </w:r>
      <w:r w:rsidR="00715217">
        <w:rPr>
          <w:rtl/>
        </w:rPr>
        <w:t>،</w:t>
      </w:r>
      <w:r>
        <w:rPr>
          <w:rtl/>
        </w:rPr>
        <w:t xml:space="preserve"> كثرت ضروب الألوية عندهم وتنوّعت أشكالها</w:t>
      </w:r>
      <w:r w:rsidR="00715217">
        <w:rPr>
          <w:rtl/>
        </w:rPr>
        <w:t>،</w:t>
      </w:r>
      <w:r>
        <w:rPr>
          <w:rtl/>
        </w:rPr>
        <w:t xml:space="preserve"> وتعدّدت ألوانها وأطالوها</w:t>
      </w:r>
      <w:r w:rsidR="00715217">
        <w:rPr>
          <w:rtl/>
        </w:rPr>
        <w:t>،</w:t>
      </w:r>
      <w:r>
        <w:rPr>
          <w:rtl/>
        </w:rPr>
        <w:t xml:space="preserve"> وسمّوها بأسماء مختلفة حتّى تفاخروا بتعدادها</w:t>
      </w:r>
      <w:r w:rsidR="00715217">
        <w:rPr>
          <w:rtl/>
        </w:rPr>
        <w:t>،</w:t>
      </w:r>
      <w:r>
        <w:rPr>
          <w:rtl/>
        </w:rPr>
        <w:t xml:space="preserve"> فقد بلغت رايات العزيز باللّه الفاطمي </w:t>
      </w:r>
      <w:r w:rsidR="00927FEC">
        <w:rPr>
          <w:rtl/>
        </w:rPr>
        <w:t>لمـّا</w:t>
      </w:r>
      <w:r>
        <w:rPr>
          <w:rtl/>
        </w:rPr>
        <w:t xml:space="preserve"> خرج إلى فتح الشام خمسمئة راية</w:t>
      </w:r>
      <w:r w:rsidR="00715217">
        <w:rPr>
          <w:rtl/>
        </w:rPr>
        <w:t>،</w:t>
      </w:r>
      <w:r>
        <w:rPr>
          <w:rtl/>
        </w:rPr>
        <w:t xml:space="preserve"> ومثلها البوقات</w:t>
      </w:r>
      <w:r w:rsidR="00E908AC">
        <w:rPr>
          <w:rtl/>
        </w:rPr>
        <w:t>.</w:t>
      </w:r>
      <w:r>
        <w:rPr>
          <w:rtl/>
        </w:rPr>
        <w:t xml:space="preserve"> </w:t>
      </w:r>
    </w:p>
    <w:p w:rsidR="00F36DF8" w:rsidRDefault="00F36DF8" w:rsidP="007318FB">
      <w:pPr>
        <w:pStyle w:val="libNormal"/>
      </w:pPr>
      <w:r w:rsidRPr="007318FB">
        <w:rPr>
          <w:rtl/>
        </w:rPr>
        <w:t>وكانوا ينقشون على راياتهم أسماء الخُلفاء والسّلاطين والقوّاد</w:t>
      </w:r>
      <w:r w:rsidR="00715217">
        <w:rPr>
          <w:rtl/>
        </w:rPr>
        <w:t>؛</w:t>
      </w:r>
      <w:r w:rsidRPr="007318FB">
        <w:rPr>
          <w:rtl/>
        </w:rPr>
        <w:t xml:space="preserve"> إرهاباً وإعزازاً وتفاؤلاً بالظفر</w:t>
      </w:r>
      <w:r w:rsidR="00715217">
        <w:rPr>
          <w:rtl/>
        </w:rPr>
        <w:t>،</w:t>
      </w:r>
      <w:r w:rsidRPr="007318FB">
        <w:rPr>
          <w:rtl/>
        </w:rPr>
        <w:t xml:space="preserve"> فقد كتب ابن بشكم على رايته ( الرائقي ) نسبة إلى ابن رائق</w:t>
      </w:r>
      <w:r w:rsidR="00715217">
        <w:rPr>
          <w:rtl/>
        </w:rPr>
        <w:t>،</w:t>
      </w:r>
      <w:r w:rsidRPr="007318FB">
        <w:rPr>
          <w:rtl/>
        </w:rPr>
        <w:t xml:space="preserve"> وربما كتبوا آيات القرآن عليها</w:t>
      </w:r>
      <w:r w:rsidR="00715217">
        <w:rPr>
          <w:rtl/>
        </w:rPr>
        <w:t>،</w:t>
      </w:r>
      <w:r w:rsidRPr="007318FB">
        <w:rPr>
          <w:rtl/>
        </w:rPr>
        <w:t xml:space="preserve"> فقد وُجد في دير الظاهر بمدينة برغوس في الأندلس راية من الحرير الخالص مُطرَّزة بالنّقوش الجميلة</w:t>
      </w:r>
      <w:r w:rsidR="00715217">
        <w:rPr>
          <w:rtl/>
        </w:rPr>
        <w:t>،</w:t>
      </w:r>
      <w:r w:rsidRPr="007318FB">
        <w:rPr>
          <w:rtl/>
        </w:rPr>
        <w:t xml:space="preserve"> وعليها آياتٌ قُرآنية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وكتب أبو مسلم الخراساني بالحبر على لوائه</w:t>
      </w:r>
      <w:r w:rsidR="00715217">
        <w:rPr>
          <w:rtl/>
        </w:rPr>
        <w:t>:</w:t>
      </w:r>
      <w:r w:rsidRPr="007318FB">
        <w:rPr>
          <w:rtl/>
        </w:rPr>
        <w:t xml:space="preserve"> </w:t>
      </w:r>
      <w:r w:rsidRPr="00604ADE">
        <w:rPr>
          <w:rStyle w:val="libAlaemChar"/>
          <w:rtl/>
        </w:rPr>
        <w:t>(</w:t>
      </w:r>
      <w:r w:rsidRPr="00604ADE">
        <w:rPr>
          <w:rStyle w:val="libAieChar"/>
          <w:rtl/>
        </w:rPr>
        <w:t xml:space="preserve"> اُذِنَ لِلَّذِينَ يُقَاتَلُونَ بِأَنَّهُمْ ظُلِمُوا وَإِنَّ اللَّهَ عَلَى نَصْرِهِمْ لَقَدِيرٌ </w:t>
      </w:r>
      <w:r w:rsidRPr="00604ADE">
        <w:rPr>
          <w:rStyle w:val="libAlaemChar"/>
          <w:rtl/>
        </w:rPr>
        <w:t>)</w:t>
      </w:r>
      <w:r w:rsidRPr="007318FB">
        <w:rPr>
          <w:rStyle w:val="libFootnotenumChar"/>
          <w:rtl/>
        </w:rPr>
        <w:t>(3)</w:t>
      </w:r>
      <w:r w:rsidR="00E908AC">
        <w:rPr>
          <w:rtl/>
        </w:rPr>
        <w:t>.</w:t>
      </w:r>
      <w:r w:rsidRPr="007318FB">
        <w:rPr>
          <w:rtl/>
        </w:rPr>
        <w:t xml:space="preserve"> ثُمّ إنّه عقد لواء بعثه إليه إبراهيم الإمام اسمه ( الظِّل ) على رمح طوله أربعة عشر ذراعاً</w:t>
      </w:r>
      <w:r w:rsidR="00715217">
        <w:rPr>
          <w:rtl/>
        </w:rPr>
        <w:t>،</w:t>
      </w:r>
      <w:r w:rsidRPr="007318FB">
        <w:rPr>
          <w:rtl/>
        </w:rPr>
        <w:t xml:space="preserve"> وعقد آخر بعث به إليه اسمه ( السّحاب ) على رمح طوله ثلاثة عشر ذراعاً</w:t>
      </w:r>
      <w:r w:rsidRPr="007318FB">
        <w:rPr>
          <w:rStyle w:val="libFootnotenumChar"/>
          <w:rtl/>
        </w:rPr>
        <w:t>(4)</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تهذيب الأحكام 6 / 170</w:t>
      </w:r>
      <w:r w:rsidR="00715217">
        <w:rPr>
          <w:rtl/>
        </w:rPr>
        <w:t>،</w:t>
      </w:r>
      <w:r>
        <w:rPr>
          <w:rtl/>
        </w:rPr>
        <w:t xml:space="preserve"> باب النّوادر</w:t>
      </w:r>
      <w:r w:rsidR="00715217">
        <w:rPr>
          <w:rtl/>
        </w:rPr>
        <w:t>،</w:t>
      </w:r>
      <w:r>
        <w:rPr>
          <w:rtl/>
        </w:rPr>
        <w:t xml:space="preserve"> مُستدرَك الوسائل 11 / 9</w:t>
      </w:r>
      <w:r w:rsidR="00E908AC">
        <w:rPr>
          <w:rtl/>
        </w:rPr>
        <w:t>.</w:t>
      </w:r>
      <w:r>
        <w:rPr>
          <w:rtl/>
        </w:rPr>
        <w:t xml:space="preserve"> </w:t>
      </w:r>
    </w:p>
    <w:p w:rsidR="00F36DF8" w:rsidRDefault="00F36DF8" w:rsidP="00715217">
      <w:pPr>
        <w:pStyle w:val="libFootnote"/>
      </w:pPr>
      <w:r>
        <w:rPr>
          <w:rtl/>
        </w:rPr>
        <w:t>(2) التمدّن الإسلامي 1 / 196</w:t>
      </w:r>
      <w:r w:rsidR="00715217">
        <w:rPr>
          <w:rtl/>
        </w:rPr>
        <w:t>،</w:t>
      </w:r>
      <w:r>
        <w:rPr>
          <w:rtl/>
        </w:rPr>
        <w:t xml:space="preserve"> وفي الصفحة 168 ذكر اهتمام الفاطميِّين بالولاية والرايات والدرق</w:t>
      </w:r>
      <w:r w:rsidR="00715217">
        <w:rPr>
          <w:rtl/>
        </w:rPr>
        <w:t>،</w:t>
      </w:r>
      <w:r>
        <w:rPr>
          <w:rtl/>
        </w:rPr>
        <w:t xml:space="preserve"> فمِن ذلك أنّهم صنعوا بيتاً بمصر يُقال له</w:t>
      </w:r>
      <w:r w:rsidR="00715217">
        <w:rPr>
          <w:rtl/>
        </w:rPr>
        <w:t>:</w:t>
      </w:r>
      <w:r>
        <w:rPr>
          <w:rtl/>
        </w:rPr>
        <w:t xml:space="preserve"> ( خِزانة البنود )</w:t>
      </w:r>
      <w:r w:rsidR="00715217">
        <w:rPr>
          <w:rtl/>
        </w:rPr>
        <w:t>،</w:t>
      </w:r>
      <w:r>
        <w:rPr>
          <w:rtl/>
        </w:rPr>
        <w:t xml:space="preserve"> اختزنوا فيها الأعلام والرايات</w:t>
      </w:r>
      <w:r w:rsidR="00715217">
        <w:rPr>
          <w:rtl/>
        </w:rPr>
        <w:t>،</w:t>
      </w:r>
      <w:r>
        <w:rPr>
          <w:rtl/>
        </w:rPr>
        <w:t xml:space="preserve"> والأسلحة والسّروج</w:t>
      </w:r>
      <w:r w:rsidR="00715217">
        <w:rPr>
          <w:rtl/>
        </w:rPr>
        <w:t>،</w:t>
      </w:r>
      <w:r>
        <w:rPr>
          <w:rtl/>
        </w:rPr>
        <w:t xml:space="preserve"> واللجم </w:t>
      </w:r>
      <w:r w:rsidR="00152CDA">
        <w:rPr>
          <w:rtl/>
        </w:rPr>
        <w:t>المـُ</w:t>
      </w:r>
      <w:r>
        <w:rPr>
          <w:rtl/>
        </w:rPr>
        <w:t>ذهَّبة و</w:t>
      </w:r>
      <w:r w:rsidR="00152CDA">
        <w:rPr>
          <w:rtl/>
        </w:rPr>
        <w:t>المـُ</w:t>
      </w:r>
      <w:r>
        <w:rPr>
          <w:rtl/>
        </w:rPr>
        <w:t>فضّضة</w:t>
      </w:r>
      <w:r w:rsidR="00715217">
        <w:rPr>
          <w:rtl/>
        </w:rPr>
        <w:t>،</w:t>
      </w:r>
      <w:r>
        <w:rPr>
          <w:rtl/>
        </w:rPr>
        <w:t xml:space="preserve"> وكانوا يُنفقون عليها في كلّ سنة ثمانين ألف دينار</w:t>
      </w:r>
      <w:r w:rsidR="00715217">
        <w:rPr>
          <w:rtl/>
        </w:rPr>
        <w:t>،</w:t>
      </w:r>
      <w:r>
        <w:rPr>
          <w:rtl/>
        </w:rPr>
        <w:t xml:space="preserve"> و</w:t>
      </w:r>
      <w:r w:rsidR="00927FEC">
        <w:rPr>
          <w:rtl/>
        </w:rPr>
        <w:t>لمـّا</w:t>
      </w:r>
      <w:r>
        <w:rPr>
          <w:rtl/>
        </w:rPr>
        <w:t xml:space="preserve"> احترقت الدار بما فيها</w:t>
      </w:r>
      <w:r w:rsidR="00715217">
        <w:rPr>
          <w:rtl/>
        </w:rPr>
        <w:t>،</w:t>
      </w:r>
      <w:r>
        <w:rPr>
          <w:rtl/>
        </w:rPr>
        <w:t xml:space="preserve"> قُدّرت الخسارة بثمانية ملايين دينار</w:t>
      </w:r>
      <w:r w:rsidR="00715217">
        <w:rPr>
          <w:rtl/>
        </w:rPr>
        <w:t>،</w:t>
      </w:r>
      <w:r>
        <w:rPr>
          <w:rtl/>
        </w:rPr>
        <w:t xml:space="preserve"> وكان في جملتها لواء يُسموّنه</w:t>
      </w:r>
      <w:r w:rsidR="00715217">
        <w:rPr>
          <w:rtl/>
        </w:rPr>
        <w:t>:</w:t>
      </w:r>
      <w:r>
        <w:rPr>
          <w:rtl/>
        </w:rPr>
        <w:t xml:space="preserve"> لواء الحمد</w:t>
      </w:r>
      <w:r w:rsidR="00E908AC">
        <w:rPr>
          <w:rtl/>
        </w:rPr>
        <w:t>.</w:t>
      </w:r>
      <w:r>
        <w:rPr>
          <w:rtl/>
        </w:rPr>
        <w:t xml:space="preserve"> </w:t>
      </w:r>
    </w:p>
    <w:p w:rsidR="00F36DF8" w:rsidRDefault="00F36DF8" w:rsidP="00715217">
      <w:pPr>
        <w:pStyle w:val="libFootnote"/>
      </w:pPr>
      <w:r>
        <w:rPr>
          <w:rtl/>
        </w:rPr>
        <w:t>(3) سورة الحجّ / 39</w:t>
      </w:r>
      <w:r w:rsidR="00E908AC">
        <w:rPr>
          <w:rtl/>
        </w:rPr>
        <w:t>.</w:t>
      </w:r>
      <w:r>
        <w:rPr>
          <w:rtl/>
        </w:rPr>
        <w:t xml:space="preserve"> </w:t>
      </w:r>
    </w:p>
    <w:p w:rsidR="00F36DF8" w:rsidRDefault="00F36DF8" w:rsidP="00715217">
      <w:pPr>
        <w:pStyle w:val="libFootnote"/>
      </w:pPr>
      <w:r>
        <w:rPr>
          <w:rtl/>
        </w:rPr>
        <w:t>(4) تاريخ الطبري 6 / 25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أمّا الوان الألوية والرايات</w:t>
      </w:r>
      <w:r w:rsidR="00715217">
        <w:rPr>
          <w:rtl/>
        </w:rPr>
        <w:t>،</w:t>
      </w:r>
      <w:r w:rsidRPr="007318FB">
        <w:rPr>
          <w:rtl/>
        </w:rPr>
        <w:t xml:space="preserve"> فلا يُعرف عنها شيء في الجاهليّة سوى راية العقاب فإنّها سوداء</w:t>
      </w:r>
      <w:r w:rsidR="00715217">
        <w:rPr>
          <w:rtl/>
        </w:rPr>
        <w:t>،</w:t>
      </w:r>
      <w:r w:rsidRPr="007318FB">
        <w:rPr>
          <w:rtl/>
        </w:rPr>
        <w:t xml:space="preserve"> وكذلك راية النّبيِّ </w:t>
      </w:r>
      <w:r w:rsidR="00E62179" w:rsidRPr="00E62179">
        <w:rPr>
          <w:rStyle w:val="libAlaemChar"/>
          <w:rtl/>
        </w:rPr>
        <w:t>صلى‌الله‌عليه‌وآله</w:t>
      </w:r>
      <w:r w:rsidR="00715217">
        <w:rPr>
          <w:rtl/>
        </w:rPr>
        <w:t>،</w:t>
      </w:r>
      <w:r w:rsidRPr="007318FB">
        <w:rPr>
          <w:rtl/>
        </w:rPr>
        <w:t xml:space="preserve"> ويُقال</w:t>
      </w:r>
      <w:r w:rsidR="00715217">
        <w:rPr>
          <w:rtl/>
        </w:rPr>
        <w:t>:</w:t>
      </w:r>
      <w:r w:rsidRPr="007318FB">
        <w:rPr>
          <w:rtl/>
        </w:rPr>
        <w:t xml:space="preserve"> إنّ رايات العرب كانت بيضاء</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أمّا رايات النّبيِّ </w:t>
      </w:r>
      <w:r w:rsidR="00E62179" w:rsidRPr="00E62179">
        <w:rPr>
          <w:rStyle w:val="libAlaemChar"/>
          <w:rtl/>
        </w:rPr>
        <w:t>صلى‌الله‌عليه‌وآله</w:t>
      </w:r>
      <w:r w:rsidRPr="007318FB">
        <w:rPr>
          <w:rtl/>
        </w:rPr>
        <w:t xml:space="preserve"> في مغازيه فمختلفة</w:t>
      </w:r>
      <w:r w:rsidR="00715217">
        <w:rPr>
          <w:rtl/>
        </w:rPr>
        <w:t>؛</w:t>
      </w:r>
      <w:r w:rsidRPr="007318FB">
        <w:rPr>
          <w:rtl/>
        </w:rPr>
        <w:t xml:space="preserve"> ففي بدر كانت رايةُ حمزة حمراء</w:t>
      </w:r>
      <w:r w:rsidR="00715217">
        <w:rPr>
          <w:rtl/>
        </w:rPr>
        <w:t>،</w:t>
      </w:r>
      <w:r w:rsidRPr="007318FB">
        <w:rPr>
          <w:rtl/>
        </w:rPr>
        <w:t xml:space="preserve"> ورايةُ أمير المؤمنين </w:t>
      </w:r>
      <w:r w:rsidR="00E62179" w:rsidRPr="00E62179">
        <w:rPr>
          <w:rStyle w:val="libAlaemChar"/>
          <w:rtl/>
        </w:rPr>
        <w:t>عليه‌السلام</w:t>
      </w:r>
      <w:r w:rsidRPr="007318FB">
        <w:rPr>
          <w:rtl/>
        </w:rPr>
        <w:t xml:space="preserve"> صفراء</w:t>
      </w:r>
      <w:r w:rsidR="00715217">
        <w:rPr>
          <w:rtl/>
        </w:rPr>
        <w:t>،</w:t>
      </w:r>
      <w:r w:rsidRPr="007318FB">
        <w:rPr>
          <w:rtl/>
        </w:rPr>
        <w:t xml:space="preserve"> ويوم اُحد وخيبر اللّواء والراية أبيضان</w:t>
      </w:r>
      <w:r w:rsidRPr="007318FB">
        <w:rPr>
          <w:rStyle w:val="libFootnotenumChar"/>
          <w:rtl/>
        </w:rPr>
        <w:t>(2)</w:t>
      </w:r>
      <w:r w:rsidR="00715217">
        <w:rPr>
          <w:rtl/>
        </w:rPr>
        <w:t>،</w:t>
      </w:r>
      <w:r w:rsidRPr="007318FB">
        <w:rPr>
          <w:rtl/>
        </w:rPr>
        <w:t xml:space="preserve"> وفي عين الوردة الراية بلقاء</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وكانت أعلام بني اُميّة حُمراً</w:t>
      </w:r>
      <w:r w:rsidR="00715217">
        <w:rPr>
          <w:rtl/>
        </w:rPr>
        <w:t>،</w:t>
      </w:r>
      <w:r w:rsidRPr="007318FB">
        <w:rPr>
          <w:rtl/>
        </w:rPr>
        <w:t xml:space="preserve"> وكُلُّ مَن دعا إلى الدولة العلويّة فعلمه أبيض</w:t>
      </w:r>
      <w:r w:rsidR="00715217">
        <w:rPr>
          <w:rtl/>
        </w:rPr>
        <w:t>،</w:t>
      </w:r>
      <w:r w:rsidRPr="007318FB">
        <w:rPr>
          <w:rtl/>
        </w:rPr>
        <w:t xml:space="preserve"> ومَن دعا إلى الدولة العبّاسيّة فعلمه أسود</w:t>
      </w:r>
      <w:r w:rsidR="00715217">
        <w:rPr>
          <w:rtl/>
        </w:rPr>
        <w:t>،</w:t>
      </w:r>
      <w:r w:rsidRPr="007318FB">
        <w:rPr>
          <w:rtl/>
        </w:rPr>
        <w:t xml:space="preserve"> ويقرب في الظنّ أنّ شعار العلويّين الخضرة حتّى في راياتهم</w:t>
      </w:r>
      <w:r w:rsidR="00715217">
        <w:rPr>
          <w:rtl/>
        </w:rPr>
        <w:t>؛</w:t>
      </w:r>
      <w:r w:rsidRPr="007318FB">
        <w:rPr>
          <w:rtl/>
        </w:rPr>
        <w:t xml:space="preserve"> فإنّ المأمون </w:t>
      </w:r>
      <w:r w:rsidR="00927FEC">
        <w:rPr>
          <w:rtl/>
        </w:rPr>
        <w:t>لمـّا</w:t>
      </w:r>
      <w:r w:rsidRPr="007318FB">
        <w:rPr>
          <w:rtl/>
        </w:rPr>
        <w:t xml:space="preserve"> عقد ولاية العهد للإمام الرضا </w:t>
      </w:r>
      <w:r w:rsidR="00E62179" w:rsidRPr="00E62179">
        <w:rPr>
          <w:rStyle w:val="libAlaemChar"/>
          <w:rtl/>
        </w:rPr>
        <w:t>عليه‌السلام</w:t>
      </w:r>
      <w:r w:rsidRPr="007318FB">
        <w:rPr>
          <w:rtl/>
        </w:rPr>
        <w:t xml:space="preserve"> ألزم النّاس بالخضرة وترك شعار العبّاسيِّين</w:t>
      </w:r>
      <w:r w:rsidR="00E908AC">
        <w:rPr>
          <w:rtl/>
        </w:rPr>
        <w:t>.</w:t>
      </w:r>
      <w:r w:rsidRPr="007318FB">
        <w:rPr>
          <w:rtl/>
        </w:rPr>
        <w:t xml:space="preserve"> نعم</w:t>
      </w:r>
      <w:r w:rsidR="00715217">
        <w:rPr>
          <w:rtl/>
        </w:rPr>
        <w:t>،</w:t>
      </w:r>
      <w:r w:rsidRPr="007318FB">
        <w:rPr>
          <w:rtl/>
        </w:rPr>
        <w:t xml:space="preserve"> </w:t>
      </w:r>
      <w:r w:rsidR="00927FEC">
        <w:rPr>
          <w:rtl/>
        </w:rPr>
        <w:t>لمـّا</w:t>
      </w:r>
      <w:r w:rsidRPr="007318FB">
        <w:rPr>
          <w:rtl/>
        </w:rPr>
        <w:t xml:space="preserve"> عقد المتوكّل لبنيه البيعة عقد لكُلِّ واحد منهم لوائين</w:t>
      </w:r>
      <w:r w:rsidR="00715217">
        <w:rPr>
          <w:rtl/>
        </w:rPr>
        <w:t>؛</w:t>
      </w:r>
      <w:r w:rsidRPr="007318FB">
        <w:rPr>
          <w:rtl/>
        </w:rPr>
        <w:t xml:space="preserve"> أحدهما أسود وهو لواء العهد</w:t>
      </w:r>
      <w:r w:rsidR="00715217">
        <w:rPr>
          <w:rtl/>
        </w:rPr>
        <w:t>،</w:t>
      </w:r>
      <w:r w:rsidRPr="007318FB">
        <w:rPr>
          <w:rtl/>
        </w:rPr>
        <w:t xml:space="preserve"> والآخر أبيض وهو لواء العمل</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وكيف كان</w:t>
      </w:r>
      <w:r w:rsidR="00715217">
        <w:rPr>
          <w:rtl/>
        </w:rPr>
        <w:t>،</w:t>
      </w:r>
      <w:r w:rsidRPr="007318FB">
        <w:rPr>
          <w:rtl/>
        </w:rPr>
        <w:t xml:space="preserve"> </w:t>
      </w:r>
      <w:r w:rsidRPr="007318FB">
        <w:rPr>
          <w:rStyle w:val="libBold2Char"/>
          <w:rtl/>
        </w:rPr>
        <w:t>فالراية</w:t>
      </w:r>
      <w:r w:rsidR="00715217">
        <w:rPr>
          <w:rtl/>
        </w:rPr>
        <w:t>:</w:t>
      </w:r>
      <w:r w:rsidRPr="007318FB">
        <w:rPr>
          <w:rtl/>
        </w:rPr>
        <w:t xml:space="preserve"> عقدُ نظام العسكر وآيةُ زحفهم</w:t>
      </w:r>
      <w:r w:rsidR="00715217">
        <w:rPr>
          <w:rtl/>
        </w:rPr>
        <w:t>،</w:t>
      </w:r>
      <w:r w:rsidRPr="007318FB">
        <w:rPr>
          <w:rtl/>
        </w:rPr>
        <w:t xml:space="preserve"> فلا يخالون انجفالاً ما دامت تسري أمامهم</w:t>
      </w:r>
      <w:r w:rsidR="00715217">
        <w:rPr>
          <w:rtl/>
        </w:rPr>
        <w:t>،</w:t>
      </w:r>
      <w:r w:rsidRPr="007318FB">
        <w:rPr>
          <w:rtl/>
        </w:rPr>
        <w:t xml:space="preserve"> فهي بتقدّمها شارة الظفر وعلامة الفوز</w:t>
      </w:r>
      <w:r w:rsidR="00715217">
        <w:rPr>
          <w:rtl/>
        </w:rPr>
        <w:t>،</w:t>
      </w:r>
      <w:r w:rsidRPr="007318FB">
        <w:rPr>
          <w:rtl/>
        </w:rPr>
        <w:t xml:space="preserve"> فلنْ تجد جحفلاً منثالاً</w:t>
      </w:r>
      <w:r w:rsidR="00715217">
        <w:rPr>
          <w:rtl/>
        </w:rPr>
        <w:t>،</w:t>
      </w:r>
      <w:r w:rsidRPr="007318FB">
        <w:rPr>
          <w:rtl/>
        </w:rPr>
        <w:t xml:space="preserve"> وفيلقاً ملتاثاً إلاّ إذا انكفأت الراية أو اُصيب حاملها فخرّت</w:t>
      </w:r>
      <w:r w:rsidR="00715217">
        <w:rPr>
          <w:rtl/>
        </w:rPr>
        <w:t>،</w:t>
      </w:r>
      <w:r w:rsidRPr="007318FB">
        <w:rPr>
          <w:rtl/>
        </w:rPr>
        <w:t xml:space="preserve"> ولذلك لا تُعطى إلاّ للأكفّاء الحُماة الغيارى على المبدأ ممّن لا يُجبّنه الخَوَر</w:t>
      </w:r>
      <w:r w:rsidR="00715217">
        <w:rPr>
          <w:rtl/>
        </w:rPr>
        <w:t>،</w:t>
      </w:r>
      <w:r w:rsidRPr="007318FB">
        <w:rPr>
          <w:rtl/>
        </w:rPr>
        <w:t xml:space="preserve"> أو يُفشلهُ الضعفُ</w:t>
      </w:r>
      <w:r w:rsidR="00715217">
        <w:rPr>
          <w:rtl/>
        </w:rPr>
        <w:t>،</w:t>
      </w:r>
      <w:r w:rsidRPr="007318FB">
        <w:rPr>
          <w:rtl/>
        </w:rPr>
        <w:t xml:space="preserve"> أو يخذلهُ الطمع</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آثار الدول للقرماني</w:t>
      </w:r>
      <w:r w:rsidR="00E908AC">
        <w:rPr>
          <w:rtl/>
        </w:rPr>
        <w:t>.</w:t>
      </w:r>
      <w:r>
        <w:rPr>
          <w:rtl/>
        </w:rPr>
        <w:t xml:space="preserve"> </w:t>
      </w:r>
    </w:p>
    <w:p w:rsidR="00F36DF8" w:rsidRDefault="00F36DF8" w:rsidP="00715217">
      <w:pPr>
        <w:pStyle w:val="libFootnote"/>
      </w:pPr>
      <w:r>
        <w:rPr>
          <w:rtl/>
        </w:rPr>
        <w:t>(2) مناقب آل أبي طالب 3 / 84</w:t>
      </w:r>
      <w:r w:rsidR="00E908AC">
        <w:rPr>
          <w:rtl/>
        </w:rPr>
        <w:t>.</w:t>
      </w:r>
      <w:r>
        <w:rPr>
          <w:rtl/>
        </w:rPr>
        <w:t xml:space="preserve"> </w:t>
      </w:r>
    </w:p>
    <w:p w:rsidR="00F36DF8" w:rsidRDefault="00F36DF8" w:rsidP="00715217">
      <w:pPr>
        <w:pStyle w:val="libFootnote"/>
      </w:pPr>
      <w:r>
        <w:rPr>
          <w:rtl/>
        </w:rPr>
        <w:t>(3) تاريخ الطبري 4 / 469</w:t>
      </w:r>
      <w:r w:rsidR="00E908AC">
        <w:rPr>
          <w:rtl/>
        </w:rPr>
        <w:t>.</w:t>
      </w:r>
      <w:r>
        <w:rPr>
          <w:rtl/>
        </w:rPr>
        <w:t xml:space="preserve"> </w:t>
      </w:r>
    </w:p>
    <w:p w:rsidR="00F36DF8" w:rsidRDefault="00F36DF8" w:rsidP="00715217">
      <w:pPr>
        <w:pStyle w:val="libFootnote"/>
      </w:pPr>
      <w:r>
        <w:rPr>
          <w:rtl/>
        </w:rPr>
        <w:t>(4) التمدّن الإسلامي 1 / 166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وفي قول سيّد الوصيّين </w:t>
      </w:r>
      <w:r w:rsidR="00E62179" w:rsidRPr="00E62179">
        <w:rPr>
          <w:rStyle w:val="libAlaemChar"/>
          <w:rtl/>
        </w:rPr>
        <w:t>عليه‌السلام</w:t>
      </w:r>
      <w:r w:rsidRPr="007318FB">
        <w:rPr>
          <w:rtl/>
        </w:rPr>
        <w:t xml:space="preserve"> شاهد عدل على هذا</w:t>
      </w:r>
      <w:r w:rsidR="00715217">
        <w:rPr>
          <w:rtl/>
        </w:rPr>
        <w:t>؛</w:t>
      </w:r>
      <w:r w:rsidRPr="007318FB">
        <w:rPr>
          <w:rtl/>
        </w:rPr>
        <w:t xml:space="preserve"> فإنّه كان يحرّض النّاس يوم صفين</w:t>
      </w:r>
      <w:r w:rsidR="00715217">
        <w:rPr>
          <w:rtl/>
        </w:rPr>
        <w:t>،</w:t>
      </w:r>
      <w:r w:rsidRPr="007318FB">
        <w:rPr>
          <w:rtl/>
        </w:rPr>
        <w:t xml:space="preserve"> ويقول</w:t>
      </w:r>
      <w:r w:rsidR="00715217">
        <w:rPr>
          <w:rtl/>
        </w:rPr>
        <w:t>:</w:t>
      </w:r>
      <w:r w:rsidRPr="007318FB">
        <w:rPr>
          <w:rtl/>
        </w:rPr>
        <w:t xml:space="preserve"> </w:t>
      </w:r>
      <w:r w:rsidR="00927FEC">
        <w:rPr>
          <w:rStyle w:val="libBold2Char"/>
          <w:rtl/>
        </w:rPr>
        <w:t>«</w:t>
      </w:r>
      <w:r w:rsidRPr="007318FB">
        <w:rPr>
          <w:rStyle w:val="libBold2Char"/>
          <w:rtl/>
        </w:rPr>
        <w:t xml:space="preserve"> ولا تَميلوا براياتِكُمْ ولا تزيلوا</w:t>
      </w:r>
      <w:r w:rsidR="00715217">
        <w:rPr>
          <w:rStyle w:val="libBold2Char"/>
          <w:rtl/>
        </w:rPr>
        <w:t>،</w:t>
      </w:r>
      <w:r w:rsidRPr="007318FB">
        <w:rPr>
          <w:rStyle w:val="libBold2Char"/>
          <w:rtl/>
        </w:rPr>
        <w:t xml:space="preserve"> ولا تجعلُوها إلاّ معَ شُجعانِكُمْ</w:t>
      </w:r>
      <w:r w:rsidR="00715217">
        <w:rPr>
          <w:rStyle w:val="libBold2Char"/>
          <w:rtl/>
        </w:rPr>
        <w:t>؛</w:t>
      </w:r>
      <w:r w:rsidRPr="007318FB">
        <w:rPr>
          <w:rStyle w:val="libBold2Char"/>
          <w:rtl/>
        </w:rPr>
        <w:t xml:space="preserve"> فإنّ المانعَ للذِّمارِ</w:t>
      </w:r>
      <w:r w:rsidR="00715217">
        <w:rPr>
          <w:rStyle w:val="libBold2Char"/>
          <w:rtl/>
        </w:rPr>
        <w:t>،</w:t>
      </w:r>
      <w:r w:rsidRPr="007318FB">
        <w:rPr>
          <w:rStyle w:val="libBold2Char"/>
          <w:rtl/>
        </w:rPr>
        <w:t xml:space="preserve"> والصابرَ عندَ نُزولِ الحقائقِ هُمْ أهلُ الحفاظِ</w:t>
      </w:r>
      <w:r w:rsidR="00E908AC">
        <w:rPr>
          <w:rStyle w:val="libBold2Char"/>
          <w:rtl/>
        </w:rPr>
        <w:t>...</w:t>
      </w:r>
      <w:r w:rsidRPr="007318FB">
        <w:rPr>
          <w:rStyle w:val="libBold2Char"/>
          <w:rtl/>
        </w:rPr>
        <w:t xml:space="preserve"> واعلَمُوا أنّ أهلَ الحفاظِ هُمْ الذينَ يحتفونَ براياتِهمْ ويكتنفونَها</w:t>
      </w:r>
      <w:r w:rsidR="00715217">
        <w:rPr>
          <w:rStyle w:val="libBold2Char"/>
          <w:rtl/>
        </w:rPr>
        <w:t>،</w:t>
      </w:r>
      <w:r w:rsidRPr="007318FB">
        <w:rPr>
          <w:rStyle w:val="libBold2Char"/>
          <w:rtl/>
        </w:rPr>
        <w:t xml:space="preserve"> ويَصيرونَ حفافيها وورائها وأمامها</w:t>
      </w:r>
      <w:r w:rsidR="00715217">
        <w:rPr>
          <w:rStyle w:val="libBold2Char"/>
          <w:rtl/>
        </w:rPr>
        <w:t>،</w:t>
      </w:r>
      <w:r w:rsidRPr="007318FB">
        <w:rPr>
          <w:rStyle w:val="libBold2Char"/>
          <w:rtl/>
        </w:rPr>
        <w:t xml:space="preserve"> ولا يُضيِّعونها</w:t>
      </w:r>
      <w:r w:rsidR="00715217">
        <w:rPr>
          <w:rStyle w:val="libBold2Char"/>
          <w:rtl/>
        </w:rPr>
        <w:t>،</w:t>
      </w:r>
      <w:r w:rsidRPr="007318FB">
        <w:rPr>
          <w:rStyle w:val="libBold2Char"/>
          <w:rtl/>
        </w:rPr>
        <w:t xml:space="preserve"> ولا يتأخَّرون عنها فيُسلمونَها</w:t>
      </w:r>
      <w:r w:rsidR="00715217">
        <w:rPr>
          <w:rStyle w:val="libBold2Char"/>
          <w:rtl/>
        </w:rPr>
        <w:t>،</w:t>
      </w:r>
      <w:r w:rsidRPr="007318FB">
        <w:rPr>
          <w:rStyle w:val="libBold2Char"/>
          <w:rtl/>
        </w:rPr>
        <w:t xml:space="preserve"> ولا يتقدّمونَ عنها فيُفردونَها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ولقد كان حمَلَةُ الرايات يتهالكون دون حملها إلى آخر قطرة تسقط من دمائهم</w:t>
      </w:r>
      <w:r w:rsidR="00715217">
        <w:rPr>
          <w:rtl/>
        </w:rPr>
        <w:t>؛</w:t>
      </w:r>
      <w:r>
        <w:rPr>
          <w:rtl/>
        </w:rPr>
        <w:t xml:space="preserve"> حذراً من وصمةِ الجُبنِ وشيةِ العارِ وسمةِ الخزي</w:t>
      </w:r>
      <w:r w:rsidR="00715217">
        <w:rPr>
          <w:rtl/>
        </w:rPr>
        <w:t>،</w:t>
      </w:r>
      <w:r>
        <w:rPr>
          <w:rtl/>
        </w:rPr>
        <w:t xml:space="preserve"> ولا يدعُ لهم ثَباتُ الجأش وحمى الذِّمار واصرّة الشرف أنْ يلقوها ما دامت أيديهم تقلّها</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لا عَيبَ فيهمْ غَيرَ قَبضِهمُ اللّوا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عندَ اشتباكِ السُّمر قبضَ ضَنينِ</w:t>
            </w:r>
            <w:r>
              <w:rPr>
                <w:rStyle w:val="libPoemTiniChar0"/>
                <w:rtl/>
              </w:rPr>
              <w:br/>
              <w:t> </w:t>
            </w:r>
          </w:p>
        </w:tc>
      </w:tr>
    </w:tbl>
    <w:p w:rsidR="00F36DF8" w:rsidRDefault="00F36DF8" w:rsidP="007318FB">
      <w:pPr>
        <w:pStyle w:val="libNormal"/>
      </w:pPr>
      <w:r w:rsidRPr="007318FB">
        <w:rPr>
          <w:rtl/>
        </w:rPr>
        <w:t xml:space="preserve">من أجل ذلك كانت راية الإسلام مع أمير المؤمنين </w:t>
      </w:r>
      <w:r w:rsidR="00E62179" w:rsidRPr="00E62179">
        <w:rPr>
          <w:rStyle w:val="libAlaemChar"/>
          <w:rtl/>
        </w:rPr>
        <w:t>عليه‌السلام</w:t>
      </w:r>
      <w:r w:rsidRPr="007318FB">
        <w:rPr>
          <w:rtl/>
        </w:rPr>
        <w:t xml:space="preserve"> في جميع مغازي الرسول </w:t>
      </w:r>
      <w:r w:rsidR="00E62179" w:rsidRPr="00E62179">
        <w:rPr>
          <w:rStyle w:val="libAlaemChar"/>
          <w:rtl/>
        </w:rPr>
        <w:t>صلى‌الله‌عليه‌وآله</w:t>
      </w:r>
      <w:r w:rsidR="00715217">
        <w:rPr>
          <w:rtl/>
        </w:rPr>
        <w:t>،</w:t>
      </w:r>
      <w:r w:rsidRPr="007318FB">
        <w:rPr>
          <w:rtl/>
        </w:rPr>
        <w:t xml:space="preserve"> ولم يفته مشهدٌ إلاّ تبوك حيث لم يقع فيها قتال</w:t>
      </w:r>
      <w:r w:rsidRPr="00604ADE">
        <w:rPr>
          <w:rtl/>
        </w:rPr>
        <w:t>ٌ</w:t>
      </w:r>
      <w:r w:rsidRPr="007318FB">
        <w:rPr>
          <w:rStyle w:val="libFootnotenumChar"/>
          <w:rtl/>
        </w:rPr>
        <w:t>(2)</w:t>
      </w:r>
      <w:r w:rsidR="00715217">
        <w:rPr>
          <w:rtl/>
        </w:rPr>
        <w:t>،</w:t>
      </w:r>
      <w:r w:rsidRPr="007318FB">
        <w:rPr>
          <w:rtl/>
        </w:rPr>
        <w:t xml:space="preserve"> وإلاّ لما تركه النّبي </w:t>
      </w:r>
      <w:r w:rsidR="00E62179" w:rsidRPr="00E62179">
        <w:rPr>
          <w:rStyle w:val="libAlaemChar"/>
          <w:rtl/>
        </w:rPr>
        <w:t>صلى‌الله‌عليه‌وآله</w:t>
      </w:r>
      <w:r w:rsidRPr="007318FB">
        <w:rPr>
          <w:rtl/>
        </w:rPr>
        <w:t xml:space="preserve"> في المدينة مع ما يعلمه من بلائه وإقدامه</w:t>
      </w:r>
      <w:r w:rsidR="00E908AC">
        <w:rPr>
          <w:rtl/>
        </w:rPr>
        <w:t>.</w:t>
      </w:r>
      <w:r w:rsidRPr="007318FB">
        <w:rPr>
          <w:rtl/>
        </w:rPr>
        <w:t xml:space="preserve"> </w:t>
      </w:r>
    </w:p>
    <w:p w:rsidR="00F36DF8" w:rsidRDefault="00F36DF8" w:rsidP="007318FB">
      <w:pPr>
        <w:pStyle w:val="libNormal"/>
      </w:pPr>
      <w:r>
        <w:rPr>
          <w:rtl/>
        </w:rPr>
        <w:t xml:space="preserve">وفي يوم بدر أعطاه الرسول </w:t>
      </w:r>
      <w:r w:rsidR="00E62179" w:rsidRPr="00E62179">
        <w:rPr>
          <w:rStyle w:val="libAlaemChar"/>
          <w:rtl/>
        </w:rPr>
        <w:t>صلى‌الله‌عليه‌وآله</w:t>
      </w:r>
      <w:r>
        <w:rPr>
          <w:rtl/>
        </w:rPr>
        <w:t xml:space="preserve"> ( راية الإسلام )</w:t>
      </w:r>
      <w:r w:rsidR="00715217">
        <w:rPr>
          <w:rtl/>
        </w:rPr>
        <w:t>،</w:t>
      </w:r>
      <w:r>
        <w:rPr>
          <w:rtl/>
        </w:rPr>
        <w:t xml:space="preserve"> فزحف بها والمسلمون خلفه و</w:t>
      </w:r>
      <w:r w:rsidR="00927FEC">
        <w:rPr>
          <w:rtl/>
        </w:rPr>
        <w:t>لمـّا</w:t>
      </w:r>
      <w:r>
        <w:rPr>
          <w:rtl/>
        </w:rPr>
        <w:t xml:space="preserve"> يبلغ الخامسة والعشرين من عمره</w:t>
      </w:r>
      <w:r w:rsidR="00715217">
        <w:rPr>
          <w:rtl/>
        </w:rPr>
        <w:t>،</w:t>
      </w:r>
      <w:r>
        <w:rPr>
          <w:rtl/>
        </w:rPr>
        <w:t xml:space="preserve"> فأظهر أمير المؤمنين </w:t>
      </w:r>
      <w:r w:rsidR="00E62179" w:rsidRPr="00E62179">
        <w:rPr>
          <w:rStyle w:val="libAlaemChar"/>
          <w:rtl/>
        </w:rPr>
        <w:t>عليه‌السلام</w:t>
      </w:r>
      <w:r>
        <w:rPr>
          <w:rtl/>
        </w:rPr>
        <w:t xml:space="preserve"> فيها من البسالة والنّجدة والبأس ما أطاش </w:t>
      </w:r>
    </w:p>
    <w:p w:rsidR="00F36DF8" w:rsidRDefault="00604ADE" w:rsidP="00604ADE">
      <w:pPr>
        <w:pStyle w:val="libLine"/>
      </w:pPr>
      <w:r>
        <w:rPr>
          <w:rtl/>
        </w:rPr>
        <w:t>____________________</w:t>
      </w:r>
    </w:p>
    <w:p w:rsidR="00F36DF8" w:rsidRDefault="00F36DF8" w:rsidP="00715217">
      <w:pPr>
        <w:pStyle w:val="libFootnote"/>
      </w:pPr>
      <w:r>
        <w:rPr>
          <w:rtl/>
        </w:rPr>
        <w:t>(1) الكافي للكليني 5 / 39</w:t>
      </w:r>
      <w:r w:rsidR="00715217">
        <w:rPr>
          <w:rtl/>
        </w:rPr>
        <w:t>،</w:t>
      </w:r>
      <w:r>
        <w:rPr>
          <w:rtl/>
        </w:rPr>
        <w:t xml:space="preserve"> ونحوه في نهج البلاغة 2 / 3</w:t>
      </w:r>
      <w:r w:rsidR="00715217">
        <w:rPr>
          <w:rtl/>
        </w:rPr>
        <w:t>،</w:t>
      </w:r>
      <w:r>
        <w:rPr>
          <w:rtl/>
        </w:rPr>
        <w:t xml:space="preserve"> تاريخ الطبري 4 / 11</w:t>
      </w:r>
      <w:r w:rsidR="00E908AC">
        <w:rPr>
          <w:rtl/>
        </w:rPr>
        <w:t>.</w:t>
      </w:r>
      <w:r>
        <w:rPr>
          <w:rtl/>
        </w:rPr>
        <w:t xml:space="preserve"> </w:t>
      </w:r>
    </w:p>
    <w:p w:rsidR="00F36DF8" w:rsidRDefault="00F36DF8" w:rsidP="00715217">
      <w:pPr>
        <w:pStyle w:val="libFootnote"/>
      </w:pPr>
      <w:r>
        <w:rPr>
          <w:rtl/>
        </w:rPr>
        <w:t>(2) السّيرة الحلبيّة 3 / 119</w:t>
      </w:r>
      <w:r w:rsidR="00715217">
        <w:rPr>
          <w:rtl/>
        </w:rPr>
        <w:t>،</w:t>
      </w:r>
      <w:r>
        <w:rPr>
          <w:rtl/>
        </w:rPr>
        <w:t xml:space="preserve"> إمتاع الأسماع للمقريزي 9 / 264</w:t>
      </w:r>
      <w:r w:rsidR="00715217">
        <w:rPr>
          <w:rtl/>
        </w:rPr>
        <w:t>،</w:t>
      </w:r>
      <w:r>
        <w:rPr>
          <w:rtl/>
        </w:rPr>
        <w:t xml:space="preserve"> وكذلك يظهر من تاريخ الطبري 2 / 373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الألباب وحيّر العقول</w:t>
      </w:r>
      <w:r w:rsidR="00715217">
        <w:rPr>
          <w:rtl/>
        </w:rPr>
        <w:t>،</w:t>
      </w:r>
      <w:r>
        <w:rPr>
          <w:rtl/>
        </w:rPr>
        <w:t xml:space="preserve"> وجبّن الشجعان ووضع من قدرها</w:t>
      </w:r>
      <w:r w:rsidR="00715217">
        <w:rPr>
          <w:rtl/>
        </w:rPr>
        <w:t>،</w:t>
      </w:r>
      <w:r>
        <w:rPr>
          <w:rtl/>
        </w:rPr>
        <w:t xml:space="preserve"> فطار ( أبو الحسن </w:t>
      </w:r>
      <w:r w:rsidR="00E62179" w:rsidRPr="00E62179">
        <w:rPr>
          <w:rStyle w:val="libAlaemChar"/>
          <w:rtl/>
        </w:rPr>
        <w:t>عليه‌السلام</w:t>
      </w:r>
      <w:r>
        <w:rPr>
          <w:rtl/>
        </w:rPr>
        <w:t xml:space="preserve"> ) بذكرها</w:t>
      </w:r>
      <w:r w:rsidR="00715217">
        <w:rPr>
          <w:rtl/>
        </w:rPr>
        <w:t>،</w:t>
      </w:r>
      <w:r>
        <w:rPr>
          <w:rtl/>
        </w:rPr>
        <w:t xml:space="preserve"> وحاز مجدها</w:t>
      </w:r>
      <w:r w:rsidR="00715217">
        <w:rPr>
          <w:rtl/>
        </w:rPr>
        <w:t>،</w:t>
      </w:r>
      <w:r>
        <w:rPr>
          <w:rtl/>
        </w:rPr>
        <w:t xml:space="preserve"> واستأثر بفضلها</w:t>
      </w:r>
      <w:r w:rsidR="00E908AC">
        <w:rPr>
          <w:rtl/>
        </w:rPr>
        <w:t>.</w:t>
      </w:r>
      <w:r>
        <w:rPr>
          <w:rtl/>
        </w:rPr>
        <w:t xml:space="preserve"> </w:t>
      </w:r>
    </w:p>
    <w:p w:rsidR="00F36DF8" w:rsidRDefault="00F36DF8" w:rsidP="007318FB">
      <w:pPr>
        <w:pStyle w:val="libNormal"/>
      </w:pPr>
      <w:r>
        <w:rPr>
          <w:rtl/>
        </w:rPr>
        <w:t>وإنّ عملَهُ في هذا اليوم الذي كسر اللّه به شوكة المشركين وفلّ خَدَّهم</w:t>
      </w:r>
      <w:r w:rsidR="00715217">
        <w:rPr>
          <w:rtl/>
        </w:rPr>
        <w:t>،</w:t>
      </w:r>
      <w:r>
        <w:rPr>
          <w:rtl/>
        </w:rPr>
        <w:t xml:space="preserve"> لَمِن خوارق العادة وأجلّ الكرامات</w:t>
      </w:r>
      <w:r w:rsidR="00715217">
        <w:rPr>
          <w:rtl/>
        </w:rPr>
        <w:t>؛</w:t>
      </w:r>
      <w:r>
        <w:rPr>
          <w:rtl/>
        </w:rPr>
        <w:t xml:space="preserve"> إذ لمْ يُباشر قبله حرباً ولا نازل قرناً</w:t>
      </w:r>
      <w:r w:rsidR="00715217">
        <w:rPr>
          <w:rtl/>
        </w:rPr>
        <w:t>،</w:t>
      </w:r>
      <w:r>
        <w:rPr>
          <w:rtl/>
        </w:rPr>
        <w:t xml:space="preserve"> فعمل في ذلك الجمع من النّكاية والقتل الذريع ما لم يُشاهَد مثله</w:t>
      </w:r>
      <w:r w:rsidR="00715217">
        <w:rPr>
          <w:rtl/>
        </w:rPr>
        <w:t>،</w:t>
      </w:r>
      <w:r>
        <w:rPr>
          <w:rtl/>
        </w:rPr>
        <w:t xml:space="preserve"> مع أنّ أكثر الجمع قد مارس الحرب وقاسى الأهوال</w:t>
      </w:r>
      <w:r w:rsidR="00715217">
        <w:rPr>
          <w:rtl/>
        </w:rPr>
        <w:t>،</w:t>
      </w:r>
      <w:r>
        <w:rPr>
          <w:rtl/>
        </w:rPr>
        <w:t xml:space="preserve"> وخاض الغمرات وبارز الشجعان</w:t>
      </w:r>
      <w:r w:rsidR="00E908AC">
        <w:rPr>
          <w:rtl/>
        </w:rPr>
        <w:t>.</w:t>
      </w:r>
      <w:r>
        <w:rPr>
          <w:rtl/>
        </w:rPr>
        <w:t xml:space="preserve"> </w:t>
      </w:r>
    </w:p>
    <w:p w:rsidR="00F36DF8" w:rsidRDefault="00F36DF8" w:rsidP="007318FB">
      <w:pPr>
        <w:pStyle w:val="libNormal"/>
      </w:pPr>
      <w:r>
        <w:rPr>
          <w:rtl/>
        </w:rPr>
        <w:t>وأمّا يوم اُحد</w:t>
      </w:r>
      <w:r w:rsidR="00715217">
        <w:rPr>
          <w:rtl/>
        </w:rPr>
        <w:t>،</w:t>
      </w:r>
      <w:r>
        <w:rPr>
          <w:rtl/>
        </w:rPr>
        <w:t xml:space="preserve"> فكان اللّواء مع مصعب بن عمير من بني عبد الدار</w:t>
      </w:r>
      <w:r w:rsidR="00715217">
        <w:rPr>
          <w:rtl/>
        </w:rPr>
        <w:t>،</w:t>
      </w:r>
      <w:r>
        <w:rPr>
          <w:rtl/>
        </w:rPr>
        <w:t xml:space="preserve"> وإنّما أعطاه النّبي </w:t>
      </w:r>
      <w:r w:rsidR="00E62179" w:rsidRPr="00E62179">
        <w:rPr>
          <w:rStyle w:val="libAlaemChar"/>
          <w:rtl/>
        </w:rPr>
        <w:t>صلى‌الله‌عليه‌وآله</w:t>
      </w:r>
      <w:r>
        <w:rPr>
          <w:rtl/>
        </w:rPr>
        <w:t xml:space="preserve"> جبراً لقلوب مَن آمن به من بني عبد الدار</w:t>
      </w:r>
      <w:r w:rsidR="00715217">
        <w:rPr>
          <w:rtl/>
        </w:rPr>
        <w:t>،</w:t>
      </w:r>
      <w:r>
        <w:rPr>
          <w:rtl/>
        </w:rPr>
        <w:t xml:space="preserve"> خصوصاً </w:t>
      </w:r>
      <w:r w:rsidR="00927FEC">
        <w:rPr>
          <w:rtl/>
        </w:rPr>
        <w:t>لمـّا</w:t>
      </w:r>
      <w:r>
        <w:rPr>
          <w:rtl/>
        </w:rPr>
        <w:t xml:space="preserve"> كان لواء المشركين مع قومهم من بني عبد الدار</w:t>
      </w:r>
      <w:r w:rsidR="00715217">
        <w:rPr>
          <w:rtl/>
        </w:rPr>
        <w:t>،</w:t>
      </w:r>
      <w:r>
        <w:rPr>
          <w:rtl/>
        </w:rPr>
        <w:t xml:space="preserve"> وبعد أنْ فعل مصعب ذلك اليوم ما يبهر العقول</w:t>
      </w:r>
      <w:r w:rsidR="00715217">
        <w:rPr>
          <w:rtl/>
        </w:rPr>
        <w:t>،</w:t>
      </w:r>
      <w:r>
        <w:rPr>
          <w:rtl/>
        </w:rPr>
        <w:t xml:space="preserve"> وأدّى حقّ اللّواء حتّى قُطعت يده اليمنى ثُمّ اليسرى</w:t>
      </w:r>
      <w:r w:rsidR="00715217">
        <w:rPr>
          <w:rtl/>
        </w:rPr>
        <w:t>،</w:t>
      </w:r>
      <w:r>
        <w:rPr>
          <w:rtl/>
        </w:rPr>
        <w:t xml:space="preserve"> وإذ قُطعت ضمّ اللّواء إلى صدره حتّى طُعن بالرمح في ظهره فسقط إلى الأرض قتيلاً</w:t>
      </w:r>
      <w:r w:rsidR="00715217">
        <w:rPr>
          <w:rtl/>
        </w:rPr>
        <w:t>،</w:t>
      </w:r>
      <w:r>
        <w:rPr>
          <w:rtl/>
        </w:rPr>
        <w:t xml:space="preserve"> دفع النّبيُّ </w:t>
      </w:r>
      <w:r w:rsidR="00E62179" w:rsidRPr="00E62179">
        <w:rPr>
          <w:rStyle w:val="libAlaemChar"/>
          <w:rtl/>
        </w:rPr>
        <w:t>صلى‌الله‌عليه‌وآله</w:t>
      </w:r>
      <w:r>
        <w:rPr>
          <w:rtl/>
        </w:rPr>
        <w:t xml:space="preserve"> اللّواء إلى صاحبه ( أبي الريحانتين </w:t>
      </w:r>
      <w:r w:rsidR="00E62179" w:rsidRPr="00E62179">
        <w:rPr>
          <w:rStyle w:val="libAlaemChar"/>
          <w:rtl/>
        </w:rPr>
        <w:t>عليه‌السلام</w:t>
      </w:r>
      <w:r>
        <w:rPr>
          <w:rtl/>
        </w:rPr>
        <w:t xml:space="preserve"> )</w:t>
      </w:r>
      <w:r w:rsidR="00715217">
        <w:rPr>
          <w:rtl/>
        </w:rPr>
        <w:t>،</w:t>
      </w:r>
      <w:r>
        <w:rPr>
          <w:rtl/>
        </w:rPr>
        <w:t xml:space="preserve"> فكان لأمير المؤمنين </w:t>
      </w:r>
      <w:r w:rsidR="00E62179" w:rsidRPr="00E62179">
        <w:rPr>
          <w:rStyle w:val="libAlaemChar"/>
          <w:rtl/>
        </w:rPr>
        <w:t>عليه‌السلام</w:t>
      </w:r>
      <w:r>
        <w:rPr>
          <w:rtl/>
        </w:rPr>
        <w:t xml:space="preserve"> من البلاء العظيم والمقامات المحمودة ما لم يكن لأحد قط</w:t>
      </w:r>
      <w:r w:rsidR="00715217">
        <w:rPr>
          <w:rtl/>
        </w:rPr>
        <w:t>،</w:t>
      </w:r>
      <w:r>
        <w:rPr>
          <w:rtl/>
        </w:rPr>
        <w:t xml:space="preserve"> حتّى عجبت من ثباته وحملاته الملائكةُ بقتله أصحاب الألوية</w:t>
      </w:r>
      <w:r w:rsidR="00E908AC">
        <w:rPr>
          <w:rtl/>
        </w:rPr>
        <w:t>.</w:t>
      </w:r>
      <w:r>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كانت الدبرة على المسلمين كان له الموقف المشهود</w:t>
      </w:r>
      <w:r w:rsidR="00715217">
        <w:rPr>
          <w:rtl/>
        </w:rPr>
        <w:t>،</w:t>
      </w:r>
      <w:r w:rsidRPr="007318FB">
        <w:rPr>
          <w:rtl/>
        </w:rPr>
        <w:t xml:space="preserve"> [ حيث ] أبصر النّبيُّ </w:t>
      </w:r>
      <w:r w:rsidR="00E62179" w:rsidRPr="00E62179">
        <w:rPr>
          <w:rStyle w:val="libAlaemChar"/>
          <w:rtl/>
        </w:rPr>
        <w:t>صلى‌الله‌عليه‌وآله</w:t>
      </w:r>
      <w:r w:rsidRPr="007318FB">
        <w:rPr>
          <w:rtl/>
        </w:rPr>
        <w:t xml:space="preserve"> جماعةً</w:t>
      </w:r>
      <w:r w:rsidR="00715217">
        <w:rPr>
          <w:rtl/>
        </w:rPr>
        <w:t>،</w:t>
      </w:r>
      <w:r w:rsidRPr="007318FB">
        <w:rPr>
          <w:rtl/>
        </w:rPr>
        <w:t xml:space="preserve"> فقال لعليٍّ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فرّقهُمْ </w:t>
      </w:r>
      <w:r w:rsidR="00927FEC">
        <w:rPr>
          <w:rStyle w:val="libBold2Char"/>
          <w:rtl/>
        </w:rPr>
        <w:t>»</w:t>
      </w:r>
      <w:r w:rsidR="00E908AC">
        <w:rPr>
          <w:rtl/>
        </w:rPr>
        <w:t>.</w:t>
      </w:r>
      <w:r w:rsidRPr="007318FB">
        <w:rPr>
          <w:rtl/>
        </w:rPr>
        <w:t xml:space="preserve"> ففرّقهم</w:t>
      </w:r>
      <w:r w:rsidR="00715217">
        <w:rPr>
          <w:rtl/>
        </w:rPr>
        <w:t>،</w:t>
      </w:r>
      <w:r w:rsidRPr="007318FB">
        <w:rPr>
          <w:rtl/>
        </w:rPr>
        <w:t xml:space="preserve"> وقتل عمرو بن عبد اللّه الجمحي</w:t>
      </w:r>
      <w:r w:rsidR="00715217">
        <w:rPr>
          <w:rtl/>
        </w:rPr>
        <w:t>،</w:t>
      </w:r>
      <w:r w:rsidRPr="007318FB">
        <w:rPr>
          <w:rtl/>
        </w:rPr>
        <w:t xml:space="preserve"> ثُمّ أبصر جماعة اُخرى</w:t>
      </w:r>
      <w:r w:rsidR="00715217">
        <w:rPr>
          <w:rtl/>
        </w:rPr>
        <w:t>،</w:t>
      </w:r>
      <w:r w:rsidRPr="007318FB">
        <w:rPr>
          <w:rtl/>
        </w:rPr>
        <w:t xml:space="preserve"> فقال </w:t>
      </w:r>
      <w:r w:rsidR="00E62179" w:rsidRPr="00E62179">
        <w:rPr>
          <w:rStyle w:val="libAlaemChar"/>
          <w:rtl/>
        </w:rPr>
        <w:t>صلى‌الله‌عليه‌وآله</w:t>
      </w:r>
      <w:r w:rsidRPr="007318FB">
        <w:rPr>
          <w:rtl/>
        </w:rPr>
        <w:t xml:space="preserve"> له</w:t>
      </w:r>
      <w:r w:rsidR="00715217">
        <w:rPr>
          <w:rtl/>
        </w:rPr>
        <w:t>:</w:t>
      </w:r>
      <w:r w:rsidRPr="007318FB">
        <w:rPr>
          <w:rtl/>
        </w:rPr>
        <w:t xml:space="preserve"> </w:t>
      </w:r>
      <w:r w:rsidR="00927FEC">
        <w:rPr>
          <w:rStyle w:val="libBold2Char"/>
          <w:rtl/>
        </w:rPr>
        <w:t>«</w:t>
      </w:r>
      <w:r w:rsidRPr="007318FB">
        <w:rPr>
          <w:rStyle w:val="libBold2Char"/>
          <w:rtl/>
        </w:rPr>
        <w:t xml:space="preserve"> فرّقهُمْ </w:t>
      </w:r>
      <w:r w:rsidR="00927FEC">
        <w:rPr>
          <w:rStyle w:val="libBold2Char"/>
          <w:rtl/>
        </w:rPr>
        <w:t>»</w:t>
      </w:r>
      <w:r w:rsidR="00E908AC">
        <w:rPr>
          <w:rtl/>
        </w:rPr>
        <w:t>.</w:t>
      </w:r>
      <w:r w:rsidRPr="007318FB">
        <w:rPr>
          <w:rtl/>
        </w:rPr>
        <w:t xml:space="preserve"> فحمل عليهم</w:t>
      </w:r>
      <w:r w:rsidR="00715217">
        <w:rPr>
          <w:rtl/>
        </w:rPr>
        <w:t>،</w:t>
      </w:r>
      <w:r w:rsidRPr="007318FB">
        <w:rPr>
          <w:rtl/>
        </w:rPr>
        <w:t xml:space="preserve"> وقتل شيبة بن مالك</w:t>
      </w:r>
      <w:r w:rsidR="00715217">
        <w:rPr>
          <w:rtl/>
        </w:rPr>
        <w:t>،</w:t>
      </w:r>
      <w:r w:rsidRPr="007318FB">
        <w:rPr>
          <w:rtl/>
        </w:rPr>
        <w:t xml:space="preserve"> فقال جبرائيل </w:t>
      </w:r>
      <w:r w:rsidR="00E62179" w:rsidRPr="00E62179">
        <w:rPr>
          <w:rStyle w:val="libAlaemChar"/>
          <w:rtl/>
        </w:rPr>
        <w:t>عليه‌السلام</w:t>
      </w:r>
      <w:r w:rsidR="00715217">
        <w:rPr>
          <w:rtl/>
        </w:rPr>
        <w:t>:</w:t>
      </w:r>
      <w:r w:rsidRPr="007318FB">
        <w:rPr>
          <w:rtl/>
        </w:rPr>
        <w:t xml:space="preserve"> هذه المواساة</w:t>
      </w:r>
      <w:r w:rsidR="00715217">
        <w:rPr>
          <w:rtl/>
        </w:rPr>
        <w:t>!</w:t>
      </w:r>
      <w:r w:rsidRPr="007318FB">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قال النّبيُّ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وما يمنعُهُ</w:t>
      </w:r>
      <w:r w:rsidR="00715217">
        <w:rPr>
          <w:rStyle w:val="libBold2Char"/>
          <w:rtl/>
        </w:rPr>
        <w:t>؛</w:t>
      </w:r>
      <w:r w:rsidRPr="007318FB">
        <w:rPr>
          <w:rStyle w:val="libBold2Char"/>
          <w:rtl/>
        </w:rPr>
        <w:t xml:space="preserve"> إنّهُ منِّي وأنا منهُ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 xml:space="preserve">فقال جبرائيل </w:t>
      </w:r>
      <w:r w:rsidR="00E62179" w:rsidRPr="00E62179">
        <w:rPr>
          <w:rStyle w:val="libAlaemChar"/>
          <w:rtl/>
        </w:rPr>
        <w:t>عليه‌السلام</w:t>
      </w:r>
      <w:r w:rsidR="00715217">
        <w:rPr>
          <w:rtl/>
        </w:rPr>
        <w:t>:</w:t>
      </w:r>
      <w:r>
        <w:rPr>
          <w:rtl/>
        </w:rPr>
        <w:t xml:space="preserve"> وأنا منكما</w:t>
      </w:r>
      <w:r w:rsidR="00E908AC">
        <w:rPr>
          <w:rtl/>
        </w:rPr>
        <w:t>.</w:t>
      </w:r>
      <w:r>
        <w:rPr>
          <w:rtl/>
        </w:rPr>
        <w:t xml:space="preserve"> </w:t>
      </w:r>
    </w:p>
    <w:p w:rsidR="00F36DF8" w:rsidRDefault="00F36DF8" w:rsidP="007318FB">
      <w:pPr>
        <w:pStyle w:val="libNormal"/>
      </w:pPr>
      <w:r>
        <w:rPr>
          <w:rtl/>
        </w:rPr>
        <w:t>وسمعوا صوتاً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لا سَيْفَ إلاّ ذو الفِقا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رِ ولا فَتىً إلاّ عليْ</w:t>
            </w:r>
            <w:r w:rsidRPr="00774619">
              <w:rPr>
                <w:rStyle w:val="libFootnotenumChar"/>
                <w:rtl/>
              </w:rPr>
              <w:t>(1)</w:t>
            </w:r>
            <w:r>
              <w:rPr>
                <w:rStyle w:val="libPoemTiniChar0"/>
                <w:rtl/>
              </w:rPr>
              <w:br/>
              <w:t> </w:t>
            </w:r>
          </w:p>
        </w:tc>
      </w:tr>
    </w:tbl>
    <w:p w:rsidR="00F36DF8" w:rsidRDefault="00F36DF8" w:rsidP="007318FB">
      <w:pPr>
        <w:pStyle w:val="libNormal"/>
      </w:pPr>
      <w:r w:rsidRPr="007318FB">
        <w:rPr>
          <w:rtl/>
        </w:rPr>
        <w:t>وفي يوم خيبر</w:t>
      </w:r>
      <w:r w:rsidR="00715217">
        <w:rPr>
          <w:rtl/>
        </w:rPr>
        <w:t>،</w:t>
      </w:r>
      <w:r w:rsidRPr="007318FB">
        <w:rPr>
          <w:rtl/>
        </w:rPr>
        <w:t xml:space="preserve"> </w:t>
      </w:r>
      <w:r w:rsidR="00927FEC">
        <w:rPr>
          <w:rtl/>
        </w:rPr>
        <w:t>لمـّا</w:t>
      </w:r>
      <w:r w:rsidRPr="007318FB">
        <w:rPr>
          <w:rtl/>
        </w:rPr>
        <w:t xml:space="preserve"> شاهد النّبيُّ </w:t>
      </w:r>
      <w:r w:rsidR="00E62179" w:rsidRPr="00E62179">
        <w:rPr>
          <w:rStyle w:val="libAlaemChar"/>
          <w:rtl/>
        </w:rPr>
        <w:t>صلى‌الله‌عليه‌وآله</w:t>
      </w:r>
      <w:r w:rsidRPr="007318FB">
        <w:rPr>
          <w:rtl/>
        </w:rPr>
        <w:t xml:space="preserve"> خَور المسلمين وضعفهم وانتصار اليهود</w:t>
      </w:r>
      <w:r w:rsidR="00715217">
        <w:rPr>
          <w:rtl/>
        </w:rPr>
        <w:t>؛</w:t>
      </w:r>
      <w:r w:rsidRPr="007318FB">
        <w:rPr>
          <w:rtl/>
        </w:rPr>
        <w:t xml:space="preserve"> لانكسار ( الرَّجُلين ) في اليوم الأوّل والثاني</w:t>
      </w:r>
      <w:r w:rsidR="00715217">
        <w:rPr>
          <w:rtl/>
        </w:rPr>
        <w:t>،</w:t>
      </w:r>
      <w:r w:rsidRPr="007318FB">
        <w:rPr>
          <w:rtl/>
        </w:rPr>
        <w:t xml:space="preserve"> ساءه ذلك</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لأعطينّ الرَّايةَ غداً رجلاً يُحبُّ اللّهَ ورسولَهُ</w:t>
      </w:r>
      <w:r w:rsidR="00715217">
        <w:rPr>
          <w:rStyle w:val="libBold2Char"/>
          <w:rtl/>
        </w:rPr>
        <w:t>،</w:t>
      </w:r>
      <w:r w:rsidRPr="007318FB">
        <w:rPr>
          <w:rStyle w:val="libBold2Char"/>
          <w:rtl/>
        </w:rPr>
        <w:t xml:space="preserve"> ويُحبُّهُ اللّهُ ورسولُهُ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فاستطالت لها أعناق الرجال رجاءً أنْ يُدعَوا لها</w:t>
      </w:r>
      <w:r w:rsidR="00715217">
        <w:rPr>
          <w:rtl/>
        </w:rPr>
        <w:t>،</w:t>
      </w:r>
      <w:r>
        <w:rPr>
          <w:rtl/>
        </w:rPr>
        <w:t xml:space="preserve"> فيحظَون بالفتح والسّعادة الخالدة</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فأتاهُ الوصيُّ أرمدَ عينٍ</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فسقاهَا مِنْ ريقِهِ فشفاهَا</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ومضَى يطلبُ الصُّفوفَ فولَّتْ</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عنهُ عِلماً بأنّه أمضاهَا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وبرَى مَرحباً بكفِّ اقتدارٍ</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أقوياءُ الأقدارِ مِنْ ضُعفاهَا</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ودَحَى بابَها بقوّةِ بأسٍ</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لو حمتهَا الأفلاكُ منه دحاهَا</w:t>
            </w:r>
            <w:r>
              <w:rPr>
                <w:rStyle w:val="libPoemTiniChar0"/>
                <w:rtl/>
              </w:rPr>
              <w:br/>
              <w:t> </w:t>
            </w:r>
          </w:p>
        </w:tc>
      </w:tr>
    </w:tbl>
    <w:p w:rsidR="00F36DF8" w:rsidRDefault="00F36DF8" w:rsidP="007318FB">
      <w:pPr>
        <w:pStyle w:val="libNormal"/>
      </w:pPr>
      <w:r>
        <w:rPr>
          <w:rtl/>
        </w:rPr>
        <w:t>وأمّا يوم حنين</w:t>
      </w:r>
      <w:r w:rsidR="00715217">
        <w:rPr>
          <w:rtl/>
        </w:rPr>
        <w:t>،</w:t>
      </w:r>
      <w:r>
        <w:rPr>
          <w:rtl/>
        </w:rPr>
        <w:t xml:space="preserve"> فلم يلقَ المسلمون أشدّ منها</w:t>
      </w:r>
      <w:r w:rsidR="00715217">
        <w:rPr>
          <w:rtl/>
        </w:rPr>
        <w:t>،</w:t>
      </w:r>
      <w:r>
        <w:rPr>
          <w:rtl/>
        </w:rPr>
        <w:t xml:space="preserve"> فلقد ضاقتْ عليهم الأرض بما رحبت</w:t>
      </w:r>
      <w:r w:rsidR="00715217">
        <w:rPr>
          <w:rtl/>
        </w:rPr>
        <w:t>،</w:t>
      </w:r>
      <w:r>
        <w:rPr>
          <w:rtl/>
        </w:rPr>
        <w:t xml:space="preserve"> وبلغت القلوب الحناجر</w:t>
      </w:r>
      <w:r w:rsidR="00715217">
        <w:rPr>
          <w:rtl/>
        </w:rPr>
        <w:t>،</w:t>
      </w:r>
      <w:r>
        <w:rPr>
          <w:rtl/>
        </w:rPr>
        <w:t xml:space="preserve"> وعاتبهم اللّه على فرارهم عن حبيبه وخاتم رسله </w:t>
      </w:r>
      <w:r w:rsidR="00E62179" w:rsidRPr="00E62179">
        <w:rPr>
          <w:rStyle w:val="libAlaemChar"/>
          <w:rtl/>
        </w:rPr>
        <w:t>صلى‌الله‌عليه‌وآله</w:t>
      </w:r>
      <w:r w:rsidR="00715217">
        <w:rPr>
          <w:rtl/>
        </w:rPr>
        <w:t>،</w:t>
      </w:r>
      <w:r>
        <w:rPr>
          <w:rtl/>
        </w:rPr>
        <w:t xml:space="preserve"> ولكن ظهرت في هذا اليوم عظمة ( صاحب الراية )</w:t>
      </w:r>
      <w:r w:rsidR="00715217">
        <w:rPr>
          <w:rtl/>
        </w:rPr>
        <w:t>،</w:t>
      </w:r>
      <w:r>
        <w:rPr>
          <w:rtl/>
        </w:rPr>
        <w:t xml:space="preserve"> ومكانته من الرسول </w:t>
      </w:r>
      <w:r w:rsidR="00E62179" w:rsidRPr="00E62179">
        <w:rPr>
          <w:rStyle w:val="libAlaemChar"/>
          <w:rtl/>
        </w:rPr>
        <w:t>صلى‌الله‌عليه‌وآله</w:t>
      </w:r>
      <w:r>
        <w:rPr>
          <w:rtl/>
        </w:rPr>
        <w:t xml:space="preserve"> وموقفه من الدِّين</w:t>
      </w:r>
      <w:r w:rsidR="00715217">
        <w:rPr>
          <w:rtl/>
        </w:rPr>
        <w:t>،</w:t>
      </w:r>
      <w:r>
        <w:rPr>
          <w:rtl/>
        </w:rPr>
        <w:t xml:space="preserve"> ومبلغه من الدفاع</w:t>
      </w:r>
      <w:r w:rsidR="00715217">
        <w:rPr>
          <w:rtl/>
        </w:rPr>
        <w:t>،</w:t>
      </w:r>
      <w:r>
        <w:rPr>
          <w:rtl/>
        </w:rPr>
        <w:t xml:space="preserve"> وثباته في وجه الخطوب حتّى تراجع المسلمون</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مدينة دمشق لابن عساكر 42 / 76</w:t>
      </w:r>
      <w:r w:rsidR="00715217">
        <w:rPr>
          <w:rtl/>
        </w:rPr>
        <w:t>،</w:t>
      </w:r>
      <w:r>
        <w:rPr>
          <w:rtl/>
        </w:rPr>
        <w:t xml:space="preserve"> تاريخ الطبري 2 / 197</w:t>
      </w:r>
      <w:r w:rsidR="00715217">
        <w:rPr>
          <w:rtl/>
        </w:rPr>
        <w:t>،</w:t>
      </w:r>
      <w:r>
        <w:rPr>
          <w:rtl/>
        </w:rPr>
        <w:t xml:space="preserve"> شرح إحقاق الحقّ للمرعشي 6 / 157</w:t>
      </w:r>
      <w:r w:rsidR="00715217">
        <w:rPr>
          <w:rtl/>
        </w:rPr>
        <w:t>،</w:t>
      </w:r>
      <w:r>
        <w:rPr>
          <w:rtl/>
        </w:rPr>
        <w:t xml:space="preserve"> وقد نقل المصادر التي ذكرت ذلك</w:t>
      </w:r>
      <w:r w:rsidR="00E908AC">
        <w:rPr>
          <w:rtl/>
        </w:rPr>
        <w:t>.</w:t>
      </w:r>
      <w:r>
        <w:rPr>
          <w:rtl/>
        </w:rPr>
        <w:t xml:space="preserve"> </w:t>
      </w:r>
    </w:p>
    <w:p w:rsidR="0026219E" w:rsidRDefault="0026219E" w:rsidP="0026219E">
      <w:pPr>
        <w:pStyle w:val="libNormal"/>
        <w:rPr>
          <w:rtl/>
        </w:rPr>
      </w:pPr>
      <w:r>
        <w:rPr>
          <w:rtl/>
        </w:rPr>
        <w:br w:type="page"/>
      </w:r>
    </w:p>
    <w:p w:rsidR="00F36DF8" w:rsidRDefault="00F36DF8" w:rsidP="007318FB">
      <w:pPr>
        <w:pStyle w:val="libNormal"/>
      </w:pPr>
      <w:r w:rsidRPr="007318FB">
        <w:rPr>
          <w:rtl/>
        </w:rPr>
        <w:lastRenderedPageBreak/>
        <w:t>ثُمّ لُفّت هذه الراية خمساً وعشرين سنة</w:t>
      </w:r>
      <w:r w:rsidR="00715217">
        <w:rPr>
          <w:rtl/>
        </w:rPr>
        <w:t>،</w:t>
      </w:r>
      <w:r w:rsidRPr="007318FB">
        <w:rPr>
          <w:rtl/>
        </w:rPr>
        <w:t xml:space="preserve"> ونشرها أمير المؤمنين </w:t>
      </w:r>
      <w:r w:rsidR="00E62179" w:rsidRPr="00E62179">
        <w:rPr>
          <w:rStyle w:val="libAlaemChar"/>
          <w:rtl/>
        </w:rPr>
        <w:t>عليه‌السلام</w:t>
      </w:r>
      <w:r w:rsidRPr="007318FB">
        <w:rPr>
          <w:rtl/>
        </w:rPr>
        <w:t xml:space="preserve"> يوم ( الجمل )</w:t>
      </w:r>
      <w:r w:rsidR="00715217">
        <w:rPr>
          <w:rtl/>
        </w:rPr>
        <w:t>،</w:t>
      </w:r>
      <w:r w:rsidRPr="007318FB">
        <w:rPr>
          <w:rtl/>
        </w:rPr>
        <w:t xml:space="preserve"> وأعطاها لولده محمّد بن الحنفيّة</w:t>
      </w:r>
      <w:r w:rsidR="00715217">
        <w:rPr>
          <w:rtl/>
        </w:rPr>
        <w:t>،</w:t>
      </w:r>
      <w:r w:rsidRPr="007318FB">
        <w:rPr>
          <w:rtl/>
        </w:rPr>
        <w:t xml:space="preserve"> وقال له</w:t>
      </w:r>
      <w:r w:rsidR="00715217">
        <w:rPr>
          <w:rtl/>
        </w:rPr>
        <w:t>:</w:t>
      </w:r>
      <w:r w:rsidRPr="007318FB">
        <w:rPr>
          <w:rtl/>
        </w:rPr>
        <w:t xml:space="preserve"> </w:t>
      </w:r>
      <w:r w:rsidR="00927FEC">
        <w:rPr>
          <w:rStyle w:val="libBold2Char"/>
          <w:rtl/>
        </w:rPr>
        <w:t>«</w:t>
      </w:r>
      <w:r w:rsidRPr="007318FB">
        <w:rPr>
          <w:rStyle w:val="libBold2Char"/>
          <w:rtl/>
        </w:rPr>
        <w:t xml:space="preserve"> هذه رايةُ رسولِ اللّه لا تُردّ قط </w:t>
      </w:r>
      <w:r w:rsidR="00927FEC">
        <w:rPr>
          <w:rStyle w:val="libBold2Char"/>
          <w:rtl/>
        </w:rPr>
        <w:t>»</w:t>
      </w:r>
      <w:r w:rsidR="00E908AC">
        <w:rPr>
          <w:rtl/>
        </w:rPr>
        <w:t>.</w:t>
      </w:r>
      <w:r w:rsidRPr="007318FB">
        <w:rPr>
          <w:rtl/>
        </w:rPr>
        <w:t xml:space="preserve"> فزحف بها ابن حيدرة والجيش خلفه</w:t>
      </w:r>
      <w:r w:rsidR="00715217">
        <w:rPr>
          <w:rtl/>
        </w:rPr>
        <w:t>،</w:t>
      </w:r>
      <w:r w:rsidRPr="007318FB">
        <w:rPr>
          <w:rtl/>
        </w:rPr>
        <w:t xml:space="preserve"> وقيس بن سعد بن عبادة يقول</w:t>
      </w:r>
      <w:r w:rsidRPr="007318FB">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هذا اللواءُ الذي كُنّا نحفُّ 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مَعَ النَّبيِّ وجبريلٌ لنا مَددُ</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ما ضرَّ مَن كانتْ الأنصارُ عيبَتَهُ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أنْ لا يكونَ لهُ من غيرِها أحدُ</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قومٌ إذا حارَبُوا طالتْ أكفُّهُمُ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بالمشرفيّةِ حتّى يُفتحَ البلدُ</w:t>
            </w:r>
            <w:r>
              <w:rPr>
                <w:rStyle w:val="libPoemTiniChar0"/>
                <w:rtl/>
              </w:rPr>
              <w:br/>
              <w:t> </w:t>
            </w:r>
          </w:p>
        </w:tc>
      </w:tr>
    </w:tbl>
    <w:p w:rsidR="00F36DF8" w:rsidRDefault="00F36DF8" w:rsidP="007318FB">
      <w:pPr>
        <w:pStyle w:val="libNormal"/>
      </w:pPr>
      <w:r>
        <w:rPr>
          <w:rtl/>
        </w:rPr>
        <w:t xml:space="preserve">وأدّى شبل علي </w:t>
      </w:r>
      <w:r w:rsidR="00E62179" w:rsidRPr="00E62179">
        <w:rPr>
          <w:rStyle w:val="libAlaemChar"/>
          <w:rtl/>
        </w:rPr>
        <w:t>عليه‌السلام</w:t>
      </w:r>
      <w:r>
        <w:rPr>
          <w:rtl/>
        </w:rPr>
        <w:t xml:space="preserve"> حقّها حتّى كان الفتح</w:t>
      </w:r>
      <w:r w:rsidR="00715217">
        <w:rPr>
          <w:rtl/>
        </w:rPr>
        <w:t>،</w:t>
      </w:r>
      <w:r>
        <w:rPr>
          <w:rtl/>
        </w:rPr>
        <w:t xml:space="preserve"> كما أنّها كانت معه يوم النّهروان</w:t>
      </w:r>
      <w:r w:rsidR="00E908AC">
        <w:rPr>
          <w:rtl/>
        </w:rPr>
        <w:t>.</w:t>
      </w:r>
      <w:r>
        <w:rPr>
          <w:rtl/>
        </w:rPr>
        <w:t xml:space="preserve"> </w:t>
      </w:r>
    </w:p>
    <w:p w:rsidR="00F36DF8" w:rsidRDefault="00F36DF8" w:rsidP="007318FB">
      <w:pPr>
        <w:pStyle w:val="libNormal"/>
      </w:pPr>
      <w:r w:rsidRPr="007318FB">
        <w:rPr>
          <w:rtl/>
        </w:rPr>
        <w:t>أمّا يوم صفّين</w:t>
      </w:r>
      <w:r w:rsidR="00715217">
        <w:rPr>
          <w:rtl/>
        </w:rPr>
        <w:t>،</w:t>
      </w:r>
      <w:r w:rsidRPr="007318FB">
        <w:rPr>
          <w:rtl/>
        </w:rPr>
        <w:t xml:space="preserve"> فكانت راية الهمدانيِّين مع سفيان بن يزيد</w:t>
      </w:r>
      <w:r w:rsidR="00715217">
        <w:rPr>
          <w:rtl/>
        </w:rPr>
        <w:t>،</w:t>
      </w:r>
      <w:r w:rsidRPr="007318FB">
        <w:rPr>
          <w:rtl/>
        </w:rPr>
        <w:t xml:space="preserve"> ف</w:t>
      </w:r>
      <w:r w:rsidR="00927FEC">
        <w:rPr>
          <w:rtl/>
        </w:rPr>
        <w:t>لمـّا</w:t>
      </w:r>
      <w:r w:rsidRPr="007318FB">
        <w:rPr>
          <w:rtl/>
        </w:rPr>
        <w:t xml:space="preserve"> قُتل أخذها أخوه عبيد</w:t>
      </w:r>
      <w:r w:rsidR="00715217">
        <w:rPr>
          <w:rtl/>
        </w:rPr>
        <w:t>،</w:t>
      </w:r>
      <w:r w:rsidRPr="007318FB">
        <w:rPr>
          <w:rtl/>
        </w:rPr>
        <w:t xml:space="preserve"> ثُمّ أخوه كرب</w:t>
      </w:r>
      <w:r w:rsidR="00715217">
        <w:rPr>
          <w:rtl/>
        </w:rPr>
        <w:t>،</w:t>
      </w:r>
      <w:r w:rsidRPr="007318FB">
        <w:rPr>
          <w:rtl/>
        </w:rPr>
        <w:t xml:space="preserve"> ثُمّ عمير بن بشير</w:t>
      </w:r>
      <w:r w:rsidR="00715217">
        <w:rPr>
          <w:rtl/>
        </w:rPr>
        <w:t>،</w:t>
      </w:r>
      <w:r w:rsidRPr="007318FB">
        <w:rPr>
          <w:rtl/>
        </w:rPr>
        <w:t xml:space="preserve"> ثُمّ الحرث بن بشير</w:t>
      </w:r>
      <w:r w:rsidR="00715217">
        <w:rPr>
          <w:rtl/>
        </w:rPr>
        <w:t>،</w:t>
      </w:r>
      <w:r w:rsidRPr="007318FB">
        <w:rPr>
          <w:rtl/>
        </w:rPr>
        <w:t xml:space="preserve"> ثُمّ وهب بن كرب</w:t>
      </w:r>
      <w:r w:rsidR="00715217">
        <w:rPr>
          <w:rtl/>
        </w:rPr>
        <w:t>،</w:t>
      </w:r>
      <w:r w:rsidRPr="007318FB">
        <w:rPr>
          <w:rtl/>
        </w:rPr>
        <w:t xml:space="preserve"> وكُلّهم قُتلوا دونها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وفي هذا اليوم الباهر كان لحمَلَة الرَّايات من أهل العراق المقام المشكور</w:t>
      </w:r>
      <w:r w:rsidR="00715217">
        <w:rPr>
          <w:rtl/>
        </w:rPr>
        <w:t>،</w:t>
      </w:r>
      <w:r>
        <w:rPr>
          <w:rtl/>
        </w:rPr>
        <w:t xml:space="preserve"> حتّى تضعضع من أقدامهم عرش معاوية لولا القضاء وإبرام المحتوم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كتاب الجمل للشيخ المفيد / 165</w:t>
      </w:r>
      <w:r w:rsidR="00715217">
        <w:rPr>
          <w:rtl/>
        </w:rPr>
        <w:t>،</w:t>
      </w:r>
      <w:r>
        <w:rPr>
          <w:rtl/>
        </w:rPr>
        <w:t xml:space="preserve"> ويظهر من مناقب الخوارزمي / 195</w:t>
      </w:r>
      <w:r w:rsidR="00715217">
        <w:rPr>
          <w:rtl/>
        </w:rPr>
        <w:t>،</w:t>
      </w:r>
      <w:r>
        <w:rPr>
          <w:rtl/>
        </w:rPr>
        <w:t xml:space="preserve"> وقد أشار إلى هذه الأبيات وأنها قيلت في صفّين كلٌّ من</w:t>
      </w:r>
      <w:r w:rsidR="00715217">
        <w:rPr>
          <w:rtl/>
        </w:rPr>
        <w:t>:</w:t>
      </w:r>
      <w:r>
        <w:rPr>
          <w:rtl/>
        </w:rPr>
        <w:t xml:space="preserve"> اُسد الغابة 4 / 216</w:t>
      </w:r>
      <w:r w:rsidR="00715217">
        <w:rPr>
          <w:rtl/>
        </w:rPr>
        <w:t>،</w:t>
      </w:r>
      <w:r>
        <w:rPr>
          <w:rtl/>
        </w:rPr>
        <w:t xml:space="preserve"> الوافي بالوفيات 24 / 213</w:t>
      </w:r>
      <w:r w:rsidR="00715217">
        <w:rPr>
          <w:rtl/>
        </w:rPr>
        <w:t>،</w:t>
      </w:r>
      <w:r>
        <w:rPr>
          <w:rtl/>
        </w:rPr>
        <w:t xml:space="preserve"> كتاب الفتوح لابن أعثم 3 / 161</w:t>
      </w:r>
      <w:r w:rsidR="00E908AC">
        <w:rPr>
          <w:rtl/>
        </w:rPr>
        <w:t>.</w:t>
      </w:r>
      <w:r>
        <w:rPr>
          <w:rtl/>
        </w:rPr>
        <w:t xml:space="preserve"> </w:t>
      </w:r>
    </w:p>
    <w:p w:rsidR="00F36DF8" w:rsidRDefault="00F36DF8" w:rsidP="00715217">
      <w:pPr>
        <w:pStyle w:val="libFootnote"/>
      </w:pPr>
      <w:r>
        <w:rPr>
          <w:rtl/>
        </w:rPr>
        <w:t>(2) تاريخ الطبري 4 / 14</w:t>
      </w:r>
      <w:r w:rsidR="00715217">
        <w:rPr>
          <w:rtl/>
        </w:rPr>
        <w:t>،</w:t>
      </w:r>
      <w:r>
        <w:rPr>
          <w:rtl/>
        </w:rPr>
        <w:t xml:space="preserve"> رجال الطوسي / 67</w:t>
      </w:r>
      <w:r w:rsidR="00715217">
        <w:rPr>
          <w:rtl/>
        </w:rPr>
        <w:t>،</w:t>
      </w:r>
      <w:r>
        <w:rPr>
          <w:rtl/>
        </w:rPr>
        <w:t xml:space="preserve"> خلاصة الأقوال للحلّي / 159</w:t>
      </w:r>
      <w:r w:rsidR="00715217">
        <w:rPr>
          <w:rtl/>
        </w:rPr>
        <w:t>،</w:t>
      </w:r>
      <w:r>
        <w:rPr>
          <w:rtl/>
        </w:rPr>
        <w:t xml:space="preserve"> رجال ابن داود / 104</w:t>
      </w:r>
      <w:r w:rsidR="00715217">
        <w:rPr>
          <w:rtl/>
        </w:rPr>
        <w:t>،</w:t>
      </w:r>
      <w:r>
        <w:rPr>
          <w:rtl/>
        </w:rPr>
        <w:t xml:space="preserve"> نقد الرجال للتفرشي 2 / 338</w:t>
      </w:r>
      <w:r w:rsidR="00715217">
        <w:rPr>
          <w:rtl/>
        </w:rPr>
        <w:t>،</w:t>
      </w:r>
      <w:r>
        <w:rPr>
          <w:rtl/>
        </w:rPr>
        <w:t xml:space="preserve"> وقعة صفِّين للمنقري / 252</w:t>
      </w:r>
      <w:r w:rsidR="00715217">
        <w:rPr>
          <w:rtl/>
        </w:rPr>
        <w:t>،</w:t>
      </w:r>
      <w:r>
        <w:rPr>
          <w:rtl/>
        </w:rPr>
        <w:t xml:space="preserve"> شرح نهج البلاغة لابن أبي الحديد 5 / 201</w:t>
      </w:r>
      <w:r w:rsidR="00715217">
        <w:rPr>
          <w:rtl/>
        </w:rPr>
        <w:t>،</w:t>
      </w:r>
      <w:r>
        <w:rPr>
          <w:rtl/>
        </w:rPr>
        <w:t xml:space="preserve"> واسم أبي سفيان لم يُحدّد بيزيد</w:t>
      </w:r>
      <w:r w:rsidR="00715217">
        <w:rPr>
          <w:rtl/>
        </w:rPr>
        <w:t>،</w:t>
      </w:r>
      <w:r>
        <w:rPr>
          <w:rtl/>
        </w:rPr>
        <w:t xml:space="preserve"> بل اختلف بين كونه زيد أو يزيد كما في المصادر </w:t>
      </w:r>
      <w:r w:rsidR="00152CDA">
        <w:rPr>
          <w:rtl/>
        </w:rPr>
        <w:t>المـُ</w:t>
      </w:r>
      <w:r>
        <w:rPr>
          <w:rtl/>
        </w:rPr>
        <w:t>تقدِّمة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فكان ذوو الألويات يحرصون على رفعها</w:t>
      </w:r>
      <w:r w:rsidR="00715217">
        <w:rPr>
          <w:rtl/>
        </w:rPr>
        <w:t>؛</w:t>
      </w:r>
      <w:r>
        <w:rPr>
          <w:rtl/>
        </w:rPr>
        <w:t xml:space="preserve"> لكونها معقد الجيش</w:t>
      </w:r>
      <w:r w:rsidR="00715217">
        <w:rPr>
          <w:rtl/>
        </w:rPr>
        <w:t>،</w:t>
      </w:r>
      <w:r>
        <w:rPr>
          <w:rtl/>
        </w:rPr>
        <w:t xml:space="preserve"> وبها يتمّ نظامهم وتتطامن نفوسُهم</w:t>
      </w:r>
      <w:r w:rsidR="00715217">
        <w:rPr>
          <w:rtl/>
        </w:rPr>
        <w:t>،</w:t>
      </w:r>
      <w:r>
        <w:rPr>
          <w:rtl/>
        </w:rPr>
        <w:t xml:space="preserve"> ولم ينكسر الجيش إلاّ بقتل صاحب الراية وسقوطها</w:t>
      </w:r>
      <w:r w:rsidR="00E908AC">
        <w:rPr>
          <w:rtl/>
        </w:rPr>
        <w:t>.</w:t>
      </w:r>
      <w:r>
        <w:rPr>
          <w:rtl/>
        </w:rPr>
        <w:t xml:space="preserve"> </w:t>
      </w:r>
    </w:p>
    <w:p w:rsidR="00F36DF8" w:rsidRDefault="00F36DF8" w:rsidP="007318FB">
      <w:pPr>
        <w:pStyle w:val="libNormal"/>
      </w:pPr>
      <w:r>
        <w:rPr>
          <w:rtl/>
        </w:rPr>
        <w:t>ومن هنا نعرف مكانة أبي الفضل من البسالة</w:t>
      </w:r>
      <w:r w:rsidR="00715217">
        <w:rPr>
          <w:rtl/>
        </w:rPr>
        <w:t>،</w:t>
      </w:r>
      <w:r>
        <w:rPr>
          <w:rtl/>
        </w:rPr>
        <w:t xml:space="preserve"> وموقفه من الشهامة</w:t>
      </w:r>
      <w:r w:rsidR="00715217">
        <w:rPr>
          <w:rtl/>
        </w:rPr>
        <w:t>،</w:t>
      </w:r>
      <w:r>
        <w:rPr>
          <w:rtl/>
        </w:rPr>
        <w:t xml:space="preserve"> ومحلّه من الشرف</w:t>
      </w:r>
      <w:r w:rsidR="00715217">
        <w:rPr>
          <w:rtl/>
        </w:rPr>
        <w:t>،</w:t>
      </w:r>
      <w:r>
        <w:rPr>
          <w:rtl/>
        </w:rPr>
        <w:t xml:space="preserve"> ومبوءه من الدِّين</w:t>
      </w:r>
      <w:r w:rsidR="00715217">
        <w:rPr>
          <w:rtl/>
        </w:rPr>
        <w:t>،</w:t>
      </w:r>
      <w:r>
        <w:rPr>
          <w:rtl/>
        </w:rPr>
        <w:t xml:space="preserve"> ومنزلته من الغيرة</w:t>
      </w:r>
      <w:r w:rsidR="00715217">
        <w:rPr>
          <w:rtl/>
        </w:rPr>
        <w:t>،</w:t>
      </w:r>
      <w:r>
        <w:rPr>
          <w:rtl/>
        </w:rPr>
        <w:t xml:space="preserve"> ومرتقاه من السّؤدد يوم عبّأ الحسين </w:t>
      </w:r>
      <w:r w:rsidR="00E62179" w:rsidRPr="00E62179">
        <w:rPr>
          <w:rStyle w:val="libAlaemChar"/>
          <w:rtl/>
        </w:rPr>
        <w:t>عليه‌السلام</w:t>
      </w:r>
      <w:r>
        <w:rPr>
          <w:rtl/>
        </w:rPr>
        <w:t xml:space="preserve"> أصحابه</w:t>
      </w:r>
      <w:r w:rsidR="00715217">
        <w:rPr>
          <w:rtl/>
        </w:rPr>
        <w:t>،</w:t>
      </w:r>
      <w:r>
        <w:rPr>
          <w:rtl/>
        </w:rPr>
        <w:t xml:space="preserve"> فأعطى رايته أخاه ( العبّاس ) مع أنّ للعبّاس إخوة من اُمّه وأبيه</w:t>
      </w:r>
      <w:r w:rsidR="00715217">
        <w:rPr>
          <w:rtl/>
        </w:rPr>
        <w:t>،</w:t>
      </w:r>
      <w:r>
        <w:rPr>
          <w:rtl/>
        </w:rPr>
        <w:t xml:space="preserve"> وهناك من أولاد أبيه مَن لا يُسلّم اللّواء</w:t>
      </w:r>
      <w:r w:rsidR="00715217">
        <w:rPr>
          <w:rtl/>
        </w:rPr>
        <w:t>،</w:t>
      </w:r>
      <w:r>
        <w:rPr>
          <w:rtl/>
        </w:rPr>
        <w:t xml:space="preserve"> كما أنّ في الأصحاب مَن هو أكبر سنّاً منه</w:t>
      </w:r>
      <w:r w:rsidR="00715217">
        <w:rPr>
          <w:rtl/>
        </w:rPr>
        <w:t>،</w:t>
      </w:r>
      <w:r>
        <w:rPr>
          <w:rtl/>
        </w:rPr>
        <w:t xml:space="preserve"> مع صدق المفادات</w:t>
      </w:r>
      <w:r w:rsidR="00715217">
        <w:rPr>
          <w:rtl/>
        </w:rPr>
        <w:t>،</w:t>
      </w:r>
      <w:r>
        <w:rPr>
          <w:rtl/>
        </w:rPr>
        <w:t xml:space="preserve"> ولكن سيّد الشُّهداء </w:t>
      </w:r>
      <w:r w:rsidR="00E62179" w:rsidRPr="00E62179">
        <w:rPr>
          <w:rStyle w:val="libAlaemChar"/>
          <w:rtl/>
        </w:rPr>
        <w:t>عليه‌السلام</w:t>
      </w:r>
      <w:r>
        <w:rPr>
          <w:rtl/>
        </w:rPr>
        <w:t xml:space="preserve"> وجد أخاه أبا الفضل أكفى ممّن معه لحملها</w:t>
      </w:r>
      <w:r w:rsidR="00715217">
        <w:rPr>
          <w:rtl/>
        </w:rPr>
        <w:t>،</w:t>
      </w:r>
      <w:r>
        <w:rPr>
          <w:rtl/>
        </w:rPr>
        <w:t xml:space="preserve"> وأحفظهم لذمامه وأرأفهم به</w:t>
      </w:r>
      <w:r w:rsidR="00715217">
        <w:rPr>
          <w:rtl/>
        </w:rPr>
        <w:t>،</w:t>
      </w:r>
      <w:r>
        <w:rPr>
          <w:rtl/>
        </w:rPr>
        <w:t xml:space="preserve"> وأدعاهم إلى مبدئه وأوصلهم لرحمه</w:t>
      </w:r>
      <w:r w:rsidR="00715217">
        <w:rPr>
          <w:rtl/>
        </w:rPr>
        <w:t>،</w:t>
      </w:r>
      <w:r>
        <w:rPr>
          <w:rtl/>
        </w:rPr>
        <w:t xml:space="preserve"> وأحماهم لجواره وأثبتهم للطعان</w:t>
      </w:r>
      <w:r w:rsidR="00715217">
        <w:rPr>
          <w:rtl/>
        </w:rPr>
        <w:t>،</w:t>
      </w:r>
      <w:r>
        <w:rPr>
          <w:rtl/>
        </w:rPr>
        <w:t xml:space="preserve"> وأربطهم جأشاً وأشدّهم مراساً</w:t>
      </w:r>
      <w:r w:rsidR="00E908AC">
        <w:rPr>
          <w:rtl/>
        </w:rPr>
        <w:t>.</w:t>
      </w:r>
      <w:r>
        <w:rPr>
          <w:rtl/>
        </w:rPr>
        <w:t xml:space="preserve"> </w:t>
      </w:r>
    </w:p>
    <w:p w:rsidR="00F36DF8" w:rsidRDefault="00F36DF8" w:rsidP="007318FB">
      <w:pPr>
        <w:pStyle w:val="libNormal"/>
      </w:pPr>
      <w:r>
        <w:rPr>
          <w:rtl/>
        </w:rPr>
        <w:t xml:space="preserve">فكان ( صاحب الراية ) عند معتقد أخيه الإمام </w:t>
      </w:r>
      <w:r w:rsidR="00E62179" w:rsidRPr="00E62179">
        <w:rPr>
          <w:rStyle w:val="libAlaemChar"/>
          <w:rtl/>
        </w:rPr>
        <w:t>عليه‌السلام</w:t>
      </w:r>
      <w:r w:rsidR="00715217">
        <w:rPr>
          <w:rtl/>
        </w:rPr>
        <w:t>،</w:t>
      </w:r>
      <w:r>
        <w:rPr>
          <w:rtl/>
        </w:rPr>
        <w:t xml:space="preserve"> ثابت الجأش في ذلك الموقف الرهيب</w:t>
      </w:r>
      <w:r w:rsidR="00715217">
        <w:rPr>
          <w:rtl/>
        </w:rPr>
        <w:t>،</w:t>
      </w:r>
      <w:r>
        <w:rPr>
          <w:rtl/>
        </w:rPr>
        <w:t xml:space="preserve"> ثبات الأسد الخادر</w:t>
      </w:r>
      <w:r w:rsidR="00715217">
        <w:rPr>
          <w:rtl/>
        </w:rPr>
        <w:t>،</w:t>
      </w:r>
      <w:r>
        <w:rPr>
          <w:rtl/>
        </w:rPr>
        <w:t xml:space="preserve"> وهذا بيان مُطَّرد تلهج به الألسن</w:t>
      </w:r>
      <w:r w:rsidR="00715217">
        <w:rPr>
          <w:rtl/>
        </w:rPr>
        <w:t>،</w:t>
      </w:r>
      <w:r>
        <w:rPr>
          <w:rtl/>
        </w:rPr>
        <w:t xml:space="preserve"> وإلاّ فما موقف الأسد منه</w:t>
      </w:r>
      <w:r w:rsidR="00715217">
        <w:rPr>
          <w:rtl/>
        </w:rPr>
        <w:t>!</w:t>
      </w:r>
      <w:r>
        <w:rPr>
          <w:rtl/>
        </w:rPr>
        <w:t xml:space="preserve"> ومِن أين له طمأنينة هذا البطل المغوار الثابت فيما يفرُّ عنه الضّرغام</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وَلَولا اِحتِقارُ الاُسدِ شَبَّهتُها بِهِم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وَلَكِنَّها مَعدودَةٌ في البَهائِمِ</w:t>
            </w:r>
            <w:r>
              <w:rPr>
                <w:rStyle w:val="libPoemTiniChar0"/>
                <w:rtl/>
              </w:rPr>
              <w:br/>
              <w:t> </w:t>
            </w:r>
          </w:p>
        </w:tc>
      </w:tr>
    </w:tbl>
    <w:p w:rsidR="00F36DF8" w:rsidRDefault="00F36DF8" w:rsidP="007318FB">
      <w:pPr>
        <w:pStyle w:val="libNormal"/>
      </w:pPr>
      <w:r>
        <w:rPr>
          <w:rtl/>
        </w:rPr>
        <w:t>نعم</w:t>
      </w:r>
      <w:r w:rsidR="00715217">
        <w:rPr>
          <w:rtl/>
        </w:rPr>
        <w:t>،</w:t>
      </w:r>
      <w:r>
        <w:rPr>
          <w:rtl/>
        </w:rPr>
        <w:t xml:space="preserve"> أنسب تشبيه يليق بمقامه</w:t>
      </w:r>
      <w:r w:rsidR="00715217">
        <w:rPr>
          <w:rtl/>
        </w:rPr>
        <w:t>:</w:t>
      </w:r>
      <w:r>
        <w:rPr>
          <w:rtl/>
        </w:rPr>
        <w:t xml:space="preserve"> أنّه كان يصول ومعه صولةُ أبيه المرتضى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وللعبّاس مزيّة على مَن حمل اللّواء وبارز الأبطال وتقدّم للطعان</w:t>
      </w:r>
      <w:r w:rsidR="00715217">
        <w:rPr>
          <w:rtl/>
        </w:rPr>
        <w:t>؛</w:t>
      </w:r>
      <w:r>
        <w:rPr>
          <w:rtl/>
        </w:rPr>
        <w:t xml:space="preserve"> فإنّه </w:t>
      </w:r>
      <w:r w:rsidR="00E62179" w:rsidRPr="00E62179">
        <w:rPr>
          <w:rStyle w:val="libAlaemChar"/>
          <w:rtl/>
        </w:rPr>
        <w:t>عليه‌السلام</w:t>
      </w:r>
      <w:r>
        <w:rPr>
          <w:rtl/>
        </w:rPr>
        <w:t xml:space="preserve"> قد ألمّت به الكوارث والمحن من نواحي مُتعدّدة</w:t>
      </w:r>
      <w:r w:rsidR="00715217">
        <w:rPr>
          <w:rtl/>
        </w:rPr>
        <w:t>؛</w:t>
      </w:r>
      <w:r>
        <w:rPr>
          <w:rtl/>
        </w:rPr>
        <w:t xml:space="preserve"> من جروح وعطش</w:t>
      </w:r>
      <w:r w:rsidR="00715217">
        <w:rPr>
          <w:rtl/>
        </w:rPr>
        <w:t>،</w:t>
      </w:r>
      <w:r>
        <w:rPr>
          <w:rtl/>
        </w:rPr>
        <w:t xml:space="preserve"> وفئة صرعى وحرائر ولهى</w:t>
      </w:r>
      <w:r w:rsidR="00715217">
        <w:rPr>
          <w:rtl/>
        </w:rPr>
        <w:t>،</w:t>
      </w:r>
      <w:r>
        <w:rPr>
          <w:rtl/>
        </w:rPr>
        <w:t xml:space="preserve"> وأطفال أمضّ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بها الظمأ</w:t>
      </w:r>
      <w:r w:rsidR="00715217">
        <w:rPr>
          <w:rtl/>
        </w:rPr>
        <w:t>،</w:t>
      </w:r>
      <w:r>
        <w:rPr>
          <w:rtl/>
        </w:rPr>
        <w:t xml:space="preserve"> والواحدة منها كافية في أنْ تهدي إلى البطل ضعفاً</w:t>
      </w:r>
      <w:r w:rsidR="00715217">
        <w:rPr>
          <w:rtl/>
        </w:rPr>
        <w:t>،</w:t>
      </w:r>
      <w:r>
        <w:rPr>
          <w:rtl/>
        </w:rPr>
        <w:t xml:space="preserve"> وإلى الباسل فراراً</w:t>
      </w:r>
      <w:r w:rsidR="00715217">
        <w:rPr>
          <w:rtl/>
        </w:rPr>
        <w:t>،</w:t>
      </w:r>
      <w:r>
        <w:rPr>
          <w:rtl/>
        </w:rPr>
        <w:t xml:space="preserve"> لكن ( صريخة بني هاشم ) بالرغم من كُلِّ هاتيك الرزايا كان يزحف بالراية في جحفل من بأسه</w:t>
      </w:r>
      <w:r w:rsidR="00715217">
        <w:rPr>
          <w:rtl/>
        </w:rPr>
        <w:t>،</w:t>
      </w:r>
      <w:r>
        <w:rPr>
          <w:rtl/>
        </w:rPr>
        <w:t xml:space="preserve"> وصارم من عزمه</w:t>
      </w:r>
      <w:r w:rsidR="00715217">
        <w:rPr>
          <w:rtl/>
        </w:rPr>
        <w:t>،</w:t>
      </w:r>
      <w:r>
        <w:rPr>
          <w:rtl/>
        </w:rPr>
        <w:t xml:space="preserve"> وكان في حدِّ حسامه الأجلُ </w:t>
      </w:r>
      <w:r w:rsidR="00152CDA">
        <w:rPr>
          <w:rtl/>
        </w:rPr>
        <w:t>المـُ</w:t>
      </w:r>
      <w:r>
        <w:rPr>
          <w:rtl/>
        </w:rPr>
        <w:t>تاح</w:t>
      </w:r>
      <w:r w:rsidR="00715217">
        <w:rPr>
          <w:rtl/>
        </w:rPr>
        <w:t>،</w:t>
      </w:r>
      <w:r>
        <w:rPr>
          <w:rtl/>
        </w:rPr>
        <w:t xml:space="preserve"> وملكُ الموت طوع يمينه</w:t>
      </w:r>
      <w:r w:rsidR="00715217">
        <w:rPr>
          <w:rtl/>
        </w:rPr>
        <w:t>،</w:t>
      </w:r>
      <w:r>
        <w:rPr>
          <w:rtl/>
        </w:rPr>
        <w:t xml:space="preserve"> إذاً فليس من الغريب إذا ظهر في غصن الخلافة ما يبهر العقول</w:t>
      </w:r>
      <w:r w:rsidR="00715217">
        <w:rPr>
          <w:rtl/>
        </w:rPr>
        <w:t>!</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قَسماً بِصارمِهِ الصَّقيلِ وإنَّني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في غَيرِ صاعقةِ السَّما لا اُقسمُ</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لَولا القَضا لَمحى الوُجودَ بِسَيفِهِ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وَاللَهِ يَقضِي ما يَشاءُ وَيحكمُ</w:t>
            </w:r>
            <w:r>
              <w:rPr>
                <w:rStyle w:val="libPoemTiniChar0"/>
                <w:rtl/>
              </w:rPr>
              <w:br/>
              <w:t> </w:t>
            </w:r>
          </w:p>
        </w:tc>
      </w:tr>
    </w:tbl>
    <w:p w:rsidR="00F36DF8" w:rsidRDefault="00F36DF8" w:rsidP="00F36DF8">
      <w:pPr>
        <w:pStyle w:val="libNormal"/>
        <w:rPr>
          <w:rtl/>
        </w:rPr>
      </w:pPr>
      <w:r>
        <w:rPr>
          <w:rtl/>
        </w:rPr>
        <w:br w:type="page"/>
      </w:r>
    </w:p>
    <w:p w:rsidR="00F36DF8" w:rsidRDefault="00F36DF8" w:rsidP="00E908AC">
      <w:pPr>
        <w:pStyle w:val="Heading2"/>
      </w:pPr>
      <w:bookmarkStart w:id="69" w:name="موقفُهُ_قبل_الطَّفِّ"/>
      <w:bookmarkStart w:id="70" w:name="_Toc372533113"/>
      <w:bookmarkEnd w:id="69"/>
      <w:r>
        <w:rPr>
          <w:rtl/>
        </w:rPr>
        <w:lastRenderedPageBreak/>
        <w:t>موقفُهُ قبل الطَّفِّ</w:t>
      </w:r>
      <w:r w:rsidR="00715217">
        <w:rPr>
          <w:rtl/>
        </w:rPr>
        <w:t>:</w:t>
      </w:r>
      <w:bookmarkEnd w:id="70"/>
    </w:p>
    <w:p w:rsidR="00F36DF8" w:rsidRDefault="00F36DF8" w:rsidP="007318FB">
      <w:pPr>
        <w:pStyle w:val="libNormal"/>
      </w:pPr>
      <w:r>
        <w:rPr>
          <w:rtl/>
        </w:rPr>
        <w:t>يسترسل بعض الكتّاب عن موقفه قبل الطَّفِّ</w:t>
      </w:r>
      <w:r w:rsidR="00715217">
        <w:rPr>
          <w:rtl/>
        </w:rPr>
        <w:t>،</w:t>
      </w:r>
      <w:r>
        <w:rPr>
          <w:rtl/>
        </w:rPr>
        <w:t xml:space="preserve"> فيُثبت له منازلة الأقران والضرب والطعن</w:t>
      </w:r>
      <w:r w:rsidR="00715217">
        <w:rPr>
          <w:rtl/>
        </w:rPr>
        <w:t>،</w:t>
      </w:r>
      <w:r>
        <w:rPr>
          <w:rtl/>
        </w:rPr>
        <w:t xml:space="preserve"> وبالغوا في ذلك حتّى حُكي عن ( المنتخب ) أنّه يقول</w:t>
      </w:r>
      <w:r w:rsidR="00715217">
        <w:rPr>
          <w:rtl/>
        </w:rPr>
        <w:t>:</w:t>
      </w:r>
      <w:r>
        <w:rPr>
          <w:rtl/>
        </w:rPr>
        <w:t xml:space="preserve"> كان كالجبلِ العظيمِ</w:t>
      </w:r>
      <w:r w:rsidR="00715217">
        <w:rPr>
          <w:rtl/>
        </w:rPr>
        <w:t>،</w:t>
      </w:r>
      <w:r>
        <w:rPr>
          <w:rtl/>
        </w:rPr>
        <w:t xml:space="preserve"> وقلبُهُ كالطّود الجسيم</w:t>
      </w:r>
      <w:r w:rsidR="008E714A">
        <w:rPr>
          <w:rtl/>
        </w:rPr>
        <w:t>؛</w:t>
      </w:r>
      <w:r>
        <w:rPr>
          <w:rtl/>
        </w:rPr>
        <w:t xml:space="preserve"> لأنّه كان فارساً هُماماً</w:t>
      </w:r>
      <w:r w:rsidR="00715217">
        <w:rPr>
          <w:rtl/>
        </w:rPr>
        <w:t>،</w:t>
      </w:r>
      <w:r>
        <w:rPr>
          <w:rtl/>
        </w:rPr>
        <w:t xml:space="preserve"> وجسوراً على الضرب والطعن في ميدان الكفّار</w:t>
      </w:r>
      <w:r w:rsidR="00E908AC">
        <w:rPr>
          <w:rtl/>
        </w:rPr>
        <w:t>.</w:t>
      </w:r>
      <w:r>
        <w:rPr>
          <w:rtl/>
        </w:rPr>
        <w:t xml:space="preserve"> </w:t>
      </w:r>
    </w:p>
    <w:p w:rsidR="00F36DF8" w:rsidRDefault="00F36DF8" w:rsidP="007318FB">
      <w:pPr>
        <w:pStyle w:val="libNormal"/>
      </w:pPr>
      <w:r>
        <w:rPr>
          <w:rtl/>
        </w:rPr>
        <w:t>ويُحدّث صاحب الكبريت الأحمر ج3 ص24 عن بعض الكتب المعتبرة لتتبّع صاحبها</w:t>
      </w:r>
      <w:r w:rsidR="00715217">
        <w:rPr>
          <w:rtl/>
        </w:rPr>
        <w:t>:</w:t>
      </w:r>
      <w:r>
        <w:rPr>
          <w:rtl/>
        </w:rPr>
        <w:t xml:space="preserve"> أنّه </w:t>
      </w:r>
      <w:r w:rsidR="00E62179" w:rsidRPr="00E62179">
        <w:rPr>
          <w:rStyle w:val="libAlaemChar"/>
          <w:rtl/>
        </w:rPr>
        <w:t>عليه‌السلام</w:t>
      </w:r>
      <w:r>
        <w:rPr>
          <w:rtl/>
        </w:rPr>
        <w:t xml:space="preserve"> كان عضداً لأخيه الحسين </w:t>
      </w:r>
      <w:r w:rsidR="00E62179" w:rsidRPr="00E62179">
        <w:rPr>
          <w:rStyle w:val="libAlaemChar"/>
          <w:rtl/>
        </w:rPr>
        <w:t>عليه‌السلام</w:t>
      </w:r>
      <w:r>
        <w:rPr>
          <w:rtl/>
        </w:rPr>
        <w:t xml:space="preserve"> يوم حمل على الفرات</w:t>
      </w:r>
      <w:r w:rsidR="00715217">
        <w:rPr>
          <w:rtl/>
        </w:rPr>
        <w:t>،</w:t>
      </w:r>
      <w:r>
        <w:rPr>
          <w:rtl/>
        </w:rPr>
        <w:t xml:space="preserve"> وأزاح عنه جيش معاوية ومَلَك الماء</w:t>
      </w:r>
      <w:r w:rsidR="00E908AC">
        <w:rPr>
          <w:rtl/>
        </w:rPr>
        <w:t>.</w:t>
      </w:r>
      <w:r>
        <w:rPr>
          <w:rtl/>
        </w:rPr>
        <w:t xml:space="preserve"> </w:t>
      </w:r>
    </w:p>
    <w:p w:rsidR="00F36DF8" w:rsidRDefault="00F36DF8" w:rsidP="007318FB">
      <w:pPr>
        <w:pStyle w:val="libNormal"/>
      </w:pPr>
      <w:r>
        <w:rPr>
          <w:rtl/>
        </w:rPr>
        <w:t>قال</w:t>
      </w:r>
      <w:r w:rsidR="00715217">
        <w:rPr>
          <w:rtl/>
        </w:rPr>
        <w:t>:</w:t>
      </w:r>
      <w:r>
        <w:rPr>
          <w:rtl/>
        </w:rPr>
        <w:t xml:space="preserve"> وممّا يُروى</w:t>
      </w:r>
      <w:r w:rsidR="00715217">
        <w:rPr>
          <w:rtl/>
        </w:rPr>
        <w:t>:</w:t>
      </w:r>
      <w:r>
        <w:rPr>
          <w:rtl/>
        </w:rPr>
        <w:t xml:space="preserve"> أنّه في بعض أيّام صفّين خرج من جيش أمير المؤمنين </w:t>
      </w:r>
      <w:r w:rsidR="00E62179" w:rsidRPr="00E62179">
        <w:rPr>
          <w:rStyle w:val="libAlaemChar"/>
          <w:rtl/>
        </w:rPr>
        <w:t>عليه‌السلام</w:t>
      </w:r>
      <w:r>
        <w:rPr>
          <w:rtl/>
        </w:rPr>
        <w:t xml:space="preserve"> شابٌّ على وجهه نقاب</w:t>
      </w:r>
      <w:r w:rsidR="00715217">
        <w:rPr>
          <w:rtl/>
        </w:rPr>
        <w:t>،</w:t>
      </w:r>
      <w:r>
        <w:rPr>
          <w:rtl/>
        </w:rPr>
        <w:t xml:space="preserve"> تعلوه الهيبة</w:t>
      </w:r>
      <w:r w:rsidR="00715217">
        <w:rPr>
          <w:rtl/>
        </w:rPr>
        <w:t>،</w:t>
      </w:r>
      <w:r>
        <w:rPr>
          <w:rtl/>
        </w:rPr>
        <w:t xml:space="preserve"> وتظهر عليه الشجاعة</w:t>
      </w:r>
      <w:r w:rsidR="00715217">
        <w:rPr>
          <w:rtl/>
        </w:rPr>
        <w:t>،</w:t>
      </w:r>
      <w:r>
        <w:rPr>
          <w:rtl/>
        </w:rPr>
        <w:t xml:space="preserve"> يُقدّر عمره بالسّبع عشرة سنة</w:t>
      </w:r>
      <w:r w:rsidR="00715217">
        <w:rPr>
          <w:rtl/>
        </w:rPr>
        <w:t>،</w:t>
      </w:r>
      <w:r>
        <w:rPr>
          <w:rtl/>
        </w:rPr>
        <w:t xml:space="preserve"> يطلب المبارزة</w:t>
      </w:r>
      <w:r w:rsidR="00715217">
        <w:rPr>
          <w:rtl/>
        </w:rPr>
        <w:t>،</w:t>
      </w:r>
      <w:r>
        <w:rPr>
          <w:rtl/>
        </w:rPr>
        <w:t xml:space="preserve"> فهابه النّاس</w:t>
      </w:r>
      <w:r w:rsidR="00715217">
        <w:rPr>
          <w:rtl/>
        </w:rPr>
        <w:t>،</w:t>
      </w:r>
      <w:r>
        <w:rPr>
          <w:rtl/>
        </w:rPr>
        <w:t xml:space="preserve"> وندب معاوية إليه أبا الشعثاء</w:t>
      </w:r>
      <w:r w:rsidR="00715217">
        <w:rPr>
          <w:rtl/>
        </w:rPr>
        <w:t>،</w:t>
      </w:r>
      <w:r>
        <w:rPr>
          <w:rtl/>
        </w:rPr>
        <w:t xml:space="preserve"> فقال</w:t>
      </w:r>
      <w:r w:rsidR="00715217">
        <w:rPr>
          <w:rtl/>
        </w:rPr>
        <w:t>:</w:t>
      </w:r>
      <w:r>
        <w:rPr>
          <w:rtl/>
        </w:rPr>
        <w:t xml:space="preserve"> إنّ أهل الشام يعدّونني بألف فارس</w:t>
      </w:r>
      <w:r w:rsidR="00715217">
        <w:rPr>
          <w:rtl/>
        </w:rPr>
        <w:t>،</w:t>
      </w:r>
      <w:r>
        <w:rPr>
          <w:rtl/>
        </w:rPr>
        <w:t xml:space="preserve"> ولكن أرسل إليه أحد أولادي</w:t>
      </w:r>
      <w:r w:rsidR="00E908AC">
        <w:rPr>
          <w:rtl/>
        </w:rPr>
        <w:t xml:space="preserve"> - </w:t>
      </w:r>
      <w:r>
        <w:rPr>
          <w:rtl/>
        </w:rPr>
        <w:t>وكانوا سبعة</w:t>
      </w:r>
      <w:r w:rsidR="00E908AC">
        <w:rPr>
          <w:rtl/>
        </w:rPr>
        <w:t xml:space="preserve"> - </w:t>
      </w:r>
      <w:r>
        <w:rPr>
          <w:rtl/>
        </w:rPr>
        <w:t>وكُلّما خرج أحد منهم قتله حتّى أتى عليهم</w:t>
      </w:r>
      <w:r w:rsidR="00715217">
        <w:rPr>
          <w:rtl/>
        </w:rPr>
        <w:t>،</w:t>
      </w:r>
      <w:r>
        <w:rPr>
          <w:rtl/>
        </w:rPr>
        <w:t xml:space="preserve"> فساء ذلك أبا الشعثاء وأغضبه</w:t>
      </w:r>
      <w:r w:rsidR="00715217">
        <w:rPr>
          <w:rtl/>
        </w:rPr>
        <w:t>،</w:t>
      </w:r>
      <w:r>
        <w:rPr>
          <w:rtl/>
        </w:rPr>
        <w:t xml:space="preserve"> و</w:t>
      </w:r>
      <w:r w:rsidR="00927FEC">
        <w:rPr>
          <w:rtl/>
        </w:rPr>
        <w:t>لمـّا</w:t>
      </w:r>
      <w:r>
        <w:rPr>
          <w:rtl/>
        </w:rPr>
        <w:t xml:space="preserve"> برز إليه ألحقه بهم</w:t>
      </w:r>
      <w:r w:rsidR="00715217">
        <w:rPr>
          <w:rtl/>
        </w:rPr>
        <w:t>،</w:t>
      </w:r>
      <w:r>
        <w:rPr>
          <w:rtl/>
        </w:rPr>
        <w:t xml:space="preserve"> فهابه الجمع ولم يجرأ أحد على مبارزته</w:t>
      </w:r>
      <w:r w:rsidR="00715217">
        <w:rPr>
          <w:rtl/>
        </w:rPr>
        <w:t>،</w:t>
      </w:r>
      <w:r>
        <w:rPr>
          <w:rtl/>
        </w:rPr>
        <w:t xml:space="preserve"> وتعجّب أصحاب أمير المؤمنين </w:t>
      </w:r>
      <w:r w:rsidR="00E62179" w:rsidRPr="00E62179">
        <w:rPr>
          <w:rStyle w:val="libAlaemChar"/>
          <w:rtl/>
        </w:rPr>
        <w:t>عليه‌السلام</w:t>
      </w:r>
      <w:r>
        <w:rPr>
          <w:rtl/>
        </w:rPr>
        <w:t xml:space="preserve"> من هذه البسالة التي لا تعدو الهاشميِّين</w:t>
      </w:r>
      <w:r w:rsidR="00715217">
        <w:rPr>
          <w:rtl/>
        </w:rPr>
        <w:t>،</w:t>
      </w:r>
      <w:r>
        <w:rPr>
          <w:rtl/>
        </w:rPr>
        <w:t xml:space="preserve"> ولم يعرفوه لمكان نقابه</w:t>
      </w:r>
      <w:r w:rsidR="00715217">
        <w:rPr>
          <w:rtl/>
        </w:rPr>
        <w:t>،</w:t>
      </w:r>
      <w:r>
        <w:rPr>
          <w:rtl/>
        </w:rPr>
        <w:t xml:space="preserve"> و</w:t>
      </w:r>
      <w:r w:rsidR="00927FEC">
        <w:rPr>
          <w:rtl/>
        </w:rPr>
        <w:t>لمـّا</w:t>
      </w:r>
      <w:r>
        <w:rPr>
          <w:rtl/>
        </w:rPr>
        <w:t xml:space="preserve"> رجع إلى مقرّه دعاه أبوه أمير المؤمنين </w:t>
      </w:r>
      <w:r w:rsidR="00E62179" w:rsidRPr="00E62179">
        <w:rPr>
          <w:rStyle w:val="libAlaemChar"/>
          <w:rtl/>
        </w:rPr>
        <w:t>عليه‌السلام</w:t>
      </w:r>
      <w:r>
        <w:rPr>
          <w:rtl/>
        </w:rPr>
        <w:t xml:space="preserve"> وأزال النّقاب عنه</w:t>
      </w:r>
      <w:r w:rsidR="00715217">
        <w:rPr>
          <w:rtl/>
        </w:rPr>
        <w:t>،</w:t>
      </w:r>
      <w:r>
        <w:rPr>
          <w:rtl/>
        </w:rPr>
        <w:t xml:space="preserve"> فإذا هو ( قمر بني هاشم ) ولده العبّاس </w:t>
      </w:r>
      <w:r w:rsidR="00E62179" w:rsidRPr="00E62179">
        <w:rPr>
          <w:rStyle w:val="libAlaemChar"/>
          <w:rtl/>
        </w:rPr>
        <w:t>عليه‌السلام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قال صاحب الكبريت بعد هذه الحكاية</w:t>
      </w:r>
      <w:r w:rsidR="00715217">
        <w:rPr>
          <w:rtl/>
        </w:rPr>
        <w:t>:</w:t>
      </w:r>
      <w:r>
        <w:rPr>
          <w:rtl/>
        </w:rPr>
        <w:t xml:space="preserve"> وليس ببعيد صحة الخبر</w:t>
      </w:r>
      <w:r w:rsidR="00715217">
        <w:rPr>
          <w:rtl/>
        </w:rPr>
        <w:t>؛</w:t>
      </w:r>
      <w:r>
        <w:rPr>
          <w:rtl/>
        </w:rPr>
        <w:t xml:space="preserve"> لأنّ عمره يقدر بالسّبع عشرة سنة</w:t>
      </w:r>
      <w:r w:rsidR="00715217">
        <w:rPr>
          <w:rtl/>
        </w:rPr>
        <w:t>،</w:t>
      </w:r>
      <w:r>
        <w:rPr>
          <w:rtl/>
        </w:rPr>
        <w:t xml:space="preserve"> وقد قال الخوارزمي</w:t>
      </w:r>
      <w:r w:rsidR="00715217">
        <w:rPr>
          <w:rtl/>
        </w:rPr>
        <w:t>:</w:t>
      </w:r>
      <w:r>
        <w:rPr>
          <w:rtl/>
        </w:rPr>
        <w:t xml:space="preserve"> كان تامّاً كاملاً</w:t>
      </w:r>
      <w:r w:rsidR="00E908AC">
        <w:rPr>
          <w:rtl/>
        </w:rPr>
        <w:t>.</w:t>
      </w:r>
      <w:r>
        <w:rPr>
          <w:rtl/>
        </w:rPr>
        <w:t xml:space="preserve"> </w:t>
      </w:r>
    </w:p>
    <w:p w:rsidR="00F36DF8" w:rsidRDefault="00F36DF8" w:rsidP="007318FB">
      <w:pPr>
        <w:pStyle w:val="libNormal"/>
      </w:pPr>
      <w:r>
        <w:rPr>
          <w:rtl/>
        </w:rPr>
        <w:t>وهذا نصّ الخوارزمي في المناقب ص147</w:t>
      </w:r>
      <w:r w:rsidR="00715217">
        <w:rPr>
          <w:rtl/>
        </w:rPr>
        <w:t>:</w:t>
      </w:r>
      <w:r>
        <w:rPr>
          <w:rtl/>
        </w:rPr>
        <w:t xml:space="preserve"> خرج من عسكر معاوية رجل يُقال له</w:t>
      </w:r>
      <w:r w:rsidR="00715217">
        <w:rPr>
          <w:rtl/>
        </w:rPr>
        <w:t>:</w:t>
      </w:r>
      <w:r>
        <w:rPr>
          <w:rtl/>
        </w:rPr>
        <w:t xml:space="preserve"> كُريب</w:t>
      </w:r>
      <w:r w:rsidR="00715217">
        <w:rPr>
          <w:rtl/>
        </w:rPr>
        <w:t>،</w:t>
      </w:r>
      <w:r>
        <w:rPr>
          <w:rtl/>
        </w:rPr>
        <w:t xml:space="preserve"> كان شجاعاً قويّاً يأخذ الدرهم فيغمزه بإبهامه فتذهب كتابته</w:t>
      </w:r>
      <w:r w:rsidR="00715217">
        <w:rPr>
          <w:rtl/>
        </w:rPr>
        <w:t>،</w:t>
      </w:r>
      <w:r>
        <w:rPr>
          <w:rtl/>
        </w:rPr>
        <w:t xml:space="preserve"> فنادى</w:t>
      </w:r>
      <w:r w:rsidR="00715217">
        <w:rPr>
          <w:rtl/>
        </w:rPr>
        <w:t>:</w:t>
      </w:r>
      <w:r>
        <w:rPr>
          <w:rtl/>
        </w:rPr>
        <w:t xml:space="preserve"> ليخرج إليّ عليٌّ</w:t>
      </w:r>
      <w:r w:rsidR="00E908AC">
        <w:rPr>
          <w:rtl/>
        </w:rPr>
        <w:t>.</w:t>
      </w:r>
      <w:r>
        <w:rPr>
          <w:rtl/>
        </w:rPr>
        <w:t xml:space="preserve"> فبرز إليه مرتفع بن وضّاح الزبيدي فقتله</w:t>
      </w:r>
      <w:r w:rsidR="00715217">
        <w:rPr>
          <w:rtl/>
        </w:rPr>
        <w:t>،</w:t>
      </w:r>
      <w:r>
        <w:rPr>
          <w:rtl/>
        </w:rPr>
        <w:t xml:space="preserve"> ثُمّ برز إليه شرحبيل بن بكر فقتله</w:t>
      </w:r>
      <w:r w:rsidR="00715217">
        <w:rPr>
          <w:rtl/>
        </w:rPr>
        <w:t>،</w:t>
      </w:r>
      <w:r>
        <w:rPr>
          <w:rtl/>
        </w:rPr>
        <w:t xml:space="preserve"> ثُمّ برز إليه الحرث بن الحلاّج الشيباني فقتله</w:t>
      </w:r>
      <w:r w:rsidR="00715217">
        <w:rPr>
          <w:rtl/>
        </w:rPr>
        <w:t>،</w:t>
      </w:r>
      <w:r>
        <w:rPr>
          <w:rtl/>
        </w:rPr>
        <w:t xml:space="preserve"> فساء أمير المؤمنين </w:t>
      </w:r>
      <w:r w:rsidR="00E62179" w:rsidRPr="00E62179">
        <w:rPr>
          <w:rStyle w:val="libAlaemChar"/>
          <w:rtl/>
        </w:rPr>
        <w:t>عليه‌السلام</w:t>
      </w:r>
      <w:r>
        <w:rPr>
          <w:rtl/>
        </w:rPr>
        <w:t xml:space="preserve"> ذلك</w:t>
      </w:r>
      <w:r w:rsidR="00715217">
        <w:rPr>
          <w:rtl/>
        </w:rPr>
        <w:t>،</w:t>
      </w:r>
      <w:r>
        <w:rPr>
          <w:rtl/>
        </w:rPr>
        <w:t xml:space="preserve"> فدعا ولده العبّاس </w:t>
      </w:r>
      <w:r w:rsidR="00E62179" w:rsidRPr="00E62179">
        <w:rPr>
          <w:rStyle w:val="libAlaemChar"/>
          <w:rtl/>
        </w:rPr>
        <w:t>عليه‌السلام</w:t>
      </w:r>
      <w:r w:rsidR="00715217">
        <w:rPr>
          <w:rtl/>
        </w:rPr>
        <w:t>،</w:t>
      </w:r>
      <w:r>
        <w:rPr>
          <w:rtl/>
        </w:rPr>
        <w:t xml:space="preserve"> وكان تامّاً كاملاً من الرجال</w:t>
      </w:r>
      <w:r w:rsidR="00715217">
        <w:rPr>
          <w:rtl/>
        </w:rPr>
        <w:t>،</w:t>
      </w:r>
      <w:r>
        <w:rPr>
          <w:rtl/>
        </w:rPr>
        <w:t xml:space="preserve"> وأمره أنْ ينزل عن فرسه وينزع ثيابه</w:t>
      </w:r>
      <w:r w:rsidR="00715217">
        <w:rPr>
          <w:rtl/>
        </w:rPr>
        <w:t>،</w:t>
      </w:r>
      <w:r>
        <w:rPr>
          <w:rtl/>
        </w:rPr>
        <w:t xml:space="preserve"> فلبس عليٌّ </w:t>
      </w:r>
      <w:r w:rsidR="00E62179" w:rsidRPr="00E62179">
        <w:rPr>
          <w:rStyle w:val="libAlaemChar"/>
          <w:rtl/>
        </w:rPr>
        <w:t>عليه‌السلام</w:t>
      </w:r>
      <w:r>
        <w:rPr>
          <w:rtl/>
        </w:rPr>
        <w:t xml:space="preserve"> ثياب ولده العبّاس وركب فرسه</w:t>
      </w:r>
      <w:r w:rsidR="00715217">
        <w:rPr>
          <w:rtl/>
        </w:rPr>
        <w:t>،</w:t>
      </w:r>
      <w:r>
        <w:rPr>
          <w:rtl/>
        </w:rPr>
        <w:t xml:space="preserve"> وألبس ابنه العبّاس ثيابه وأركبه فرسه</w:t>
      </w:r>
      <w:r w:rsidR="00715217">
        <w:rPr>
          <w:rtl/>
        </w:rPr>
        <w:t>؛</w:t>
      </w:r>
      <w:r>
        <w:rPr>
          <w:rtl/>
        </w:rPr>
        <w:t xml:space="preserve"> لئلا يجبن كُريب عن مبارزته إذا عرفه</w:t>
      </w:r>
      <w:r w:rsidR="00715217">
        <w:rPr>
          <w:rtl/>
        </w:rPr>
        <w:t>،</w:t>
      </w:r>
      <w:r>
        <w:rPr>
          <w:rtl/>
        </w:rPr>
        <w:t xml:space="preserve"> ف</w:t>
      </w:r>
      <w:r w:rsidR="00927FEC">
        <w:rPr>
          <w:rtl/>
        </w:rPr>
        <w:t>لمـّا</w:t>
      </w:r>
      <w:r>
        <w:rPr>
          <w:rtl/>
        </w:rPr>
        <w:t xml:space="preserve"> برز إليه أمير المؤمنين </w:t>
      </w:r>
      <w:r w:rsidR="00E62179" w:rsidRPr="00E62179">
        <w:rPr>
          <w:rStyle w:val="libAlaemChar"/>
          <w:rtl/>
        </w:rPr>
        <w:t>عليه‌السلام</w:t>
      </w:r>
      <w:r>
        <w:rPr>
          <w:rtl/>
        </w:rPr>
        <w:t xml:space="preserve"> ذكّره الآخرة</w:t>
      </w:r>
      <w:r w:rsidR="00715217">
        <w:rPr>
          <w:rtl/>
        </w:rPr>
        <w:t>،</w:t>
      </w:r>
      <w:r>
        <w:rPr>
          <w:rtl/>
        </w:rPr>
        <w:t xml:space="preserve"> وحذّره بأس اللّه وسخطه</w:t>
      </w:r>
      <w:r w:rsidR="00E908AC">
        <w:rPr>
          <w:rtl/>
        </w:rPr>
        <w:t>.</w:t>
      </w:r>
      <w:r>
        <w:rPr>
          <w:rtl/>
        </w:rPr>
        <w:t xml:space="preserve"> </w:t>
      </w:r>
    </w:p>
    <w:p w:rsidR="00F36DF8" w:rsidRDefault="00F36DF8" w:rsidP="007318FB">
      <w:pPr>
        <w:pStyle w:val="libNormal"/>
      </w:pPr>
      <w:r w:rsidRPr="007318FB">
        <w:rPr>
          <w:rtl/>
        </w:rPr>
        <w:t>فقال كُريب</w:t>
      </w:r>
      <w:r w:rsidR="00715217">
        <w:rPr>
          <w:rtl/>
        </w:rPr>
        <w:t>:</w:t>
      </w:r>
      <w:r w:rsidRPr="007318FB">
        <w:rPr>
          <w:rtl/>
        </w:rPr>
        <w:t xml:space="preserve"> لقد قتلتُ بسيفي هذا كثيراً من أمثالك</w:t>
      </w:r>
      <w:r w:rsidR="00715217">
        <w:rPr>
          <w:rtl/>
        </w:rPr>
        <w:t>،</w:t>
      </w:r>
      <w:r w:rsidRPr="007318FB">
        <w:rPr>
          <w:rtl/>
        </w:rPr>
        <w:t xml:space="preserve"> ثُمّ حمل على أمير المؤمنين </w:t>
      </w:r>
      <w:r w:rsidR="00E62179" w:rsidRPr="00E62179">
        <w:rPr>
          <w:rStyle w:val="libAlaemChar"/>
          <w:rtl/>
        </w:rPr>
        <w:t>عليه‌السلام</w:t>
      </w:r>
      <w:r w:rsidR="00715217">
        <w:rPr>
          <w:rtl/>
        </w:rPr>
        <w:t>،</w:t>
      </w:r>
      <w:r w:rsidRPr="007318FB">
        <w:rPr>
          <w:rtl/>
        </w:rPr>
        <w:t xml:space="preserve"> فاتّقاه بالدرقة وضربه عليٌّ </w:t>
      </w:r>
      <w:r w:rsidR="00E62179" w:rsidRPr="00E62179">
        <w:rPr>
          <w:rStyle w:val="libAlaemChar"/>
          <w:rtl/>
        </w:rPr>
        <w:t>عليه‌السلام</w:t>
      </w:r>
      <w:r w:rsidRPr="007318FB">
        <w:rPr>
          <w:rtl/>
        </w:rPr>
        <w:t xml:space="preserve"> على رأسه فشقّه نصفين</w:t>
      </w:r>
      <w:r w:rsidR="00715217">
        <w:rPr>
          <w:rtl/>
        </w:rPr>
        <w:t>،</w:t>
      </w:r>
      <w:r w:rsidRPr="007318FB">
        <w:rPr>
          <w:rtl/>
        </w:rPr>
        <w:t xml:space="preserve"> ورجع أمير المؤمنين </w:t>
      </w:r>
      <w:r w:rsidR="00E62179" w:rsidRPr="00E62179">
        <w:rPr>
          <w:rStyle w:val="libAlaemChar"/>
          <w:rtl/>
        </w:rPr>
        <w:t>عليه‌السلام</w:t>
      </w:r>
      <w:r w:rsidRPr="007318FB">
        <w:rPr>
          <w:rtl/>
        </w:rPr>
        <w:t xml:space="preserve"> وقال لولده محمّد بن الحنفيّة</w:t>
      </w:r>
      <w:r w:rsidR="00715217">
        <w:rPr>
          <w:rtl/>
        </w:rPr>
        <w:t>:</w:t>
      </w:r>
      <w:r w:rsidRPr="007318FB">
        <w:rPr>
          <w:rtl/>
        </w:rPr>
        <w:t xml:space="preserve"> </w:t>
      </w:r>
      <w:r w:rsidR="00927FEC">
        <w:rPr>
          <w:rStyle w:val="libBold2Char"/>
          <w:rtl/>
        </w:rPr>
        <w:t>«</w:t>
      </w:r>
      <w:r w:rsidRPr="007318FB">
        <w:rPr>
          <w:rStyle w:val="libBold2Char"/>
          <w:rtl/>
        </w:rPr>
        <w:t xml:space="preserve"> قفْ عندَ مصرعِ كُريب</w:t>
      </w:r>
      <w:r w:rsidR="00715217">
        <w:rPr>
          <w:rStyle w:val="libBold2Char"/>
          <w:rtl/>
        </w:rPr>
        <w:t>؛</w:t>
      </w:r>
      <w:r w:rsidRPr="007318FB">
        <w:rPr>
          <w:rStyle w:val="libBold2Char"/>
          <w:rtl/>
        </w:rPr>
        <w:t xml:space="preserve"> فإنّ طالبَ وترِهِ يأتيك </w:t>
      </w:r>
      <w:r w:rsidR="00927FEC">
        <w:rPr>
          <w:rStyle w:val="libBold2Char"/>
          <w:rtl/>
        </w:rPr>
        <w:t>»</w:t>
      </w:r>
      <w:r w:rsidR="00E908AC">
        <w:rPr>
          <w:rtl/>
        </w:rPr>
        <w:t>.</w:t>
      </w:r>
      <w:r w:rsidRPr="007318FB">
        <w:rPr>
          <w:rtl/>
        </w:rPr>
        <w:t xml:space="preserve"> فامتثل محمّدٌ أمر أبيه </w:t>
      </w:r>
      <w:r w:rsidR="00E62179" w:rsidRPr="00E62179">
        <w:rPr>
          <w:rStyle w:val="libAlaemChar"/>
          <w:rtl/>
        </w:rPr>
        <w:t>عليه‌السلام</w:t>
      </w:r>
      <w:r w:rsidR="00715217">
        <w:rPr>
          <w:rtl/>
        </w:rPr>
        <w:t>،</w:t>
      </w:r>
      <w:r w:rsidRPr="007318FB">
        <w:rPr>
          <w:rtl/>
        </w:rPr>
        <w:t xml:space="preserve"> فأتاه أحد بني عمّه وسأله عن قاتل كُريب</w:t>
      </w:r>
      <w:r w:rsidR="00715217">
        <w:rPr>
          <w:rtl/>
        </w:rPr>
        <w:t>،</w:t>
      </w:r>
      <w:r w:rsidRPr="007318FB">
        <w:rPr>
          <w:rtl/>
        </w:rPr>
        <w:t xml:space="preserve"> قال محمّد</w:t>
      </w:r>
      <w:r w:rsidR="00715217">
        <w:rPr>
          <w:rtl/>
        </w:rPr>
        <w:t>:</w:t>
      </w:r>
      <w:r w:rsidRPr="007318FB">
        <w:rPr>
          <w:rtl/>
        </w:rPr>
        <w:t xml:space="preserve"> أنا مكانه</w:t>
      </w:r>
      <w:r w:rsidR="00E908AC">
        <w:rPr>
          <w:rtl/>
        </w:rPr>
        <w:t>.</w:t>
      </w:r>
      <w:r w:rsidRPr="007318FB">
        <w:rPr>
          <w:rtl/>
        </w:rPr>
        <w:t xml:space="preserve"> فتجاولا ثُمّ قتله محمّدٌ</w:t>
      </w:r>
      <w:r w:rsidR="00715217">
        <w:rPr>
          <w:rtl/>
        </w:rPr>
        <w:t>،</w:t>
      </w:r>
      <w:r w:rsidRPr="007318FB">
        <w:rPr>
          <w:rtl/>
        </w:rPr>
        <w:t xml:space="preserve"> وخرج إليه آخر فقتله محمّد حتّى أتى على سبعة منهم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وفي ص105 من المناقب ذكر حديث العبّاس بن الحارث بن عبد </w:t>
      </w:r>
      <w:r w:rsidR="00152CDA">
        <w:rPr>
          <w:rtl/>
        </w:rPr>
        <w:t>المـُ</w:t>
      </w:r>
      <w:r>
        <w:rPr>
          <w:rtl/>
        </w:rPr>
        <w:t>طّلب</w:t>
      </w:r>
      <w:r w:rsidR="00715217">
        <w:rPr>
          <w:rtl/>
        </w:rPr>
        <w:t>:</w:t>
      </w:r>
      <w:r>
        <w:rPr>
          <w:rtl/>
        </w:rPr>
        <w:t xml:space="preserve"> وقد برز إليه عثمان بن وائل الحميري فقتله </w:t>
      </w:r>
    </w:p>
    <w:p w:rsidR="00F36DF8" w:rsidRDefault="00604ADE" w:rsidP="00604ADE">
      <w:pPr>
        <w:pStyle w:val="libLine"/>
      </w:pPr>
      <w:r>
        <w:rPr>
          <w:rtl/>
        </w:rPr>
        <w:t>____________________</w:t>
      </w:r>
    </w:p>
    <w:p w:rsidR="00F36DF8" w:rsidRDefault="00F36DF8" w:rsidP="00715217">
      <w:pPr>
        <w:pStyle w:val="libFootnote"/>
      </w:pPr>
      <w:r>
        <w:rPr>
          <w:rtl/>
        </w:rPr>
        <w:t>(1) المناقب للخوارزمي / 228</w:t>
      </w:r>
      <w:r w:rsidR="00715217">
        <w:rPr>
          <w:rtl/>
        </w:rPr>
        <w:t>،</w:t>
      </w:r>
      <w:r>
        <w:rPr>
          <w:rtl/>
        </w:rPr>
        <w:t xml:space="preserve"> والنّقل بالمعنى</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العبّاس</w:t>
      </w:r>
      <w:r w:rsidR="00715217">
        <w:rPr>
          <w:rtl/>
        </w:rPr>
        <w:t>،</w:t>
      </w:r>
      <w:r w:rsidRPr="007318FB">
        <w:rPr>
          <w:rtl/>
        </w:rPr>
        <w:t xml:space="preserve"> فبرز إليه أخوه حمزة</w:t>
      </w:r>
      <w:r w:rsidR="00E908AC">
        <w:rPr>
          <w:rtl/>
        </w:rPr>
        <w:t xml:space="preserve"> - </w:t>
      </w:r>
      <w:r w:rsidRPr="007318FB">
        <w:rPr>
          <w:rtl/>
        </w:rPr>
        <w:t>وكان شجاعاً قوياً</w:t>
      </w:r>
      <w:r w:rsidR="00E908AC">
        <w:rPr>
          <w:rtl/>
        </w:rPr>
        <w:t xml:space="preserve"> - </w:t>
      </w:r>
      <w:r w:rsidRPr="007318FB">
        <w:rPr>
          <w:rtl/>
        </w:rPr>
        <w:t xml:space="preserve">فنهاه أمير المؤمنين </w:t>
      </w:r>
      <w:r w:rsidR="00E62179" w:rsidRPr="00E62179">
        <w:rPr>
          <w:rStyle w:val="libAlaemChar"/>
          <w:rtl/>
        </w:rPr>
        <w:t>عليه‌السلام</w:t>
      </w:r>
      <w:r w:rsidRPr="007318FB">
        <w:rPr>
          <w:rtl/>
        </w:rPr>
        <w:t xml:space="preserve"> عن مبارزته</w:t>
      </w:r>
      <w:r w:rsidR="00715217">
        <w:rPr>
          <w:rtl/>
        </w:rPr>
        <w:t>،</w:t>
      </w:r>
      <w:r w:rsidRPr="007318FB">
        <w:rPr>
          <w:rtl/>
        </w:rPr>
        <w:t xml:space="preserve"> وقال له</w:t>
      </w:r>
      <w:r w:rsidR="00715217">
        <w:rPr>
          <w:rtl/>
        </w:rPr>
        <w:t>:</w:t>
      </w:r>
      <w:r w:rsidRPr="007318FB">
        <w:rPr>
          <w:rtl/>
        </w:rPr>
        <w:t xml:space="preserve"> </w:t>
      </w:r>
      <w:r w:rsidR="00927FEC">
        <w:rPr>
          <w:rStyle w:val="libBold2Char"/>
          <w:rtl/>
        </w:rPr>
        <w:t>«</w:t>
      </w:r>
      <w:r w:rsidRPr="007318FB">
        <w:rPr>
          <w:rStyle w:val="libBold2Char"/>
          <w:rtl/>
        </w:rPr>
        <w:t xml:space="preserve"> انزعْ ثيابَكَ وناولنِي سلاحَكَ وقفْ مكانَكَ</w:t>
      </w:r>
      <w:r w:rsidR="00715217">
        <w:rPr>
          <w:rStyle w:val="libBold2Char"/>
          <w:rtl/>
        </w:rPr>
        <w:t>،</w:t>
      </w:r>
      <w:r w:rsidRPr="007318FB">
        <w:rPr>
          <w:rStyle w:val="libBold2Char"/>
          <w:rtl/>
        </w:rPr>
        <w:t xml:space="preserve"> وأنا أخرجُ إليهِ </w:t>
      </w:r>
      <w:r w:rsidR="00927FEC">
        <w:rPr>
          <w:rStyle w:val="libBold2Char"/>
          <w:rtl/>
        </w:rPr>
        <w:t>»</w:t>
      </w:r>
      <w:r w:rsidR="00E908AC">
        <w:rPr>
          <w:rtl/>
        </w:rPr>
        <w:t>.</w:t>
      </w:r>
      <w:r w:rsidRPr="007318FB">
        <w:rPr>
          <w:rtl/>
        </w:rPr>
        <w:t xml:space="preserve"> فتنكّر أمير المؤمنين </w:t>
      </w:r>
      <w:r w:rsidR="00E62179" w:rsidRPr="00E62179">
        <w:rPr>
          <w:rStyle w:val="libAlaemChar"/>
          <w:rtl/>
        </w:rPr>
        <w:t>عليه‌السلام</w:t>
      </w:r>
      <w:r w:rsidRPr="007318FB">
        <w:rPr>
          <w:rtl/>
        </w:rPr>
        <w:t xml:space="preserve"> وبرز إليه وضربه على رأسه</w:t>
      </w:r>
      <w:r w:rsidR="00715217">
        <w:rPr>
          <w:rtl/>
        </w:rPr>
        <w:t>،</w:t>
      </w:r>
      <w:r w:rsidRPr="007318FB">
        <w:rPr>
          <w:rtl/>
        </w:rPr>
        <w:t xml:space="preserve"> فقطع نصف رأسه ووجهه وإبطه وكتفه</w:t>
      </w:r>
      <w:r w:rsidR="00715217">
        <w:rPr>
          <w:rtl/>
        </w:rPr>
        <w:t>،</w:t>
      </w:r>
      <w:r w:rsidRPr="007318FB">
        <w:rPr>
          <w:rtl/>
        </w:rPr>
        <w:t xml:space="preserve"> فتعجّب اليمانيُّون من هذه الضربة وهابوا العبّاس بن الحارث</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هذا ما حدّث به في المناقب</w:t>
      </w:r>
      <w:r w:rsidR="00715217">
        <w:rPr>
          <w:rtl/>
        </w:rPr>
        <w:t>،</w:t>
      </w:r>
      <w:r>
        <w:rPr>
          <w:rtl/>
        </w:rPr>
        <w:t xml:space="preserve"> ومنه نعرف أنّ هناك واقعتين جرتا لأمير المؤمنين </w:t>
      </w:r>
      <w:r w:rsidR="00E62179" w:rsidRPr="00E62179">
        <w:rPr>
          <w:rStyle w:val="libAlaemChar"/>
          <w:rtl/>
        </w:rPr>
        <w:t>عليه‌السلام</w:t>
      </w:r>
      <w:r>
        <w:rPr>
          <w:rtl/>
        </w:rPr>
        <w:t xml:space="preserve"> مع ولده العبّاس ومع العبّاس بن الحارث</w:t>
      </w:r>
      <w:r w:rsidR="00715217">
        <w:rPr>
          <w:rtl/>
        </w:rPr>
        <w:t>؛</w:t>
      </w:r>
      <w:r>
        <w:rPr>
          <w:rtl/>
        </w:rPr>
        <w:t xml:space="preserve"> فإنكار شيخنا الجليل </w:t>
      </w:r>
      <w:r w:rsidR="00152CDA">
        <w:rPr>
          <w:rtl/>
        </w:rPr>
        <w:t>المـُ</w:t>
      </w:r>
      <w:r>
        <w:rPr>
          <w:rtl/>
        </w:rPr>
        <w:t>حدّث النّوري في حضور العبّاس في صفّين</w:t>
      </w:r>
      <w:r w:rsidR="00715217">
        <w:rPr>
          <w:rtl/>
        </w:rPr>
        <w:t>،</w:t>
      </w:r>
      <w:r>
        <w:rPr>
          <w:rtl/>
        </w:rPr>
        <w:t xml:space="preserve"> مُدّعياً اشتباه الأمر على بعض الرواة بالعبّاس بن الحارث</w:t>
      </w:r>
      <w:r w:rsidR="00715217">
        <w:rPr>
          <w:rtl/>
        </w:rPr>
        <w:t>،</w:t>
      </w:r>
      <w:r>
        <w:rPr>
          <w:rtl/>
        </w:rPr>
        <w:t xml:space="preserve"> في غير محلّه</w:t>
      </w:r>
      <w:r w:rsidR="00715217">
        <w:rPr>
          <w:rtl/>
        </w:rPr>
        <w:t>؛</w:t>
      </w:r>
      <w:r>
        <w:rPr>
          <w:rtl/>
        </w:rPr>
        <w:t xml:space="preserve"> فإنّ الحجّة على تفنيد الخبر غير تامّة</w:t>
      </w:r>
      <w:r w:rsidR="008E714A">
        <w:rPr>
          <w:rtl/>
        </w:rPr>
        <w:t>؛</w:t>
      </w:r>
      <w:r>
        <w:rPr>
          <w:rtl/>
        </w:rPr>
        <w:t xml:space="preserve"> لأنّ آحاد هذا البيت ورجالاتهم قد فاقوا الكُلَّ في الفضائل جميعها</w:t>
      </w:r>
      <w:r w:rsidR="00715217">
        <w:rPr>
          <w:rtl/>
        </w:rPr>
        <w:t>،</w:t>
      </w:r>
      <w:r>
        <w:rPr>
          <w:rtl/>
        </w:rPr>
        <w:t xml:space="preserve"> وجاؤوا بالخوارق في جميع المراتب</w:t>
      </w:r>
      <w:r w:rsidR="00715217">
        <w:rPr>
          <w:rtl/>
        </w:rPr>
        <w:t>،</w:t>
      </w:r>
      <w:r>
        <w:rPr>
          <w:rtl/>
        </w:rPr>
        <w:t xml:space="preserve"> فليس من البِدع إذا صدر من أحدهم ما يمتنع مثله عن الشجعان وإنْ لم يبلغوا مبالغ الرجال</w:t>
      </w:r>
      <w:r w:rsidR="00E908AC">
        <w:rPr>
          <w:rtl/>
        </w:rPr>
        <w:t>.</w:t>
      </w:r>
      <w:r>
        <w:rPr>
          <w:rtl/>
        </w:rPr>
        <w:t xml:space="preserve"> </w:t>
      </w:r>
    </w:p>
    <w:p w:rsidR="00F36DF8" w:rsidRDefault="00F36DF8" w:rsidP="007318FB">
      <w:pPr>
        <w:pStyle w:val="libNormal"/>
      </w:pPr>
      <w:r w:rsidRPr="007318FB">
        <w:rPr>
          <w:rtl/>
        </w:rPr>
        <w:t xml:space="preserve">فهذا القاسم بن الحسن السّبط </w:t>
      </w:r>
      <w:r w:rsidR="00E62179" w:rsidRPr="00E62179">
        <w:rPr>
          <w:rStyle w:val="libAlaemChar"/>
          <w:rtl/>
        </w:rPr>
        <w:t>عليه‌السلام</w:t>
      </w:r>
      <w:r w:rsidRPr="007318FB">
        <w:rPr>
          <w:rtl/>
        </w:rPr>
        <w:t xml:space="preserve"> لم يبلغ الحلم يوم الطَّفِّ</w:t>
      </w:r>
      <w:r w:rsidR="00715217">
        <w:rPr>
          <w:rtl/>
        </w:rPr>
        <w:t>،</w:t>
      </w:r>
      <w:r w:rsidRPr="007318FB">
        <w:rPr>
          <w:rtl/>
        </w:rPr>
        <w:t xml:space="preserve"> وقد ملأ ذلك المشهد الرهيب هيبةً</w:t>
      </w:r>
      <w:r w:rsidR="00715217">
        <w:rPr>
          <w:rtl/>
        </w:rPr>
        <w:t>،</w:t>
      </w:r>
      <w:r w:rsidRPr="007318FB">
        <w:rPr>
          <w:rtl/>
        </w:rPr>
        <w:t xml:space="preserve"> وأهدى إلى قلوب المقارعين فَرَقاً</w:t>
      </w:r>
      <w:r w:rsidR="00715217">
        <w:rPr>
          <w:rtl/>
        </w:rPr>
        <w:t>،</w:t>
      </w:r>
      <w:r w:rsidRPr="007318FB">
        <w:rPr>
          <w:rtl/>
        </w:rPr>
        <w:t xml:space="preserve"> وإلى الفرائص ارتعاداً</w:t>
      </w:r>
      <w:r w:rsidR="00715217">
        <w:rPr>
          <w:rtl/>
        </w:rPr>
        <w:t>،</w:t>
      </w:r>
      <w:r w:rsidRPr="007318FB">
        <w:rPr>
          <w:rtl/>
        </w:rPr>
        <w:t xml:space="preserve"> وإلى النّفوس خَوراً</w:t>
      </w:r>
      <w:r w:rsidR="00715217">
        <w:rPr>
          <w:rtl/>
        </w:rPr>
        <w:t>،</w:t>
      </w:r>
      <w:r w:rsidRPr="007318FB">
        <w:rPr>
          <w:rtl/>
        </w:rPr>
        <w:t xml:space="preserve"> غير مبالٍ بالجحفل الجرّار</w:t>
      </w:r>
      <w:r w:rsidR="00715217">
        <w:rPr>
          <w:rtl/>
        </w:rPr>
        <w:t>،</w:t>
      </w:r>
      <w:r w:rsidRPr="007318FB">
        <w:rPr>
          <w:rtl/>
        </w:rPr>
        <w:t xml:space="preserve"> ولا بمكترثٍ بمزدحم الرجال حتّى قتل خمسة وثلاثين فارساً</w:t>
      </w:r>
      <w:r w:rsidRPr="007318FB">
        <w:rPr>
          <w:rStyle w:val="libFootnotenumChar"/>
          <w:rtl/>
        </w:rPr>
        <w:t>(2)</w:t>
      </w:r>
      <w:r w:rsidR="00715217">
        <w:rPr>
          <w:rtl/>
        </w:rPr>
        <w:t>،</w:t>
      </w:r>
      <w:r w:rsidRPr="007318FB">
        <w:rPr>
          <w:rtl/>
        </w:rPr>
        <w:t xml:space="preserve"> وبطبع الحال فيهم مَن هو أقوى منه</w:t>
      </w:r>
      <w:r w:rsidR="00715217">
        <w:rPr>
          <w:rtl/>
        </w:rPr>
        <w:t>،</w:t>
      </w:r>
      <w:r w:rsidRPr="007318FB">
        <w:rPr>
          <w:rtl/>
        </w:rPr>
        <w:t xml:space="preserve"> لكنّ البسالةَ وراثةٌ بين أشبال ( علي </w:t>
      </w:r>
      <w:r w:rsidR="00E62179" w:rsidRPr="00E62179">
        <w:rPr>
          <w:rStyle w:val="libAlaemChar"/>
          <w:rtl/>
        </w:rPr>
        <w:t>عليه‌السلام</w:t>
      </w:r>
      <w:r w:rsidRPr="007318FB">
        <w:rPr>
          <w:rtl/>
        </w:rPr>
        <w:t xml:space="preserve"> ) على حدٍّ سواء</w:t>
      </w:r>
      <w:r w:rsidR="00715217">
        <w:rPr>
          <w:rtl/>
        </w:rPr>
        <w:t>،</w:t>
      </w:r>
      <w:r w:rsidRPr="007318FB">
        <w:rPr>
          <w:rtl/>
        </w:rPr>
        <w:t xml:space="preserve"> فهم فيها كأسنان المشط</w:t>
      </w:r>
      <w:r w:rsidR="00715217">
        <w:rPr>
          <w:rtl/>
        </w:rPr>
        <w:t>،</w:t>
      </w:r>
    </w:p>
    <w:p w:rsidR="00F36DF8" w:rsidRDefault="00604ADE" w:rsidP="00604ADE">
      <w:pPr>
        <w:pStyle w:val="libLine"/>
      </w:pPr>
      <w:r>
        <w:rPr>
          <w:rtl/>
        </w:rPr>
        <w:t>____________________</w:t>
      </w:r>
    </w:p>
    <w:p w:rsidR="00F36DF8" w:rsidRDefault="00F36DF8" w:rsidP="00715217">
      <w:pPr>
        <w:pStyle w:val="libFootnote"/>
      </w:pPr>
      <w:r>
        <w:rPr>
          <w:rtl/>
        </w:rPr>
        <w:t>(1) المناقب للخوارزمي / 231</w:t>
      </w:r>
      <w:r w:rsidR="00715217">
        <w:rPr>
          <w:rtl/>
        </w:rPr>
        <w:t>،</w:t>
      </w:r>
      <w:r>
        <w:rPr>
          <w:rtl/>
        </w:rPr>
        <w:t xml:space="preserve"> والنّقل بالمعنى</w:t>
      </w:r>
      <w:r w:rsidR="00E908AC">
        <w:rPr>
          <w:rtl/>
        </w:rPr>
        <w:t>.</w:t>
      </w:r>
      <w:r>
        <w:rPr>
          <w:rtl/>
        </w:rPr>
        <w:t xml:space="preserve"> </w:t>
      </w:r>
    </w:p>
    <w:p w:rsidR="00F36DF8" w:rsidRDefault="00F36DF8" w:rsidP="00715217">
      <w:pPr>
        <w:pStyle w:val="libFootnote"/>
      </w:pPr>
      <w:r>
        <w:rPr>
          <w:rtl/>
        </w:rPr>
        <w:t>(2) لواعج الأشجان للأمين / 174</w:t>
      </w:r>
      <w:r w:rsidR="00715217">
        <w:rPr>
          <w:rtl/>
        </w:rPr>
        <w:t>،</w:t>
      </w:r>
      <w:r>
        <w:rPr>
          <w:rtl/>
        </w:rPr>
        <w:t xml:space="preserve"> بحار الأنوار 45 / 34</w:t>
      </w:r>
      <w:r w:rsidR="00715217">
        <w:rPr>
          <w:rtl/>
        </w:rPr>
        <w:t>،</w:t>
      </w:r>
      <w:r>
        <w:rPr>
          <w:rtl/>
        </w:rPr>
        <w:t xml:space="preserve"> وفيه</w:t>
      </w:r>
      <w:r w:rsidR="00715217">
        <w:rPr>
          <w:rtl/>
        </w:rPr>
        <w:t>:</w:t>
      </w:r>
      <w:r>
        <w:rPr>
          <w:rtl/>
        </w:rPr>
        <w:t xml:space="preserve"> فقَتلَ على صغر سنّه خمسة وثلاثين رجلاً</w:t>
      </w:r>
      <w:r w:rsidR="00E908AC">
        <w:rPr>
          <w:rtl/>
        </w:rPr>
        <w:t>.</w:t>
      </w:r>
      <w:r>
        <w:rPr>
          <w:rtl/>
        </w:rPr>
        <w:t xml:space="preserve"> بدلَ فارسٍ</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صغيرهم وكبيرهم</w:t>
      </w:r>
      <w:r w:rsidR="00715217">
        <w:rPr>
          <w:rtl/>
        </w:rPr>
        <w:t>،</w:t>
      </w:r>
      <w:r>
        <w:rPr>
          <w:rtl/>
        </w:rPr>
        <w:t xml:space="preserve"> كما أنّهم في الأنفة عن الدنية سيان</w:t>
      </w:r>
      <w:r w:rsidR="00715217">
        <w:rPr>
          <w:rtl/>
        </w:rPr>
        <w:t>،</w:t>
      </w:r>
      <w:r>
        <w:rPr>
          <w:rtl/>
        </w:rPr>
        <w:t xml:space="preserve"> فلم يغتالوا الشبل الباسل حتّى وقف يشدُّ شسع نعله</w:t>
      </w:r>
      <w:r w:rsidR="00715217">
        <w:rPr>
          <w:rtl/>
        </w:rPr>
        <w:t>،</w:t>
      </w:r>
      <w:r>
        <w:rPr>
          <w:rtl/>
        </w:rPr>
        <w:t xml:space="preserve"> وهو لا يزن الحرب إلاّ بمثله</w:t>
      </w:r>
      <w:r w:rsidR="00715217">
        <w:rPr>
          <w:rtl/>
        </w:rPr>
        <w:t>،</w:t>
      </w:r>
      <w:r>
        <w:rPr>
          <w:rtl/>
        </w:rPr>
        <w:t xml:space="preserve"> وقد أنف ( شبل الوصيِّ ) أنْ يحتفي في الميدان</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أهوى</w:t>
            </w:r>
            <w:r>
              <w:rPr>
                <w:rtl/>
              </w:rPr>
              <w:t xml:space="preserve"> </w:t>
            </w:r>
            <w:r w:rsidRPr="00715217">
              <w:rPr>
                <w:rtl/>
              </w:rPr>
              <w:t>يشدُّ</w:t>
            </w:r>
            <w:r>
              <w:rPr>
                <w:rtl/>
              </w:rPr>
              <w:t xml:space="preserve"> </w:t>
            </w:r>
            <w:r w:rsidRPr="00715217">
              <w:rPr>
                <w:rtl/>
              </w:rPr>
              <w:t>حذاءَهُ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والحربُ</w:t>
            </w:r>
            <w:r>
              <w:rPr>
                <w:rtl/>
              </w:rPr>
              <w:t xml:space="preserve"> </w:t>
            </w:r>
            <w:r w:rsidRPr="00715217">
              <w:rPr>
                <w:rtl/>
              </w:rPr>
              <w:t>مُشرعةٌ</w:t>
            </w:r>
            <w:r>
              <w:rPr>
                <w:rtl/>
              </w:rPr>
              <w:t xml:space="preserve"> </w:t>
            </w:r>
            <w:r w:rsidRPr="00715217">
              <w:rPr>
                <w:rtl/>
              </w:rPr>
              <w:t>لأجْلِهْ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ليَسُومَها</w:t>
            </w:r>
            <w:r>
              <w:rPr>
                <w:rtl/>
              </w:rPr>
              <w:t xml:space="preserve"> </w:t>
            </w:r>
            <w:r w:rsidRPr="00715217">
              <w:rPr>
                <w:rtl/>
              </w:rPr>
              <w:t>ما</w:t>
            </w:r>
            <w:r>
              <w:rPr>
                <w:rtl/>
              </w:rPr>
              <w:t xml:space="preserve"> </w:t>
            </w:r>
            <w:r w:rsidRPr="00715217">
              <w:rPr>
                <w:rtl/>
              </w:rPr>
              <w:t>إنْ</w:t>
            </w:r>
            <w:r>
              <w:rPr>
                <w:rtl/>
              </w:rPr>
              <w:t xml:space="preserve"> </w:t>
            </w:r>
            <w:r w:rsidRPr="00715217">
              <w:rPr>
                <w:rtl/>
              </w:rPr>
              <w:t>غلتْ</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هَيْجاؤهَا</w:t>
            </w:r>
            <w:r>
              <w:rPr>
                <w:rtl/>
              </w:rPr>
              <w:t xml:space="preserve"> </w:t>
            </w:r>
            <w:r w:rsidRPr="00715217">
              <w:rPr>
                <w:rtl/>
              </w:rPr>
              <w:t>بِشراكِ</w:t>
            </w:r>
            <w:r>
              <w:rPr>
                <w:rtl/>
              </w:rPr>
              <w:t xml:space="preserve"> </w:t>
            </w:r>
            <w:r w:rsidRPr="00715217">
              <w:rPr>
                <w:rtl/>
              </w:rPr>
              <w:t>نَعْلِهْ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مُتقلِّداً</w:t>
            </w:r>
            <w:r>
              <w:rPr>
                <w:rtl/>
              </w:rPr>
              <w:t xml:space="preserve"> </w:t>
            </w:r>
            <w:r w:rsidRPr="00715217">
              <w:rPr>
                <w:rtl/>
              </w:rPr>
              <w:t>صمْصامَه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مُتفيِّئاً</w:t>
            </w:r>
            <w:r>
              <w:rPr>
                <w:rtl/>
              </w:rPr>
              <w:t xml:space="preserve"> </w:t>
            </w:r>
            <w:r w:rsidRPr="00715217">
              <w:rPr>
                <w:rtl/>
              </w:rPr>
              <w:t>بظلالِ</w:t>
            </w:r>
            <w:r>
              <w:rPr>
                <w:rtl/>
              </w:rPr>
              <w:t xml:space="preserve"> </w:t>
            </w:r>
            <w:r w:rsidRPr="00715217">
              <w:rPr>
                <w:rtl/>
              </w:rPr>
              <w:t>نصْلِهْ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لا</w:t>
            </w:r>
            <w:r>
              <w:rPr>
                <w:rtl/>
              </w:rPr>
              <w:t xml:space="preserve"> </w:t>
            </w:r>
            <w:r w:rsidRPr="00715217">
              <w:rPr>
                <w:rtl/>
              </w:rPr>
              <w:t>تَعْجَبنَّ</w:t>
            </w:r>
            <w:r>
              <w:rPr>
                <w:rtl/>
              </w:rPr>
              <w:t xml:space="preserve"> </w:t>
            </w:r>
            <w:r w:rsidRPr="00715217">
              <w:rPr>
                <w:rtl/>
              </w:rPr>
              <w:t>لفعِلهِ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فالفرعُ</w:t>
            </w:r>
            <w:r>
              <w:rPr>
                <w:rtl/>
              </w:rPr>
              <w:t xml:space="preserve"> </w:t>
            </w:r>
            <w:r w:rsidRPr="00715217">
              <w:rPr>
                <w:rtl/>
              </w:rPr>
              <w:t>مُرتَهنٌ</w:t>
            </w:r>
            <w:r>
              <w:rPr>
                <w:rtl/>
              </w:rPr>
              <w:t xml:space="preserve"> </w:t>
            </w:r>
            <w:r w:rsidRPr="00715217">
              <w:rPr>
                <w:rtl/>
              </w:rPr>
              <w:t>بأصلِهْ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السّحُب</w:t>
            </w:r>
            <w:r>
              <w:rPr>
                <w:rtl/>
              </w:rPr>
              <w:t xml:space="preserve"> </w:t>
            </w:r>
            <w:r w:rsidRPr="00715217">
              <w:rPr>
                <w:rtl/>
              </w:rPr>
              <w:t>يَخلفُها</w:t>
            </w:r>
            <w:r>
              <w:rPr>
                <w:rtl/>
              </w:rPr>
              <w:t xml:space="preserve"> </w:t>
            </w:r>
            <w:r w:rsidRPr="00715217">
              <w:rPr>
                <w:rtl/>
              </w:rPr>
              <w:t>الحَيا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والليّثُ</w:t>
            </w:r>
            <w:r>
              <w:rPr>
                <w:rtl/>
              </w:rPr>
              <w:t xml:space="preserve"> </w:t>
            </w:r>
            <w:r w:rsidRPr="00715217">
              <w:rPr>
                <w:rtl/>
              </w:rPr>
              <w:t>مَنظورٌ</w:t>
            </w:r>
            <w:r>
              <w:rPr>
                <w:rtl/>
              </w:rPr>
              <w:t xml:space="preserve"> </w:t>
            </w:r>
            <w:r w:rsidRPr="00715217">
              <w:rPr>
                <w:rtl/>
              </w:rPr>
              <w:t>بشبلِهْ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يُردِي</w:t>
            </w:r>
            <w:r>
              <w:rPr>
                <w:rtl/>
              </w:rPr>
              <w:t xml:space="preserve"> </w:t>
            </w:r>
            <w:r w:rsidRPr="00715217">
              <w:rPr>
                <w:rtl/>
              </w:rPr>
              <w:t>الطَّليعةَ</w:t>
            </w:r>
            <w:r>
              <w:rPr>
                <w:rtl/>
              </w:rPr>
              <w:t xml:space="preserve"> </w:t>
            </w:r>
            <w:r w:rsidRPr="00715217">
              <w:rPr>
                <w:rtl/>
              </w:rPr>
              <w:t>مِنهُمُ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ويُريهُمُ</w:t>
            </w:r>
            <w:r>
              <w:rPr>
                <w:rtl/>
              </w:rPr>
              <w:t xml:space="preserve"> </w:t>
            </w:r>
            <w:r w:rsidRPr="00715217">
              <w:rPr>
                <w:rtl/>
              </w:rPr>
              <w:t>آياتَ</w:t>
            </w:r>
            <w:r>
              <w:rPr>
                <w:rtl/>
              </w:rPr>
              <w:t xml:space="preserve"> </w:t>
            </w:r>
            <w:r w:rsidRPr="00715217">
              <w:rPr>
                <w:rtl/>
              </w:rPr>
              <w:t>فِعْلِهْ</w:t>
            </w:r>
            <w:r w:rsidRPr="007318FB">
              <w:rPr>
                <w:rStyle w:val="libFootnotenumChar"/>
                <w:rtl/>
              </w:rPr>
              <w:t>(1)</w:t>
            </w:r>
            <w:r>
              <w:rPr>
                <w:rStyle w:val="libPoemTiniChar0"/>
                <w:rtl/>
              </w:rPr>
              <w:br/>
              <w:t> </w:t>
            </w:r>
          </w:p>
        </w:tc>
      </w:tr>
    </w:tbl>
    <w:p w:rsidR="00F36DF8" w:rsidRDefault="00F36DF8" w:rsidP="007318FB">
      <w:pPr>
        <w:pStyle w:val="libNormal"/>
      </w:pPr>
      <w:r>
        <w:rPr>
          <w:rtl/>
        </w:rPr>
        <w:t>وهذا عبد اللّه بن مسلم بن عقيل بن أبي طالب</w:t>
      </w:r>
      <w:r w:rsidR="00715217">
        <w:rPr>
          <w:rtl/>
        </w:rPr>
        <w:t>،</w:t>
      </w:r>
      <w:r>
        <w:rPr>
          <w:rtl/>
        </w:rPr>
        <w:t xml:space="preserve"> بارز يوم الطَّفِّ الاُلوف مع صغر سنِّه حتّى قتل منهم</w:t>
      </w:r>
      <w:r w:rsidR="00E908AC">
        <w:rPr>
          <w:rtl/>
        </w:rPr>
        <w:t xml:space="preserve"> - </w:t>
      </w:r>
      <w:r>
        <w:rPr>
          <w:rtl/>
        </w:rPr>
        <w:t>على رواية محمّد بن أبي طالب</w:t>
      </w:r>
      <w:r w:rsidR="00E908AC">
        <w:rPr>
          <w:rtl/>
        </w:rPr>
        <w:t xml:space="preserve"> - </w:t>
      </w:r>
      <w:r>
        <w:rPr>
          <w:rtl/>
        </w:rPr>
        <w:t>ثلاثةً وتسعين رجلاً</w:t>
      </w:r>
      <w:r w:rsidR="00715217">
        <w:rPr>
          <w:rtl/>
        </w:rPr>
        <w:t>،</w:t>
      </w:r>
      <w:r>
        <w:rPr>
          <w:rtl/>
        </w:rPr>
        <w:t xml:space="preserve"> بثلاث حملات</w:t>
      </w:r>
      <w:r w:rsidR="00E908AC">
        <w:rPr>
          <w:rtl/>
        </w:rPr>
        <w:t>.</w:t>
      </w:r>
      <w:r>
        <w:rPr>
          <w:rtl/>
        </w:rPr>
        <w:t xml:space="preserve"> </w:t>
      </w:r>
    </w:p>
    <w:p w:rsidR="00F36DF8" w:rsidRDefault="00F36DF8" w:rsidP="007318FB">
      <w:pPr>
        <w:pStyle w:val="libNormal"/>
      </w:pPr>
      <w:r w:rsidRPr="007318FB">
        <w:rPr>
          <w:rtl/>
        </w:rPr>
        <w:t>وهذا محمّد بن الحنفيّة</w:t>
      </w:r>
      <w:r w:rsidR="00715217">
        <w:rPr>
          <w:rtl/>
        </w:rPr>
        <w:t>،</w:t>
      </w:r>
      <w:r w:rsidRPr="007318FB">
        <w:rPr>
          <w:rtl/>
        </w:rPr>
        <w:t xml:space="preserve"> فإنّ له مواقفاً محمودة في الجمل وصفِّين والنّهروان</w:t>
      </w:r>
      <w:r w:rsidR="00715217">
        <w:rPr>
          <w:rtl/>
        </w:rPr>
        <w:t>،</w:t>
      </w:r>
      <w:r w:rsidRPr="007318FB">
        <w:rPr>
          <w:rtl/>
        </w:rPr>
        <w:t xml:space="preserve"> وكانت الراية معه</w:t>
      </w:r>
      <w:r w:rsidR="00715217">
        <w:rPr>
          <w:rtl/>
        </w:rPr>
        <w:t>،</w:t>
      </w:r>
      <w:r w:rsidRPr="007318FB">
        <w:rPr>
          <w:rtl/>
        </w:rPr>
        <w:t xml:space="preserve"> فأبلى بلاءً حسناً سجَّله له التاريخ وشكره الإسلام</w:t>
      </w:r>
      <w:r w:rsidR="00715217">
        <w:rPr>
          <w:rtl/>
        </w:rPr>
        <w:t>،</w:t>
      </w:r>
      <w:r w:rsidRPr="007318FB">
        <w:rPr>
          <w:rtl/>
        </w:rPr>
        <w:t xml:space="preserve"> وكان صغير السّنِّ على ما يظهر من السّبط في تذكرة الخواصّ</w:t>
      </w:r>
      <w:r w:rsidR="00715217">
        <w:rPr>
          <w:rtl/>
        </w:rPr>
        <w:t>،</w:t>
      </w:r>
      <w:r w:rsidRPr="007318FB">
        <w:rPr>
          <w:rtl/>
        </w:rPr>
        <w:t xml:space="preserve"> وابن كثير في البداية ج9 ص38</w:t>
      </w:r>
      <w:r w:rsidRPr="007318FB">
        <w:rPr>
          <w:rStyle w:val="libFootnotenumChar"/>
          <w:rtl/>
        </w:rPr>
        <w:t>(2)</w:t>
      </w:r>
      <w:r w:rsidR="00715217">
        <w:rPr>
          <w:rtl/>
        </w:rPr>
        <w:t>،</w:t>
      </w:r>
      <w:r w:rsidRPr="007318FB">
        <w:rPr>
          <w:rtl/>
        </w:rPr>
        <w:t xml:space="preserve"> فإنّهما نصّا على وفاته سنة 81 عن خمسٍ وستّين</w:t>
      </w:r>
      <w:r w:rsidR="00715217">
        <w:rPr>
          <w:rtl/>
        </w:rPr>
        <w:t>،</w:t>
      </w:r>
      <w:r w:rsidRPr="007318FB">
        <w:rPr>
          <w:rtl/>
        </w:rPr>
        <w:t xml:space="preserve"> فتكون ولادته سنة 16 للهجرة</w:t>
      </w:r>
      <w:r w:rsidR="00715217">
        <w:rPr>
          <w:rtl/>
        </w:rPr>
        <w:t>،</w:t>
      </w:r>
      <w:r w:rsidRPr="007318FB">
        <w:rPr>
          <w:rtl/>
        </w:rPr>
        <w:t xml:space="preserve"> وله يوم البصرة الواقع سنة 36 هـ عشرون سنة</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للعلاّمة السيّد مير علي أبو طبيخ </w:t>
      </w:r>
      <w:r w:rsidR="00927FEC" w:rsidRPr="00927FEC">
        <w:rPr>
          <w:rStyle w:val="libAlaemChar"/>
          <w:rtl/>
        </w:rPr>
        <w:t>رحمه‌الله</w:t>
      </w:r>
      <w:r w:rsidR="00E908AC">
        <w:rPr>
          <w:rtl/>
        </w:rPr>
        <w:t>.</w:t>
      </w:r>
      <w:r>
        <w:rPr>
          <w:rtl/>
        </w:rPr>
        <w:t xml:space="preserve"> </w:t>
      </w:r>
    </w:p>
    <w:p w:rsidR="00F36DF8" w:rsidRDefault="00F36DF8" w:rsidP="00715217">
      <w:pPr>
        <w:pStyle w:val="libFootnote"/>
      </w:pPr>
      <w:r>
        <w:rPr>
          <w:rtl/>
        </w:rPr>
        <w:t>(2) البداية والنّهاية لابن كثير 9 / 32</w:t>
      </w:r>
      <w:r w:rsidR="00715217">
        <w:rPr>
          <w:rtl/>
        </w:rPr>
        <w:t>،</w:t>
      </w:r>
      <w:r>
        <w:rPr>
          <w:rtl/>
        </w:rPr>
        <w:t xml:space="preserve"> تذكرة الخواصّ 2 / 298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وحينئذ فلا غرابة في التحدّث عن موقف أبي الفضل </w:t>
      </w:r>
      <w:r w:rsidR="00E62179" w:rsidRPr="00E62179">
        <w:rPr>
          <w:rStyle w:val="libAlaemChar"/>
          <w:rtl/>
        </w:rPr>
        <w:t>عليه‌السلام</w:t>
      </w:r>
      <w:r>
        <w:rPr>
          <w:rtl/>
        </w:rPr>
        <w:t xml:space="preserve"> وما أبداه من كرٍّ وإقدام</w:t>
      </w:r>
      <w:r w:rsidR="00715217">
        <w:rPr>
          <w:rtl/>
        </w:rPr>
        <w:t>؛</w:t>
      </w:r>
      <w:r>
        <w:rPr>
          <w:rtl/>
        </w:rPr>
        <w:t xml:space="preserve"> خصوصاً بعد ما أوقَفَنا النّص النّبوي الآتي على ما حواه وُلدُ أبي طالب من بسالة وبطولة</w:t>
      </w:r>
      <w:r w:rsidR="00E908AC">
        <w:rPr>
          <w:rtl/>
        </w:rPr>
        <w:t>.</w:t>
      </w:r>
      <w:r>
        <w:rPr>
          <w:rtl/>
        </w:rPr>
        <w:t xml:space="preserve"> </w:t>
      </w:r>
    </w:p>
    <w:p w:rsidR="00F36DF8" w:rsidRDefault="00F36DF8" w:rsidP="007318FB">
      <w:pPr>
        <w:pStyle w:val="libNormal"/>
      </w:pPr>
      <w:r w:rsidRPr="007318FB">
        <w:rPr>
          <w:rtl/>
        </w:rPr>
        <w:t xml:space="preserve">وأمّا يوم شهادة أخيه الإمام المجتبى </w:t>
      </w:r>
      <w:r w:rsidR="00E62179" w:rsidRPr="00E62179">
        <w:rPr>
          <w:rStyle w:val="libAlaemChar"/>
          <w:rtl/>
        </w:rPr>
        <w:t>عليه‌السلام</w:t>
      </w:r>
      <w:r w:rsidRPr="007318FB">
        <w:rPr>
          <w:rtl/>
        </w:rPr>
        <w:t xml:space="preserve"> فله أربع وعشرون سنة</w:t>
      </w:r>
      <w:r w:rsidR="00715217">
        <w:rPr>
          <w:rtl/>
        </w:rPr>
        <w:t>،</w:t>
      </w:r>
      <w:r w:rsidRPr="007318FB">
        <w:rPr>
          <w:rtl/>
        </w:rPr>
        <w:t xml:space="preserve"> وقد ذكر صاحب كتاب ( قمر بني هاشم ) ص84</w:t>
      </w:r>
      <w:r w:rsidR="00715217">
        <w:rPr>
          <w:rtl/>
        </w:rPr>
        <w:t>:</w:t>
      </w:r>
      <w:r w:rsidRPr="007318FB">
        <w:rPr>
          <w:rtl/>
        </w:rPr>
        <w:t xml:space="preserve"> أنّه </w:t>
      </w:r>
      <w:r w:rsidR="00927FEC">
        <w:rPr>
          <w:rtl/>
        </w:rPr>
        <w:t>لمـّا</w:t>
      </w:r>
      <w:r w:rsidRPr="007318FB">
        <w:rPr>
          <w:rtl/>
        </w:rPr>
        <w:t xml:space="preserve"> رأى جنازة سيّد شباب أهل الجنّة </w:t>
      </w:r>
      <w:r w:rsidR="00E62179" w:rsidRPr="00E62179">
        <w:rPr>
          <w:rStyle w:val="libAlaemChar"/>
          <w:rtl/>
        </w:rPr>
        <w:t>عليه‌السلام</w:t>
      </w:r>
      <w:r w:rsidRPr="007318FB">
        <w:rPr>
          <w:rtl/>
        </w:rPr>
        <w:t xml:space="preserve"> تُرمى بالسّهام</w:t>
      </w:r>
      <w:r w:rsidR="00715217">
        <w:rPr>
          <w:rtl/>
        </w:rPr>
        <w:t>،</w:t>
      </w:r>
      <w:r w:rsidRPr="007318FB">
        <w:rPr>
          <w:rtl/>
        </w:rPr>
        <w:t xml:space="preserve"> عظمَ عليه الأمر</w:t>
      </w:r>
      <w:r w:rsidR="00715217">
        <w:rPr>
          <w:rtl/>
        </w:rPr>
        <w:t>،</w:t>
      </w:r>
      <w:r w:rsidRPr="007318FB">
        <w:rPr>
          <w:rtl/>
        </w:rPr>
        <w:t xml:space="preserve"> ولم يطقْ صبراً دون أنْ جرَّد سيفه وأراد البطش بأصحاب ( البغلة ) لولا كراهيةُ السّبط الشهيد </w:t>
      </w:r>
      <w:r w:rsidR="00E62179" w:rsidRPr="00E62179">
        <w:rPr>
          <w:rStyle w:val="libAlaemChar"/>
          <w:rtl/>
        </w:rPr>
        <w:t>عليه‌السلام</w:t>
      </w:r>
      <w:r w:rsidRPr="007318FB">
        <w:rPr>
          <w:rtl/>
        </w:rPr>
        <w:t xml:space="preserve"> الحرب</w:t>
      </w:r>
      <w:r w:rsidR="00715217">
        <w:rPr>
          <w:rtl/>
        </w:rPr>
        <w:t>؛</w:t>
      </w:r>
      <w:r w:rsidRPr="007318FB">
        <w:rPr>
          <w:rtl/>
        </w:rPr>
        <w:t xml:space="preserve"> عملاً بوصية أخيه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لا تُهرقْ في أمرِي مَحْجَمةً مِنْ دمٍ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فصبر أبو الفضل </w:t>
      </w:r>
      <w:r w:rsidR="00E62179" w:rsidRPr="00E62179">
        <w:rPr>
          <w:rStyle w:val="libAlaemChar"/>
          <w:rtl/>
        </w:rPr>
        <w:t>عليه‌السلام</w:t>
      </w:r>
      <w:r>
        <w:rPr>
          <w:rtl/>
        </w:rPr>
        <w:t xml:space="preserve"> على أحرِّ من جمر الغضا</w:t>
      </w:r>
      <w:r w:rsidR="00715217">
        <w:rPr>
          <w:rtl/>
        </w:rPr>
        <w:t>،</w:t>
      </w:r>
      <w:r>
        <w:rPr>
          <w:rtl/>
        </w:rPr>
        <w:t xml:space="preserve"> ينتظرُ الفرصة ويترقَّبُ الوعدَ الإلهي</w:t>
      </w:r>
      <w:r w:rsidR="00715217">
        <w:rPr>
          <w:rtl/>
        </w:rPr>
        <w:t>،</w:t>
      </w:r>
      <w:r>
        <w:rPr>
          <w:rtl/>
        </w:rPr>
        <w:t xml:space="preserve"> فأجهد النّفس</w:t>
      </w:r>
      <w:r w:rsidR="00715217">
        <w:rPr>
          <w:rtl/>
        </w:rPr>
        <w:t>،</w:t>
      </w:r>
      <w:r>
        <w:rPr>
          <w:rtl/>
        </w:rPr>
        <w:t xml:space="preserve"> وبذل النّفس في مشهد ( النّواويس )</w:t>
      </w:r>
      <w:r w:rsidR="00715217">
        <w:rPr>
          <w:rtl/>
        </w:rPr>
        <w:t>،</w:t>
      </w:r>
      <w:r>
        <w:rPr>
          <w:rtl/>
        </w:rPr>
        <w:t xml:space="preserve"> وحاز كلتا الحُسنيين</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دلائل الإمامة / 162</w:t>
      </w:r>
      <w:r w:rsidR="00715217">
        <w:rPr>
          <w:rtl/>
        </w:rPr>
        <w:t>،</w:t>
      </w:r>
      <w:r>
        <w:rPr>
          <w:rtl/>
        </w:rPr>
        <w:t xml:space="preserve"> الإرشاد للشيخ المفيد / 17</w:t>
      </w:r>
      <w:r w:rsidR="00715217">
        <w:rPr>
          <w:rtl/>
        </w:rPr>
        <w:t>،</w:t>
      </w:r>
      <w:r>
        <w:rPr>
          <w:rtl/>
        </w:rPr>
        <w:t xml:space="preserve"> عمدة الطالب لابن عنبة / 67 باختلاف الألفاظ</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71" w:name="موقفُهُ_في_الطَّفِّ"/>
      <w:bookmarkStart w:id="72" w:name="_Toc372533114"/>
      <w:bookmarkEnd w:id="71"/>
      <w:r>
        <w:rPr>
          <w:rtl/>
        </w:rPr>
        <w:lastRenderedPageBreak/>
        <w:t>موقفُهُ في الطَّفِّ</w:t>
      </w:r>
      <w:r w:rsidR="00715217">
        <w:rPr>
          <w:rtl/>
        </w:rPr>
        <w:t>:</w:t>
      </w:r>
      <w:bookmarkEnd w:id="72"/>
    </w:p>
    <w:p w:rsidR="00F36DF8" w:rsidRDefault="00F36DF8" w:rsidP="007318FB">
      <w:pPr>
        <w:pStyle w:val="libNormal"/>
      </w:pPr>
      <w:r w:rsidRPr="007318FB">
        <w:rPr>
          <w:rtl/>
        </w:rPr>
        <w:t>ربما يستعصي البيان عن الإفاضة في القول في هذا الفصل لشدّة وضوحه</w:t>
      </w:r>
      <w:r w:rsidR="00715217">
        <w:rPr>
          <w:rtl/>
        </w:rPr>
        <w:t>،</w:t>
      </w:r>
      <w:r w:rsidRPr="007318FB">
        <w:rPr>
          <w:rtl/>
        </w:rPr>
        <w:t xml:space="preserve"> وربما أعقب الظهور خفاءً</w:t>
      </w:r>
      <w:r w:rsidR="00715217">
        <w:rPr>
          <w:rtl/>
        </w:rPr>
        <w:t>؛</w:t>
      </w:r>
      <w:r w:rsidRPr="007318FB">
        <w:rPr>
          <w:rtl/>
        </w:rPr>
        <w:t xml:space="preserve"> فإنّ منْ أبرز الصفات الحميدة في الهاشميِّين الشجاعة</w:t>
      </w:r>
      <w:r w:rsidR="00715217">
        <w:rPr>
          <w:rtl/>
        </w:rPr>
        <w:t>،</w:t>
      </w:r>
      <w:r w:rsidRPr="007318FB">
        <w:rPr>
          <w:rtl/>
        </w:rPr>
        <w:t xml:space="preserve"> وقد جُبلوا عليها</w:t>
      </w:r>
      <w:r w:rsidR="00715217">
        <w:rPr>
          <w:rtl/>
        </w:rPr>
        <w:t>،</w:t>
      </w:r>
      <w:r w:rsidRPr="007318FB">
        <w:rPr>
          <w:rtl/>
        </w:rPr>
        <w:t xml:space="preserve"> وبالأخص الطالبيِّين</w:t>
      </w:r>
      <w:r w:rsidR="00715217">
        <w:rPr>
          <w:rtl/>
        </w:rPr>
        <w:t>،</w:t>
      </w:r>
      <w:r w:rsidRPr="007318FB">
        <w:rPr>
          <w:rtl/>
        </w:rPr>
        <w:t xml:space="preserve"> وقد أوقفنا على هذه الظاهرة الحديث النّبويّ</w:t>
      </w:r>
      <w:r w:rsidR="00715217">
        <w:rPr>
          <w:rtl/>
        </w:rPr>
        <w:t>:</w:t>
      </w:r>
      <w:r w:rsidRPr="007318FB">
        <w:rPr>
          <w:rStyle w:val="libBold2Char"/>
          <w:rtl/>
        </w:rPr>
        <w:t xml:space="preserve"> </w:t>
      </w:r>
      <w:r w:rsidR="00927FEC">
        <w:rPr>
          <w:rStyle w:val="libBold2Char"/>
          <w:rtl/>
        </w:rPr>
        <w:t>«</w:t>
      </w:r>
      <w:r w:rsidRPr="007318FB">
        <w:rPr>
          <w:rStyle w:val="libBold2Char"/>
          <w:rtl/>
        </w:rPr>
        <w:t xml:space="preserve"> لو ولدَ النّاسَ أبو طالبٍ كُلَّهمْ لكانوا شُجعاناً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إذاً فما ظنّك بطالبيٍّ أبوه أمير المؤمنين </w:t>
      </w:r>
      <w:r w:rsidR="00E62179" w:rsidRPr="00E62179">
        <w:rPr>
          <w:rStyle w:val="libAlaemChar"/>
          <w:rtl/>
        </w:rPr>
        <w:t>عليه‌السلام</w:t>
      </w:r>
      <w:r>
        <w:rPr>
          <w:rtl/>
        </w:rPr>
        <w:t xml:space="preserve"> قاتل عمر بن عبد ود</w:t>
      </w:r>
      <w:r w:rsidR="00715217">
        <w:rPr>
          <w:rtl/>
        </w:rPr>
        <w:t>،</w:t>
      </w:r>
      <w:r>
        <w:rPr>
          <w:rtl/>
        </w:rPr>
        <w:t xml:space="preserve"> ومزهق مرحب</w:t>
      </w:r>
      <w:r w:rsidR="00715217">
        <w:rPr>
          <w:rtl/>
        </w:rPr>
        <w:t>،</w:t>
      </w:r>
      <w:r>
        <w:rPr>
          <w:rtl/>
        </w:rPr>
        <w:t xml:space="preserve"> وقالع باب خيبر</w:t>
      </w:r>
      <w:r w:rsidR="00715217">
        <w:rPr>
          <w:rtl/>
        </w:rPr>
        <w:t>،</w:t>
      </w:r>
      <w:r>
        <w:rPr>
          <w:rtl/>
        </w:rPr>
        <w:t xml:space="preserve"> وقد عرق في ولده البسالة كُلّها والشهامة بأسرها</w:t>
      </w:r>
      <w:r w:rsidR="00715217">
        <w:rPr>
          <w:rtl/>
        </w:rPr>
        <w:t>،</w:t>
      </w:r>
      <w:r>
        <w:rPr>
          <w:rtl/>
        </w:rPr>
        <w:t xml:space="preserve"> وعلّمه قراع الكتائب</w:t>
      </w:r>
      <w:r w:rsidR="00715217">
        <w:rPr>
          <w:rtl/>
        </w:rPr>
        <w:t>،</w:t>
      </w:r>
      <w:r>
        <w:rPr>
          <w:rtl/>
        </w:rPr>
        <w:t xml:space="preserve"> فنشأ بين حروبٍ طاحنة وغارات شعواء</w:t>
      </w:r>
      <w:r w:rsidR="00715217">
        <w:rPr>
          <w:rtl/>
        </w:rPr>
        <w:t>،</w:t>
      </w:r>
      <w:r>
        <w:rPr>
          <w:rtl/>
        </w:rPr>
        <w:t xml:space="preserve"> وخؤولته العامريّون الذين شهد لهم عقيل بالفروسية</w:t>
      </w:r>
      <w:r w:rsidR="00715217">
        <w:rPr>
          <w:rtl/>
        </w:rPr>
        <w:t>؟</w:t>
      </w:r>
      <w:r>
        <w:rPr>
          <w:rtl/>
        </w:rPr>
        <w:t xml:space="preserve">! </w:t>
      </w:r>
    </w:p>
    <w:p w:rsidR="00F36DF8" w:rsidRDefault="00F36DF8" w:rsidP="007318FB">
      <w:pPr>
        <w:pStyle w:val="libNormal"/>
      </w:pPr>
      <w:r w:rsidRPr="007318FB">
        <w:rPr>
          <w:rtl/>
        </w:rPr>
        <w:t>وللخؤولة كالعمومة عرق ضارب في الولد</w:t>
      </w:r>
      <w:r w:rsidR="00715217">
        <w:rPr>
          <w:rtl/>
        </w:rPr>
        <w:t>،</w:t>
      </w:r>
      <w:r w:rsidRPr="007318FB">
        <w:rPr>
          <w:rtl/>
        </w:rPr>
        <w:t xml:space="preserve"> ومن هنا قالت العرب</w:t>
      </w:r>
      <w:r w:rsidR="00715217">
        <w:rPr>
          <w:rtl/>
        </w:rPr>
        <w:t>:</w:t>
      </w:r>
      <w:r w:rsidRPr="007318FB">
        <w:rPr>
          <w:rtl/>
        </w:rPr>
        <w:t xml:space="preserve"> </w:t>
      </w:r>
      <w:r w:rsidRPr="007318FB">
        <w:rPr>
          <w:rStyle w:val="libBold2Char"/>
          <w:rtl/>
        </w:rPr>
        <w:t>( فلان مُعِمٌّ مُخْوِلٌ )</w:t>
      </w:r>
      <w:r w:rsidRPr="007318FB">
        <w:rPr>
          <w:rtl/>
        </w:rPr>
        <w:t xml:space="preserve"> إذا كان كريمهم</w:t>
      </w:r>
      <w:r w:rsidR="00715217">
        <w:rPr>
          <w:rtl/>
        </w:rPr>
        <w:t>،</w:t>
      </w:r>
      <w:r w:rsidRPr="007318FB">
        <w:rPr>
          <w:rtl/>
        </w:rPr>
        <w:t xml:space="preserve"> وحوى المزايا الحميدة عنهما</w:t>
      </w:r>
      <w:r w:rsidRPr="007318FB">
        <w:rPr>
          <w:rStyle w:val="libFootnotenumChar"/>
          <w:rtl/>
        </w:rPr>
        <w:t>(2)</w:t>
      </w:r>
      <w:r w:rsidR="00715217">
        <w:rPr>
          <w:rtl/>
        </w:rPr>
        <w:t>،</w:t>
      </w:r>
      <w:r w:rsidRPr="007318FB">
        <w:rPr>
          <w:rtl/>
        </w:rPr>
        <w:t xml:space="preserve"> ولم يعقد أمير المؤمنين </w:t>
      </w:r>
      <w:r w:rsidR="00E62179" w:rsidRPr="00E62179">
        <w:rPr>
          <w:rStyle w:val="libAlaemChar"/>
          <w:rtl/>
        </w:rPr>
        <w:t>عليه‌السلام</w:t>
      </w:r>
      <w:r w:rsidRPr="007318FB">
        <w:rPr>
          <w:rtl/>
        </w:rPr>
        <w:t xml:space="preserve"> على اُمِّ البنين إلاّ </w:t>
      </w:r>
    </w:p>
    <w:p w:rsidR="00F36DF8" w:rsidRDefault="00604ADE" w:rsidP="00604ADE">
      <w:pPr>
        <w:pStyle w:val="libLine"/>
      </w:pPr>
      <w:r>
        <w:rPr>
          <w:rtl/>
        </w:rPr>
        <w:t>____________________</w:t>
      </w:r>
    </w:p>
    <w:p w:rsidR="00F36DF8" w:rsidRDefault="00F36DF8" w:rsidP="00715217">
      <w:pPr>
        <w:pStyle w:val="libFootnote"/>
      </w:pPr>
      <w:r w:rsidRPr="00715217">
        <w:rPr>
          <w:rtl/>
        </w:rPr>
        <w:t>(1) شرح نهج البلاغة لابن أبي الحديد 10 / 78</w:t>
      </w:r>
      <w:r w:rsidR="00715217">
        <w:rPr>
          <w:rtl/>
        </w:rPr>
        <w:t>،</w:t>
      </w:r>
      <w:r w:rsidRPr="00715217">
        <w:rPr>
          <w:rtl/>
        </w:rPr>
        <w:t xml:space="preserve"> كشف الغُمَّة 2 / 235 باختلاف ألفاظ الرواية بلفظ</w:t>
      </w:r>
      <w:r w:rsidR="00715217">
        <w:rPr>
          <w:rtl/>
        </w:rPr>
        <w:t>:</w:t>
      </w:r>
      <w:r w:rsidRPr="00715217">
        <w:rPr>
          <w:rtl/>
        </w:rPr>
        <w:t xml:space="preserve"> </w:t>
      </w:r>
      <w:r w:rsidR="00927FEC">
        <w:rPr>
          <w:rStyle w:val="libFootnoteBoldChar"/>
          <w:rtl/>
        </w:rPr>
        <w:t>«</w:t>
      </w:r>
      <w:r w:rsidRPr="00715217">
        <w:rPr>
          <w:rStyle w:val="libFootnoteBoldChar"/>
          <w:rtl/>
        </w:rPr>
        <w:t xml:space="preserve"> للّه درُّ أبي طالب</w:t>
      </w:r>
      <w:r w:rsidR="00715217">
        <w:rPr>
          <w:rStyle w:val="libFootnoteBoldChar"/>
          <w:rtl/>
        </w:rPr>
        <w:t>!</w:t>
      </w:r>
      <w:r w:rsidRPr="00715217">
        <w:rPr>
          <w:rStyle w:val="libFootnoteBoldChar"/>
          <w:rtl/>
        </w:rPr>
        <w:t xml:space="preserve"> لو وَلد النّاسَ كلَّهم كانوا شُجعاناً </w:t>
      </w:r>
      <w:r w:rsidR="00927FEC">
        <w:rPr>
          <w:rStyle w:val="libFootnoteBoldChar"/>
          <w:rtl/>
        </w:rPr>
        <w:t>»</w:t>
      </w:r>
      <w:r w:rsidR="00E908AC">
        <w:rPr>
          <w:rtl/>
        </w:rPr>
        <w:t>.</w:t>
      </w:r>
      <w:r w:rsidRPr="00715217">
        <w:rPr>
          <w:rtl/>
        </w:rPr>
        <w:t xml:space="preserve"> كما في كشف الغُمَّة للأربلي</w:t>
      </w:r>
      <w:r w:rsidR="00715217">
        <w:rPr>
          <w:rtl/>
        </w:rPr>
        <w:t>،</w:t>
      </w:r>
      <w:r w:rsidRPr="00715217">
        <w:rPr>
          <w:rtl/>
        </w:rPr>
        <w:t xml:space="preserve"> أو</w:t>
      </w:r>
      <w:r w:rsidR="00715217">
        <w:rPr>
          <w:rtl/>
        </w:rPr>
        <w:t>:</w:t>
      </w:r>
      <w:r w:rsidRPr="00715217">
        <w:rPr>
          <w:rtl/>
        </w:rPr>
        <w:t xml:space="preserve"> </w:t>
      </w:r>
      <w:r w:rsidR="00927FEC">
        <w:rPr>
          <w:rStyle w:val="libFootnoteBoldChar"/>
          <w:rtl/>
        </w:rPr>
        <w:t>«</w:t>
      </w:r>
      <w:r w:rsidRPr="00715217">
        <w:rPr>
          <w:rStyle w:val="libFootnoteBoldChar"/>
          <w:rtl/>
        </w:rPr>
        <w:t xml:space="preserve"> لو ولدَ أبو طالبٍ النّاسَ كُلَّهُمْ لكانُوا شُجعاناً </w:t>
      </w:r>
      <w:r w:rsidR="00927FEC">
        <w:rPr>
          <w:rStyle w:val="libFootnoteBoldChar"/>
          <w:rtl/>
        </w:rPr>
        <w:t>»</w:t>
      </w:r>
      <w:r w:rsidR="00E908AC">
        <w:rPr>
          <w:rtl/>
        </w:rPr>
        <w:t>.</w:t>
      </w:r>
      <w:r w:rsidRPr="00715217">
        <w:rPr>
          <w:rtl/>
        </w:rPr>
        <w:t xml:space="preserve"> كما في شرح النّهج</w:t>
      </w:r>
      <w:r w:rsidR="00E908AC">
        <w:rPr>
          <w:rtl/>
        </w:rPr>
        <w:t>.</w:t>
      </w:r>
      <w:r w:rsidRPr="00715217">
        <w:rPr>
          <w:rtl/>
        </w:rPr>
        <w:t xml:space="preserve"> </w:t>
      </w:r>
    </w:p>
    <w:p w:rsidR="00F36DF8" w:rsidRDefault="00F36DF8" w:rsidP="00715217">
      <w:pPr>
        <w:pStyle w:val="libFootnote"/>
      </w:pPr>
      <w:r>
        <w:rPr>
          <w:rtl/>
        </w:rPr>
        <w:t>(2) لسان العرب 11 / 224</w:t>
      </w:r>
      <w:r w:rsidR="00715217">
        <w:rPr>
          <w:rtl/>
        </w:rPr>
        <w:t>،</w:t>
      </w:r>
      <w:r>
        <w:rPr>
          <w:rtl/>
        </w:rPr>
        <w:t xml:space="preserve"> تاج العروس 14 / 216</w:t>
      </w:r>
      <w:r w:rsidR="00E908AC">
        <w:rPr>
          <w:rtl/>
        </w:rPr>
        <w:t>.</w:t>
      </w:r>
      <w:r>
        <w:rPr>
          <w:rtl/>
        </w:rPr>
        <w:t xml:space="preserve"> وقد نظم هذه الخاصّة أبو بكر محمّد بن العبّاس الخوارزمي</w:t>
      </w:r>
      <w:r w:rsidR="00715217">
        <w:rPr>
          <w:rtl/>
        </w:rPr>
        <w:t>،</w:t>
      </w:r>
      <w:r>
        <w:rPr>
          <w:rtl/>
        </w:rPr>
        <w:t xml:space="preserve"> </w:t>
      </w:r>
      <w:r w:rsidR="00152CDA">
        <w:rPr>
          <w:rtl/>
        </w:rPr>
        <w:t>المـُ</w:t>
      </w:r>
      <w:r>
        <w:rPr>
          <w:rtl/>
        </w:rPr>
        <w:t>توفّى سنة 373</w:t>
      </w:r>
      <w:r w:rsidR="00715217">
        <w:rPr>
          <w:rtl/>
        </w:rPr>
        <w:t>،</w:t>
      </w:r>
      <w:r>
        <w:rPr>
          <w:rtl/>
        </w:rPr>
        <w:t xml:space="preserve"> ففي مُعجم البلدان 1 / 57 بمادة ( آمل ) إنّه قال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Footnote"/>
            </w:pPr>
            <w:r>
              <w:rPr>
                <w:rtl/>
              </w:rPr>
              <w:t>بآملَ مولدِي وبنُو جريرِ</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Pr>
                <w:rtl/>
              </w:rPr>
              <w:t>فأخوالِي ويحكِي المرءُ خالَهْ</w:t>
            </w:r>
            <w:r>
              <w:rPr>
                <w:rStyle w:val="libPoemTiniChar0"/>
                <w:rtl/>
              </w:rPr>
              <w:br/>
              <w:t> </w:t>
            </w:r>
          </w:p>
        </w:tc>
      </w:tr>
      <w:tr w:rsidR="00774619" w:rsidTr="00774619">
        <w:trPr>
          <w:trHeight w:val="350"/>
        </w:trPr>
        <w:tc>
          <w:tcPr>
            <w:tcW w:w="3338" w:type="dxa"/>
          </w:tcPr>
          <w:p w:rsidR="00774619" w:rsidRDefault="00774619" w:rsidP="002A70B2">
            <w:pPr>
              <w:pStyle w:val="libPoemFootnote"/>
            </w:pPr>
            <w:r>
              <w:rPr>
                <w:rtl/>
              </w:rPr>
              <w:t>فها أنا رافضيٌّ عنْ تُراثٍ</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774619">
            <w:pPr>
              <w:pStyle w:val="libPoemFootnote"/>
            </w:pPr>
            <w:r>
              <w:rPr>
                <w:rtl/>
              </w:rPr>
              <w:t>وغيرِي رافضيٌّ عنْ كَلالَهْ</w:t>
            </w:r>
            <w:r>
              <w:rPr>
                <w:rStyle w:val="libPoemTiniChar0"/>
                <w:rtl/>
              </w:rPr>
              <w:br/>
              <w:t> </w:t>
            </w:r>
          </w:p>
        </w:tc>
      </w:tr>
    </w:tbl>
    <w:p w:rsidR="00F36DF8" w:rsidRDefault="00F36DF8" w:rsidP="00715217">
      <w:pPr>
        <w:pStyle w:val="libFootnote"/>
      </w:pPr>
      <w:r>
        <w:rPr>
          <w:rtl/>
        </w:rPr>
        <w:t>عرّض بابن جرير صاحب التاريخ</w:t>
      </w:r>
      <w:r w:rsidR="00715217">
        <w:rPr>
          <w:rtl/>
        </w:rPr>
        <w:t>؛</w:t>
      </w:r>
      <w:r>
        <w:rPr>
          <w:rtl/>
        </w:rPr>
        <w:t xml:space="preserve"> فإنّه أخو اُمّه</w:t>
      </w:r>
      <w:r w:rsidR="00715217">
        <w:rPr>
          <w:rtl/>
        </w:rPr>
        <w:t>،</w:t>
      </w:r>
      <w:r>
        <w:rPr>
          <w:rtl/>
        </w:rPr>
        <w:t xml:space="preserve"> وكان من أهل السُّنّة</w:t>
      </w:r>
      <w:r w:rsidR="00715217">
        <w:rPr>
          <w:rtl/>
        </w:rPr>
        <w:t>،</w:t>
      </w:r>
      <w:r>
        <w:rPr>
          <w:rtl/>
        </w:rPr>
        <w:t xml:space="preserve"> وإنّما نسبه إلى التشيّع الحنابلة لتصحيحه حديث الغدير</w:t>
      </w:r>
      <w:r w:rsidR="00715217">
        <w:rPr>
          <w:rtl/>
        </w:rPr>
        <w:t>،</w:t>
      </w:r>
      <w:r>
        <w:rPr>
          <w:rtl/>
        </w:rPr>
        <w:t xml:space="preserve"> فتشيّعه ادّعائي</w:t>
      </w:r>
      <w:r w:rsidR="00715217">
        <w:rPr>
          <w:rtl/>
        </w:rPr>
        <w:t>،</w:t>
      </w:r>
      <w:r>
        <w:rPr>
          <w:rtl/>
        </w:rPr>
        <w:t xml:space="preserve"> وهو </w:t>
      </w:r>
      <w:r w:rsidR="00152CDA">
        <w:rPr>
          <w:rtl/>
        </w:rPr>
        <w:t>المـُ</w:t>
      </w:r>
      <w:r>
        <w:rPr>
          <w:rtl/>
        </w:rPr>
        <w:t>عبّر عنه بـ ( الكلالة )</w:t>
      </w:r>
      <w:r w:rsidR="00715217">
        <w:rPr>
          <w:rtl/>
        </w:rPr>
        <w:t>؛</w:t>
      </w:r>
      <w:r>
        <w:rPr>
          <w:rtl/>
        </w:rPr>
        <w:t xml:space="preserve"> فإنّها في اللغة</w:t>
      </w:r>
      <w:r w:rsidR="00715217">
        <w:rPr>
          <w:rtl/>
        </w:rPr>
        <w:t>:</w:t>
      </w:r>
      <w:r>
        <w:rPr>
          <w:rtl/>
        </w:rPr>
        <w:t xml:space="preserve"> ما لمْ يكن من النّسب لحاً</w:t>
      </w:r>
      <w:r w:rsidR="00E908AC">
        <w:rPr>
          <w:rtl/>
        </w:rPr>
        <w:t>.</w:t>
      </w:r>
      <w:r>
        <w:rPr>
          <w:rtl/>
        </w:rPr>
        <w:t xml:space="preserve"> فقول الحموي في </w:t>
      </w:r>
      <w:r w:rsidR="00152CDA">
        <w:rPr>
          <w:rtl/>
        </w:rPr>
        <w:t>المـُ</w:t>
      </w:r>
      <w:r>
        <w:rPr>
          <w:rtl/>
        </w:rPr>
        <w:t>عجم</w:t>
      </w:r>
      <w:r w:rsidR="00715217">
        <w:rPr>
          <w:rtl/>
        </w:rPr>
        <w:t>:</w:t>
      </w:r>
      <w:r>
        <w:rPr>
          <w:rtl/>
        </w:rPr>
        <w:t xml:space="preserve"> ( كذب الخوارزمي</w:t>
      </w:r>
      <w:r w:rsidR="008E714A">
        <w:rPr>
          <w:rtl/>
        </w:rPr>
        <w:t>؛</w:t>
      </w:r>
      <w:r>
        <w:rPr>
          <w:rtl/>
        </w:rPr>
        <w:t xml:space="preserve"> لأنّ ابن جرير من أعلام السُّنّة ) مبنيٌّ على عدم فهمه الغرض من البيت</w:t>
      </w:r>
      <w:r w:rsidR="00715217">
        <w:rPr>
          <w:rtl/>
        </w:rPr>
        <w:t>،</w:t>
      </w:r>
      <w:r>
        <w:rPr>
          <w:rtl/>
        </w:rPr>
        <w:t xml:space="preserve"> فالخوارزمي لمْ يعترف بتشيعهِ</w:t>
      </w:r>
      <w:r w:rsidR="00E908AC">
        <w:rPr>
          <w:rtl/>
        </w:rPr>
        <w:t>.</w:t>
      </w:r>
      <w:r>
        <w:rPr>
          <w:rtl/>
        </w:rPr>
        <w:t xml:space="preserve"> </w:t>
      </w:r>
    </w:p>
    <w:p w:rsidR="00F36DF8" w:rsidRDefault="00F36DF8" w:rsidP="00715217">
      <w:pPr>
        <w:pStyle w:val="libFootnote"/>
      </w:pPr>
      <w:r>
        <w:rPr>
          <w:rtl/>
        </w:rPr>
        <w:t>وقال الذهبي في تاريخه 27 / 68</w:t>
      </w:r>
      <w:r w:rsidR="00715217">
        <w:rPr>
          <w:rtl/>
        </w:rPr>
        <w:t>،</w:t>
      </w:r>
      <w:r>
        <w:rPr>
          <w:rtl/>
        </w:rPr>
        <w:t xml:space="preserve"> وقال الحاكم في تاريخه</w:t>
      </w:r>
      <w:r w:rsidR="00715217">
        <w:rPr>
          <w:rtl/>
        </w:rPr>
        <w:t>:</w:t>
      </w:r>
      <w:r>
        <w:rPr>
          <w:rtl/>
        </w:rPr>
        <w:t xml:space="preserve"> كان واحد عصره في حفظ اللغة والشعر</w:t>
      </w:r>
      <w:r w:rsidR="00715217">
        <w:rPr>
          <w:rtl/>
        </w:rPr>
        <w:t>،</w:t>
      </w:r>
      <w:r>
        <w:rPr>
          <w:rtl/>
        </w:rPr>
        <w:t xml:space="preserve"> وكان يُذاكرني بالأسماء والكنى حتّى يُحيّرني حفظه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لتلد له هذا الفارس المغوار والبطل </w:t>
      </w:r>
      <w:r w:rsidR="00152CDA">
        <w:rPr>
          <w:rtl/>
        </w:rPr>
        <w:t>المـُ</w:t>
      </w:r>
      <w:r>
        <w:rPr>
          <w:rtl/>
        </w:rPr>
        <w:t>جرّب</w:t>
      </w:r>
      <w:r w:rsidR="00715217">
        <w:rPr>
          <w:rtl/>
        </w:rPr>
        <w:t>،</w:t>
      </w:r>
      <w:r>
        <w:rPr>
          <w:rtl/>
        </w:rPr>
        <w:t xml:space="preserve"> فما أخطأت إرادته الغرض</w:t>
      </w:r>
      <w:r w:rsidR="00715217">
        <w:rPr>
          <w:rtl/>
        </w:rPr>
        <w:t>،</w:t>
      </w:r>
      <w:r>
        <w:rPr>
          <w:rtl/>
        </w:rPr>
        <w:t xml:space="preserve"> ولا عدى سهمه المرمى</w:t>
      </w:r>
      <w:r w:rsidR="00E908AC">
        <w:rPr>
          <w:rtl/>
        </w:rPr>
        <w:t>.</w:t>
      </w:r>
      <w:r>
        <w:rPr>
          <w:rtl/>
        </w:rPr>
        <w:t xml:space="preserve"> </w:t>
      </w:r>
    </w:p>
    <w:p w:rsidR="00F36DF8" w:rsidRDefault="00F36DF8" w:rsidP="007318FB">
      <w:pPr>
        <w:pStyle w:val="libNormal"/>
      </w:pPr>
      <w:r>
        <w:rPr>
          <w:rtl/>
        </w:rPr>
        <w:t>فكان أبو الفضل رمز البطولة ومثال الصولات</w:t>
      </w:r>
      <w:r w:rsidR="00715217">
        <w:rPr>
          <w:rtl/>
        </w:rPr>
        <w:t>،</w:t>
      </w:r>
      <w:r>
        <w:rPr>
          <w:rtl/>
        </w:rPr>
        <w:t xml:space="preserve"> يلوح البأس على أسارير جبهته</w:t>
      </w:r>
      <w:r w:rsidR="00715217">
        <w:rPr>
          <w:rtl/>
        </w:rPr>
        <w:t>،</w:t>
      </w:r>
      <w:r>
        <w:rPr>
          <w:rtl/>
        </w:rPr>
        <w:t xml:space="preserve"> فإذا يَمّم كميّاً قصده الموت معه</w:t>
      </w:r>
      <w:r w:rsidR="00715217">
        <w:rPr>
          <w:rtl/>
        </w:rPr>
        <w:t>،</w:t>
      </w:r>
      <w:r>
        <w:rPr>
          <w:rtl/>
        </w:rPr>
        <w:t xml:space="preserve"> أو التقى بمُقبل ولاّه دبره</w:t>
      </w:r>
      <w:r w:rsidR="00715217">
        <w:rPr>
          <w:rtl/>
        </w:rPr>
        <w:t>،</w:t>
      </w:r>
      <w:r>
        <w:rPr>
          <w:rtl/>
        </w:rPr>
        <w:t xml:space="preserve"> ولم يبرح هكذا تشكره الحرب والضرب</w:t>
      </w:r>
      <w:r w:rsidR="00715217">
        <w:rPr>
          <w:rtl/>
        </w:rPr>
        <w:t>،</w:t>
      </w:r>
      <w:r>
        <w:rPr>
          <w:rtl/>
        </w:rPr>
        <w:t xml:space="preserve"> وتشكوه الهامات والأعناق</w:t>
      </w:r>
      <w:r w:rsidR="00715217">
        <w:rPr>
          <w:rtl/>
        </w:rPr>
        <w:t>،</w:t>
      </w:r>
      <w:r>
        <w:rPr>
          <w:rtl/>
        </w:rPr>
        <w:t xml:space="preserve"> ما خاض ملحمة إلاّ وكان ليلها المعتكر</w:t>
      </w:r>
      <w:r w:rsidR="00715217">
        <w:rPr>
          <w:rtl/>
        </w:rPr>
        <w:t>،</w:t>
      </w:r>
      <w:r>
        <w:rPr>
          <w:rtl/>
        </w:rPr>
        <w:t xml:space="preserve"> ولم يلفَ في معركة إلاّ وقابل ببشره وجهها </w:t>
      </w:r>
      <w:r w:rsidR="00152CDA">
        <w:rPr>
          <w:rtl/>
        </w:rPr>
        <w:t>المـُ</w:t>
      </w:r>
      <w:r>
        <w:rPr>
          <w:rtl/>
        </w:rPr>
        <w:t>كفهر</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sidRPr="00715217">
              <w:rPr>
                <w:rtl/>
              </w:rPr>
              <w:t>يُمثّلُ</w:t>
            </w:r>
            <w:r>
              <w:rPr>
                <w:rtl/>
              </w:rPr>
              <w:t xml:space="preserve"> </w:t>
            </w:r>
            <w:r w:rsidRPr="00715217">
              <w:rPr>
                <w:rtl/>
              </w:rPr>
              <w:t>الكرّارَ</w:t>
            </w:r>
            <w:r>
              <w:rPr>
                <w:rtl/>
              </w:rPr>
              <w:t xml:space="preserve"> </w:t>
            </w:r>
            <w:r w:rsidRPr="00715217">
              <w:rPr>
                <w:rtl/>
              </w:rPr>
              <w:t>في</w:t>
            </w:r>
            <w:r>
              <w:rPr>
                <w:rtl/>
              </w:rPr>
              <w:t xml:space="preserve"> </w:t>
            </w:r>
            <w:r w:rsidRPr="00715217">
              <w:rPr>
                <w:rtl/>
              </w:rPr>
              <w:t>كرَّاتِه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بلْ</w:t>
            </w:r>
            <w:r>
              <w:rPr>
                <w:rtl/>
              </w:rPr>
              <w:t xml:space="preserve"> </w:t>
            </w:r>
            <w:r w:rsidRPr="00715217">
              <w:rPr>
                <w:rtl/>
              </w:rPr>
              <w:t>في</w:t>
            </w:r>
            <w:r>
              <w:rPr>
                <w:rtl/>
              </w:rPr>
              <w:t xml:space="preserve"> </w:t>
            </w:r>
            <w:r w:rsidRPr="00715217">
              <w:rPr>
                <w:rtl/>
              </w:rPr>
              <w:t>المعانِي</w:t>
            </w:r>
            <w:r>
              <w:rPr>
                <w:rtl/>
              </w:rPr>
              <w:t xml:space="preserve"> </w:t>
            </w:r>
            <w:r w:rsidRPr="00715217">
              <w:rPr>
                <w:rtl/>
              </w:rPr>
              <w:t>الغُرِّ</w:t>
            </w:r>
            <w:r>
              <w:rPr>
                <w:rtl/>
              </w:rPr>
              <w:t xml:space="preserve"> </w:t>
            </w:r>
            <w:r w:rsidRPr="00715217">
              <w:rPr>
                <w:rtl/>
              </w:rPr>
              <w:t>مِنْ</w:t>
            </w:r>
            <w:r>
              <w:rPr>
                <w:rtl/>
              </w:rPr>
              <w:t xml:space="preserve"> </w:t>
            </w:r>
            <w:r w:rsidRPr="00715217">
              <w:rPr>
                <w:rtl/>
              </w:rPr>
              <w:t>صفاتِهِ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ليسَ</w:t>
            </w:r>
            <w:r>
              <w:rPr>
                <w:rtl/>
              </w:rPr>
              <w:t xml:space="preserve"> </w:t>
            </w:r>
            <w:r w:rsidRPr="00715217">
              <w:rPr>
                <w:rtl/>
              </w:rPr>
              <w:t>يدُ</w:t>
            </w:r>
            <w:r>
              <w:rPr>
                <w:rtl/>
              </w:rPr>
              <w:t xml:space="preserve"> </w:t>
            </w:r>
            <w:r w:rsidRPr="00715217">
              <w:rPr>
                <w:rtl/>
              </w:rPr>
              <w:t>اللّهِ</w:t>
            </w:r>
            <w:r>
              <w:rPr>
                <w:rtl/>
              </w:rPr>
              <w:t xml:space="preserve"> </w:t>
            </w:r>
            <w:r w:rsidRPr="00715217">
              <w:rPr>
                <w:rtl/>
              </w:rPr>
              <w:t>سِوى</w:t>
            </w:r>
            <w:r>
              <w:rPr>
                <w:rtl/>
              </w:rPr>
              <w:t xml:space="preserve"> </w:t>
            </w:r>
            <w:r w:rsidRPr="00715217">
              <w:rPr>
                <w:rtl/>
              </w:rPr>
              <w:t>أبيه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وقُدرةُ</w:t>
            </w:r>
            <w:r>
              <w:rPr>
                <w:rtl/>
              </w:rPr>
              <w:t xml:space="preserve"> </w:t>
            </w:r>
            <w:r w:rsidRPr="00715217">
              <w:rPr>
                <w:rtl/>
              </w:rPr>
              <w:t>اللّهِ</w:t>
            </w:r>
            <w:r>
              <w:rPr>
                <w:rtl/>
              </w:rPr>
              <w:t xml:space="preserve"> تَجلَّ</w:t>
            </w:r>
            <w:r w:rsidRPr="00715217">
              <w:rPr>
                <w:rtl/>
              </w:rPr>
              <w:t>تْ</w:t>
            </w:r>
            <w:r>
              <w:rPr>
                <w:rtl/>
              </w:rPr>
              <w:t xml:space="preserve"> </w:t>
            </w:r>
            <w:r w:rsidRPr="00715217">
              <w:rPr>
                <w:rtl/>
              </w:rPr>
              <w:t>فيهِ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فَهو</w:t>
            </w:r>
            <w:r>
              <w:rPr>
                <w:rtl/>
              </w:rPr>
              <w:t xml:space="preserve"> </w:t>
            </w:r>
            <w:r w:rsidRPr="00715217">
              <w:rPr>
                <w:rtl/>
              </w:rPr>
              <w:t>يدُ</w:t>
            </w:r>
            <w:r>
              <w:rPr>
                <w:rtl/>
              </w:rPr>
              <w:t xml:space="preserve"> </w:t>
            </w:r>
            <w:r w:rsidRPr="00715217">
              <w:rPr>
                <w:rtl/>
              </w:rPr>
              <w:t>اللّهِ</w:t>
            </w:r>
            <w:r>
              <w:rPr>
                <w:rtl/>
              </w:rPr>
              <w:t xml:space="preserve"> </w:t>
            </w:r>
            <w:r w:rsidRPr="00715217">
              <w:rPr>
                <w:rtl/>
              </w:rPr>
              <w:t>وهذا</w:t>
            </w:r>
            <w:r>
              <w:rPr>
                <w:rtl/>
              </w:rPr>
              <w:t xml:space="preserve"> </w:t>
            </w:r>
            <w:r w:rsidRPr="00715217">
              <w:rPr>
                <w:rtl/>
              </w:rPr>
              <w:t>ساعدُه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تُغنِيكَ</w:t>
            </w:r>
            <w:r>
              <w:rPr>
                <w:rtl/>
              </w:rPr>
              <w:t xml:space="preserve"> </w:t>
            </w:r>
            <w:r w:rsidRPr="00715217">
              <w:rPr>
                <w:rtl/>
              </w:rPr>
              <w:t>عَنْ</w:t>
            </w:r>
            <w:r>
              <w:rPr>
                <w:rtl/>
              </w:rPr>
              <w:t xml:space="preserve"> </w:t>
            </w:r>
            <w:r w:rsidRPr="00715217">
              <w:rPr>
                <w:rtl/>
              </w:rPr>
              <w:t>إثباتِهِ</w:t>
            </w:r>
            <w:r>
              <w:rPr>
                <w:rtl/>
              </w:rPr>
              <w:t xml:space="preserve"> </w:t>
            </w:r>
            <w:r w:rsidRPr="00715217">
              <w:rPr>
                <w:rtl/>
              </w:rPr>
              <w:t>مشاهدُهْ</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صَولتُهُ</w:t>
            </w:r>
            <w:r>
              <w:rPr>
                <w:rtl/>
              </w:rPr>
              <w:t xml:space="preserve"> </w:t>
            </w:r>
            <w:r w:rsidRPr="00715217">
              <w:rPr>
                <w:rtl/>
              </w:rPr>
              <w:t>عندَ</w:t>
            </w:r>
            <w:r>
              <w:rPr>
                <w:rtl/>
              </w:rPr>
              <w:t xml:space="preserve"> </w:t>
            </w:r>
            <w:r w:rsidRPr="00715217">
              <w:rPr>
                <w:rtl/>
              </w:rPr>
              <w:t>النّزالِ</w:t>
            </w:r>
            <w:r>
              <w:rPr>
                <w:rtl/>
              </w:rPr>
              <w:t xml:space="preserve"> </w:t>
            </w:r>
            <w:r w:rsidRPr="00715217">
              <w:rPr>
                <w:rtl/>
              </w:rPr>
              <w:t>صولتُهْ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لولا</w:t>
            </w:r>
            <w:r>
              <w:rPr>
                <w:rtl/>
              </w:rPr>
              <w:t xml:space="preserve"> </w:t>
            </w:r>
            <w:r w:rsidRPr="00715217">
              <w:rPr>
                <w:rtl/>
              </w:rPr>
              <w:t>الغُلوُّ</w:t>
            </w:r>
            <w:r>
              <w:rPr>
                <w:rtl/>
              </w:rPr>
              <w:t xml:space="preserve"> </w:t>
            </w:r>
            <w:r w:rsidRPr="00715217">
              <w:rPr>
                <w:rtl/>
              </w:rPr>
              <w:t>قُلتُ</w:t>
            </w:r>
            <w:r>
              <w:rPr>
                <w:rtl/>
              </w:rPr>
              <w:t xml:space="preserve"> </w:t>
            </w:r>
            <w:r w:rsidRPr="00715217">
              <w:rPr>
                <w:rtl/>
              </w:rPr>
              <w:t>جلَّتْ</w:t>
            </w:r>
            <w:r>
              <w:rPr>
                <w:rtl/>
              </w:rPr>
              <w:t xml:space="preserve"> </w:t>
            </w:r>
            <w:r w:rsidRPr="00715217">
              <w:rPr>
                <w:rtl/>
              </w:rPr>
              <w:t>قُدرتُه</w:t>
            </w:r>
            <w:r>
              <w:rPr>
                <w:rStyle w:val="libPoemTiniChar0"/>
                <w:rtl/>
              </w:rPr>
              <w:br/>
              <w:t> </w:t>
            </w:r>
          </w:p>
        </w:tc>
      </w:tr>
    </w:tbl>
    <w:p w:rsidR="00F36DF8" w:rsidRDefault="00F36DF8" w:rsidP="007318FB">
      <w:pPr>
        <w:pStyle w:val="libNormal"/>
      </w:pPr>
      <w:r>
        <w:rPr>
          <w:rtl/>
        </w:rPr>
        <w:t>وهل في وسع الشاعر أنْ ينضد خياله</w:t>
      </w:r>
      <w:r w:rsidR="00715217">
        <w:rPr>
          <w:rtl/>
        </w:rPr>
        <w:t>،</w:t>
      </w:r>
      <w:r>
        <w:rPr>
          <w:rtl/>
        </w:rPr>
        <w:t xml:space="preserve"> أو يتسنّى للكاتب أنْ يسترسل في وصف تلك البسالة الحيدريّة</w:t>
      </w:r>
      <w:r w:rsidR="00715217">
        <w:rPr>
          <w:rtl/>
        </w:rPr>
        <w:t>،</w:t>
      </w:r>
      <w:r>
        <w:rPr>
          <w:rtl/>
        </w:rPr>
        <w:t xml:space="preserve"> وجوهر الحقيقة قائمٌ بنفسه</w:t>
      </w:r>
      <w:r w:rsidR="00715217">
        <w:rPr>
          <w:rtl/>
        </w:rPr>
        <w:t>،</w:t>
      </w:r>
      <w:r>
        <w:rPr>
          <w:rtl/>
        </w:rPr>
        <w:t xml:space="preserve"> ماثلٌ أمامَ الباحث بأجلى مِن كُلّ هاتيك المعرفات في مشهد يوم الطَّفِّ</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ولَعمري</w:t>
      </w:r>
      <w:r w:rsidR="00715217">
        <w:rPr>
          <w:rtl/>
        </w:rPr>
        <w:t>،</w:t>
      </w:r>
      <w:r>
        <w:rPr>
          <w:rtl/>
        </w:rPr>
        <w:t xml:space="preserve"> إنّ حديث كربلاء لم يُبقِ لسابقٍ في الشجاعة سبقاً</w:t>
      </w:r>
      <w:r w:rsidR="00715217">
        <w:rPr>
          <w:rtl/>
        </w:rPr>
        <w:t>،</w:t>
      </w:r>
      <w:r>
        <w:rPr>
          <w:rtl/>
        </w:rPr>
        <w:t xml:space="preserve"> ولا للاحقٍ طريقاً إلاّ الالتحاق به</w:t>
      </w:r>
      <w:r w:rsidR="00715217">
        <w:rPr>
          <w:rtl/>
        </w:rPr>
        <w:t>،</w:t>
      </w:r>
      <w:r>
        <w:rPr>
          <w:rtl/>
        </w:rPr>
        <w:t xml:space="preserve"> فلقد استملينا أخبار الشجعان في الحروب والمغازي يوم شأوا الأقران في الفروسيّة</w:t>
      </w:r>
      <w:r w:rsidR="00715217">
        <w:rPr>
          <w:rtl/>
        </w:rPr>
        <w:t>،</w:t>
      </w:r>
      <w:r>
        <w:rPr>
          <w:rtl/>
        </w:rPr>
        <w:t xml:space="preserve"> فلم يعدهم في الغالب الاستظهار بالعدد</w:t>
      </w:r>
      <w:r w:rsidR="00715217">
        <w:rPr>
          <w:rtl/>
        </w:rPr>
        <w:t>،</w:t>
      </w:r>
      <w:r>
        <w:rPr>
          <w:rtl/>
        </w:rPr>
        <w:t xml:space="preserve"> وتوفّر العتاد</w:t>
      </w:r>
      <w:r w:rsidR="00715217">
        <w:rPr>
          <w:rtl/>
        </w:rPr>
        <w:t>،</w:t>
      </w:r>
      <w:r>
        <w:rPr>
          <w:rtl/>
        </w:rPr>
        <w:t xml:space="preserve"> وتهيء ممدّات الحياة من المطعم والمشرب</w:t>
      </w:r>
      <w:r w:rsidR="00715217">
        <w:rPr>
          <w:rtl/>
        </w:rPr>
        <w:t>،</w:t>
      </w:r>
      <w:r>
        <w:rPr>
          <w:rtl/>
        </w:rPr>
        <w:t xml:space="preserve"> وفي الغالب إنّ الكفاية بين الجيشين المتقابلين موجودة</w:t>
      </w:r>
      <w:r w:rsidR="00E908AC">
        <w:rPr>
          <w:rtl/>
        </w:rPr>
        <w:t>.</w:t>
      </w:r>
      <w:r>
        <w:rPr>
          <w:rtl/>
        </w:rPr>
        <w:t xml:space="preserve"> </w:t>
      </w:r>
    </w:p>
    <w:p w:rsidR="00F36DF8" w:rsidRDefault="00F36DF8" w:rsidP="007318FB">
      <w:pPr>
        <w:pStyle w:val="libNormal"/>
      </w:pPr>
      <w:r>
        <w:rPr>
          <w:rtl/>
        </w:rPr>
        <w:t>يسترسل المؤرّخون لذكر شجعان الجاهليّة والحالة كما وصفناها</w:t>
      </w:r>
      <w:r w:rsidR="00715217">
        <w:rPr>
          <w:rtl/>
        </w:rPr>
        <w:t>،</w:t>
      </w:r>
      <w:r>
        <w:rPr>
          <w:rtl/>
        </w:rPr>
        <w:t xml:space="preserve"> واهتزّوا طرباً لقصة ربيعة بن مكدم</w:t>
      </w:r>
      <w:r w:rsidR="00715217">
        <w:rPr>
          <w:rtl/>
        </w:rPr>
        <w:t>،</w:t>
      </w:r>
      <w:r>
        <w:rPr>
          <w:rtl/>
        </w:rPr>
        <w:t xml:space="preserve"> وهي</w:t>
      </w:r>
      <w:r w:rsidR="00715217">
        <w:rPr>
          <w:rtl/>
        </w:rPr>
        <w:t>:</w:t>
      </w:r>
      <w:r>
        <w:rPr>
          <w:rtl/>
        </w:rPr>
        <w:t xml:space="preserve"> إنّ ربيعة بن مكدم بن عامر بن حرثان من بني مالك بن كنانة كان أحد فرسان مضر المعدودين</w:t>
      </w:r>
      <w:r w:rsidR="00715217">
        <w:rPr>
          <w:rtl/>
        </w:rPr>
        <w:t>،</w:t>
      </w:r>
      <w:r>
        <w:rPr>
          <w:rtl/>
        </w:rPr>
        <w:t xml:space="preserve"> خرج بالظعينة وفيها اُمّه اُمّ سنان من بني أشجع بن عامر بن ليث بن بكر بن كنانة</w:t>
      </w:r>
      <w:r w:rsidR="00715217">
        <w:rPr>
          <w:rtl/>
        </w:rPr>
        <w:t>،</w:t>
      </w:r>
      <w:r>
        <w:rPr>
          <w:rtl/>
        </w:rPr>
        <w:t xml:space="preserve"> واُخته اُمّ عزَّة</w:t>
      </w:r>
      <w:r w:rsidR="00715217">
        <w:rPr>
          <w:rtl/>
        </w:rPr>
        <w:t>،</w:t>
      </w:r>
      <w:r>
        <w:rPr>
          <w:rtl/>
        </w:rPr>
        <w:t xml:space="preserve"> وأخوه أبو القرعة</w:t>
      </w:r>
      <w:r w:rsidR="00715217">
        <w:rPr>
          <w:rtl/>
        </w:rPr>
        <w:t>،</w:t>
      </w:r>
      <w:r>
        <w:rPr>
          <w:rtl/>
        </w:rPr>
        <w:t xml:space="preserve"> ورأى الظعينة دُريد بن الصمّة</w:t>
      </w:r>
      <w:r w:rsidR="00715217">
        <w:rPr>
          <w:rtl/>
        </w:rPr>
        <w:t>،</w:t>
      </w:r>
      <w:r>
        <w:rPr>
          <w:rtl/>
        </w:rPr>
        <w:t xml:space="preserve"> فقال لرجل معه</w:t>
      </w:r>
      <w:r w:rsidR="00715217">
        <w:rPr>
          <w:rtl/>
        </w:rPr>
        <w:t>:</w:t>
      </w:r>
      <w:r>
        <w:rPr>
          <w:rtl/>
        </w:rPr>
        <w:t xml:space="preserve"> صح بالرجل أنْ خَلِّ الظعينة وانجُ بنفسك</w:t>
      </w:r>
      <w:r w:rsidR="00E908AC">
        <w:rPr>
          <w:rtl/>
        </w:rPr>
        <w:t>.</w:t>
      </w:r>
      <w:r>
        <w:rPr>
          <w:rtl/>
        </w:rPr>
        <w:t xml:space="preserve"> وهو لا يعرفه</w:t>
      </w:r>
      <w:r w:rsidR="00E908AC">
        <w:rPr>
          <w:rtl/>
        </w:rPr>
        <w:t>.</w:t>
      </w:r>
      <w:r>
        <w:rPr>
          <w:rtl/>
        </w:rPr>
        <w:t xml:space="preserve"> </w:t>
      </w:r>
    </w:p>
    <w:p w:rsidR="00F36DF8" w:rsidRDefault="00F36DF8" w:rsidP="007318FB">
      <w:pPr>
        <w:pStyle w:val="libNormal"/>
      </w:pPr>
      <w:r w:rsidRPr="007318FB">
        <w:rPr>
          <w:rtl/>
        </w:rPr>
        <w:t>ف</w:t>
      </w:r>
      <w:r w:rsidR="00927FEC">
        <w:rPr>
          <w:rtl/>
        </w:rPr>
        <w:t>لمـّا</w:t>
      </w:r>
      <w:r w:rsidRPr="007318FB">
        <w:rPr>
          <w:rtl/>
        </w:rPr>
        <w:t xml:space="preserve"> رأى ربيعة أنّ الرجل قد ألحّ عليه</w:t>
      </w:r>
      <w:r w:rsidR="00715217">
        <w:rPr>
          <w:rtl/>
        </w:rPr>
        <w:t>،</w:t>
      </w:r>
      <w:r w:rsidRPr="007318FB">
        <w:rPr>
          <w:rtl/>
        </w:rPr>
        <w:t xml:space="preserve"> ألقى زمام النّاقة وحمل على الرجل فصرعه</w:t>
      </w:r>
      <w:r w:rsidR="00715217">
        <w:rPr>
          <w:rtl/>
        </w:rPr>
        <w:t>،</w:t>
      </w:r>
      <w:r w:rsidRPr="007318FB">
        <w:rPr>
          <w:rtl/>
        </w:rPr>
        <w:t xml:space="preserve"> فبعث دريد آخر فصرعه ربيعة</w:t>
      </w:r>
      <w:r w:rsidR="00715217">
        <w:rPr>
          <w:rtl/>
        </w:rPr>
        <w:t>،</w:t>
      </w:r>
      <w:r w:rsidRPr="007318FB">
        <w:rPr>
          <w:rtl/>
        </w:rPr>
        <w:t xml:space="preserve"> فبعث الثالث ليعلم خبر الأوَّلَين فقتله ربيعة وقد انكسر رمحه</w:t>
      </w:r>
      <w:r w:rsidR="00715217">
        <w:rPr>
          <w:rtl/>
        </w:rPr>
        <w:t>،</w:t>
      </w:r>
      <w:r w:rsidRPr="007318FB">
        <w:rPr>
          <w:rtl/>
        </w:rPr>
        <w:t xml:space="preserve"> ف</w:t>
      </w:r>
      <w:r w:rsidR="00927FEC">
        <w:rPr>
          <w:rtl/>
        </w:rPr>
        <w:t>لمـّا</w:t>
      </w:r>
      <w:r w:rsidRPr="007318FB">
        <w:rPr>
          <w:rtl/>
        </w:rPr>
        <w:t xml:space="preserve"> وافاه دُريد ورأى الثلاثة صرعى ورمحه مكسوراً</w:t>
      </w:r>
      <w:r w:rsidR="00715217">
        <w:rPr>
          <w:rtl/>
        </w:rPr>
        <w:t>،</w:t>
      </w:r>
      <w:r w:rsidRPr="007318FB">
        <w:rPr>
          <w:rtl/>
        </w:rPr>
        <w:t xml:space="preserve"> قال له</w:t>
      </w:r>
      <w:r w:rsidR="00715217">
        <w:rPr>
          <w:rtl/>
        </w:rPr>
        <w:t>:</w:t>
      </w:r>
      <w:r w:rsidRPr="007318FB">
        <w:rPr>
          <w:rtl/>
        </w:rPr>
        <w:t xml:space="preserve"> يا فتى</w:t>
      </w:r>
      <w:r w:rsidR="00715217">
        <w:rPr>
          <w:rtl/>
        </w:rPr>
        <w:t>،</w:t>
      </w:r>
      <w:r w:rsidRPr="007318FB">
        <w:rPr>
          <w:rtl/>
        </w:rPr>
        <w:t xml:space="preserve"> مثلُكَ لا يُقتل</w:t>
      </w:r>
      <w:r w:rsidR="00715217">
        <w:rPr>
          <w:rtl/>
        </w:rPr>
        <w:t>،</w:t>
      </w:r>
      <w:r w:rsidRPr="007318FB">
        <w:rPr>
          <w:rtl/>
        </w:rPr>
        <w:t xml:space="preserve"> وهؤلاء يثأرون ولا رمح لك</w:t>
      </w:r>
      <w:r w:rsidR="00715217">
        <w:rPr>
          <w:rtl/>
        </w:rPr>
        <w:t>،</w:t>
      </w:r>
      <w:r w:rsidRPr="007318FB">
        <w:rPr>
          <w:rtl/>
        </w:rPr>
        <w:t xml:space="preserve"> ولكنْ خُذ رمحي وانجُ بنفسك والظعينة</w:t>
      </w:r>
      <w:r w:rsidR="00E908AC">
        <w:rPr>
          <w:rtl/>
        </w:rPr>
        <w:t>.</w:t>
      </w:r>
      <w:r w:rsidRPr="007318FB">
        <w:rPr>
          <w:rtl/>
        </w:rPr>
        <w:t xml:space="preserve"> ثُمّ دفع إليه رمحه ورجع دريد إلى القوم</w:t>
      </w:r>
      <w:r w:rsidR="00715217">
        <w:rPr>
          <w:rtl/>
        </w:rPr>
        <w:t>،</w:t>
      </w:r>
      <w:r w:rsidRPr="007318FB">
        <w:rPr>
          <w:rtl/>
        </w:rPr>
        <w:t xml:space="preserve"> وأعلمهم أنّ الرجل قتل الثلاثة وغلبه على رمحه</w:t>
      </w:r>
      <w:r w:rsidR="00715217">
        <w:rPr>
          <w:rtl/>
        </w:rPr>
        <w:t>،</w:t>
      </w:r>
      <w:r w:rsidRPr="007318FB">
        <w:rPr>
          <w:rtl/>
        </w:rPr>
        <w:t xml:space="preserve"> وقد منع بالظعينة</w:t>
      </w:r>
      <w:r w:rsidR="00715217">
        <w:rPr>
          <w:rtl/>
        </w:rPr>
        <w:t>،</w:t>
      </w:r>
      <w:r w:rsidRPr="007318FB">
        <w:rPr>
          <w:rtl/>
        </w:rPr>
        <w:t xml:space="preserve"> فلا طمع لكم فيه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هذا الذي حفظته السّيرة مأثرة لربيعة بن مكدم بتهالكه دون الظعائن حتّى انكسر رمحه</w:t>
      </w:r>
      <w:r w:rsidR="00715217">
        <w:rPr>
          <w:rtl/>
        </w:rPr>
        <w:t>،</w:t>
      </w:r>
      <w:r>
        <w:rPr>
          <w:rtl/>
        </w:rPr>
        <w:t xml:space="preserve"> ولكنْ أين هو من ( حامى الظعينة ) يوم </w:t>
      </w:r>
    </w:p>
    <w:p w:rsidR="00F36DF8" w:rsidRDefault="00604ADE" w:rsidP="00604ADE">
      <w:pPr>
        <w:pStyle w:val="libLine"/>
      </w:pPr>
      <w:r>
        <w:rPr>
          <w:rtl/>
        </w:rPr>
        <w:t>____________________</w:t>
      </w:r>
    </w:p>
    <w:p w:rsidR="00F36DF8" w:rsidRDefault="00F36DF8" w:rsidP="00715217">
      <w:pPr>
        <w:pStyle w:val="libFootnote"/>
      </w:pPr>
      <w:r>
        <w:rPr>
          <w:rtl/>
        </w:rPr>
        <w:t>(1) الأغاني لأبي الفرج الأصفهاني 16 / 312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قاتل الاُلوف</w:t>
      </w:r>
      <w:r w:rsidR="00715217">
        <w:rPr>
          <w:rtl/>
        </w:rPr>
        <w:t>،</w:t>
      </w:r>
      <w:r>
        <w:rPr>
          <w:rtl/>
        </w:rPr>
        <w:t xml:space="preserve"> وزعزع الصفوف عن المشرعة حتّى ملك الماء وملأ القربة</w:t>
      </w:r>
      <w:r w:rsidR="00715217">
        <w:rPr>
          <w:rtl/>
        </w:rPr>
        <w:t>،</w:t>
      </w:r>
      <w:r>
        <w:rPr>
          <w:rtl/>
        </w:rPr>
        <w:t xml:space="preserve"> والكُلّ يرونه ويحذرونه</w:t>
      </w:r>
      <w:r w:rsidR="00715217">
        <w:rPr>
          <w:rtl/>
        </w:rPr>
        <w:t>؟</w:t>
      </w:r>
      <w:r>
        <w:rPr>
          <w:rtl/>
        </w:rPr>
        <w:t xml:space="preserve">! </w:t>
      </w:r>
    </w:p>
    <w:p w:rsidR="00F36DF8" w:rsidRDefault="00F36DF8" w:rsidP="007318FB">
      <w:pPr>
        <w:pStyle w:val="libNormal"/>
      </w:pPr>
      <w:r>
        <w:rPr>
          <w:rtl/>
        </w:rPr>
        <w:t xml:space="preserve">وأنّى لربيعة من بواسل ذلك المشهد الرهيب فضلاً عن سيّدهم أبي الفضل </w:t>
      </w:r>
      <w:r w:rsidR="00E62179" w:rsidRPr="00E62179">
        <w:rPr>
          <w:rStyle w:val="libAlaemChar"/>
          <w:rtl/>
        </w:rPr>
        <w:t>عليه‌السلام</w:t>
      </w:r>
      <w:r w:rsidR="00715217">
        <w:rPr>
          <w:rtl/>
        </w:rPr>
        <w:t>،</w:t>
      </w:r>
      <w:r>
        <w:rPr>
          <w:rtl/>
        </w:rPr>
        <w:t xml:space="preserve"> فلقد كان جامع رأيهم</w:t>
      </w:r>
      <w:r w:rsidR="00715217">
        <w:rPr>
          <w:rtl/>
        </w:rPr>
        <w:t>،</w:t>
      </w:r>
      <w:r>
        <w:rPr>
          <w:rtl/>
        </w:rPr>
        <w:t xml:space="preserve"> فلم يقدهم إلاّ إلى محلِّ الشرف</w:t>
      </w:r>
      <w:r w:rsidR="00715217">
        <w:rPr>
          <w:rtl/>
        </w:rPr>
        <w:t>،</w:t>
      </w:r>
      <w:r>
        <w:rPr>
          <w:rtl/>
        </w:rPr>
        <w:t xml:space="preserve"> مُنكباً بهم عن خطَّة الخسف والضّعة</w:t>
      </w:r>
      <w:r w:rsidR="00715217">
        <w:rPr>
          <w:rtl/>
        </w:rPr>
        <w:t>،</w:t>
      </w:r>
      <w:r>
        <w:rPr>
          <w:rtl/>
        </w:rPr>
        <w:t xml:space="preserve"> على حين أنّ الأبطال تتقاذف بهم سكرات الموت</w:t>
      </w:r>
      <w:r w:rsidR="00715217">
        <w:rPr>
          <w:rtl/>
        </w:rPr>
        <w:t>؟</w:t>
      </w:r>
      <w:r>
        <w:rPr>
          <w:rtl/>
        </w:rPr>
        <w:t xml:space="preserve">! </w:t>
      </w:r>
    </w:p>
    <w:p w:rsidR="00F36DF8" w:rsidRDefault="00F36DF8" w:rsidP="007318FB">
      <w:pPr>
        <w:pStyle w:val="libNormal"/>
      </w:pPr>
      <w:r>
        <w:rPr>
          <w:rtl/>
        </w:rPr>
        <w:t xml:space="preserve">هذا وللسبط </w:t>
      </w:r>
      <w:r w:rsidR="00152CDA">
        <w:rPr>
          <w:rtl/>
        </w:rPr>
        <w:t>المـُ</w:t>
      </w:r>
      <w:r>
        <w:rPr>
          <w:rtl/>
        </w:rPr>
        <w:t xml:space="preserve">قدّس </w:t>
      </w:r>
      <w:r w:rsidR="00E62179" w:rsidRPr="00E62179">
        <w:rPr>
          <w:rStyle w:val="libAlaemChar"/>
          <w:rtl/>
        </w:rPr>
        <w:t>عليه‌السلام</w:t>
      </w:r>
      <w:r>
        <w:rPr>
          <w:rtl/>
        </w:rPr>
        <w:t xml:space="preserve"> طرف شاخص إلى صنوه البطل </w:t>
      </w:r>
      <w:r w:rsidR="00152CDA">
        <w:rPr>
          <w:rtl/>
        </w:rPr>
        <w:t>المـُ</w:t>
      </w:r>
      <w:r>
        <w:rPr>
          <w:rtl/>
        </w:rPr>
        <w:t>قدام كيف يرسب ويطفو بين بُهمِ الرجال</w:t>
      </w:r>
      <w:r w:rsidR="00715217">
        <w:rPr>
          <w:rtl/>
        </w:rPr>
        <w:t>،</w:t>
      </w:r>
      <w:r>
        <w:rPr>
          <w:rtl/>
        </w:rPr>
        <w:t xml:space="preserve"> ووجهُهُ مُتهلّلٌ لكرّاته</w:t>
      </w:r>
      <w:r w:rsidR="00715217">
        <w:rPr>
          <w:rtl/>
        </w:rPr>
        <w:t>،</w:t>
      </w:r>
      <w:r>
        <w:rPr>
          <w:rtl/>
        </w:rPr>
        <w:t xml:space="preserve"> ولحرائر بيت النّبوَّة أملٌ موطَّد لحاميةِ الظعائن</w:t>
      </w:r>
      <w:r w:rsidR="00E908AC">
        <w:rPr>
          <w:rtl/>
        </w:rPr>
        <w:t>.</w:t>
      </w:r>
      <w:r>
        <w:rPr>
          <w:rtl/>
        </w:rPr>
        <w:t xml:space="preserve"> </w:t>
      </w:r>
    </w:p>
    <w:p w:rsidR="00F36DF8" w:rsidRDefault="00F36DF8" w:rsidP="007318FB">
      <w:pPr>
        <w:pStyle w:val="libNormal"/>
      </w:pPr>
      <w:r>
        <w:rPr>
          <w:rtl/>
        </w:rPr>
        <w:t>وإليك مثالاً من بسالته الموصوفة في ذلك المشهد الدامي</w:t>
      </w:r>
      <w:r w:rsidR="00715217">
        <w:rPr>
          <w:rtl/>
        </w:rPr>
        <w:t>،</w:t>
      </w:r>
      <w:r>
        <w:rPr>
          <w:rtl/>
        </w:rPr>
        <w:t xml:space="preserve"> وهي لا تدعك إلاّ مُذعناً بما له من ثبات ممنع عند الهزاهز</w:t>
      </w:r>
      <w:r w:rsidR="00715217">
        <w:rPr>
          <w:rtl/>
        </w:rPr>
        <w:t>،</w:t>
      </w:r>
      <w:r>
        <w:rPr>
          <w:rtl/>
        </w:rPr>
        <w:t xml:space="preserve"> وطُمأنينة لدى الأهوال</w:t>
      </w:r>
      <w:r w:rsidR="00E908AC">
        <w:rPr>
          <w:rtl/>
        </w:rPr>
        <w:t>.</w:t>
      </w:r>
      <w:r>
        <w:rPr>
          <w:rtl/>
        </w:rPr>
        <w:t xml:space="preserve"> </w:t>
      </w:r>
    </w:p>
    <w:p w:rsidR="00F36DF8" w:rsidRDefault="00F36DF8" w:rsidP="007318FB">
      <w:pPr>
        <w:pStyle w:val="libNormal"/>
      </w:pPr>
      <w:r w:rsidRPr="00715217">
        <w:rPr>
          <w:rStyle w:val="libBold2Char"/>
          <w:rtl/>
        </w:rPr>
        <w:t>الأوّل</w:t>
      </w:r>
      <w:r w:rsidR="00715217">
        <w:rPr>
          <w:rStyle w:val="libBold2Char"/>
          <w:rtl/>
        </w:rPr>
        <w:t>:</w:t>
      </w:r>
      <w:r w:rsidRPr="007318FB">
        <w:rPr>
          <w:rtl/>
        </w:rPr>
        <w:t xml:space="preserve"> في اليوم السّابع من </w:t>
      </w:r>
      <w:r w:rsidR="00152CDA">
        <w:rPr>
          <w:rtl/>
        </w:rPr>
        <w:t>المـُ</w:t>
      </w:r>
      <w:r w:rsidRPr="007318FB">
        <w:rPr>
          <w:rtl/>
        </w:rPr>
        <w:t xml:space="preserve">حرَّم حُوصر سيّد الشُّهداء </w:t>
      </w:r>
      <w:r w:rsidR="00E62179" w:rsidRPr="00E62179">
        <w:rPr>
          <w:rStyle w:val="libAlaemChar"/>
          <w:rtl/>
        </w:rPr>
        <w:t>عليه‌السلام</w:t>
      </w:r>
      <w:r w:rsidRPr="007318FB">
        <w:rPr>
          <w:rtl/>
        </w:rPr>
        <w:t xml:space="preserve"> ومَن معه</w:t>
      </w:r>
      <w:r w:rsidR="00715217">
        <w:rPr>
          <w:rtl/>
        </w:rPr>
        <w:t>،</w:t>
      </w:r>
      <w:r w:rsidRPr="007318FB">
        <w:rPr>
          <w:rtl/>
        </w:rPr>
        <w:t xml:space="preserve"> وسُدّ عنهم باب الورود</w:t>
      </w:r>
      <w:r w:rsidR="00715217">
        <w:rPr>
          <w:rtl/>
        </w:rPr>
        <w:t>،</w:t>
      </w:r>
      <w:r w:rsidRPr="007318FB">
        <w:rPr>
          <w:rtl/>
        </w:rPr>
        <w:t xml:space="preserve"> ونفذ ما عندهم من الماء</w:t>
      </w:r>
      <w:r w:rsidR="00715217">
        <w:rPr>
          <w:rtl/>
        </w:rPr>
        <w:t>،</w:t>
      </w:r>
      <w:r w:rsidRPr="007318FB">
        <w:rPr>
          <w:rtl/>
        </w:rPr>
        <w:t xml:space="preserve"> فعاد كُلٌّ منهم يعالج لهب الأوام</w:t>
      </w:r>
      <w:r w:rsidRPr="007318FB">
        <w:rPr>
          <w:rStyle w:val="libFootnotenumChar"/>
          <w:rtl/>
        </w:rPr>
        <w:t>(1)</w:t>
      </w:r>
      <w:r w:rsidR="00715217">
        <w:rPr>
          <w:rtl/>
        </w:rPr>
        <w:t>،</w:t>
      </w:r>
      <w:r w:rsidRPr="007318FB">
        <w:rPr>
          <w:rtl/>
        </w:rPr>
        <w:t xml:space="preserve"> وبطبع الحال كانوا بين أنّةٍ وحنّة</w:t>
      </w:r>
      <w:r w:rsidR="00715217">
        <w:rPr>
          <w:rtl/>
        </w:rPr>
        <w:t>،</w:t>
      </w:r>
      <w:r w:rsidRPr="007318FB">
        <w:rPr>
          <w:rtl/>
        </w:rPr>
        <w:t xml:space="preserve"> وتضوّرٍ ونشيج</w:t>
      </w:r>
      <w:r w:rsidR="00715217">
        <w:rPr>
          <w:rtl/>
        </w:rPr>
        <w:t>،</w:t>
      </w:r>
      <w:r w:rsidRPr="007318FB">
        <w:rPr>
          <w:rtl/>
        </w:rPr>
        <w:t xml:space="preserve"> ومُتطلّبٍ للماء إلى متحرٍّ ما يبلّ غلته</w:t>
      </w:r>
      <w:r w:rsidR="00715217">
        <w:rPr>
          <w:rtl/>
        </w:rPr>
        <w:t>،</w:t>
      </w:r>
      <w:r w:rsidRPr="007318FB">
        <w:rPr>
          <w:rtl/>
        </w:rPr>
        <w:t xml:space="preserve"> وكُلُّ ذلك بعين ( أبي علي </w:t>
      </w:r>
      <w:r w:rsidR="00E62179" w:rsidRPr="00E62179">
        <w:rPr>
          <w:rStyle w:val="libAlaemChar"/>
          <w:rtl/>
        </w:rPr>
        <w:t>عليه‌السلام</w:t>
      </w:r>
      <w:r w:rsidRPr="007318FB">
        <w:rPr>
          <w:rtl/>
        </w:rPr>
        <w:t xml:space="preserve"> ) والغيارى من آله</w:t>
      </w:r>
      <w:r w:rsidR="00715217">
        <w:rPr>
          <w:rtl/>
        </w:rPr>
        <w:t>،</w:t>
      </w:r>
      <w:r w:rsidRPr="007318FB">
        <w:rPr>
          <w:rtl/>
        </w:rPr>
        <w:t xml:space="preserve"> والأكارم من صحبه</w:t>
      </w:r>
      <w:r w:rsidR="00715217">
        <w:rPr>
          <w:rtl/>
        </w:rPr>
        <w:t>،</w:t>
      </w:r>
      <w:r w:rsidRPr="007318FB">
        <w:rPr>
          <w:rtl/>
        </w:rPr>
        <w:t xml:space="preserve"> وما عسى أنْ يجدوا لهم وبينهم وبين الماء رماحٌ مُشرعة وبوارقٌ مُرهفة في جمعٍ كثيف يرأسهم عمرو بن الحجّاج</w:t>
      </w:r>
      <w:r w:rsidR="00715217">
        <w:rPr>
          <w:rtl/>
        </w:rPr>
        <w:t>،</w:t>
      </w:r>
      <w:r w:rsidRPr="007318FB">
        <w:rPr>
          <w:rtl/>
        </w:rPr>
        <w:t xml:space="preserve"> لكنْ ( ساقي العِطاشى ) لمْ يتطامن على تحمّل تلك الحالة</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أَو تَشتَكي العَطشَ الفَواطمُ عِندَهُ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 xml:space="preserve">وَبصدرِ صعدَتِهِ الفراتُ </w:t>
            </w:r>
            <w:r w:rsidR="00152CDA">
              <w:rPr>
                <w:rtl/>
              </w:rPr>
              <w:t>المـُ</w:t>
            </w:r>
            <w:r w:rsidRPr="00715217">
              <w:rPr>
                <w:rtl/>
              </w:rPr>
              <w:t>فعمُ</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وَلو اِستَقَى نَهرَ المَجرَّةِ لارتَقَى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وَطَويلُ ذابلِهِ إِلَيها سُلمُ</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الأوام</w:t>
      </w:r>
      <w:r w:rsidR="00715217">
        <w:rPr>
          <w:rtl/>
        </w:rPr>
        <w:t>:</w:t>
      </w:r>
      <w:r>
        <w:rPr>
          <w:rtl/>
        </w:rPr>
        <w:t xml:space="preserve"> العطش</w:t>
      </w:r>
      <w:r w:rsidR="00E908AC">
        <w:rPr>
          <w:rtl/>
        </w:rPr>
        <w:t>.</w:t>
      </w:r>
      <w:r>
        <w:rPr>
          <w:rtl/>
        </w:rPr>
        <w:t xml:space="preserve"> راجع</w:t>
      </w:r>
      <w:r w:rsidR="00715217">
        <w:rPr>
          <w:rtl/>
        </w:rPr>
        <w:t>:</w:t>
      </w:r>
      <w:r>
        <w:rPr>
          <w:rtl/>
        </w:rPr>
        <w:t xml:space="preserve"> لسانَ العرب 12 / 38</w:t>
      </w:r>
      <w:r w:rsidR="00715217">
        <w:rPr>
          <w:rtl/>
        </w:rPr>
        <w:t>،</w:t>
      </w:r>
      <w:r>
        <w:rPr>
          <w:rtl/>
        </w:rPr>
        <w:t xml:space="preserve"> القاموس المحيط 4 / 77</w:t>
      </w:r>
      <w:r w:rsidR="00715217">
        <w:rPr>
          <w:rtl/>
        </w:rPr>
        <w:t>،</w:t>
      </w:r>
      <w:r>
        <w:rPr>
          <w:rtl/>
        </w:rPr>
        <w:t xml:space="preserve"> مجمع البحرين للطّريحي 1 / 135</w:t>
      </w:r>
      <w:r w:rsidR="00715217">
        <w:rPr>
          <w:rtl/>
        </w:rPr>
        <w:t>،</w:t>
      </w:r>
      <w:r>
        <w:rPr>
          <w:rtl/>
        </w:rPr>
        <w:t xml:space="preserve"> تاج العروس 16 / 38</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lastRenderedPageBreak/>
              <w:t>لَو سَدُّ ذي القَرنينِ دُونَ ورودِهِ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نَسَفتْهُ هِمَّتُهُ بِما هوَ أَعظَمُ</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في كَفِّهِ اليُسرى السَّقاءُ يقلُّهُ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وَبِكَفِّهِ اليُمنَى الحسامُ المِخْذَمُ</w:t>
            </w:r>
            <w:r>
              <w:rPr>
                <w:rStyle w:val="libPoemTiniChar0"/>
                <w:rtl/>
              </w:rPr>
              <w:br/>
              <w:t> </w:t>
            </w:r>
          </w:p>
        </w:tc>
      </w:tr>
      <w:tr w:rsidR="00774619" w:rsidTr="00774619">
        <w:trPr>
          <w:trHeight w:val="350"/>
        </w:trPr>
        <w:tc>
          <w:tcPr>
            <w:tcW w:w="3338" w:type="dxa"/>
          </w:tcPr>
          <w:p w:rsidR="00774619" w:rsidRDefault="00774619" w:rsidP="00783E31">
            <w:pPr>
              <w:pStyle w:val="libPoem"/>
            </w:pPr>
            <w:r w:rsidRPr="00715217">
              <w:rPr>
                <w:rtl/>
              </w:rPr>
              <w:t>مثل السَّحابةِ لِلفَواطمِ صَوبُهُ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ويُصيبُ حاصبُهُ العَدوَّ فَيُرجَمُ</w:t>
            </w:r>
            <w:r>
              <w:rPr>
                <w:rStyle w:val="libPoemTiniChar0"/>
                <w:rtl/>
              </w:rPr>
              <w:br/>
              <w:t> </w:t>
            </w:r>
          </w:p>
        </w:tc>
      </w:tr>
    </w:tbl>
    <w:p w:rsidR="00F36DF8" w:rsidRDefault="00F36DF8" w:rsidP="007318FB">
      <w:pPr>
        <w:pStyle w:val="libNormal"/>
      </w:pPr>
      <w:r>
        <w:rPr>
          <w:rtl/>
        </w:rPr>
        <w:t xml:space="preserve">هناك قيّض الحسين </w:t>
      </w:r>
      <w:r w:rsidR="00E62179" w:rsidRPr="00E62179">
        <w:rPr>
          <w:rStyle w:val="libAlaemChar"/>
          <w:rtl/>
        </w:rPr>
        <w:t>عليه‌السلام</w:t>
      </w:r>
      <w:r>
        <w:rPr>
          <w:rtl/>
        </w:rPr>
        <w:t xml:space="preserve"> لهذه </w:t>
      </w:r>
      <w:r w:rsidR="00152CDA">
        <w:rPr>
          <w:rtl/>
        </w:rPr>
        <w:t>المـُ</w:t>
      </w:r>
      <w:r>
        <w:rPr>
          <w:rtl/>
        </w:rPr>
        <w:t>همّة أخاه العبّاس</w:t>
      </w:r>
      <w:r w:rsidR="00715217">
        <w:rPr>
          <w:rtl/>
        </w:rPr>
        <w:t>،</w:t>
      </w:r>
      <w:r>
        <w:rPr>
          <w:rtl/>
        </w:rPr>
        <w:t xml:space="preserve"> في حين أنّ نفسه الكريمة تُنازعه إلى ذلك قبل الطلب</w:t>
      </w:r>
      <w:r w:rsidR="00715217">
        <w:rPr>
          <w:rtl/>
        </w:rPr>
        <w:t>،</w:t>
      </w:r>
      <w:r>
        <w:rPr>
          <w:rtl/>
        </w:rPr>
        <w:t xml:space="preserve"> ويحدوه إليه حفاظه </w:t>
      </w:r>
      <w:r w:rsidR="00152CDA">
        <w:rPr>
          <w:rtl/>
        </w:rPr>
        <w:t>المـُ</w:t>
      </w:r>
      <w:r>
        <w:rPr>
          <w:rtl/>
        </w:rPr>
        <w:t>رُّ</w:t>
      </w:r>
      <w:r w:rsidR="00715217">
        <w:rPr>
          <w:rtl/>
        </w:rPr>
        <w:t>،</w:t>
      </w:r>
      <w:r>
        <w:rPr>
          <w:rtl/>
        </w:rPr>
        <w:t xml:space="preserve"> فأمره أنْ يستقي للحرائر والصبية وإنْ كان دونه شقّ المرائر وسفك </w:t>
      </w:r>
      <w:r w:rsidR="00152CDA">
        <w:rPr>
          <w:rtl/>
        </w:rPr>
        <w:t>المـُ</w:t>
      </w:r>
      <w:r>
        <w:rPr>
          <w:rtl/>
        </w:rPr>
        <w:t>هج</w:t>
      </w:r>
      <w:r w:rsidR="00715217">
        <w:rPr>
          <w:rtl/>
        </w:rPr>
        <w:t>،</w:t>
      </w:r>
      <w:r>
        <w:rPr>
          <w:rtl/>
        </w:rPr>
        <w:t xml:space="preserve"> وضمّ إليه ثلاثين فارساً وعشرين راجلاً</w:t>
      </w:r>
      <w:r w:rsidR="00715217">
        <w:rPr>
          <w:rtl/>
        </w:rPr>
        <w:t>،</w:t>
      </w:r>
      <w:r>
        <w:rPr>
          <w:rtl/>
        </w:rPr>
        <w:t xml:space="preserve"> وبعث معهم عشرين قربة</w:t>
      </w:r>
      <w:r w:rsidR="00715217">
        <w:rPr>
          <w:rtl/>
        </w:rPr>
        <w:t>،</w:t>
      </w:r>
      <w:r>
        <w:rPr>
          <w:rtl/>
        </w:rPr>
        <w:t xml:space="preserve"> وتقدّم أمامهم نافع بن هلال الجملي</w:t>
      </w:r>
      <w:r w:rsidR="00715217">
        <w:rPr>
          <w:rtl/>
        </w:rPr>
        <w:t>،</w:t>
      </w:r>
      <w:r>
        <w:rPr>
          <w:rtl/>
        </w:rPr>
        <w:t xml:space="preserve"> فمضوا غير مبالين وكُلّ بحفظ الشريعة</w:t>
      </w:r>
      <w:r w:rsidR="008E714A">
        <w:rPr>
          <w:rtl/>
        </w:rPr>
        <w:t>؛</w:t>
      </w:r>
      <w:r>
        <w:rPr>
          <w:rtl/>
        </w:rPr>
        <w:t xml:space="preserve"> لأنّهم محتفون بشتيم من آل محمّد </w:t>
      </w:r>
      <w:r w:rsidR="00E62179" w:rsidRPr="00E62179">
        <w:rPr>
          <w:rStyle w:val="libAlaemChar"/>
          <w:rtl/>
        </w:rPr>
        <w:t>صلى‌الله‌عليه‌وآله</w:t>
      </w:r>
      <w:r w:rsidR="00715217">
        <w:rPr>
          <w:rtl/>
        </w:rPr>
        <w:t>،</w:t>
      </w:r>
      <w:r>
        <w:rPr>
          <w:rtl/>
        </w:rPr>
        <w:t xml:space="preserve"> فتقدّم نافع باللّواء</w:t>
      </w:r>
      <w:r w:rsidR="00715217">
        <w:rPr>
          <w:rtl/>
        </w:rPr>
        <w:t>،</w:t>
      </w:r>
      <w:r>
        <w:rPr>
          <w:rtl/>
        </w:rPr>
        <w:t xml:space="preserve"> وصاح به عمرو بن الحجّاج</w:t>
      </w:r>
      <w:r w:rsidR="00715217">
        <w:rPr>
          <w:rtl/>
        </w:rPr>
        <w:t>:</w:t>
      </w:r>
      <w:r>
        <w:rPr>
          <w:rtl/>
        </w:rPr>
        <w:t xml:space="preserve"> مَن الرجل</w:t>
      </w:r>
      <w:r w:rsidR="00715217">
        <w:rPr>
          <w:rtl/>
        </w:rPr>
        <w:t>؟</w:t>
      </w:r>
      <w:r>
        <w:rPr>
          <w:rtl/>
        </w:rPr>
        <w:t xml:space="preserve"> وما جاء بك</w:t>
      </w:r>
      <w:r w:rsidR="00715217">
        <w:rPr>
          <w:rtl/>
        </w:rPr>
        <w:t>؟</w:t>
      </w:r>
      <w:r>
        <w:rPr>
          <w:rtl/>
        </w:rPr>
        <w:t xml:space="preserve"> </w:t>
      </w:r>
    </w:p>
    <w:p w:rsidR="00F36DF8" w:rsidRDefault="00F36DF8" w:rsidP="007318FB">
      <w:pPr>
        <w:pStyle w:val="libNormal"/>
      </w:pPr>
      <w:r>
        <w:rPr>
          <w:rtl/>
        </w:rPr>
        <w:t>قال</w:t>
      </w:r>
      <w:r w:rsidR="00715217">
        <w:rPr>
          <w:rtl/>
        </w:rPr>
        <w:t>:</w:t>
      </w:r>
      <w:r>
        <w:rPr>
          <w:rtl/>
        </w:rPr>
        <w:t xml:space="preserve"> جئنا نشرب من هذا الماء الذي حلأتمونا عنه</w:t>
      </w:r>
      <w:r w:rsidR="00E908AC">
        <w:rPr>
          <w:rtl/>
        </w:rPr>
        <w:t>.</w:t>
      </w:r>
      <w:r>
        <w:rPr>
          <w:rtl/>
        </w:rPr>
        <w:t xml:space="preserve"> فقال له</w:t>
      </w:r>
      <w:r w:rsidR="00715217">
        <w:rPr>
          <w:rtl/>
        </w:rPr>
        <w:t>:</w:t>
      </w:r>
      <w:r>
        <w:rPr>
          <w:rtl/>
        </w:rPr>
        <w:t xml:space="preserve"> اشرب هنيئاً</w:t>
      </w:r>
      <w:r w:rsidR="00E908AC">
        <w:rPr>
          <w:rtl/>
        </w:rPr>
        <w:t>.</w:t>
      </w:r>
      <w:r>
        <w:rPr>
          <w:rtl/>
        </w:rPr>
        <w:t xml:space="preserve"> قال نافع</w:t>
      </w:r>
      <w:r w:rsidR="00715217">
        <w:rPr>
          <w:rtl/>
        </w:rPr>
        <w:t>:</w:t>
      </w:r>
      <w:r>
        <w:rPr>
          <w:rtl/>
        </w:rPr>
        <w:t xml:space="preserve"> لا واللّه</w:t>
      </w:r>
      <w:r w:rsidR="00715217">
        <w:rPr>
          <w:rtl/>
        </w:rPr>
        <w:t>،</w:t>
      </w:r>
      <w:r>
        <w:rPr>
          <w:rtl/>
        </w:rPr>
        <w:t xml:space="preserve"> لا أشرب منه قطرة والحسين ومَن ترى من آله وصحبه عِطاشى</w:t>
      </w:r>
      <w:r w:rsidR="00E908AC">
        <w:rPr>
          <w:rtl/>
        </w:rPr>
        <w:t>.</w:t>
      </w:r>
      <w:r>
        <w:rPr>
          <w:rtl/>
        </w:rPr>
        <w:t xml:space="preserve"> فقال</w:t>
      </w:r>
      <w:r w:rsidR="00715217">
        <w:rPr>
          <w:rtl/>
        </w:rPr>
        <w:t>:</w:t>
      </w:r>
      <w:r>
        <w:rPr>
          <w:rtl/>
        </w:rPr>
        <w:t xml:space="preserve"> لا سبيل إلى سقي هؤلاء</w:t>
      </w:r>
      <w:r w:rsidR="00715217">
        <w:rPr>
          <w:rtl/>
        </w:rPr>
        <w:t>،</w:t>
      </w:r>
      <w:r>
        <w:rPr>
          <w:rtl/>
        </w:rPr>
        <w:t xml:space="preserve"> وإنّما وُضعنا هاهنا لنمنعهم الماء</w:t>
      </w:r>
      <w:r w:rsidR="00E908AC">
        <w:rPr>
          <w:rtl/>
        </w:rPr>
        <w:t>.</w:t>
      </w:r>
      <w:r>
        <w:rPr>
          <w:rtl/>
        </w:rPr>
        <w:t xml:space="preserve"> ثُمّ صاح نافع بأصحابه</w:t>
      </w:r>
      <w:r w:rsidR="00715217">
        <w:rPr>
          <w:rtl/>
        </w:rPr>
        <w:t>:</w:t>
      </w:r>
      <w:r>
        <w:rPr>
          <w:rtl/>
        </w:rPr>
        <w:t xml:space="preserve"> املأوا قربكم</w:t>
      </w:r>
      <w:r w:rsidR="00E908AC">
        <w:rPr>
          <w:rtl/>
        </w:rPr>
        <w:t>.</w:t>
      </w:r>
      <w:r>
        <w:rPr>
          <w:rtl/>
        </w:rPr>
        <w:t xml:space="preserve"> </w:t>
      </w:r>
    </w:p>
    <w:p w:rsidR="00F36DF8" w:rsidRDefault="00F36DF8" w:rsidP="007318FB">
      <w:pPr>
        <w:pStyle w:val="libNormal"/>
      </w:pPr>
      <w:r w:rsidRPr="007318FB">
        <w:rPr>
          <w:rtl/>
        </w:rPr>
        <w:t>وشدّ عليهم أصحاب ابن الحجّاج</w:t>
      </w:r>
      <w:r w:rsidR="00715217">
        <w:rPr>
          <w:rtl/>
        </w:rPr>
        <w:t>،</w:t>
      </w:r>
      <w:r w:rsidRPr="007318FB">
        <w:rPr>
          <w:rtl/>
        </w:rPr>
        <w:t xml:space="preserve"> فكان بعض القوم يملأ القرب وبعضٌ يُقاتل</w:t>
      </w:r>
      <w:r w:rsidR="00715217">
        <w:rPr>
          <w:rtl/>
        </w:rPr>
        <w:t>،</w:t>
      </w:r>
      <w:r w:rsidRPr="007318FB">
        <w:rPr>
          <w:rtl/>
        </w:rPr>
        <w:t xml:space="preserve"> وحاميهم ( ابنُ بجدتها ) مُسدّد الكماة</w:t>
      </w:r>
      <w:r w:rsidR="00715217">
        <w:rPr>
          <w:rtl/>
        </w:rPr>
        <w:t>،</w:t>
      </w:r>
      <w:r w:rsidRPr="007318FB">
        <w:rPr>
          <w:rtl/>
        </w:rPr>
        <w:t xml:space="preserve"> </w:t>
      </w:r>
      <w:r w:rsidR="00152CDA">
        <w:rPr>
          <w:rtl/>
        </w:rPr>
        <w:t>المـُ</w:t>
      </w:r>
      <w:r w:rsidRPr="007318FB">
        <w:rPr>
          <w:rtl/>
        </w:rPr>
        <w:t>تربِّي في حجر البسالة الحيدريّة و</w:t>
      </w:r>
      <w:r w:rsidR="00152CDA">
        <w:rPr>
          <w:rtl/>
        </w:rPr>
        <w:t>المـُ</w:t>
      </w:r>
      <w:r w:rsidRPr="007318FB">
        <w:rPr>
          <w:rtl/>
        </w:rPr>
        <w:t>رتضع من لبانها ( أبو الفضل )</w:t>
      </w:r>
      <w:r w:rsidR="00715217">
        <w:rPr>
          <w:rtl/>
        </w:rPr>
        <w:t>،</w:t>
      </w:r>
      <w:r w:rsidRPr="007318FB">
        <w:rPr>
          <w:rtl/>
        </w:rPr>
        <w:t xml:space="preserve"> فجاؤوا بالماء وليس في القوم المناوئين مَن تُحدّثه نفسه بالدنوِّ منهم</w:t>
      </w:r>
      <w:r w:rsidR="00715217">
        <w:rPr>
          <w:rtl/>
        </w:rPr>
        <w:t>؛</w:t>
      </w:r>
      <w:r w:rsidRPr="007318FB">
        <w:rPr>
          <w:rtl/>
        </w:rPr>
        <w:t xml:space="preserve"> فرقاً من ذلك البطل المغوار</w:t>
      </w:r>
      <w:r w:rsidR="00715217">
        <w:rPr>
          <w:rtl/>
        </w:rPr>
        <w:t>،</w:t>
      </w:r>
      <w:r w:rsidRPr="007318FB">
        <w:rPr>
          <w:rtl/>
        </w:rPr>
        <w:t xml:space="preserve"> فبُلّت غلّة الحرائر والصبية الطيِّبة من ذلك الماء</w:t>
      </w:r>
      <w:r w:rsidR="00715217">
        <w:rPr>
          <w:rtl/>
        </w:rPr>
        <w:t>،</w:t>
      </w:r>
      <w:r w:rsidRPr="007318FB">
        <w:rPr>
          <w:rtl/>
        </w:rPr>
        <w:t xml:space="preserve"> وابتهجت به النّفوس</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312</w:t>
      </w:r>
      <w:r w:rsidR="00715217">
        <w:rPr>
          <w:rtl/>
        </w:rPr>
        <w:t>،</w:t>
      </w:r>
      <w:r>
        <w:rPr>
          <w:rtl/>
        </w:rPr>
        <w:t xml:space="preserve"> مقتل الحسين لأبي مخنف / 98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ولكنْ لا يفوت القارئ معرفة</w:t>
      </w:r>
      <w:r w:rsidR="00715217">
        <w:rPr>
          <w:rtl/>
        </w:rPr>
        <w:t>:</w:t>
      </w:r>
      <w:r>
        <w:rPr>
          <w:rtl/>
        </w:rPr>
        <w:t xml:space="preserve"> إنّ تلك الكميّة القليلة من الماء ما عسى أنْ تُجدي اُولئك الجمع الذي هو أكثر من مئة وخمسين</w:t>
      </w:r>
      <w:r w:rsidR="00715217">
        <w:rPr>
          <w:rtl/>
        </w:rPr>
        <w:t>،</w:t>
      </w:r>
      <w:r>
        <w:rPr>
          <w:rtl/>
        </w:rPr>
        <w:t xml:space="preserve"> رجالاً ونساءً وأطفالاً</w:t>
      </w:r>
      <w:r w:rsidR="00715217">
        <w:rPr>
          <w:rtl/>
        </w:rPr>
        <w:t>،</w:t>
      </w:r>
      <w:r>
        <w:rPr>
          <w:rtl/>
        </w:rPr>
        <w:t xml:space="preserve"> أو أنّهم ينيفون على المئتين على بعض الروايات</w:t>
      </w:r>
      <w:r w:rsidR="00715217">
        <w:rPr>
          <w:rtl/>
        </w:rPr>
        <w:t>؟</w:t>
      </w:r>
      <w:r>
        <w:rPr>
          <w:rtl/>
        </w:rPr>
        <w:t>! ومِنَ المقطوع به أنّه لم تروِ أكبادهم إلاّ مرّة واحدة</w:t>
      </w:r>
      <w:r w:rsidR="00715217">
        <w:rPr>
          <w:rtl/>
        </w:rPr>
        <w:t>،</w:t>
      </w:r>
      <w:r>
        <w:rPr>
          <w:rtl/>
        </w:rPr>
        <w:t xml:space="preserve"> أو أنّها كمصّة الوشل</w:t>
      </w:r>
      <w:r w:rsidR="00715217">
        <w:rPr>
          <w:rtl/>
        </w:rPr>
        <w:t>،</w:t>
      </w:r>
      <w:r>
        <w:rPr>
          <w:rtl/>
        </w:rPr>
        <w:t xml:space="preserve"> فسرعان أنْ عاد إليهم الظمأ</w:t>
      </w:r>
      <w:r w:rsidR="00715217">
        <w:rPr>
          <w:rtl/>
        </w:rPr>
        <w:t>،</w:t>
      </w:r>
      <w:r>
        <w:rPr>
          <w:rtl/>
        </w:rPr>
        <w:t xml:space="preserve"> وإلى اللّه سبحانه </w:t>
      </w:r>
      <w:r w:rsidR="00152CDA">
        <w:rPr>
          <w:rtl/>
        </w:rPr>
        <w:t>المـُ</w:t>
      </w:r>
      <w:r>
        <w:rPr>
          <w:rtl/>
        </w:rPr>
        <w:t>شتكى</w:t>
      </w:r>
      <w:r w:rsidR="00E908AC">
        <w:rPr>
          <w:rtl/>
        </w:rPr>
        <w:t>.</w:t>
      </w:r>
      <w:r>
        <w:rPr>
          <w:rtl/>
        </w:rPr>
        <w:t xml:space="preserve"> </w:t>
      </w:r>
    </w:p>
    <w:p w:rsidR="00F36DF8" w:rsidRDefault="00F36DF8" w:rsidP="007318FB">
      <w:pPr>
        <w:pStyle w:val="libNormal"/>
      </w:pPr>
      <w:r w:rsidRPr="00715217">
        <w:rPr>
          <w:rStyle w:val="libBold2Char"/>
          <w:rtl/>
        </w:rPr>
        <w:t>الثاني</w:t>
      </w:r>
      <w:r w:rsidR="00715217">
        <w:rPr>
          <w:rStyle w:val="libBold2Char"/>
          <w:rtl/>
        </w:rPr>
        <w:t>:</w:t>
      </w:r>
      <w:r w:rsidRPr="00715217">
        <w:rPr>
          <w:rStyle w:val="libBold2Char"/>
          <w:rtl/>
        </w:rPr>
        <w:t xml:space="preserve"> </w:t>
      </w:r>
      <w:r w:rsidRPr="007318FB">
        <w:rPr>
          <w:rtl/>
        </w:rPr>
        <w:t xml:space="preserve">كان أصحاب الحسين </w:t>
      </w:r>
      <w:r w:rsidR="00E62179" w:rsidRPr="00E62179">
        <w:rPr>
          <w:rStyle w:val="libAlaemChar"/>
          <w:rtl/>
        </w:rPr>
        <w:t>عليه‌السلام</w:t>
      </w:r>
      <w:r w:rsidRPr="007318FB">
        <w:rPr>
          <w:rtl/>
        </w:rPr>
        <w:t xml:space="preserve"> بعد الحملة الاُولى التي استشهد فيها خمسون</w:t>
      </w:r>
      <w:r w:rsidR="00715217">
        <w:rPr>
          <w:rtl/>
        </w:rPr>
        <w:t>،</w:t>
      </w:r>
      <w:r w:rsidRPr="007318FB">
        <w:rPr>
          <w:rtl/>
        </w:rPr>
        <w:t xml:space="preserve"> يخرج الاثنان والثلاثة والأربعة</w:t>
      </w:r>
      <w:r w:rsidR="00715217">
        <w:rPr>
          <w:rtl/>
        </w:rPr>
        <w:t>،</w:t>
      </w:r>
      <w:r w:rsidRPr="007318FB">
        <w:rPr>
          <w:rtl/>
        </w:rPr>
        <w:t xml:space="preserve"> وكُلٌّ يحمي الآخر من كيد عدوّه</w:t>
      </w:r>
      <w:r w:rsidR="00715217">
        <w:rPr>
          <w:rtl/>
        </w:rPr>
        <w:t>،</w:t>
      </w:r>
      <w:r w:rsidRPr="007318FB">
        <w:rPr>
          <w:rtl/>
        </w:rPr>
        <w:t xml:space="preserve"> فخرج الجابريان وقاتلا حتّى قُتلا</w:t>
      </w:r>
      <w:r w:rsidR="00715217">
        <w:rPr>
          <w:rtl/>
        </w:rPr>
        <w:t>،</w:t>
      </w:r>
      <w:r w:rsidRPr="007318FB">
        <w:rPr>
          <w:rtl/>
        </w:rPr>
        <w:t xml:space="preserve"> وخرج الغفّاريان فقاتلا معاً حتّى قُتلا</w:t>
      </w:r>
      <w:r w:rsidR="00715217">
        <w:rPr>
          <w:rtl/>
        </w:rPr>
        <w:t>،</w:t>
      </w:r>
      <w:r w:rsidRPr="007318FB">
        <w:rPr>
          <w:rtl/>
        </w:rPr>
        <w:t xml:space="preserve"> وقاتل الحُرُّ الرياحي ومعه زهير بن القَين يحمي ظهره حتّى فعلا ذلك ساعة</w:t>
      </w:r>
      <w:r w:rsidR="00715217">
        <w:rPr>
          <w:rtl/>
        </w:rPr>
        <w:t>،</w:t>
      </w:r>
      <w:r w:rsidRPr="007318FB">
        <w:rPr>
          <w:rtl/>
        </w:rPr>
        <w:t xml:space="preserve"> فكان إذا شدّ أحدهما واستلحم</w:t>
      </w:r>
      <w:r w:rsidR="00715217">
        <w:rPr>
          <w:rtl/>
        </w:rPr>
        <w:t>،</w:t>
      </w:r>
      <w:r w:rsidRPr="007318FB">
        <w:rPr>
          <w:rtl/>
        </w:rPr>
        <w:t xml:space="preserve"> شدَّ الآخر واستنقذه حتّى قُتل الحُر</w:t>
      </w:r>
      <w:r w:rsidRPr="00604ADE">
        <w:rP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وفي تاريخ الطبري ج6 ص255</w:t>
      </w:r>
      <w:r w:rsidR="00715217">
        <w:rPr>
          <w:rtl/>
        </w:rPr>
        <w:t>:</w:t>
      </w:r>
      <w:r>
        <w:rPr>
          <w:rtl/>
        </w:rPr>
        <w:t xml:space="preserve"> إنّ عمرو بن خالد الصيداوي وسعد مولاه</w:t>
      </w:r>
      <w:r w:rsidR="00715217">
        <w:rPr>
          <w:rtl/>
        </w:rPr>
        <w:t>،</w:t>
      </w:r>
      <w:r>
        <w:rPr>
          <w:rtl/>
        </w:rPr>
        <w:t xml:space="preserve"> وجابر بن الحارث السّلماني</w:t>
      </w:r>
      <w:r w:rsidR="00715217">
        <w:rPr>
          <w:rtl/>
        </w:rPr>
        <w:t>،</w:t>
      </w:r>
      <w:r>
        <w:rPr>
          <w:rtl/>
        </w:rPr>
        <w:t xml:space="preserve"> ومجمع بن عبد اللّه العائذي شدّوا جميعاً على أهل الكوفة</w:t>
      </w:r>
      <w:r w:rsidR="00715217">
        <w:rPr>
          <w:rtl/>
        </w:rPr>
        <w:t>،</w:t>
      </w:r>
      <w:r>
        <w:rPr>
          <w:rtl/>
        </w:rPr>
        <w:t xml:space="preserve"> ف</w:t>
      </w:r>
      <w:r w:rsidR="00927FEC">
        <w:rPr>
          <w:rtl/>
        </w:rPr>
        <w:t>لمـّا</w:t>
      </w:r>
      <w:r>
        <w:rPr>
          <w:rtl/>
        </w:rPr>
        <w:t xml:space="preserve"> أوغلوا فيهم عطف عليهم النّاس من كُلِّ جانب وقطعوهم عن أصحابهم</w:t>
      </w:r>
      <w:r w:rsidR="00715217">
        <w:rPr>
          <w:rtl/>
        </w:rPr>
        <w:t>،</w:t>
      </w:r>
      <w:r>
        <w:rPr>
          <w:rtl/>
        </w:rPr>
        <w:t xml:space="preserve"> فندب إليهم الحسين </w:t>
      </w:r>
      <w:r w:rsidR="00E62179" w:rsidRPr="00E62179">
        <w:rPr>
          <w:rStyle w:val="libAlaemChar"/>
          <w:rtl/>
        </w:rPr>
        <w:t>عليه‌السلام</w:t>
      </w:r>
      <w:r>
        <w:rPr>
          <w:rtl/>
        </w:rPr>
        <w:t xml:space="preserve"> أخاه العبّاس</w:t>
      </w:r>
      <w:r w:rsidR="00715217">
        <w:rPr>
          <w:rtl/>
        </w:rPr>
        <w:t>،</w:t>
      </w:r>
      <w:r>
        <w:rPr>
          <w:rtl/>
        </w:rPr>
        <w:t xml:space="preserve"> فاستنقذهم بسيفه</w:t>
      </w:r>
      <w:r w:rsidR="00715217">
        <w:rPr>
          <w:rtl/>
        </w:rPr>
        <w:t>،</w:t>
      </w:r>
      <w:r>
        <w:rPr>
          <w:rtl/>
        </w:rPr>
        <w:t xml:space="preserve"> وقد جُرحوا بأجمعهم</w:t>
      </w:r>
      <w:r w:rsidR="00715217">
        <w:rPr>
          <w:rtl/>
        </w:rPr>
        <w:t>،</w:t>
      </w:r>
      <w:r>
        <w:rPr>
          <w:rtl/>
        </w:rPr>
        <w:t xml:space="preserve"> وفي أثناء الطريق اقترب منهم العدو</w:t>
      </w:r>
      <w:r w:rsidR="00715217">
        <w:rPr>
          <w:rtl/>
        </w:rPr>
        <w:t>،</w:t>
      </w:r>
      <w:r>
        <w:rPr>
          <w:rtl/>
        </w:rPr>
        <w:t xml:space="preserve"> فشدّوا بأسيافهم مع ما بهم من الجراح وقاتلوا حتّى قُتلوا في مكان واحد</w:t>
      </w:r>
      <w:r w:rsidR="00715217">
        <w:rPr>
          <w:rtl/>
        </w:rPr>
        <w:t>،</w:t>
      </w:r>
      <w:r>
        <w:rPr>
          <w:rtl/>
        </w:rPr>
        <w:t xml:space="preserve"> وفازوا بالسّعادة الخالدة</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الطبري 4 / 340</w:t>
      </w:r>
      <w:r w:rsidR="00715217">
        <w:rPr>
          <w:rtl/>
        </w:rPr>
        <w:t>،</w:t>
      </w:r>
      <w:r>
        <w:rPr>
          <w:rtl/>
        </w:rPr>
        <w:t xml:space="preserve"> مقتل الحسين لأبي مخنف / 160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73" w:name="الشهادة"/>
      <w:bookmarkStart w:id="74" w:name="_Toc372533115"/>
      <w:bookmarkEnd w:id="73"/>
      <w:r>
        <w:rPr>
          <w:rtl/>
        </w:rPr>
        <w:lastRenderedPageBreak/>
        <w:t>الشهادة</w:t>
      </w:r>
      <w:r w:rsidR="00715217">
        <w:rPr>
          <w:rtl/>
        </w:rPr>
        <w:t>:</w:t>
      </w:r>
      <w:bookmarkEnd w:id="74"/>
    </w:p>
    <w:p w:rsidR="00F36DF8" w:rsidRDefault="00F36DF8" w:rsidP="007318FB">
      <w:pPr>
        <w:pStyle w:val="libNormal"/>
      </w:pPr>
      <w:r>
        <w:rPr>
          <w:rtl/>
        </w:rPr>
        <w:t>لم يفتأ لقمر بني هاشم دؤب على مناصرة الحقّ في شمم وإباء عن النّزول على حكم الدنيّة</w:t>
      </w:r>
      <w:r w:rsidR="00715217">
        <w:rPr>
          <w:rtl/>
        </w:rPr>
        <w:t>،</w:t>
      </w:r>
      <w:r>
        <w:rPr>
          <w:rtl/>
        </w:rPr>
        <w:t xml:space="preserve"> منذ كان يرتضع لبان البسالة</w:t>
      </w:r>
      <w:r w:rsidR="00715217">
        <w:rPr>
          <w:rtl/>
        </w:rPr>
        <w:t>،</w:t>
      </w:r>
      <w:r>
        <w:rPr>
          <w:rtl/>
        </w:rPr>
        <w:t xml:space="preserve"> وتربّى في حجر الإمامة</w:t>
      </w:r>
      <w:r w:rsidR="00715217">
        <w:rPr>
          <w:rtl/>
        </w:rPr>
        <w:t>،</w:t>
      </w:r>
      <w:r>
        <w:rPr>
          <w:rtl/>
        </w:rPr>
        <w:t xml:space="preserve"> فترعرع ونُصبَ عينه أمثلة الشجاعة والتضحية دون النّواميس الإلهيّة</w:t>
      </w:r>
      <w:r w:rsidR="00715217">
        <w:rPr>
          <w:rtl/>
        </w:rPr>
        <w:t>،</w:t>
      </w:r>
      <w:r>
        <w:rPr>
          <w:rtl/>
        </w:rPr>
        <w:t xml:space="preserve"> لمطاردة الرجال ومجالدة الأبطال</w:t>
      </w:r>
      <w:r w:rsidR="00715217">
        <w:rPr>
          <w:rtl/>
        </w:rPr>
        <w:t>؛</w:t>
      </w:r>
      <w:r>
        <w:rPr>
          <w:rtl/>
        </w:rPr>
        <w:t xml:space="preserve"> فإمّا فوز بالظفر أو ظفر بالشهادة</w:t>
      </w:r>
      <w:r w:rsidR="00715217">
        <w:rPr>
          <w:rtl/>
        </w:rPr>
        <w:t>،</w:t>
      </w:r>
      <w:r>
        <w:rPr>
          <w:rtl/>
        </w:rPr>
        <w:t xml:space="preserve"> فمن الصعب عنده النّزول على الضيم</w:t>
      </w:r>
      <w:r w:rsidR="00715217">
        <w:rPr>
          <w:rtl/>
        </w:rPr>
        <w:t>،</w:t>
      </w:r>
      <w:r>
        <w:rPr>
          <w:rtl/>
        </w:rPr>
        <w:t xml:space="preserve"> وهو يرى الموت تحت مشتبك الأسنّة أسعد من حياة تحت الاضطهاد</w:t>
      </w:r>
      <w:r w:rsidR="00715217">
        <w:rPr>
          <w:rtl/>
        </w:rPr>
        <w:t>،</w:t>
      </w:r>
      <w:r>
        <w:rPr>
          <w:rtl/>
        </w:rPr>
        <w:t xml:space="preserve"> فكان لا يرى للبقاء قيمةً و( إمام الحقّ ) مكثور</w:t>
      </w:r>
      <w:r w:rsidR="00715217">
        <w:rPr>
          <w:rtl/>
        </w:rPr>
        <w:t>،</w:t>
      </w:r>
      <w:r>
        <w:rPr>
          <w:rtl/>
        </w:rPr>
        <w:t xml:space="preserve"> وعقائل بيت الوحي قد بلغ منهنّ الكرب كُلَّ مبلغ</w:t>
      </w:r>
      <w:r w:rsidR="00E908AC">
        <w:rPr>
          <w:rtl/>
        </w:rPr>
        <w:t>.</w:t>
      </w:r>
      <w:r>
        <w:rPr>
          <w:rtl/>
        </w:rPr>
        <w:t xml:space="preserve"> </w:t>
      </w:r>
    </w:p>
    <w:p w:rsidR="00F36DF8" w:rsidRDefault="00F36DF8" w:rsidP="007318FB">
      <w:pPr>
        <w:pStyle w:val="libNormal"/>
      </w:pPr>
      <w:r>
        <w:rPr>
          <w:rtl/>
        </w:rPr>
        <w:t xml:space="preserve">ولكنْ </w:t>
      </w:r>
      <w:r w:rsidR="00927FEC">
        <w:rPr>
          <w:rtl/>
        </w:rPr>
        <w:t>لمـّا</w:t>
      </w:r>
      <w:r>
        <w:rPr>
          <w:rtl/>
        </w:rPr>
        <w:t xml:space="preserve"> كان</w:t>
      </w:r>
      <w:r w:rsidR="00E908AC">
        <w:rPr>
          <w:rtl/>
        </w:rPr>
        <w:t xml:space="preserve"> - </w:t>
      </w:r>
      <w:r>
        <w:rPr>
          <w:rtl/>
        </w:rPr>
        <w:t>سلام اللّه عليه</w:t>
      </w:r>
      <w:r w:rsidR="00E908AC">
        <w:rPr>
          <w:rtl/>
        </w:rPr>
        <w:t xml:space="preserve"> - </w:t>
      </w:r>
      <w:r>
        <w:rPr>
          <w:rtl/>
        </w:rPr>
        <w:t xml:space="preserve">أنفس الذخائر عند السّبط الشهيد </w:t>
      </w:r>
      <w:r w:rsidR="00E62179" w:rsidRPr="00E62179">
        <w:rPr>
          <w:rStyle w:val="libAlaemChar"/>
          <w:rtl/>
        </w:rPr>
        <w:t>عليه‌السلام</w:t>
      </w:r>
      <w:r>
        <w:rPr>
          <w:rtl/>
        </w:rPr>
        <w:t xml:space="preserve"> وأعزّ حامته لديه</w:t>
      </w:r>
      <w:r w:rsidR="00715217">
        <w:rPr>
          <w:rtl/>
        </w:rPr>
        <w:t>،</w:t>
      </w:r>
      <w:r>
        <w:rPr>
          <w:rtl/>
        </w:rPr>
        <w:t xml:space="preserve"> وطمأنينة الحرم بوجوده وبسيفه الشاهر</w:t>
      </w:r>
      <w:r w:rsidR="00715217">
        <w:rPr>
          <w:rtl/>
        </w:rPr>
        <w:t>،</w:t>
      </w:r>
      <w:r>
        <w:rPr>
          <w:rtl/>
        </w:rPr>
        <w:t xml:space="preserve"> ولوائه الخفاق وبطولتِهِ المعلومة</w:t>
      </w:r>
      <w:r w:rsidR="00715217">
        <w:rPr>
          <w:rtl/>
        </w:rPr>
        <w:t>،</w:t>
      </w:r>
      <w:r>
        <w:rPr>
          <w:rtl/>
        </w:rPr>
        <w:t xml:space="preserve"> لم يأذن له إلى النّفس الأخير من النّهضة </w:t>
      </w:r>
      <w:r w:rsidR="00152CDA">
        <w:rPr>
          <w:rtl/>
        </w:rPr>
        <w:t>المـُ</w:t>
      </w:r>
      <w:r>
        <w:rPr>
          <w:rtl/>
        </w:rPr>
        <w:t>قدّسة</w:t>
      </w:r>
      <w:r w:rsidR="00715217">
        <w:rPr>
          <w:rtl/>
        </w:rPr>
        <w:t>،</w:t>
      </w:r>
      <w:r>
        <w:rPr>
          <w:rtl/>
        </w:rPr>
        <w:t xml:space="preserve"> فلا الحسين </w:t>
      </w:r>
      <w:r w:rsidR="00E62179" w:rsidRPr="00E62179">
        <w:rPr>
          <w:rStyle w:val="libAlaemChar"/>
          <w:rtl/>
        </w:rPr>
        <w:t>عليه‌السلام</w:t>
      </w:r>
      <w:r>
        <w:rPr>
          <w:rtl/>
        </w:rPr>
        <w:t xml:space="preserve"> يسمح به</w:t>
      </w:r>
      <w:r w:rsidR="00715217">
        <w:rPr>
          <w:rtl/>
        </w:rPr>
        <w:t>،</w:t>
      </w:r>
      <w:r>
        <w:rPr>
          <w:rtl/>
        </w:rPr>
        <w:t xml:space="preserve"> ولا العائلة الكريمة تألف بغيره</w:t>
      </w:r>
      <w:r w:rsidR="00715217">
        <w:rPr>
          <w:rtl/>
        </w:rPr>
        <w:t>،</w:t>
      </w:r>
      <w:r>
        <w:rPr>
          <w:rtl/>
        </w:rPr>
        <w:t xml:space="preserve"> ولا الحالة تدعه لأنْ يُغادر وحرائر أبيه بين الوحوش الكواسر</w:t>
      </w:r>
      <w:r w:rsidR="00E908AC">
        <w:rPr>
          <w:rtl/>
        </w:rPr>
        <w:t>.</w:t>
      </w:r>
      <w:r>
        <w:rPr>
          <w:rtl/>
        </w:rPr>
        <w:t xml:space="preserve"> </w:t>
      </w:r>
    </w:p>
    <w:p w:rsidR="00F36DF8" w:rsidRDefault="00F36DF8" w:rsidP="007318FB">
      <w:pPr>
        <w:pStyle w:val="libNormal"/>
      </w:pPr>
      <w:r>
        <w:rPr>
          <w:rtl/>
        </w:rPr>
        <w:t>هكذا كان أبو الفضل بين نزوعٍ إلى الكفاح بمقتضى غريزته</w:t>
      </w:r>
      <w:r w:rsidR="00715217">
        <w:rPr>
          <w:rtl/>
        </w:rPr>
        <w:t>،</w:t>
      </w:r>
      <w:r>
        <w:rPr>
          <w:rtl/>
        </w:rPr>
        <w:t xml:space="preserve"> وتأخّرٍ عن الحركة لباعثٍ دينيٍّ وهو طاعة الإمام </w:t>
      </w:r>
      <w:r w:rsidR="00E62179" w:rsidRPr="00E62179">
        <w:rPr>
          <w:rStyle w:val="libAlaemChar"/>
          <w:rtl/>
        </w:rPr>
        <w:t>عليه‌السلام</w:t>
      </w:r>
      <w:r w:rsidR="00715217">
        <w:rPr>
          <w:rtl/>
        </w:rPr>
        <w:t>،</w:t>
      </w:r>
      <w:r>
        <w:rPr>
          <w:rtl/>
        </w:rPr>
        <w:t xml:space="preserve"> حتّى بلغ الأمر نصابه</w:t>
      </w:r>
      <w:r w:rsidR="00715217">
        <w:rPr>
          <w:rtl/>
        </w:rPr>
        <w:t>،</w:t>
      </w:r>
      <w:r>
        <w:rPr>
          <w:rtl/>
        </w:rPr>
        <w:t xml:space="preserve"> فلم يكن لجاذب الغيرة أو دافعها مكافئ</w:t>
      </w:r>
      <w:r w:rsidR="00715217">
        <w:rPr>
          <w:rtl/>
        </w:rPr>
        <w:t>،</w:t>
      </w:r>
      <w:r>
        <w:rPr>
          <w:rtl/>
        </w:rPr>
        <w:t xml:space="preserve"> وكان مِلْءُ سمعه ضوضاء الحرم من العطش تارة</w:t>
      </w:r>
      <w:r w:rsidR="00715217">
        <w:rPr>
          <w:rtl/>
        </w:rPr>
        <w:t>،</w:t>
      </w:r>
      <w:r>
        <w:rPr>
          <w:rtl/>
        </w:rPr>
        <w:t xml:space="preserve"> ومن البلاء </w:t>
      </w:r>
      <w:r w:rsidR="00152CDA">
        <w:rPr>
          <w:rtl/>
        </w:rPr>
        <w:t>المـُ</w:t>
      </w:r>
      <w:r>
        <w:rPr>
          <w:rtl/>
        </w:rPr>
        <w:t>قبل اُخرى</w:t>
      </w:r>
      <w:r w:rsidR="00715217">
        <w:rPr>
          <w:rtl/>
        </w:rPr>
        <w:t>،</w:t>
      </w:r>
      <w:r>
        <w:rPr>
          <w:rtl/>
        </w:rPr>
        <w:t xml:space="preserve"> ( ومركز الإمامة ) دارت عليه الدوائر</w:t>
      </w:r>
      <w:r w:rsidR="00715217">
        <w:rPr>
          <w:rtl/>
        </w:rPr>
        <w:t>،</w:t>
      </w:r>
      <w:r>
        <w:rPr>
          <w:rtl/>
        </w:rPr>
        <w:t xml:space="preserve"> وتقطّعت عنه خطوط المدد</w:t>
      </w:r>
      <w:r w:rsidR="00715217">
        <w:rPr>
          <w:rtl/>
        </w:rPr>
        <w:t>،</w:t>
      </w:r>
      <w:r>
        <w:rPr>
          <w:rtl/>
        </w:rPr>
        <w:t xml:space="preserve"> وتفانى صحبه وذووه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هنالك هاج ( صاحب اللّواء )</w:t>
      </w:r>
      <w:r w:rsidR="00E908AC">
        <w:rPr>
          <w:rtl/>
        </w:rPr>
        <w:t xml:space="preserve"> - </w:t>
      </w:r>
      <w:r w:rsidRPr="007318FB">
        <w:rPr>
          <w:rtl/>
        </w:rPr>
        <w:t>ولا يلحقه الليث عند الهياج</w:t>
      </w:r>
      <w:r w:rsidR="00E908AC">
        <w:rPr>
          <w:rtl/>
        </w:rPr>
        <w:t xml:space="preserve"> - </w:t>
      </w:r>
      <w:r w:rsidRPr="007318FB">
        <w:rPr>
          <w:rtl/>
        </w:rPr>
        <w:t>فمثل أمام أخيه الشهيد يستأذنه</w:t>
      </w:r>
      <w:r w:rsidR="00715217">
        <w:rPr>
          <w:rtl/>
        </w:rPr>
        <w:t>،</w:t>
      </w:r>
      <w:r w:rsidRPr="007318FB">
        <w:rPr>
          <w:rtl/>
        </w:rPr>
        <w:t xml:space="preserve"> فلم يجد أبو عبد اللّه </w:t>
      </w:r>
      <w:r w:rsidR="00E62179" w:rsidRPr="00E62179">
        <w:rPr>
          <w:rStyle w:val="libAlaemChar"/>
          <w:rtl/>
        </w:rPr>
        <w:t>عليه‌السلام</w:t>
      </w:r>
      <w:r w:rsidRPr="007318FB">
        <w:rPr>
          <w:rtl/>
        </w:rPr>
        <w:t xml:space="preserve"> بُدّاً من الإذنْ</w:t>
      </w:r>
      <w:r w:rsidR="00715217">
        <w:rPr>
          <w:rtl/>
        </w:rPr>
        <w:t>،</w:t>
      </w:r>
      <w:r w:rsidRPr="007318FB">
        <w:rPr>
          <w:rtl/>
        </w:rPr>
        <w:t xml:space="preserve"> حيث وجد نفسه لَتسبق جسمه</w:t>
      </w:r>
      <w:r w:rsidR="00715217">
        <w:rPr>
          <w:rtl/>
        </w:rPr>
        <w:t>؛</w:t>
      </w:r>
      <w:r w:rsidRPr="007318FB">
        <w:rPr>
          <w:rtl/>
        </w:rPr>
        <w:t xml:space="preserve"> إذ ليس في وسعه البقاء على تلك الكوارث </w:t>
      </w:r>
      <w:r w:rsidR="00152CDA">
        <w:rPr>
          <w:rtl/>
        </w:rPr>
        <w:t>المـُ</w:t>
      </w:r>
      <w:r w:rsidRPr="007318FB">
        <w:rPr>
          <w:rtl/>
        </w:rPr>
        <w:t>لمّة من دون أنْ يأخذ ثأره من اُولئك المَرَدة</w:t>
      </w:r>
      <w:r w:rsidR="00715217">
        <w:rPr>
          <w:rtl/>
        </w:rPr>
        <w:t>،</w:t>
      </w:r>
      <w:r w:rsidRPr="007318FB">
        <w:rPr>
          <w:rtl/>
        </w:rPr>
        <w:t xml:space="preserve"> فعرّفه الحسين </w:t>
      </w:r>
      <w:r w:rsidR="00E62179" w:rsidRPr="00E62179">
        <w:rPr>
          <w:rStyle w:val="libAlaemChar"/>
          <w:rtl/>
        </w:rPr>
        <w:t>عليه‌السلام</w:t>
      </w:r>
      <w:r w:rsidRPr="007318FB">
        <w:rPr>
          <w:rtl/>
        </w:rPr>
        <w:t xml:space="preserve"> أنّه مهما ينظر اللّواء مرفوعاً كأنّه يرى العسكر مُتّصلاً والمدد مُتتابعاً</w:t>
      </w:r>
      <w:r w:rsidR="00715217">
        <w:rPr>
          <w:rtl/>
        </w:rPr>
        <w:t>،</w:t>
      </w:r>
      <w:r w:rsidRPr="007318FB">
        <w:rPr>
          <w:rtl/>
        </w:rPr>
        <w:t xml:space="preserve"> والأعداء تحذر صولته وترهب إقدامه</w:t>
      </w:r>
      <w:r w:rsidR="00715217">
        <w:rPr>
          <w:rtl/>
        </w:rPr>
        <w:t>،</w:t>
      </w:r>
      <w:r w:rsidRPr="007318FB">
        <w:rPr>
          <w:rtl/>
        </w:rPr>
        <w:t xml:space="preserve"> وحرائر النّبوَّة مُطمئنة بوجوده</w:t>
      </w:r>
      <w:r w:rsidR="00715217">
        <w:rPr>
          <w:rtl/>
        </w:rPr>
        <w:t>،</w:t>
      </w:r>
      <w:r w:rsidRPr="007318FB">
        <w:rPr>
          <w:rtl/>
        </w:rPr>
        <w:t xml:space="preserve"> فقال له</w:t>
      </w:r>
      <w:r w:rsidR="00715217">
        <w:rPr>
          <w:rtl/>
        </w:rPr>
        <w:t>:</w:t>
      </w:r>
      <w:r w:rsidRPr="007318FB">
        <w:rPr>
          <w:rtl/>
        </w:rPr>
        <w:t xml:space="preserve"> </w:t>
      </w:r>
      <w:r w:rsidR="00927FEC">
        <w:rPr>
          <w:rStyle w:val="libBold2Char"/>
          <w:rtl/>
        </w:rPr>
        <w:t>«</w:t>
      </w:r>
      <w:r w:rsidRPr="007318FB">
        <w:rPr>
          <w:rStyle w:val="libBold2Char"/>
          <w:rtl/>
        </w:rPr>
        <w:t xml:space="preserve"> أنتَ صاحبُ لوائِي</w:t>
      </w:r>
      <w:r w:rsidR="00715217">
        <w:rPr>
          <w:rStyle w:val="libBold2Char"/>
          <w:rtl/>
        </w:rPr>
        <w:t>،</w:t>
      </w:r>
      <w:r w:rsidRPr="007318FB">
        <w:rPr>
          <w:rStyle w:val="libBold2Char"/>
          <w:rtl/>
        </w:rPr>
        <w:t xml:space="preserve"> ولكنْ اطلبْ لهؤلاءِ الأطفالِ قليلاً مِن الماءِ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 xml:space="preserve">فذهب العبّاس </w:t>
      </w:r>
      <w:r w:rsidR="00E62179" w:rsidRPr="00E62179">
        <w:rPr>
          <w:rStyle w:val="libAlaemChar"/>
          <w:rtl/>
        </w:rPr>
        <w:t>عليه‌السلام</w:t>
      </w:r>
      <w:r w:rsidRPr="007318FB">
        <w:rPr>
          <w:rtl/>
        </w:rPr>
        <w:t xml:space="preserve"> إلى القوم ووعظهم وحذّرهم غضب الجبّار</w:t>
      </w:r>
      <w:r w:rsidR="00715217">
        <w:rPr>
          <w:rtl/>
        </w:rPr>
        <w:t>،</w:t>
      </w:r>
      <w:r w:rsidRPr="007318FB">
        <w:rPr>
          <w:rtl/>
        </w:rPr>
        <w:t xml:space="preserve"> فلم ينفع</w:t>
      </w:r>
      <w:r w:rsidR="00715217">
        <w:rPr>
          <w:rtl/>
        </w:rPr>
        <w:t>،</w:t>
      </w:r>
      <w:r w:rsidRPr="007318FB">
        <w:rPr>
          <w:rtl/>
        </w:rPr>
        <w:t xml:space="preserve"> فرجع إلى أخيه وأخبره</w:t>
      </w:r>
      <w:r w:rsidR="00715217">
        <w:rPr>
          <w:rtl/>
        </w:rPr>
        <w:t>،</w:t>
      </w:r>
      <w:r w:rsidRPr="007318FB">
        <w:rPr>
          <w:rtl/>
        </w:rPr>
        <w:t xml:space="preserve"> فسمع الأطفال يتصارخون من العطش</w:t>
      </w:r>
      <w:r w:rsidR="00715217">
        <w:rPr>
          <w:rtl/>
        </w:rPr>
        <w:t>،</w:t>
      </w:r>
      <w:r w:rsidRPr="007318FB">
        <w:rPr>
          <w:rtl/>
        </w:rPr>
        <w:t xml:space="preserve"> فنهضت بـ ( ساقي العِطاشى ) غيرته الشمّاء وأخذ القربة</w:t>
      </w:r>
      <w:r w:rsidR="00715217">
        <w:rPr>
          <w:rtl/>
        </w:rPr>
        <w:t>،</w:t>
      </w:r>
      <w:r w:rsidRPr="007318FB">
        <w:rPr>
          <w:rtl/>
        </w:rPr>
        <w:t xml:space="preserve"> وركب فرسه وقصد الفرات</w:t>
      </w:r>
      <w:r w:rsidR="00715217">
        <w:rPr>
          <w:rtl/>
        </w:rPr>
        <w:t>،</w:t>
      </w:r>
      <w:r w:rsidRPr="007318FB">
        <w:rPr>
          <w:rtl/>
        </w:rPr>
        <w:t xml:space="preserve"> فلم يرعه الجمع </w:t>
      </w:r>
      <w:r w:rsidR="00152CDA">
        <w:rPr>
          <w:rtl/>
        </w:rPr>
        <w:t>المـُ</w:t>
      </w:r>
      <w:r w:rsidRPr="007318FB">
        <w:rPr>
          <w:rtl/>
        </w:rPr>
        <w:t>تكاثر</w:t>
      </w:r>
      <w:r w:rsidR="00715217">
        <w:rPr>
          <w:rtl/>
        </w:rPr>
        <w:t>،</w:t>
      </w:r>
      <w:r w:rsidRPr="007318FB">
        <w:rPr>
          <w:rtl/>
        </w:rPr>
        <w:t xml:space="preserve"> وكشفَهم شبلُ عليٍّ عن الماء ومَلَك الشريعة</w:t>
      </w:r>
      <w:r w:rsidR="00715217">
        <w:rPr>
          <w:rtl/>
        </w:rPr>
        <w:t>،</w:t>
      </w:r>
      <w:r w:rsidRPr="007318FB">
        <w:rPr>
          <w:rtl/>
        </w:rPr>
        <w:t xml:space="preserve"> ومذ أحسّ ببرده تذكّر عطش الحسين </w:t>
      </w:r>
      <w:r w:rsidR="00E62179" w:rsidRPr="00E62179">
        <w:rPr>
          <w:rStyle w:val="libAlaemChar"/>
          <w:rtl/>
        </w:rPr>
        <w:t>عليه‌السلام</w:t>
      </w:r>
      <w:r w:rsidR="00715217">
        <w:rPr>
          <w:rtl/>
        </w:rPr>
        <w:t>،</w:t>
      </w:r>
      <w:r w:rsidRPr="007318FB">
        <w:rPr>
          <w:rtl/>
        </w:rPr>
        <w:t xml:space="preserve"> فرأى من واجبه ترك الشرب</w:t>
      </w:r>
      <w:r w:rsidR="008E714A">
        <w:rPr>
          <w:rtl/>
        </w:rPr>
        <w:t>؛</w:t>
      </w:r>
      <w:r w:rsidRPr="007318FB">
        <w:rPr>
          <w:rtl/>
        </w:rPr>
        <w:t xml:space="preserve"> لأنّ الإمام </w:t>
      </w:r>
      <w:r w:rsidR="00E62179" w:rsidRPr="00E62179">
        <w:rPr>
          <w:rStyle w:val="libAlaemChar"/>
          <w:rtl/>
        </w:rPr>
        <w:t>عليه‌السلام</w:t>
      </w:r>
      <w:r w:rsidRPr="007318FB">
        <w:rPr>
          <w:rtl/>
        </w:rPr>
        <w:t xml:space="preserve"> ومَن معه أضرّ بهم العطش</w:t>
      </w:r>
      <w:r w:rsidR="00715217">
        <w:rPr>
          <w:rtl/>
        </w:rPr>
        <w:t>،</w:t>
      </w:r>
      <w:r w:rsidRPr="007318FB">
        <w:rPr>
          <w:rtl/>
        </w:rPr>
        <w:t xml:space="preserve"> فرمى الماء من يده وأسرع بالقربة محافظاً على مهجة الإمام </w:t>
      </w:r>
      <w:r w:rsidR="00E62179" w:rsidRPr="00E62179">
        <w:rPr>
          <w:rStyle w:val="libAlaemChar"/>
          <w:rtl/>
        </w:rPr>
        <w:t>عليه‌السلام</w:t>
      </w:r>
      <w:r w:rsidRPr="007318FB">
        <w:rPr>
          <w:rtl/>
        </w:rPr>
        <w:t xml:space="preserve"> ولو في آن يسير</w:t>
      </w:r>
      <w:r w:rsidR="00715217">
        <w:rPr>
          <w:rtl/>
        </w:rPr>
        <w:t>،</w:t>
      </w:r>
      <w:r w:rsidRPr="007318FB">
        <w:rPr>
          <w:rtl/>
        </w:rPr>
        <w:t xml:space="preserve"> وقال</w:t>
      </w:r>
      <w:r w:rsidRPr="007318FB">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يا نفسُ مِنْ بعدِ الحُسينِ هُوني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وبعدَهُ لا كُنتِ أنْ تكوني</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هذا الحُسينُ واردُ المنونِ</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وتشْرَبينَ باردَ المعينِ</w:t>
            </w:r>
            <w:r>
              <w:rPr>
                <w:rStyle w:val="libPoemTiniChar0"/>
                <w:rtl/>
              </w:rPr>
              <w:br/>
              <w:t> </w:t>
            </w:r>
          </w:p>
        </w:tc>
      </w:tr>
    </w:tbl>
    <w:p w:rsidR="00F36DF8" w:rsidRDefault="00F36DF8" w:rsidP="00774619">
      <w:pPr>
        <w:pStyle w:val="libPoemCenter"/>
      </w:pPr>
      <w:r>
        <w:rPr>
          <w:rtl/>
        </w:rPr>
        <w:t>تـاللّهِ مـا</w:t>
      </w:r>
      <w:r w:rsidR="00715217">
        <w:rPr>
          <w:rtl/>
        </w:rPr>
        <w:t xml:space="preserve"> </w:t>
      </w:r>
      <w:r>
        <w:rPr>
          <w:rtl/>
        </w:rPr>
        <w:t>هـذا</w:t>
      </w:r>
      <w:r w:rsidR="00715217">
        <w:rPr>
          <w:rtl/>
        </w:rPr>
        <w:t xml:space="preserve"> </w:t>
      </w:r>
      <w:r>
        <w:rPr>
          <w:rtl/>
        </w:rPr>
        <w:t>فعالُ</w:t>
      </w:r>
      <w:r w:rsidR="00715217">
        <w:rPr>
          <w:rtl/>
        </w:rPr>
        <w:t xml:space="preserve"> </w:t>
      </w:r>
      <w:r>
        <w:rPr>
          <w:rtl/>
        </w:rPr>
        <w:t>دينِي</w:t>
      </w:r>
    </w:p>
    <w:p w:rsidR="00F36DF8" w:rsidRDefault="00F36DF8" w:rsidP="007318FB">
      <w:pPr>
        <w:pStyle w:val="libNormal"/>
      </w:pPr>
      <w:r>
        <w:rPr>
          <w:rtl/>
        </w:rPr>
        <w:t>فتكاثروا عليه وقطعوا طريقه</w:t>
      </w:r>
      <w:r w:rsidR="00715217">
        <w:rPr>
          <w:rtl/>
        </w:rPr>
        <w:t>،</w:t>
      </w:r>
      <w:r>
        <w:rPr>
          <w:rtl/>
        </w:rPr>
        <w:t xml:space="preserve"> فلم يُبالِ بهم</w:t>
      </w:r>
      <w:r w:rsidR="00715217">
        <w:rPr>
          <w:rtl/>
        </w:rPr>
        <w:t>،</w:t>
      </w:r>
      <w:r>
        <w:rPr>
          <w:rtl/>
        </w:rPr>
        <w:t xml:space="preserve"> وجعل يضرب فيهم بسيفه</w:t>
      </w:r>
      <w:r w:rsidR="00715217">
        <w:rPr>
          <w:rtl/>
        </w:rPr>
        <w:t>،</w:t>
      </w:r>
      <w:r>
        <w:rPr>
          <w:rtl/>
        </w:rPr>
        <w:t xml:space="preserve"> ويقول</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45 / 42</w:t>
      </w:r>
      <w:r w:rsidR="00715217">
        <w:rPr>
          <w:rtl/>
        </w:rPr>
        <w:t>،</w:t>
      </w:r>
      <w:r>
        <w:rPr>
          <w:rtl/>
        </w:rPr>
        <w:t xml:space="preserve"> مقتل الحسين لأبي مخنف / 179</w:t>
      </w:r>
      <w:r w:rsidR="00715217">
        <w:rPr>
          <w:rtl/>
        </w:rPr>
        <w:t>،</w:t>
      </w:r>
      <w:r>
        <w:rPr>
          <w:rtl/>
        </w:rPr>
        <w:t xml:space="preserve"> ينابيع المودّة لذوي القربى للقندوزي 3 / 67</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lastRenderedPageBreak/>
              <w:t>لا أرْهبُ المَوتَ إذا الموتُ زقا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حتّى اُوارَى في المصاليتِ لَقَى</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إنِّي أنَا العبّاسُ أغْدو بالسّقا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 xml:space="preserve">ولا أهابُ المَوتَ يومَ </w:t>
            </w:r>
            <w:r w:rsidR="00152CDA">
              <w:rPr>
                <w:rtl/>
              </w:rPr>
              <w:t>المـُ</w:t>
            </w:r>
            <w:r>
              <w:rPr>
                <w:rtl/>
              </w:rPr>
              <w:t>لتَقَى</w:t>
            </w:r>
            <w:r>
              <w:rPr>
                <w:rStyle w:val="libPoemTiniChar0"/>
                <w:rtl/>
              </w:rPr>
              <w:br/>
              <w:t> </w:t>
            </w:r>
          </w:p>
        </w:tc>
      </w:tr>
    </w:tbl>
    <w:p w:rsidR="00F36DF8" w:rsidRDefault="00F36DF8" w:rsidP="007318FB">
      <w:pPr>
        <w:pStyle w:val="libNormal"/>
      </w:pPr>
      <w:r>
        <w:rPr>
          <w:rtl/>
        </w:rPr>
        <w:t>فكمنَ له زيد بن الرقّاد الجهني</w:t>
      </w:r>
      <w:r w:rsidR="00715217">
        <w:rPr>
          <w:rtl/>
        </w:rPr>
        <w:t>،</w:t>
      </w:r>
      <w:r>
        <w:rPr>
          <w:rtl/>
        </w:rPr>
        <w:t xml:space="preserve"> وعاونه حكيم بن الطفيل السّنبسي</w:t>
      </w:r>
      <w:r w:rsidR="00715217">
        <w:rPr>
          <w:rtl/>
        </w:rPr>
        <w:t>،</w:t>
      </w:r>
      <w:r>
        <w:rPr>
          <w:rtl/>
        </w:rPr>
        <w:t xml:space="preserve"> فضربه على يمينه فقطعها</w:t>
      </w:r>
      <w:r w:rsidR="00715217">
        <w:rPr>
          <w:rtl/>
        </w:rPr>
        <w:t>،</w:t>
      </w:r>
      <w:r>
        <w:rPr>
          <w:rtl/>
        </w:rPr>
        <w:t xml:space="preserve"> فأخذ السّيف بشماله وجعل يضرب فيهم</w:t>
      </w:r>
      <w:r w:rsidR="00715217">
        <w:rPr>
          <w:rtl/>
        </w:rPr>
        <w:t>،</w:t>
      </w:r>
      <w:r>
        <w:rPr>
          <w:rtl/>
        </w:rPr>
        <w:t xml:space="preserve"> ويقول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Pr>
                <w:rtl/>
              </w:rPr>
              <w:t>واللّهِ إنْ قَطعتُمُ يَمينِي</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إنّي اُحامِي أبداً عَنْ دِينِي</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وعَنْ إمامٍ صادقِ اليَقينِ</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نجلِ النَّبيِّ الطَّاهرِ الأمينِ</w:t>
            </w:r>
            <w:r>
              <w:rPr>
                <w:rStyle w:val="libPoemTiniChar0"/>
                <w:rtl/>
              </w:rPr>
              <w:br/>
              <w:t> </w:t>
            </w:r>
          </w:p>
        </w:tc>
      </w:tr>
    </w:tbl>
    <w:p w:rsidR="00F36DF8" w:rsidRDefault="00F36DF8" w:rsidP="007318FB">
      <w:pPr>
        <w:pStyle w:val="libNormal"/>
      </w:pPr>
      <w:r>
        <w:rPr>
          <w:rtl/>
        </w:rPr>
        <w:t>فكمنَ له حكيم بن الطفيل من وراء نخلة</w:t>
      </w:r>
      <w:r w:rsidR="00715217">
        <w:rPr>
          <w:rtl/>
        </w:rPr>
        <w:t>،</w:t>
      </w:r>
      <w:r>
        <w:rPr>
          <w:rtl/>
        </w:rPr>
        <w:t xml:space="preserve"> فضربه على شماله فبراها</w:t>
      </w:r>
      <w:r w:rsidR="00715217">
        <w:rPr>
          <w:rtl/>
        </w:rPr>
        <w:t>،</w:t>
      </w:r>
      <w:r>
        <w:rPr>
          <w:rtl/>
        </w:rPr>
        <w:t xml:space="preserve"> فضمّ اللّواء إلى صدره</w:t>
      </w:r>
      <w:r w:rsidR="00E908AC">
        <w:rPr>
          <w:rtl/>
        </w:rPr>
        <w:t>.</w:t>
      </w:r>
      <w:r>
        <w:rPr>
          <w:rtl/>
        </w:rPr>
        <w:t xml:space="preserve"> </w:t>
      </w:r>
    </w:p>
    <w:p w:rsidR="00F36DF8" w:rsidRDefault="00F36DF8" w:rsidP="007318FB">
      <w:pPr>
        <w:pStyle w:val="libNormal"/>
      </w:pPr>
      <w:r>
        <w:rPr>
          <w:rtl/>
        </w:rPr>
        <w:t>فعند ذلك أمنوا سطوته وتكاثروا عليه</w:t>
      </w:r>
      <w:r w:rsidR="00715217">
        <w:rPr>
          <w:rtl/>
        </w:rPr>
        <w:t>،</w:t>
      </w:r>
      <w:r>
        <w:rPr>
          <w:rtl/>
        </w:rPr>
        <w:t xml:space="preserve"> وأتته السّهام كالمطر</w:t>
      </w:r>
      <w:r w:rsidR="00715217">
        <w:rPr>
          <w:rtl/>
        </w:rPr>
        <w:t>؛</w:t>
      </w:r>
      <w:r>
        <w:rPr>
          <w:rtl/>
        </w:rPr>
        <w:t xml:space="preserve"> فأصاب القربة سهمٌ واُريق ماؤها</w:t>
      </w:r>
      <w:r w:rsidR="00715217">
        <w:rPr>
          <w:rtl/>
        </w:rPr>
        <w:t>،</w:t>
      </w:r>
      <w:r>
        <w:rPr>
          <w:rtl/>
        </w:rPr>
        <w:t xml:space="preserve"> وسهمٌ أصاب صدره</w:t>
      </w:r>
      <w:r w:rsidR="00715217">
        <w:rPr>
          <w:rtl/>
        </w:rPr>
        <w:t>،</w:t>
      </w:r>
      <w:r>
        <w:rPr>
          <w:rtl/>
        </w:rPr>
        <w:t xml:space="preserve"> وسهمٌ أصاب عينه</w:t>
      </w:r>
      <w:r w:rsidR="00715217">
        <w:rPr>
          <w:rtl/>
        </w:rPr>
        <w:t>،</w:t>
      </w:r>
      <w:r>
        <w:rPr>
          <w:rtl/>
        </w:rPr>
        <w:t xml:space="preserve"> وحمل عليه رجلٌ بعمودٍ من حديد وضربه على رأسه </w:t>
      </w:r>
      <w:r w:rsidR="00152CDA">
        <w:rPr>
          <w:rtl/>
        </w:rPr>
        <w:t>المـُ</w:t>
      </w:r>
      <w:r>
        <w:rPr>
          <w:rtl/>
        </w:rPr>
        <w:t>قدّس</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74619" w:rsidTr="00783E31">
        <w:trPr>
          <w:trHeight w:val="350"/>
        </w:trPr>
        <w:tc>
          <w:tcPr>
            <w:tcW w:w="3338" w:type="dxa"/>
          </w:tcPr>
          <w:p w:rsidR="00774619" w:rsidRDefault="00774619" w:rsidP="00783E31">
            <w:pPr>
              <w:pStyle w:val="libPoem"/>
            </w:pPr>
            <w:r>
              <w:rPr>
                <w:rtl/>
              </w:rPr>
              <w:t>وَهوَى بِجَنبِ العَلقميِّ فَلَيتَهُ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Pr>
                <w:rtl/>
              </w:rPr>
              <w:t>لِلشَّاربينَ بِهِ يُدافُ العَلْقمُ</w:t>
            </w:r>
            <w:r>
              <w:rPr>
                <w:rStyle w:val="libPoemTiniChar0"/>
                <w:rtl/>
              </w:rPr>
              <w:br/>
              <w:t> </w:t>
            </w:r>
          </w:p>
        </w:tc>
      </w:tr>
    </w:tbl>
    <w:p w:rsidR="00F36DF8" w:rsidRDefault="00F36DF8" w:rsidP="007318FB">
      <w:pPr>
        <w:pStyle w:val="libNormal"/>
      </w:pPr>
      <w:r w:rsidRPr="007318FB">
        <w:rPr>
          <w:rtl/>
        </w:rPr>
        <w:t>ونادى بصوت عالٍ</w:t>
      </w:r>
      <w:r w:rsidR="00715217">
        <w:rPr>
          <w:rtl/>
        </w:rPr>
        <w:t>:</w:t>
      </w:r>
      <w:r w:rsidRPr="007318FB">
        <w:rPr>
          <w:rtl/>
        </w:rPr>
        <w:t xml:space="preserve"> عليك منّي السّلام يا أبا عبد اللّه</w:t>
      </w:r>
      <w:r w:rsidRPr="007318FB">
        <w:rPr>
          <w:rStyle w:val="libFootnotenumChar"/>
          <w:rtl/>
        </w:rPr>
        <w:t>(1)</w:t>
      </w:r>
      <w:r w:rsidR="00E908AC">
        <w:rPr>
          <w:rtl/>
        </w:rPr>
        <w:t>.</w:t>
      </w:r>
      <w:r w:rsidRPr="007318FB">
        <w:rPr>
          <w:rtl/>
        </w:rPr>
        <w:t xml:space="preserve"> فأتاه الحسين </w:t>
      </w:r>
      <w:r w:rsidR="00E62179" w:rsidRPr="00E62179">
        <w:rPr>
          <w:rStyle w:val="libAlaemChar"/>
          <w:rtl/>
        </w:rPr>
        <w:t>عليه‌السلام</w:t>
      </w:r>
      <w:r w:rsidR="00715217">
        <w:rPr>
          <w:rtl/>
        </w:rPr>
        <w:t>،</w:t>
      </w:r>
      <w:r w:rsidRPr="007318FB">
        <w:rPr>
          <w:rtl/>
        </w:rPr>
        <w:t xml:space="preserve"> ويا ليتني علمتُ بماذا أتاه</w:t>
      </w:r>
      <w:r w:rsidR="00715217">
        <w:rPr>
          <w:rtl/>
        </w:rPr>
        <w:t>،</w:t>
      </w:r>
      <w:r w:rsidRPr="007318FB">
        <w:rPr>
          <w:rtl/>
        </w:rPr>
        <w:t xml:space="preserve"> أبحياة مُستطارة منه بذلك الفادح الجلل</w:t>
      </w:r>
      <w:r w:rsidR="00715217">
        <w:rPr>
          <w:rtl/>
        </w:rPr>
        <w:t>،</w:t>
      </w:r>
      <w:r w:rsidRPr="007318FB">
        <w:rPr>
          <w:rtl/>
        </w:rPr>
        <w:t xml:space="preserve"> أو بجاذب من الاُخوّة إلى مصرع صنوه المحبوب</w:t>
      </w:r>
      <w:r w:rsidR="00715217">
        <w:rPr>
          <w:rtl/>
        </w:rPr>
        <w:t>!</w:t>
      </w:r>
      <w:r w:rsidRPr="007318FB">
        <w:rPr>
          <w:rtl/>
        </w:rPr>
        <w:t xml:space="preserve"> </w:t>
      </w:r>
    </w:p>
    <w:p w:rsidR="00F36DF8" w:rsidRDefault="00F36DF8" w:rsidP="007318FB">
      <w:pPr>
        <w:pStyle w:val="libNormal"/>
      </w:pPr>
      <w:r>
        <w:rPr>
          <w:rtl/>
        </w:rPr>
        <w:t>نعم</w:t>
      </w:r>
      <w:r w:rsidR="00715217">
        <w:rPr>
          <w:rtl/>
        </w:rPr>
        <w:t>،</w:t>
      </w:r>
      <w:r>
        <w:rPr>
          <w:rtl/>
        </w:rPr>
        <w:t xml:space="preserve"> حصل الحسين </w:t>
      </w:r>
      <w:r w:rsidR="00E62179" w:rsidRPr="00E62179">
        <w:rPr>
          <w:rStyle w:val="libAlaemChar"/>
          <w:rtl/>
        </w:rPr>
        <w:t>عليه‌السلام</w:t>
      </w:r>
      <w:r>
        <w:rPr>
          <w:rtl/>
        </w:rPr>
        <w:t xml:space="preserve"> عنده وهو يُبصر هيكل البسالة وقربان القداسة فوق الصعيد</w:t>
      </w:r>
      <w:r w:rsidR="00715217">
        <w:rPr>
          <w:rtl/>
        </w:rPr>
        <w:t>،</w:t>
      </w:r>
      <w:r>
        <w:rPr>
          <w:rtl/>
        </w:rPr>
        <w:t xml:space="preserve"> وقد غشيته الدِّماء السّائلة وجلّلته النّبال</w:t>
      </w:r>
      <w:r w:rsidR="00715217">
        <w:rPr>
          <w:rtl/>
        </w:rPr>
        <w:t>،</w:t>
      </w:r>
      <w:r>
        <w:rPr>
          <w:rtl/>
        </w:rPr>
        <w:t xml:space="preserve"> ورأى ذلك الغصن الباسق قد ألمّ به الذبول</w:t>
      </w:r>
      <w:r w:rsidR="00715217">
        <w:rPr>
          <w:rtl/>
        </w:rPr>
        <w:t>،</w:t>
      </w:r>
      <w:r>
        <w:rPr>
          <w:rtl/>
        </w:rPr>
        <w:t xml:space="preserve"> فلا يمينٌ تبطش ولا </w:t>
      </w:r>
    </w:p>
    <w:p w:rsidR="00F36DF8" w:rsidRDefault="00604ADE" w:rsidP="00604ADE">
      <w:pPr>
        <w:pStyle w:val="libLine"/>
      </w:pPr>
      <w:r>
        <w:rPr>
          <w:rtl/>
        </w:rPr>
        <w:t>____________________</w:t>
      </w:r>
    </w:p>
    <w:p w:rsidR="00F36DF8" w:rsidRDefault="00F36DF8" w:rsidP="00715217">
      <w:pPr>
        <w:pStyle w:val="libFootnote"/>
      </w:pPr>
      <w:r>
        <w:rPr>
          <w:rtl/>
        </w:rPr>
        <w:t>(1) ينابيع المودة لذوي القربى للقندوزي 3 / 68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منطقٌ يرتجز</w:t>
      </w:r>
      <w:r w:rsidR="00715217">
        <w:rPr>
          <w:rtl/>
        </w:rPr>
        <w:t>،</w:t>
      </w:r>
      <w:r>
        <w:rPr>
          <w:rtl/>
        </w:rPr>
        <w:t xml:space="preserve"> ولا صولةٌ ترهبُ ولا عينٌ تُبصر</w:t>
      </w:r>
      <w:r w:rsidR="00715217">
        <w:rPr>
          <w:rtl/>
        </w:rPr>
        <w:t>،</w:t>
      </w:r>
      <w:r>
        <w:rPr>
          <w:rtl/>
        </w:rPr>
        <w:t xml:space="preserve"> ومرتكز الدماغ على الأرض مبدّدٌ</w:t>
      </w:r>
      <w:r w:rsidR="00E908AC">
        <w:rPr>
          <w:rtl/>
        </w:rPr>
        <w:t>.</w:t>
      </w:r>
      <w:r>
        <w:rPr>
          <w:rtl/>
        </w:rPr>
        <w:t xml:space="preserve"> </w:t>
      </w:r>
    </w:p>
    <w:p w:rsidR="00F36DF8" w:rsidRDefault="00F36DF8" w:rsidP="007318FB">
      <w:pPr>
        <w:pStyle w:val="libNormal"/>
      </w:pPr>
      <w:r w:rsidRPr="007318FB">
        <w:rPr>
          <w:rtl/>
        </w:rPr>
        <w:t xml:space="preserve">أصحيح أنّ الحسين </w:t>
      </w:r>
      <w:r w:rsidR="00E62179" w:rsidRPr="00E62179">
        <w:rPr>
          <w:rStyle w:val="libAlaemChar"/>
          <w:rtl/>
        </w:rPr>
        <w:t>عليه‌السلام</w:t>
      </w:r>
      <w:r w:rsidRPr="007318FB">
        <w:rPr>
          <w:rtl/>
        </w:rPr>
        <w:t xml:space="preserve"> ينظر إلى تلكم الفجائع ومعه حياة تقدمه</w:t>
      </w:r>
      <w:r w:rsidR="00715217">
        <w:rPr>
          <w:rtl/>
        </w:rPr>
        <w:t>،</w:t>
      </w:r>
      <w:r w:rsidRPr="007318FB">
        <w:rPr>
          <w:rtl/>
        </w:rPr>
        <w:t xml:space="preserve"> أو عافية تنهض به</w:t>
      </w:r>
      <w:r w:rsidR="00715217">
        <w:rPr>
          <w:rtl/>
        </w:rPr>
        <w:t>؟</w:t>
      </w:r>
      <w:r w:rsidRPr="007318FB">
        <w:rPr>
          <w:rtl/>
        </w:rPr>
        <w:t xml:space="preserve"> لا واللّه</w:t>
      </w:r>
      <w:r w:rsidR="00715217">
        <w:rPr>
          <w:rtl/>
        </w:rPr>
        <w:t>،</w:t>
      </w:r>
      <w:r w:rsidRPr="007318FB">
        <w:rPr>
          <w:rtl/>
        </w:rPr>
        <w:t xml:space="preserve"> لم يبقَ الحسين </w:t>
      </w:r>
      <w:r w:rsidR="00E62179" w:rsidRPr="00E62179">
        <w:rPr>
          <w:rStyle w:val="libAlaemChar"/>
          <w:rtl/>
        </w:rPr>
        <w:t>عليه‌السلام</w:t>
      </w:r>
      <w:r w:rsidRPr="007318FB">
        <w:rPr>
          <w:rtl/>
        </w:rPr>
        <w:t xml:space="preserve"> بعد أبي الفضل إلاّ هيكلاً شاخصاً مُعرّى عن لوازم الحياة</w:t>
      </w:r>
      <w:r w:rsidR="00715217">
        <w:rPr>
          <w:rtl/>
        </w:rPr>
        <w:t>،</w:t>
      </w:r>
      <w:r w:rsidRPr="007318FB">
        <w:rPr>
          <w:rtl/>
        </w:rPr>
        <w:t xml:space="preserve"> وقد أعرب سلام اللّه عليه عن هذا الحال بقوله</w:t>
      </w:r>
      <w:r w:rsidR="00715217">
        <w:rPr>
          <w:rtl/>
        </w:rPr>
        <w:t>:</w:t>
      </w:r>
      <w:r w:rsidRPr="007318FB">
        <w:rPr>
          <w:rtl/>
        </w:rPr>
        <w:t xml:space="preserve"> </w:t>
      </w:r>
      <w:r w:rsidR="00927FEC">
        <w:rPr>
          <w:rStyle w:val="libBold2Char"/>
          <w:rtl/>
        </w:rPr>
        <w:t>«</w:t>
      </w:r>
      <w:r w:rsidRPr="007318FB">
        <w:rPr>
          <w:rStyle w:val="libBold2Char"/>
          <w:rtl/>
        </w:rPr>
        <w:t xml:space="preserve"> الآن انكسرَ ظَهرِي</w:t>
      </w:r>
      <w:r w:rsidR="00715217">
        <w:rPr>
          <w:rStyle w:val="libBold2Char"/>
          <w:rtl/>
        </w:rPr>
        <w:t>،</w:t>
      </w:r>
      <w:r w:rsidRPr="007318FB">
        <w:rPr>
          <w:rStyle w:val="libBold2Char"/>
          <w:rtl/>
        </w:rPr>
        <w:t xml:space="preserve"> وقلَّتْ حِيلَتِي</w:t>
      </w:r>
      <w:r w:rsidR="00715217">
        <w:rPr>
          <w:rStyle w:val="libBold2Char"/>
          <w:rtl/>
        </w:rPr>
        <w:t>،</w:t>
      </w:r>
      <w:r w:rsidRPr="007318FB">
        <w:rPr>
          <w:rStyle w:val="libBold2Char"/>
          <w:rtl/>
        </w:rPr>
        <w:t xml:space="preserve"> وشمتَ بِي عدوِّي </w:t>
      </w:r>
      <w:r w:rsidR="00927FEC">
        <w:rPr>
          <w:rStyle w:val="libBold2Char"/>
          <w:rtl/>
        </w:rPr>
        <w:t>»</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2A70B2">
            <w:pPr>
              <w:pStyle w:val="libPoem"/>
            </w:pPr>
            <w:r>
              <w:rPr>
                <w:rtl/>
              </w:rPr>
              <w:t>وبانَ الانكسارُ فِي جبينِهِ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فاندكّتْ الجِبالُ مِنْ حَنينِهِ</w:t>
            </w:r>
            <w:r>
              <w:rPr>
                <w:rStyle w:val="libPoemTiniChar0"/>
                <w:rtl/>
              </w:rPr>
              <w:br/>
              <w:t> </w:t>
            </w:r>
          </w:p>
        </w:tc>
      </w:tr>
      <w:tr w:rsidR="00774619" w:rsidTr="00774619">
        <w:trPr>
          <w:trHeight w:val="350"/>
        </w:trPr>
        <w:tc>
          <w:tcPr>
            <w:tcW w:w="3338" w:type="dxa"/>
          </w:tcPr>
          <w:p w:rsidR="00774619" w:rsidRDefault="00774619" w:rsidP="002A70B2">
            <w:pPr>
              <w:pStyle w:val="libPoem"/>
            </w:pPr>
            <w:r>
              <w:rPr>
                <w:rtl/>
              </w:rPr>
              <w:t>كافلُ أهلِهِ وساقِي صبْيتِهْ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وحاملُ اللِّوا بعالِي همَّتِهْ</w:t>
            </w:r>
            <w:r>
              <w:rPr>
                <w:rStyle w:val="libPoemTiniChar0"/>
                <w:rtl/>
              </w:rPr>
              <w:br/>
              <w:t> </w:t>
            </w:r>
          </w:p>
        </w:tc>
      </w:tr>
      <w:tr w:rsidR="00774619" w:rsidTr="00774619">
        <w:trPr>
          <w:trHeight w:val="350"/>
        </w:trPr>
        <w:tc>
          <w:tcPr>
            <w:tcW w:w="3338" w:type="dxa"/>
          </w:tcPr>
          <w:p w:rsidR="00774619" w:rsidRDefault="00774619" w:rsidP="00783E31">
            <w:pPr>
              <w:pStyle w:val="libPoem"/>
            </w:pPr>
            <w:r>
              <w:rPr>
                <w:rtl/>
              </w:rPr>
              <w:t>وكيفَ لا وهوَ جمالُ بهجتِهْ</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Pr>
                <w:rtl/>
              </w:rPr>
              <w:t>وفي مُحيَّاهُ سرورُ مُهجَتِهْ</w:t>
            </w:r>
            <w:r>
              <w:rPr>
                <w:rStyle w:val="libPoemTiniChar0"/>
                <w:rtl/>
              </w:rPr>
              <w:br/>
              <w:t> </w:t>
            </w:r>
          </w:p>
        </w:tc>
      </w:tr>
    </w:tbl>
    <w:p w:rsidR="00F36DF8" w:rsidRDefault="00F36DF8" w:rsidP="007318FB">
      <w:pPr>
        <w:pStyle w:val="libNormal"/>
      </w:pPr>
      <w:r w:rsidRPr="007318FB">
        <w:rPr>
          <w:rtl/>
        </w:rPr>
        <w:t xml:space="preserve">ورجع إلى </w:t>
      </w:r>
      <w:r w:rsidR="00152CDA">
        <w:rPr>
          <w:rtl/>
        </w:rPr>
        <w:t>المـُ</w:t>
      </w:r>
      <w:r w:rsidRPr="007318FB">
        <w:rPr>
          <w:rtl/>
        </w:rPr>
        <w:t>خيّم مُنكسراً حزيناً باكياً يُكفكف دموعه بكُمِّه كي لا تراه النّساء</w:t>
      </w:r>
      <w:r w:rsidRPr="007318FB">
        <w:rPr>
          <w:rStyle w:val="libFootnotenumChar"/>
          <w:rtl/>
        </w:rPr>
        <w:t>(1)</w:t>
      </w:r>
      <w:r w:rsidR="00715217">
        <w:rPr>
          <w:rtl/>
        </w:rPr>
        <w:t>،</w:t>
      </w:r>
      <w:r w:rsidRPr="007318FB">
        <w:rPr>
          <w:rtl/>
        </w:rPr>
        <w:t xml:space="preserve"> وقد تدافعت الرِّجال على مخيمه</w:t>
      </w:r>
      <w:r w:rsidR="00715217">
        <w:rPr>
          <w:rtl/>
        </w:rPr>
        <w:t>،</w:t>
      </w:r>
      <w:r w:rsidRPr="007318FB">
        <w:rPr>
          <w:rtl/>
        </w:rPr>
        <w:t xml:space="preserve"> فنادى بصوت عالٍ</w:t>
      </w:r>
      <w:r w:rsidR="00715217">
        <w:rPr>
          <w:rtl/>
        </w:rPr>
        <w:t>:</w:t>
      </w:r>
      <w:r w:rsidRPr="007318FB">
        <w:rPr>
          <w:rtl/>
        </w:rPr>
        <w:t xml:space="preserve"> </w:t>
      </w:r>
      <w:r w:rsidR="00927FEC">
        <w:rPr>
          <w:rStyle w:val="libBold2Char"/>
          <w:rtl/>
        </w:rPr>
        <w:t>«</w:t>
      </w:r>
      <w:r w:rsidRPr="007318FB">
        <w:rPr>
          <w:rStyle w:val="libBold2Char"/>
          <w:rtl/>
        </w:rPr>
        <w:t xml:space="preserve"> أمَا مِنْ مُجيرٍ يُجيرُنا</w:t>
      </w:r>
      <w:r w:rsidR="00715217">
        <w:rPr>
          <w:rStyle w:val="libBold2Char"/>
          <w:rtl/>
        </w:rPr>
        <w:t>؟</w:t>
      </w:r>
      <w:r w:rsidRPr="007318FB">
        <w:rPr>
          <w:rStyle w:val="libBold2Char"/>
          <w:rtl/>
        </w:rPr>
        <w:t xml:space="preserve"> أمَا مِنْ مُغيثٍ يُغيثُنا</w:t>
      </w:r>
      <w:r w:rsidR="00715217">
        <w:rPr>
          <w:rStyle w:val="libBold2Char"/>
          <w:rtl/>
        </w:rPr>
        <w:t>؟</w:t>
      </w:r>
      <w:r w:rsidRPr="007318FB">
        <w:rPr>
          <w:rStyle w:val="libBold2Char"/>
          <w:rtl/>
        </w:rPr>
        <w:t xml:space="preserve"> أمَا مِنْ طالبِ حقٍّ يَنصُرُنا</w:t>
      </w:r>
      <w:r w:rsidR="00715217">
        <w:rPr>
          <w:rStyle w:val="libBold2Char"/>
          <w:rtl/>
        </w:rPr>
        <w:t>؟</w:t>
      </w:r>
      <w:r w:rsidRPr="007318FB">
        <w:rPr>
          <w:rStyle w:val="libBold2Char"/>
          <w:rtl/>
        </w:rPr>
        <w:t xml:space="preserve"> أمَا مِنْ خائفٍ مِنَ النّارِ فيذبُّ عنّا</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كُلّ هذا لإبلاغ الحُجّة</w:t>
      </w:r>
      <w:r w:rsidR="00715217">
        <w:rPr>
          <w:rtl/>
        </w:rPr>
        <w:t>،</w:t>
      </w:r>
      <w:r>
        <w:rPr>
          <w:rtl/>
        </w:rPr>
        <w:t xml:space="preserve"> وإقامة العذر حتّى لا يعتذر أحدٌ بالغفلة يوم يقوم النّاس لربِّ العالمين</w:t>
      </w:r>
      <w:r w:rsidR="00E908AC">
        <w:rPr>
          <w:rtl/>
        </w:rPr>
        <w:t>.</w:t>
      </w:r>
      <w:r>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رأته سُكينة مُقبلاً أخذت بعنان جواده</w:t>
      </w:r>
      <w:r w:rsidR="00715217">
        <w:rPr>
          <w:rtl/>
        </w:rPr>
        <w:t>،</w:t>
      </w:r>
      <w:r w:rsidRPr="007318FB">
        <w:rPr>
          <w:rtl/>
        </w:rPr>
        <w:t xml:space="preserve"> وقالت</w:t>
      </w:r>
      <w:r w:rsidR="00715217">
        <w:rPr>
          <w:rtl/>
        </w:rPr>
        <w:t>:</w:t>
      </w:r>
      <w:r w:rsidRPr="007318FB">
        <w:rPr>
          <w:rtl/>
        </w:rPr>
        <w:t xml:space="preserve"> أينَ عمّي العبّاس</w:t>
      </w:r>
      <w:r w:rsidR="00715217">
        <w:rPr>
          <w:rtl/>
        </w:rPr>
        <w:t>،</w:t>
      </w:r>
      <w:r w:rsidRPr="007318FB">
        <w:rPr>
          <w:rtl/>
        </w:rPr>
        <w:t xml:space="preserve"> أراه أبطأ بالماء</w:t>
      </w:r>
      <w:r w:rsidR="00715217">
        <w:rPr>
          <w:rtl/>
        </w:rPr>
        <w:t>؟</w:t>
      </w:r>
      <w:r w:rsidRPr="007318FB">
        <w:rPr>
          <w:rtl/>
        </w:rPr>
        <w:t xml:space="preserve"> فقال لها</w:t>
      </w:r>
      <w:r w:rsidR="00715217">
        <w:rPr>
          <w:rtl/>
        </w:rPr>
        <w:t>:</w:t>
      </w:r>
      <w:r w:rsidRPr="007318FB">
        <w:rPr>
          <w:rtl/>
        </w:rPr>
        <w:t xml:space="preserve"> </w:t>
      </w:r>
      <w:r w:rsidR="00927FEC">
        <w:rPr>
          <w:rStyle w:val="libBold2Char"/>
          <w:rtl/>
        </w:rPr>
        <w:t>«</w:t>
      </w:r>
      <w:r w:rsidRPr="007318FB">
        <w:rPr>
          <w:rStyle w:val="libBold2Char"/>
          <w:rtl/>
        </w:rPr>
        <w:t xml:space="preserve"> إنَّ عمَّكِ قُتلْ </w:t>
      </w:r>
      <w:r w:rsidR="00927FEC">
        <w:rPr>
          <w:rStyle w:val="libBold2Char"/>
          <w:rtl/>
        </w:rPr>
        <w:t>»</w:t>
      </w:r>
      <w:r w:rsidR="00E908AC">
        <w:rPr>
          <w:rtl/>
        </w:rPr>
        <w:t>.</w:t>
      </w:r>
      <w:r w:rsidRPr="007318FB">
        <w:rPr>
          <w:rtl/>
        </w:rPr>
        <w:t xml:space="preserve"> فسمعته زينب فنادت</w:t>
      </w:r>
      <w:r w:rsidR="00715217">
        <w:rPr>
          <w:rtl/>
        </w:rPr>
        <w:t>:</w:t>
      </w:r>
      <w:r w:rsidRPr="007318FB">
        <w:rPr>
          <w:rtl/>
        </w:rPr>
        <w:t xml:space="preserve"> وا أخاه</w:t>
      </w:r>
      <w:r w:rsidR="00715217">
        <w:rPr>
          <w:rtl/>
        </w:rPr>
        <w:t>!</w:t>
      </w:r>
      <w:r w:rsidRPr="007318FB">
        <w:rPr>
          <w:rtl/>
        </w:rPr>
        <w:t xml:space="preserve"> وا عبّاساه</w:t>
      </w:r>
      <w:r w:rsidR="00715217">
        <w:rPr>
          <w:rtl/>
        </w:rPr>
        <w:t>!</w:t>
      </w:r>
      <w:r w:rsidRPr="007318FB">
        <w:rPr>
          <w:rtl/>
        </w:rPr>
        <w:t xml:space="preserve"> وا ضيعتنا بعدك</w:t>
      </w:r>
      <w:r w:rsidR="00715217">
        <w:rPr>
          <w:rtl/>
        </w:rPr>
        <w:t>!</w:t>
      </w:r>
      <w:r w:rsidRPr="007318FB">
        <w:rPr>
          <w:rtl/>
        </w:rPr>
        <w:t xml:space="preserve"> وبكين النّسوة وبكى الحسين </w:t>
      </w:r>
      <w:r w:rsidR="00E62179" w:rsidRPr="00E62179">
        <w:rPr>
          <w:rStyle w:val="libAlaemChar"/>
          <w:rtl/>
        </w:rPr>
        <w:t>عليه‌السلام</w:t>
      </w:r>
      <w:r w:rsidRPr="007318FB">
        <w:rPr>
          <w:rtl/>
        </w:rPr>
        <w:t xml:space="preserve"> معهنّ</w:t>
      </w:r>
      <w:r w:rsidR="00715217">
        <w:rPr>
          <w:rtl/>
        </w:rPr>
        <w:t>،</w:t>
      </w:r>
      <w:r w:rsidRPr="007318FB">
        <w:rPr>
          <w:rtl/>
        </w:rPr>
        <w:t xml:space="preserve"> ونادى</w:t>
      </w:r>
      <w:r w:rsidR="00715217">
        <w:rPr>
          <w:rtl/>
        </w:rPr>
        <w:t>:</w:t>
      </w:r>
      <w:r w:rsidRPr="007318FB">
        <w:rPr>
          <w:rtl/>
        </w:rPr>
        <w:t xml:space="preserve"> </w:t>
      </w:r>
      <w:r w:rsidR="00927FEC">
        <w:rPr>
          <w:rStyle w:val="libBold2Char"/>
          <w:rtl/>
        </w:rPr>
        <w:t>«</w:t>
      </w:r>
      <w:r w:rsidRPr="007318FB">
        <w:rPr>
          <w:rStyle w:val="libBold2Char"/>
          <w:rtl/>
        </w:rPr>
        <w:t xml:space="preserve"> وا ضيْعَتَنا بعدَكَ أبا الفضلِ </w:t>
      </w:r>
      <w:r w:rsidR="00927FEC">
        <w:rPr>
          <w:rStyle w:val="libBold2Char"/>
          <w:rtl/>
        </w:rPr>
        <w:t>»</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45 / 42</w:t>
      </w:r>
      <w:r w:rsidR="00E908AC">
        <w:rPr>
          <w:rtl/>
        </w:rPr>
        <w:t>.</w:t>
      </w:r>
      <w:r>
        <w:rPr>
          <w:rtl/>
        </w:rPr>
        <w:t xml:space="preserve"> </w:t>
      </w:r>
    </w:p>
    <w:p w:rsidR="0026219E" w:rsidRPr="0026219E" w:rsidRDefault="0026219E" w:rsidP="0026219E">
      <w:pPr>
        <w:pStyle w:val="libNormal"/>
        <w:rPr>
          <w:rtl/>
        </w:rPr>
      </w:pPr>
      <w:bookmarkStart w:id="75" w:name="المشهد_المُطهَّر"/>
      <w:bookmarkEnd w:id="75"/>
      <w:r>
        <w:rPr>
          <w:rtl/>
        </w:rPr>
        <w:br w:type="page"/>
      </w:r>
    </w:p>
    <w:p w:rsidR="00F36DF8" w:rsidRDefault="00F36DF8" w:rsidP="00E908AC">
      <w:pPr>
        <w:pStyle w:val="Heading2"/>
      </w:pPr>
      <w:bookmarkStart w:id="76" w:name="_Toc372533116"/>
      <w:r>
        <w:rPr>
          <w:rtl/>
        </w:rPr>
        <w:lastRenderedPageBreak/>
        <w:t xml:space="preserve">المشهد </w:t>
      </w:r>
      <w:r w:rsidR="00152CDA">
        <w:rPr>
          <w:rtl/>
        </w:rPr>
        <w:t>المـُ</w:t>
      </w:r>
      <w:r>
        <w:rPr>
          <w:rtl/>
        </w:rPr>
        <w:t>طهَّر:</w:t>
      </w:r>
      <w:bookmarkEnd w:id="76"/>
      <w:r>
        <w:rPr>
          <w:rtl/>
        </w:rPr>
        <w:t xml:space="preserve"> </w:t>
      </w:r>
    </w:p>
    <w:p w:rsidR="00F36DF8" w:rsidRDefault="00F36DF8" w:rsidP="007318FB">
      <w:pPr>
        <w:pStyle w:val="libNormal"/>
      </w:pPr>
      <w:r>
        <w:rPr>
          <w:rtl/>
        </w:rPr>
        <w:t xml:space="preserve">ممّا لا شكّ فيه أنّ الإمام الشهيد أبا عبد اللّه </w:t>
      </w:r>
      <w:r w:rsidR="00E62179" w:rsidRPr="00E62179">
        <w:rPr>
          <w:rStyle w:val="libAlaemChar"/>
          <w:rtl/>
        </w:rPr>
        <w:t>عليه‌السلام</w:t>
      </w:r>
      <w:r>
        <w:rPr>
          <w:rtl/>
        </w:rPr>
        <w:t xml:space="preserve"> لم يترك القتلى في حومة الميدان</w:t>
      </w:r>
      <w:r w:rsidR="00715217">
        <w:rPr>
          <w:rtl/>
        </w:rPr>
        <w:t>،</w:t>
      </w:r>
      <w:r>
        <w:rPr>
          <w:rtl/>
        </w:rPr>
        <w:t xml:space="preserve"> وإنّما كان يأمر بحملهم إلى الفسطاط الذي يقاتلون دونه</w:t>
      </w:r>
      <w:r w:rsidR="00715217">
        <w:rPr>
          <w:rtl/>
        </w:rPr>
        <w:t>،</w:t>
      </w:r>
      <w:r>
        <w:rPr>
          <w:rtl/>
        </w:rPr>
        <w:t xml:space="preserve"> وهذا وإنْ لم نجده صريحاً في كُلِّ واحد من </w:t>
      </w:r>
      <w:r w:rsidR="00152CDA">
        <w:rPr>
          <w:rtl/>
        </w:rPr>
        <w:t>المـُ</w:t>
      </w:r>
      <w:r w:rsidR="00927FEC">
        <w:rPr>
          <w:rtl/>
        </w:rPr>
        <w:t>س</w:t>
      </w:r>
      <w:r>
        <w:rPr>
          <w:rtl/>
        </w:rPr>
        <w:t>تشهدين إلاّ أنّ التأمّل فيما يؤثر في الواقعة يقتضيه</w:t>
      </w:r>
      <w:r w:rsidR="00715217">
        <w:rPr>
          <w:rtl/>
        </w:rPr>
        <w:t>،</w:t>
      </w:r>
      <w:r>
        <w:rPr>
          <w:rtl/>
        </w:rPr>
        <w:t xml:space="preserve"> وإنّ طبع الحال يستدعيه</w:t>
      </w:r>
      <w:r w:rsidR="00715217">
        <w:rPr>
          <w:rtl/>
        </w:rPr>
        <w:t>،</w:t>
      </w:r>
      <w:r>
        <w:rPr>
          <w:rtl/>
        </w:rPr>
        <w:t xml:space="preserve"> ويؤيّده ما في البحار من حمل الحُرِّ حتّى وُضع بين يديّ الحسين </w:t>
      </w:r>
      <w:r w:rsidR="00E62179" w:rsidRPr="00E62179">
        <w:rPr>
          <w:rStyle w:val="libAlaemChar"/>
          <w:rtl/>
        </w:rPr>
        <w:t>عليه‌السلام</w:t>
      </w:r>
      <w:r w:rsidR="00715217">
        <w:rPr>
          <w:rtl/>
        </w:rPr>
        <w:t>،</w:t>
      </w:r>
      <w:r>
        <w:rPr>
          <w:rtl/>
        </w:rPr>
        <w:t xml:space="preserve"> وعند سقوط علي الأكبر أمر الحسين </w:t>
      </w:r>
      <w:r w:rsidR="00E62179" w:rsidRPr="00E62179">
        <w:rPr>
          <w:rStyle w:val="libAlaemChar"/>
          <w:rtl/>
        </w:rPr>
        <w:t>عليه‌السلام</w:t>
      </w:r>
      <w:r>
        <w:rPr>
          <w:rtl/>
        </w:rPr>
        <w:t xml:space="preserve"> فتيانه أنْ يحملوه إلى الفسطاط الذي يُقاتلون دونه</w:t>
      </w:r>
      <w:r w:rsidR="00715217">
        <w:rPr>
          <w:rtl/>
        </w:rPr>
        <w:t>،</w:t>
      </w:r>
      <w:r>
        <w:rPr>
          <w:rtl/>
        </w:rPr>
        <w:t xml:space="preserve"> وقد حمل القاسم بنفسه </w:t>
      </w:r>
      <w:r w:rsidR="00152CDA">
        <w:rPr>
          <w:rtl/>
        </w:rPr>
        <w:t>المـُ</w:t>
      </w:r>
      <w:r>
        <w:rPr>
          <w:rtl/>
        </w:rPr>
        <w:t>قدّسة حتّى وضعه مع ابنه الأكبر</w:t>
      </w:r>
      <w:r w:rsidR="00715217">
        <w:rPr>
          <w:rtl/>
        </w:rPr>
        <w:t>،</w:t>
      </w:r>
      <w:r>
        <w:rPr>
          <w:rtl/>
        </w:rPr>
        <w:t xml:space="preserve"> وقتلى حوله من أهل بيته </w:t>
      </w:r>
      <w:r w:rsidR="00E62179" w:rsidRPr="00E62179">
        <w:rPr>
          <w:rStyle w:val="libAlaemChar"/>
          <w:rtl/>
        </w:rPr>
        <w:t>عليهم‌السلام</w:t>
      </w:r>
      <w:r w:rsidR="00E908AC">
        <w:rPr>
          <w:rtl/>
        </w:rPr>
        <w:t>.</w:t>
      </w:r>
      <w:r>
        <w:rPr>
          <w:rtl/>
        </w:rPr>
        <w:t xml:space="preserve"> </w:t>
      </w:r>
    </w:p>
    <w:p w:rsidR="00F36DF8" w:rsidRDefault="00F36DF8" w:rsidP="007318FB">
      <w:pPr>
        <w:pStyle w:val="libNormal"/>
      </w:pPr>
      <w:r w:rsidRPr="007318FB">
        <w:rPr>
          <w:rtl/>
        </w:rPr>
        <w:t>هذا لفظ ابن جرير وابن الأثير</w:t>
      </w:r>
      <w:r w:rsidR="00715217">
        <w:rPr>
          <w:rtl/>
        </w:rPr>
        <w:t>،</w:t>
      </w:r>
      <w:r w:rsidRPr="007318FB">
        <w:rPr>
          <w:rtl/>
        </w:rPr>
        <w:t xml:space="preserve"> ومن البعيد جدّاً أنْ يحمل سيّد الشُّهداء </w:t>
      </w:r>
      <w:r w:rsidR="00E62179" w:rsidRPr="00E62179">
        <w:rPr>
          <w:rStyle w:val="libAlaemChar"/>
          <w:rtl/>
        </w:rPr>
        <w:t>عليه‌السلام</w:t>
      </w:r>
      <w:r w:rsidRPr="007318FB">
        <w:rPr>
          <w:rtl/>
        </w:rPr>
        <w:t xml:space="preserve"> أهل بيته خاصّة إلى الفسطاط ويترك اُولئك الصفوة الأكارم الذين قال فيهم</w:t>
      </w:r>
      <w:r w:rsidR="00715217">
        <w:rPr>
          <w:rtl/>
        </w:rPr>
        <w:t>:</w:t>
      </w:r>
      <w:r w:rsidRPr="007318FB">
        <w:rPr>
          <w:rtl/>
        </w:rPr>
        <w:t xml:space="preserve"> </w:t>
      </w:r>
      <w:r w:rsidR="00927FEC">
        <w:rPr>
          <w:rStyle w:val="libBold2Char"/>
          <w:rtl/>
        </w:rPr>
        <w:t>«</w:t>
      </w:r>
      <w:r w:rsidRPr="007318FB">
        <w:rPr>
          <w:rStyle w:val="libBold2Char"/>
          <w:rtl/>
        </w:rPr>
        <w:t xml:space="preserve"> لا أعلمُ أصحاباً أولَى ولا خيراً مِنْ أصحابي </w:t>
      </w:r>
      <w:r w:rsidR="00927FEC">
        <w:rPr>
          <w:rStyle w:val="libBold2Char"/>
          <w:rtl/>
        </w:rPr>
        <w:t>»</w:t>
      </w:r>
      <w:r w:rsidR="00E908AC">
        <w:rPr>
          <w:rtl/>
        </w:rPr>
        <w:t>.</w:t>
      </w:r>
      <w:r w:rsidRPr="007318FB">
        <w:rPr>
          <w:rtl/>
        </w:rPr>
        <w:t xml:space="preserve"> ففضّلهم على كُلِّ أحد حتّى على أصحاب جدّه وأبيه (صلوات الله عليهما وآلهما)</w:t>
      </w:r>
      <w:r w:rsidR="00715217">
        <w:rPr>
          <w:rtl/>
        </w:rPr>
        <w:t>،</w:t>
      </w:r>
      <w:r w:rsidRPr="007318FB">
        <w:rPr>
          <w:rtl/>
        </w:rPr>
        <w:t xml:space="preserve"> وإنّ كُلّ أحد لا يرضى من نفسه هذه الفعلة</w:t>
      </w:r>
      <w:r w:rsidR="00715217">
        <w:rPr>
          <w:rtl/>
        </w:rPr>
        <w:t>،</w:t>
      </w:r>
      <w:r w:rsidRPr="007318FB">
        <w:rPr>
          <w:rtl/>
        </w:rPr>
        <w:t xml:space="preserve"> فكيف بذلك السيّد الكريم الذي علّم النّاس الشّمم والإباء والغيرة</w:t>
      </w:r>
      <w:r w:rsidR="00715217">
        <w:rPr>
          <w:rtl/>
        </w:rPr>
        <w:t>؟</w:t>
      </w:r>
      <w:r w:rsidRPr="007318FB">
        <w:rPr>
          <w:rtl/>
        </w:rPr>
        <w:t xml:space="preserve">! </w:t>
      </w:r>
    </w:p>
    <w:p w:rsidR="00F36DF8" w:rsidRDefault="00F36DF8" w:rsidP="007318FB">
      <w:pPr>
        <w:pStyle w:val="libNormal"/>
      </w:pPr>
      <w:r w:rsidRPr="007318FB">
        <w:rPr>
          <w:rtl/>
        </w:rPr>
        <w:t xml:space="preserve">على أنّ الفاضل القزويني يحكي في تظلّم الزهراء </w:t>
      </w:r>
      <w:r w:rsidR="00E62179" w:rsidRPr="00E62179">
        <w:rPr>
          <w:rStyle w:val="libAlaemChar"/>
          <w:rtl/>
        </w:rPr>
        <w:t>عليها‌السلام</w:t>
      </w:r>
      <w:r w:rsidRPr="007318FB">
        <w:rPr>
          <w:rtl/>
        </w:rPr>
        <w:t xml:space="preserve"> ص118 عن غيبة النّعماني</w:t>
      </w:r>
      <w:r w:rsidR="00715217">
        <w:rPr>
          <w:rtl/>
        </w:rPr>
        <w:t>:</w:t>
      </w:r>
      <w:r w:rsidRPr="007318FB">
        <w:rPr>
          <w:rtl/>
        </w:rPr>
        <w:t xml:space="preserve"> أنّ أبا جعفر الباقر </w:t>
      </w:r>
      <w:r w:rsidR="00E62179" w:rsidRPr="00E62179">
        <w:rPr>
          <w:rStyle w:val="libAlaemChar"/>
          <w:rtl/>
        </w:rPr>
        <w:t>عليه‌السلام</w:t>
      </w:r>
      <w:r w:rsidRPr="007318FB">
        <w:rPr>
          <w:rtl/>
        </w:rPr>
        <w:t xml:space="preserve"> يقول</w:t>
      </w:r>
      <w:r w:rsidR="00715217">
        <w:rPr>
          <w:rtl/>
        </w:rPr>
        <w:t>:</w:t>
      </w:r>
      <w:r w:rsidRPr="007318FB">
        <w:rPr>
          <w:rtl/>
        </w:rPr>
        <w:t xml:space="preserve"> </w:t>
      </w:r>
      <w:r w:rsidR="00927FEC">
        <w:rPr>
          <w:rStyle w:val="libBold2Char"/>
          <w:rtl/>
        </w:rPr>
        <w:t>«</w:t>
      </w:r>
      <w:r w:rsidRPr="007318FB">
        <w:rPr>
          <w:rStyle w:val="libBold2Char"/>
          <w:rtl/>
        </w:rPr>
        <w:t xml:space="preserve"> كان الحسينُ يضع قتلاه بعضَهُمْ معَ بعضٍ</w:t>
      </w:r>
      <w:r w:rsidR="00715217">
        <w:rPr>
          <w:rStyle w:val="libBold2Char"/>
          <w:rtl/>
        </w:rPr>
        <w:t>،</w:t>
      </w:r>
      <w:r w:rsidRPr="007318FB">
        <w:rPr>
          <w:rStyle w:val="libBold2Char"/>
          <w:rtl/>
        </w:rPr>
        <w:t xml:space="preserve"> ويقول</w:t>
      </w:r>
      <w:r w:rsidR="00715217">
        <w:rPr>
          <w:rStyle w:val="libBold2Char"/>
          <w:rtl/>
        </w:rPr>
        <w:t>:</w:t>
      </w:r>
      <w:r w:rsidRPr="007318FB">
        <w:rPr>
          <w:rStyle w:val="libBold2Char"/>
          <w:rtl/>
        </w:rPr>
        <w:t xml:space="preserve"> قتلةٌ مثلُ قتلةِ النَّبيِّينَ وآلِ النَّبيِّين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الغيبة للنعماني / 219</w:t>
      </w:r>
      <w:r w:rsidR="00715217">
        <w:rPr>
          <w:rtl/>
        </w:rPr>
        <w:t>،</w:t>
      </w:r>
      <w:r w:rsidRPr="00715217">
        <w:rPr>
          <w:rtl/>
        </w:rPr>
        <w:t xml:space="preserve"> والنّص</w:t>
      </w:r>
      <w:r w:rsidR="00715217">
        <w:rPr>
          <w:rtl/>
        </w:rPr>
        <w:t>:</w:t>
      </w:r>
      <w:r w:rsidRPr="00715217">
        <w:rPr>
          <w:rtl/>
        </w:rPr>
        <w:t xml:space="preserve"> </w:t>
      </w:r>
      <w:r w:rsidR="00927FEC">
        <w:rPr>
          <w:rStyle w:val="libFootnoteBoldChar"/>
          <w:rtl/>
        </w:rPr>
        <w:t>«</w:t>
      </w:r>
      <w:r w:rsidRPr="00715217">
        <w:rPr>
          <w:rStyle w:val="libFootnoteBoldChar"/>
          <w:rtl/>
        </w:rPr>
        <w:t xml:space="preserve"> كان الحسينُ بنُ عليٍّ يضعُ قتلاه بعضَهُمْ إلى بعضٍ</w:t>
      </w:r>
      <w:r w:rsidR="00715217">
        <w:rPr>
          <w:rStyle w:val="libFootnoteBoldChar"/>
          <w:rtl/>
        </w:rPr>
        <w:t>،</w:t>
      </w:r>
      <w:r w:rsidRPr="00715217">
        <w:rPr>
          <w:rStyle w:val="libFootnoteBoldChar"/>
          <w:rtl/>
        </w:rPr>
        <w:t xml:space="preserve"> ويقول</w:t>
      </w:r>
      <w:r w:rsidR="00715217">
        <w:rPr>
          <w:rStyle w:val="libFootnoteBoldChar"/>
          <w:rtl/>
        </w:rPr>
        <w:t>:</w:t>
      </w:r>
      <w:r w:rsidRPr="00715217">
        <w:rPr>
          <w:rStyle w:val="libFootnoteBoldChar"/>
          <w:rtl/>
        </w:rPr>
        <w:t xml:space="preserve"> قتلانا قتلَى النَّبيِّين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نعم</w:t>
      </w:r>
      <w:r w:rsidR="00715217">
        <w:rPr>
          <w:rtl/>
        </w:rPr>
        <w:t>،</w:t>
      </w:r>
      <w:r w:rsidRPr="007318FB">
        <w:rPr>
          <w:rtl/>
        </w:rPr>
        <w:t xml:space="preserve"> ممّا لا شكّ فيه أنّه </w:t>
      </w:r>
      <w:r w:rsidR="00E62179" w:rsidRPr="00E62179">
        <w:rPr>
          <w:rStyle w:val="libAlaemChar"/>
          <w:rtl/>
        </w:rPr>
        <w:t>عليه‌السلام</w:t>
      </w:r>
      <w:r w:rsidRPr="007318FB">
        <w:rPr>
          <w:rtl/>
        </w:rPr>
        <w:t xml:space="preserve"> ترك أخاه العبّاس في محلّ سقوطه قريباً من المسنّاة</w:t>
      </w:r>
      <w:r w:rsidR="00715217">
        <w:rPr>
          <w:rtl/>
        </w:rPr>
        <w:t>،</w:t>
      </w:r>
      <w:r w:rsidRPr="007318FB">
        <w:rPr>
          <w:rtl/>
        </w:rPr>
        <w:t xml:space="preserve"> لا لما يمضي في بعض الكتب من كثرة الجروح وتقطّع الأوصال</w:t>
      </w:r>
      <w:r w:rsidR="00715217">
        <w:rPr>
          <w:rtl/>
        </w:rPr>
        <w:t>،</w:t>
      </w:r>
      <w:r w:rsidRPr="007318FB">
        <w:rPr>
          <w:rtl/>
        </w:rPr>
        <w:t xml:space="preserve"> فلم يقدر على حمله</w:t>
      </w:r>
      <w:r w:rsidR="00715217">
        <w:rPr>
          <w:rtl/>
        </w:rPr>
        <w:t>؛</w:t>
      </w:r>
      <w:r w:rsidRPr="007318FB">
        <w:rPr>
          <w:rtl/>
        </w:rPr>
        <w:t xml:space="preserve"> لأنّ في وسع الإمام </w:t>
      </w:r>
      <w:r w:rsidR="00E62179" w:rsidRPr="00E62179">
        <w:rPr>
          <w:rStyle w:val="libAlaemChar"/>
          <w:rtl/>
        </w:rPr>
        <w:t>عليه‌السلام</w:t>
      </w:r>
      <w:r w:rsidRPr="007318FB">
        <w:rPr>
          <w:rtl/>
        </w:rPr>
        <w:t xml:space="preserve"> أنْ يُحرّك ذلك الشلو </w:t>
      </w:r>
      <w:r w:rsidR="00152CDA">
        <w:rPr>
          <w:rtl/>
        </w:rPr>
        <w:t>المـُ</w:t>
      </w:r>
      <w:r w:rsidRPr="007318FB">
        <w:rPr>
          <w:rtl/>
        </w:rPr>
        <w:t>بضَّع إلى حيث أراد ومتى شاء</w:t>
      </w:r>
      <w:r w:rsidR="00715217">
        <w:rPr>
          <w:rtl/>
        </w:rPr>
        <w:t>؛</w:t>
      </w:r>
      <w:r w:rsidRPr="007318FB">
        <w:rPr>
          <w:rtl/>
        </w:rPr>
        <w:t xml:space="preserve"> وإلاّ لِما قيل</w:t>
      </w:r>
      <w:r w:rsidR="00715217">
        <w:rPr>
          <w:rtl/>
        </w:rPr>
        <w:t>:</w:t>
      </w:r>
      <w:r w:rsidRPr="007318FB">
        <w:rPr>
          <w:rtl/>
        </w:rPr>
        <w:t xml:space="preserve"> من أنّ العبّاس أقسم عليه بجدّه الرسول </w:t>
      </w:r>
      <w:r w:rsidR="00E62179" w:rsidRPr="00E62179">
        <w:rPr>
          <w:rStyle w:val="libAlaemChar"/>
          <w:rtl/>
        </w:rPr>
        <w:t>صلى‌الله‌عليه‌وآله</w:t>
      </w:r>
      <w:r w:rsidRPr="007318FB">
        <w:rPr>
          <w:rtl/>
        </w:rPr>
        <w:t xml:space="preserve"> أن يتركه في مكانه</w:t>
      </w:r>
      <w:r w:rsidR="008E714A">
        <w:rPr>
          <w:rtl/>
        </w:rPr>
        <w:t>؛</w:t>
      </w:r>
      <w:r w:rsidRPr="007318FB">
        <w:rPr>
          <w:rtl/>
        </w:rPr>
        <w:t xml:space="preserve"> لأنّه وعد سكينة بالماء ويستحي منها</w:t>
      </w:r>
      <w:r w:rsidRPr="007318FB">
        <w:rPr>
          <w:rStyle w:val="libFootnotenumChar"/>
          <w:rtl/>
        </w:rPr>
        <w:t>(1)</w:t>
      </w:r>
      <w:r w:rsidR="008E714A">
        <w:rPr>
          <w:rtl/>
        </w:rPr>
        <w:t>؛</w:t>
      </w:r>
      <w:r w:rsidRPr="007318FB">
        <w:rPr>
          <w:rtl/>
        </w:rPr>
        <w:t xml:space="preserve"> لعدم الشاهد الواضح على كُلِّ منهما</w:t>
      </w:r>
      <w:r w:rsidR="00E908AC">
        <w:rPr>
          <w:rtl/>
        </w:rPr>
        <w:t>.</w:t>
      </w:r>
      <w:r w:rsidRPr="007318FB">
        <w:rPr>
          <w:rtl/>
        </w:rPr>
        <w:t xml:space="preserve"> </w:t>
      </w:r>
    </w:p>
    <w:p w:rsidR="00F36DF8" w:rsidRDefault="00F36DF8" w:rsidP="007318FB">
      <w:pPr>
        <w:pStyle w:val="libNormal"/>
      </w:pPr>
      <w:r>
        <w:rPr>
          <w:rtl/>
        </w:rPr>
        <w:t>بل إنّما تركه لسرّ دقيقٍ</w:t>
      </w:r>
      <w:r w:rsidR="00715217">
        <w:rPr>
          <w:rtl/>
        </w:rPr>
        <w:t>،</w:t>
      </w:r>
      <w:r>
        <w:rPr>
          <w:rtl/>
        </w:rPr>
        <w:t xml:space="preserve"> ونكتة لا تخفى على المتأمّل ومَن له ذوق سليم</w:t>
      </w:r>
      <w:r w:rsidR="00715217">
        <w:rPr>
          <w:rtl/>
        </w:rPr>
        <w:t>،</w:t>
      </w:r>
      <w:r>
        <w:rPr>
          <w:rtl/>
        </w:rPr>
        <w:t xml:space="preserve"> ولولاه لم يعجز الإمام </w:t>
      </w:r>
      <w:r w:rsidR="00E62179" w:rsidRPr="00E62179">
        <w:rPr>
          <w:rStyle w:val="libAlaemChar"/>
          <w:rtl/>
        </w:rPr>
        <w:t>عليه‌السلام</w:t>
      </w:r>
      <w:r>
        <w:rPr>
          <w:rtl/>
        </w:rPr>
        <w:t xml:space="preserve"> عن حمله مهما يكن الحال</w:t>
      </w:r>
      <w:r w:rsidR="00715217">
        <w:rPr>
          <w:rtl/>
        </w:rPr>
        <w:t>،</w:t>
      </w:r>
      <w:r>
        <w:rPr>
          <w:rtl/>
        </w:rPr>
        <w:t xml:space="preserve"> وقد كشفت الأيّام عن ذلك السّرّ المصون</w:t>
      </w:r>
      <w:r w:rsidR="00715217">
        <w:rPr>
          <w:rtl/>
        </w:rPr>
        <w:t>،</w:t>
      </w:r>
      <w:r>
        <w:rPr>
          <w:rtl/>
        </w:rPr>
        <w:t xml:space="preserve"> وهو</w:t>
      </w:r>
      <w:r w:rsidR="00715217">
        <w:rPr>
          <w:rtl/>
        </w:rPr>
        <w:t>:</w:t>
      </w:r>
      <w:r>
        <w:rPr>
          <w:rtl/>
        </w:rPr>
        <w:t xml:space="preserve"> أنْ يكون له مشهد يُقصد بالحوائج والزيارات</w:t>
      </w:r>
      <w:r w:rsidR="00715217">
        <w:rPr>
          <w:rtl/>
        </w:rPr>
        <w:t>،</w:t>
      </w:r>
      <w:r>
        <w:rPr>
          <w:rtl/>
        </w:rPr>
        <w:t xml:space="preserve"> وبقعة يزدلف إليها النّاس وتتزلّف إلى المولى سبحانه تحت قبته التي تحك السّماء رفعةً وسناءً</w:t>
      </w:r>
      <w:r w:rsidR="00715217">
        <w:rPr>
          <w:rtl/>
        </w:rPr>
        <w:t>؛</w:t>
      </w:r>
      <w:r>
        <w:rPr>
          <w:rtl/>
        </w:rPr>
        <w:t xml:space="preserve"> فتظهر هنالك الكرامات الباهرة</w:t>
      </w:r>
      <w:r w:rsidR="00715217">
        <w:rPr>
          <w:rtl/>
        </w:rPr>
        <w:t>،</w:t>
      </w:r>
      <w:r>
        <w:rPr>
          <w:rtl/>
        </w:rPr>
        <w:t xml:space="preserve"> وتعرف الاُمّة مكانته السّامية ومنزلته عند اللّه</w:t>
      </w:r>
      <w:r w:rsidR="00715217">
        <w:rPr>
          <w:rtl/>
        </w:rPr>
        <w:t>؛</w:t>
      </w:r>
      <w:r>
        <w:rPr>
          <w:rtl/>
        </w:rPr>
        <w:t xml:space="preserve"> فتُقدّره حقّ قدره</w:t>
      </w:r>
      <w:r w:rsidR="00715217">
        <w:rPr>
          <w:rtl/>
        </w:rPr>
        <w:t>،</w:t>
      </w:r>
      <w:r>
        <w:rPr>
          <w:rtl/>
        </w:rPr>
        <w:t xml:space="preserve"> وتؤدّي ما وجب عليهم من الحبّ المتأكّد والزورة المتواصلة</w:t>
      </w:r>
      <w:r w:rsidR="00715217">
        <w:rPr>
          <w:rtl/>
        </w:rPr>
        <w:t>،</w:t>
      </w:r>
      <w:r>
        <w:rPr>
          <w:rtl/>
        </w:rPr>
        <w:t xml:space="preserve"> ويكون </w:t>
      </w:r>
      <w:r w:rsidR="00E62179" w:rsidRPr="00E62179">
        <w:rPr>
          <w:rStyle w:val="libAlaemChar"/>
          <w:rtl/>
        </w:rPr>
        <w:t>عليه‌السلام</w:t>
      </w:r>
      <w:r>
        <w:rPr>
          <w:rtl/>
        </w:rPr>
        <w:t xml:space="preserve"> حلقة الوصل بينهم وبين اللّه تعالى</w:t>
      </w:r>
      <w:r w:rsidR="00715217">
        <w:rPr>
          <w:rtl/>
        </w:rPr>
        <w:t>،</w:t>
      </w:r>
      <w:r>
        <w:rPr>
          <w:rtl/>
        </w:rPr>
        <w:t xml:space="preserve"> وسبب الزلفى لديه</w:t>
      </w:r>
      <w:r w:rsidR="00E908AC">
        <w:rPr>
          <w:rtl/>
        </w:rPr>
        <w:t>.</w:t>
      </w:r>
      <w:r>
        <w:rPr>
          <w:rtl/>
        </w:rPr>
        <w:t xml:space="preserve"> </w:t>
      </w:r>
    </w:p>
    <w:p w:rsidR="00F36DF8" w:rsidRDefault="00F36DF8" w:rsidP="007318FB">
      <w:pPr>
        <w:pStyle w:val="libNormal"/>
      </w:pPr>
      <w:r>
        <w:rPr>
          <w:rtl/>
        </w:rPr>
        <w:t>فشاء المهيمن تعالى شأنه</w:t>
      </w:r>
      <w:r w:rsidR="00715217">
        <w:rPr>
          <w:rtl/>
        </w:rPr>
        <w:t>،</w:t>
      </w:r>
      <w:r>
        <w:rPr>
          <w:rtl/>
        </w:rPr>
        <w:t xml:space="preserve"> وشاء وليُّه وحُجّته أنْ تكون منزلة أبي الفضل الظاهريّة شبيهة بالمنزلة المعنويّة الاُخرويّة</w:t>
      </w:r>
      <w:r w:rsidR="00715217">
        <w:rPr>
          <w:rtl/>
        </w:rPr>
        <w:t>،</w:t>
      </w:r>
      <w:r>
        <w:rPr>
          <w:rtl/>
        </w:rPr>
        <w:t xml:space="preserve"> فكان كما شاءا وأحبّا</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الدمعة السّاكبة 4 / 324</w:t>
      </w:r>
      <w:r w:rsidR="00715217">
        <w:rPr>
          <w:rtl/>
        </w:rPr>
        <w:t>،</w:t>
      </w:r>
      <w:r>
        <w:rPr>
          <w:rtl/>
        </w:rPr>
        <w:t xml:space="preserve"> قال</w:t>
      </w:r>
      <w:r w:rsidR="00715217">
        <w:rPr>
          <w:rtl/>
        </w:rPr>
        <w:t>:</w:t>
      </w:r>
      <w:r>
        <w:rPr>
          <w:rtl/>
        </w:rPr>
        <w:t xml:space="preserve"> أقول</w:t>
      </w:r>
      <w:r w:rsidR="00715217">
        <w:rPr>
          <w:rtl/>
        </w:rPr>
        <w:t>:</w:t>
      </w:r>
      <w:r>
        <w:rPr>
          <w:rtl/>
        </w:rPr>
        <w:t xml:space="preserve"> وفي بعض الكتب المعتبرة</w:t>
      </w:r>
      <w:r w:rsidR="00715217">
        <w:rPr>
          <w:rtl/>
        </w:rPr>
        <w:t>:</w:t>
      </w:r>
      <w:r>
        <w:rPr>
          <w:rtl/>
        </w:rPr>
        <w:t xml:space="preserve"> إنّ من كثرة الجراحات الواردة على العبّاس </w:t>
      </w:r>
      <w:r w:rsidR="00E62179" w:rsidRPr="00E62179">
        <w:rPr>
          <w:rStyle w:val="libAlaemChar"/>
          <w:rtl/>
        </w:rPr>
        <w:t>عليه‌السلام</w:t>
      </w:r>
      <w:r>
        <w:rPr>
          <w:rtl/>
        </w:rPr>
        <w:t xml:space="preserve"> لم يقدر الحسين </w:t>
      </w:r>
      <w:r w:rsidR="00E62179" w:rsidRPr="00E62179">
        <w:rPr>
          <w:rStyle w:val="libAlaemChar"/>
          <w:rtl/>
        </w:rPr>
        <w:t>عليه‌السلام</w:t>
      </w:r>
      <w:r>
        <w:rPr>
          <w:rtl/>
        </w:rPr>
        <w:t xml:space="preserve"> أنْ يحملهُ إلى محل الشُّهداء</w:t>
      </w:r>
      <w:r w:rsidR="00715217">
        <w:rPr>
          <w:rtl/>
        </w:rPr>
        <w:t>،</w:t>
      </w:r>
      <w:r>
        <w:rPr>
          <w:rtl/>
        </w:rPr>
        <w:t xml:space="preserve"> فترك جسده في محلّ قتله ورجع باكياً حزيناً إلى الخيام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ولو حمله سيّد الشُّهداء </w:t>
      </w:r>
      <w:r w:rsidR="00E62179" w:rsidRPr="00E62179">
        <w:rPr>
          <w:rStyle w:val="libAlaemChar"/>
          <w:rtl/>
        </w:rPr>
        <w:t>عليه‌السلام</w:t>
      </w:r>
      <w:r>
        <w:rPr>
          <w:rtl/>
        </w:rPr>
        <w:t xml:space="preserve"> إلى حيث مجتمع الشُّهداء في الحائر الأقدس لغمره فضل الإمام الحُجّة </w:t>
      </w:r>
      <w:r w:rsidR="00E62179" w:rsidRPr="00E62179">
        <w:rPr>
          <w:rStyle w:val="libAlaemChar"/>
          <w:rtl/>
        </w:rPr>
        <w:t>عليه‌السلام</w:t>
      </w:r>
      <w:r w:rsidR="00715217">
        <w:rPr>
          <w:rtl/>
        </w:rPr>
        <w:t>،</w:t>
      </w:r>
      <w:r>
        <w:rPr>
          <w:rtl/>
        </w:rPr>
        <w:t xml:space="preserve"> ولم تظهر له هذه المنزلة التي ضاهت منزلة الحُجّج الطاهرين </w:t>
      </w:r>
      <w:r w:rsidR="00E62179" w:rsidRPr="00E62179">
        <w:rPr>
          <w:rStyle w:val="libAlaemChar"/>
          <w:rtl/>
        </w:rPr>
        <w:t>عليهم‌السلام</w:t>
      </w:r>
      <w:r w:rsidR="00715217">
        <w:rPr>
          <w:rtl/>
        </w:rPr>
        <w:t>،</w:t>
      </w:r>
      <w:r>
        <w:rPr>
          <w:rtl/>
        </w:rPr>
        <w:t xml:space="preserve"> خصوصاً بعد ما أكّد ذلك الإمام الصادق </w:t>
      </w:r>
      <w:r w:rsidR="00E62179" w:rsidRPr="00E62179">
        <w:rPr>
          <w:rStyle w:val="libAlaemChar"/>
          <w:rtl/>
        </w:rPr>
        <w:t>عليه‌السلام</w:t>
      </w:r>
      <w:r>
        <w:rPr>
          <w:rtl/>
        </w:rPr>
        <w:t xml:space="preserve"> بإفراد زيارة مُختصّة به</w:t>
      </w:r>
      <w:r w:rsidR="00715217">
        <w:rPr>
          <w:rtl/>
        </w:rPr>
        <w:t>،</w:t>
      </w:r>
      <w:r>
        <w:rPr>
          <w:rtl/>
        </w:rPr>
        <w:t xml:space="preserve"> وإذناً بالدخول إلى حرمه الأطهر كما شُرّع ذلك لأئمّة الهدى </w:t>
      </w:r>
      <w:r w:rsidR="00E62179" w:rsidRPr="00E62179">
        <w:rPr>
          <w:rStyle w:val="libAlaemChar"/>
          <w:rtl/>
        </w:rPr>
        <w:t>عليهم‌السلام</w:t>
      </w:r>
      <w:r w:rsidR="00715217">
        <w:rPr>
          <w:rtl/>
        </w:rPr>
        <w:t>،</w:t>
      </w:r>
      <w:r>
        <w:rPr>
          <w:rtl/>
        </w:rPr>
        <w:t xml:space="preserve"> غير ما يُزار به جميع الشُّهداء بلفظ واحد</w:t>
      </w:r>
      <w:r w:rsidR="00715217">
        <w:rPr>
          <w:rtl/>
        </w:rPr>
        <w:t>،</w:t>
      </w:r>
      <w:r>
        <w:rPr>
          <w:rtl/>
        </w:rPr>
        <w:t xml:space="preserve"> وليس هو إلاّ لمزايا اختُصّت به</w:t>
      </w:r>
      <w:r w:rsidR="00E908AC">
        <w:rPr>
          <w:rtl/>
        </w:rPr>
        <w:t>.</w:t>
      </w:r>
      <w:r>
        <w:rPr>
          <w:rtl/>
        </w:rPr>
        <w:t xml:space="preserve"> </w:t>
      </w:r>
    </w:p>
    <w:p w:rsidR="00F36DF8" w:rsidRDefault="00F36DF8" w:rsidP="007318FB">
      <w:pPr>
        <w:pStyle w:val="libNormal"/>
      </w:pPr>
      <w:r w:rsidRPr="007318FB">
        <w:rPr>
          <w:rtl/>
        </w:rPr>
        <w:t xml:space="preserve">وقد أرشدتنا آثار أهل البيت </w:t>
      </w:r>
      <w:r w:rsidR="00E62179" w:rsidRPr="00E62179">
        <w:rPr>
          <w:rStyle w:val="libAlaemChar"/>
          <w:rtl/>
        </w:rPr>
        <w:t>عليهم‌السلام</w:t>
      </w:r>
      <w:r w:rsidRPr="007318FB">
        <w:rPr>
          <w:rtl/>
        </w:rPr>
        <w:t xml:space="preserve"> على هذا الموضع من مرقده الطيّب</w:t>
      </w:r>
      <w:r w:rsidR="00715217">
        <w:rPr>
          <w:rtl/>
        </w:rPr>
        <w:t>،</w:t>
      </w:r>
      <w:r w:rsidRPr="007318FB">
        <w:rPr>
          <w:rtl/>
        </w:rPr>
        <w:t xml:space="preserve"> ففي كامل الزيارات لابن قولويه ص256 بسند صحيح عن أبي حمزة الثمالي</w:t>
      </w:r>
      <w:r w:rsidR="00715217">
        <w:rPr>
          <w:rtl/>
        </w:rPr>
        <w:t>،</w:t>
      </w:r>
      <w:r w:rsidRPr="007318FB">
        <w:rPr>
          <w:rtl/>
        </w:rPr>
        <w:t xml:space="preserve"> عن الصادق </w:t>
      </w:r>
      <w:r w:rsidR="00E62179" w:rsidRPr="00E62179">
        <w:rPr>
          <w:rStyle w:val="libAlaemChar"/>
          <w:rtl/>
        </w:rPr>
        <w:t>عليه‌السلام</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إذا أردتَ زيارةَ العبّاسِ بنِ عليٍّ وهو على شطِّ الفُراتِ بحذاء الحَيْر</w:t>
      </w:r>
      <w:r w:rsidR="00715217">
        <w:rPr>
          <w:rStyle w:val="libBold2Char"/>
          <w:rtl/>
        </w:rPr>
        <w:t>،</w:t>
      </w:r>
      <w:r w:rsidRPr="007318FB">
        <w:rPr>
          <w:rStyle w:val="libBold2Char"/>
          <w:rtl/>
        </w:rPr>
        <w:t xml:space="preserve"> فقف على باب السّقيفة</w:t>
      </w:r>
      <w:r w:rsidR="00715217">
        <w:rPr>
          <w:rStyle w:val="libBold2Char"/>
          <w:rtl/>
        </w:rPr>
        <w:t>،</w:t>
      </w:r>
      <w:r w:rsidRPr="007318FB">
        <w:rPr>
          <w:rStyle w:val="libBold2Char"/>
          <w:rtl/>
        </w:rPr>
        <w:t xml:space="preserve"> وقل</w:t>
      </w:r>
      <w:r w:rsidR="00715217">
        <w:rPr>
          <w:rStyle w:val="libBold2Char"/>
          <w:rtl/>
        </w:rPr>
        <w:t>:</w:t>
      </w:r>
      <w:r w:rsidRPr="007318FB">
        <w:rPr>
          <w:rStyle w:val="libBold2Char"/>
          <w:rtl/>
        </w:rPr>
        <w:t xml:space="preserve"> سلامُ اللّهِ وسلامُ ملائكتِهِ</w:t>
      </w:r>
      <w:r w:rsidR="00E908AC">
        <w:rPr>
          <w:rStyle w:val="libBold2Char"/>
          <w:rtl/>
        </w:rPr>
        <w:t>...</w:t>
      </w:r>
      <w:r w:rsidRPr="007318FB">
        <w:rPr>
          <w:rStyle w:val="libBold2Char"/>
          <w:rtl/>
        </w:rPr>
        <w:t xml:space="preserve"> </w:t>
      </w:r>
      <w:r w:rsidR="00927FEC">
        <w:rPr>
          <w:rStyle w:val="libBold2Char"/>
          <w:rtl/>
        </w:rPr>
        <w:t>»</w:t>
      </w:r>
      <w:r w:rsidR="00E908AC">
        <w:rPr>
          <w:rtl/>
        </w:rPr>
        <w:t>.</w:t>
      </w:r>
      <w:r w:rsidR="00604ADE">
        <w:rPr>
          <w:rtl/>
        </w:rPr>
        <w:t xml:space="preserve"> </w:t>
      </w:r>
    </w:p>
    <w:p w:rsidR="00F36DF8" w:rsidRDefault="00F36DF8" w:rsidP="007318FB">
      <w:pPr>
        <w:pStyle w:val="libNormal"/>
      </w:pPr>
      <w:r>
        <w:rPr>
          <w:rtl/>
        </w:rPr>
        <w:t>وحكى المجلسي</w:t>
      </w:r>
      <w:r w:rsidR="00E908AC">
        <w:rPr>
          <w:rtl/>
        </w:rPr>
        <w:t xml:space="preserve"> - </w:t>
      </w:r>
      <w:r>
        <w:rPr>
          <w:rtl/>
        </w:rPr>
        <w:t>أعلى اللّه مقامه</w:t>
      </w:r>
      <w:r w:rsidR="00E908AC">
        <w:rPr>
          <w:rtl/>
        </w:rPr>
        <w:t xml:space="preserve"> - </w:t>
      </w:r>
      <w:r>
        <w:rPr>
          <w:rtl/>
        </w:rPr>
        <w:t>في مزار البحار</w:t>
      </w:r>
      <w:r w:rsidR="00715217">
        <w:rPr>
          <w:rtl/>
        </w:rPr>
        <w:t>،</w:t>
      </w:r>
      <w:r>
        <w:rPr>
          <w:rtl/>
        </w:rPr>
        <w:t xml:space="preserve"> عن الشيخ المفيد وابن المشهدي زيارةً اُخرى له في هذا المشهد الذي أشار إليه الصادق </w:t>
      </w:r>
      <w:r w:rsidR="00E62179" w:rsidRPr="00E62179">
        <w:rPr>
          <w:rStyle w:val="libAlaemChar"/>
          <w:rtl/>
        </w:rPr>
        <w:t>عليه‌السلام</w:t>
      </w:r>
      <w:r w:rsidR="00715217">
        <w:rPr>
          <w:rtl/>
        </w:rPr>
        <w:t>،</w:t>
      </w:r>
      <w:r>
        <w:rPr>
          <w:rtl/>
        </w:rPr>
        <w:t xml:space="preserve"> برواية غير مُقيّدة بوقت من الأوقات</w:t>
      </w:r>
      <w:r w:rsidR="00E908AC">
        <w:rPr>
          <w:rtl/>
        </w:rPr>
        <w:t>.</w:t>
      </w:r>
      <w:r>
        <w:rPr>
          <w:rtl/>
        </w:rPr>
        <w:t xml:space="preserve"> وهكذا حُكي عن المفيد والشهيد والسيّد ابن طاووس في زيارة النّصف من رجب</w:t>
      </w:r>
      <w:r w:rsidR="00715217">
        <w:rPr>
          <w:rtl/>
        </w:rPr>
        <w:t>،</w:t>
      </w:r>
      <w:r>
        <w:rPr>
          <w:rtl/>
        </w:rPr>
        <w:t xml:space="preserve"> وليلة القدر</w:t>
      </w:r>
      <w:r w:rsidR="00715217">
        <w:rPr>
          <w:rtl/>
        </w:rPr>
        <w:t>،</w:t>
      </w:r>
      <w:r>
        <w:rPr>
          <w:rtl/>
        </w:rPr>
        <w:t xml:space="preserve"> ويومَي العيدين</w:t>
      </w:r>
      <w:r w:rsidR="00715217">
        <w:rPr>
          <w:rtl/>
        </w:rPr>
        <w:t>،</w:t>
      </w:r>
      <w:r>
        <w:rPr>
          <w:rtl/>
        </w:rPr>
        <w:t xml:space="preserve"> ومثله العلاّمة النّوري في تحيّة الزائر</w:t>
      </w:r>
      <w:r w:rsidR="00E908AC">
        <w:rPr>
          <w:rtl/>
        </w:rPr>
        <w:t>.</w:t>
      </w:r>
      <w:r>
        <w:rPr>
          <w:rtl/>
        </w:rPr>
        <w:t xml:space="preserve"> </w:t>
      </w:r>
    </w:p>
    <w:p w:rsidR="00F36DF8" w:rsidRDefault="00F36DF8" w:rsidP="007318FB">
      <w:pPr>
        <w:pStyle w:val="libNormal"/>
      </w:pPr>
      <w:r>
        <w:rPr>
          <w:rtl/>
        </w:rPr>
        <w:t>وعبارة المفيد في الإرشاد صريحة فيما نصّت به رواية أبي حمزة الثمالي</w:t>
      </w:r>
      <w:r w:rsidR="00715217">
        <w:rPr>
          <w:rtl/>
        </w:rPr>
        <w:t>؛</w:t>
      </w:r>
      <w:r>
        <w:rPr>
          <w:rtl/>
        </w:rPr>
        <w:t xml:space="preserve"> فإنّه قال عند ذكر مَن قُتل من آلِ الحسين </w:t>
      </w:r>
      <w:r w:rsidR="00E62179" w:rsidRPr="00E62179">
        <w:rPr>
          <w:rStyle w:val="libAlaemChar"/>
          <w:rtl/>
        </w:rPr>
        <w:t>عليه‌السلام</w:t>
      </w:r>
      <w:r w:rsidR="00715217">
        <w:rPr>
          <w:rtl/>
        </w:rPr>
        <w:t>:</w:t>
      </w:r>
      <w:r>
        <w:rPr>
          <w:rtl/>
        </w:rPr>
        <w:t xml:space="preserve"> وكلُّهم مدفونون ممّا يلي رجلَي الحسين </w:t>
      </w:r>
      <w:r w:rsidR="00E62179" w:rsidRPr="00E62179">
        <w:rPr>
          <w:rStyle w:val="libAlaemChar"/>
          <w:rtl/>
        </w:rPr>
        <w:t>عليه‌السلام</w:t>
      </w:r>
      <w:r>
        <w:rPr>
          <w:rtl/>
        </w:rPr>
        <w:t xml:space="preserve"> في مشهده</w:t>
      </w:r>
      <w:r w:rsidR="00715217">
        <w:rPr>
          <w:rtl/>
        </w:rPr>
        <w:t>،</w:t>
      </w:r>
      <w:r>
        <w:rPr>
          <w:rtl/>
        </w:rPr>
        <w:t xml:space="preserve"> حُفر لهم حفيرة واُلقوا فيها جميعاً</w:t>
      </w:r>
      <w:r w:rsidR="00E908AC">
        <w:rPr>
          <w:rtl/>
        </w:rPr>
        <w:t>...</w:t>
      </w:r>
      <w:r>
        <w:rPr>
          <w:rtl/>
        </w:rPr>
        <w:t xml:space="preserve"> إلاّ العبّاس بن عليٍّ رضوان اللّه عليه</w:t>
      </w:r>
      <w:r w:rsidR="00715217">
        <w:rPr>
          <w:rtl/>
        </w:rPr>
        <w:t>،</w:t>
      </w:r>
      <w:r>
        <w:rPr>
          <w:rtl/>
        </w:rPr>
        <w:t xml:space="preserve"> فإنّه دُفن في موضع مقتله على المسنّاة بطريق الغاضريّة</w:t>
      </w:r>
      <w:r w:rsidR="00715217">
        <w:rPr>
          <w:rtl/>
        </w:rPr>
        <w:t>،</w:t>
      </w:r>
      <w:r>
        <w:rPr>
          <w:rtl/>
        </w:rPr>
        <w:t xml:space="preserve"> وقبره ظاهرٌ</w:t>
      </w:r>
      <w:r w:rsidR="00715217">
        <w:rPr>
          <w:rtl/>
        </w:rPr>
        <w:t>،</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وليس لقبور إخوته وأهله الذين سمّيناهم أثرٌ</w:t>
      </w:r>
      <w:r w:rsidR="00715217">
        <w:rPr>
          <w:rtl/>
        </w:rPr>
        <w:t>،</w:t>
      </w:r>
      <w:r w:rsidRPr="007318FB">
        <w:rPr>
          <w:rtl/>
        </w:rPr>
        <w:t xml:space="preserve"> وإنّما يزورهم الزائر من عند قبر الحسين </w:t>
      </w:r>
      <w:r w:rsidR="00E62179" w:rsidRPr="00E62179">
        <w:rPr>
          <w:rStyle w:val="libAlaemChar"/>
          <w:rtl/>
        </w:rPr>
        <w:t>عليه‌السلام</w:t>
      </w:r>
      <w:r w:rsidR="00715217">
        <w:rPr>
          <w:rtl/>
        </w:rPr>
        <w:t>،</w:t>
      </w:r>
      <w:r w:rsidRPr="007318FB">
        <w:rPr>
          <w:rtl/>
        </w:rPr>
        <w:t xml:space="preserve"> ويومئ إلى الأرض التي نحو رجليهِ بالسّلام</w:t>
      </w:r>
      <w:r w:rsidR="00715217">
        <w:rPr>
          <w:rtl/>
        </w:rPr>
        <w:t>،</w:t>
      </w:r>
      <w:r w:rsidRPr="007318FB">
        <w:rPr>
          <w:rtl/>
        </w:rPr>
        <w:t xml:space="preserve"> وعلي بن الحسين في جملتهم</w:t>
      </w:r>
      <w:r w:rsidR="00715217">
        <w:rPr>
          <w:rtl/>
        </w:rPr>
        <w:t>،</w:t>
      </w:r>
      <w:r w:rsidRPr="007318FB">
        <w:rPr>
          <w:rtl/>
        </w:rPr>
        <w:t xml:space="preserve"> ويُقال</w:t>
      </w:r>
      <w:r w:rsidR="00715217">
        <w:rPr>
          <w:rtl/>
        </w:rPr>
        <w:t>:</w:t>
      </w:r>
      <w:r w:rsidRPr="007318FB">
        <w:rPr>
          <w:rtl/>
        </w:rPr>
        <w:t xml:space="preserve"> إنّه أقربهم دفناً إلى الحسين </w:t>
      </w:r>
      <w:r w:rsidR="00E62179" w:rsidRPr="00E62179">
        <w:rPr>
          <w:rStyle w:val="libAlaemChar"/>
          <w:rtl/>
        </w:rPr>
        <w:t>عليه‌السلام</w:t>
      </w:r>
      <w:r w:rsidR="00E908AC">
        <w:rPr>
          <w:rtl/>
        </w:rPr>
        <w:t>.</w:t>
      </w:r>
      <w:r w:rsidRPr="007318FB">
        <w:rPr>
          <w:rtl/>
        </w:rPr>
        <w:t xml:space="preserve"> فأمّا أصحاب الحسين </w:t>
      </w:r>
      <w:r w:rsidR="00E62179" w:rsidRPr="00E62179">
        <w:rPr>
          <w:rStyle w:val="libAlaemChar"/>
          <w:rtl/>
        </w:rPr>
        <w:t>عليه‌السلام</w:t>
      </w:r>
      <w:r w:rsidRPr="007318FB">
        <w:rPr>
          <w:rtl/>
        </w:rPr>
        <w:t xml:space="preserve"> الذين قُتلوا معه</w:t>
      </w:r>
      <w:r w:rsidR="00715217">
        <w:rPr>
          <w:rtl/>
        </w:rPr>
        <w:t>،</w:t>
      </w:r>
      <w:r w:rsidRPr="007318FB">
        <w:rPr>
          <w:rtl/>
        </w:rPr>
        <w:t xml:space="preserve"> فإنّهم دُفنوا حوله</w:t>
      </w:r>
      <w:r w:rsidR="00715217">
        <w:rPr>
          <w:rtl/>
        </w:rPr>
        <w:t>،</w:t>
      </w:r>
      <w:r w:rsidRPr="007318FB">
        <w:rPr>
          <w:rtl/>
        </w:rPr>
        <w:t xml:space="preserve"> ولسنا نحصل لهم أجداثاً على التحقيق</w:t>
      </w:r>
      <w:r w:rsidR="00715217">
        <w:rPr>
          <w:rtl/>
        </w:rPr>
        <w:t>،</w:t>
      </w:r>
      <w:r w:rsidRPr="007318FB">
        <w:rPr>
          <w:rtl/>
        </w:rPr>
        <w:t xml:space="preserve"> إلاّ أنّا لا نشكّ أنّ الحائر محيطٌ بهم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وعلى هذا مشى العلماء </w:t>
      </w:r>
      <w:r w:rsidR="00152CDA">
        <w:rPr>
          <w:rtl/>
        </w:rPr>
        <w:t>المـُ</w:t>
      </w:r>
      <w:r w:rsidRPr="007318FB">
        <w:rPr>
          <w:rtl/>
        </w:rPr>
        <w:t>حقّقون و</w:t>
      </w:r>
      <w:r w:rsidR="00152CDA">
        <w:rPr>
          <w:rtl/>
        </w:rPr>
        <w:t>المـُ</w:t>
      </w:r>
      <w:r w:rsidRPr="007318FB">
        <w:rPr>
          <w:rtl/>
        </w:rPr>
        <w:t>نقّبون في الآثار من كون مشهده بحذاء الحائر الشريف</w:t>
      </w:r>
      <w:r w:rsidR="00715217">
        <w:rPr>
          <w:rtl/>
        </w:rPr>
        <w:t>،</w:t>
      </w:r>
      <w:r w:rsidRPr="007318FB">
        <w:rPr>
          <w:rtl/>
        </w:rPr>
        <w:t xml:space="preserve"> قريباً من شطّ الفرات</w:t>
      </w:r>
      <w:r w:rsidR="00715217">
        <w:rPr>
          <w:rtl/>
        </w:rPr>
        <w:t>،</w:t>
      </w:r>
      <w:r w:rsidRPr="007318FB">
        <w:rPr>
          <w:rtl/>
        </w:rPr>
        <w:t xml:space="preserve"> نصّ عليه الطبرسي في إعلام الورى ص147</w:t>
      </w:r>
      <w:r w:rsidR="00715217">
        <w:rPr>
          <w:rtl/>
        </w:rPr>
        <w:t>،</w:t>
      </w:r>
      <w:r w:rsidRPr="007318FB">
        <w:rPr>
          <w:rtl/>
        </w:rPr>
        <w:t xml:space="preserve"> والسيّد الجزائري في الأنوار النّعمانيّة ص344</w:t>
      </w:r>
      <w:r w:rsidR="00715217">
        <w:rPr>
          <w:rtl/>
        </w:rPr>
        <w:t>،</w:t>
      </w:r>
      <w:r w:rsidRPr="007318FB">
        <w:rPr>
          <w:rtl/>
        </w:rPr>
        <w:t xml:space="preserve"> والشيخ الطُّريحي في المنتخب</w:t>
      </w:r>
      <w:r w:rsidR="00715217">
        <w:rPr>
          <w:rtl/>
        </w:rPr>
        <w:t>،</w:t>
      </w:r>
      <w:r w:rsidRPr="007318FB">
        <w:rPr>
          <w:rtl/>
        </w:rPr>
        <w:t xml:space="preserve"> والسيّد الداودي في عمدة الطالب ص349</w:t>
      </w:r>
      <w:r w:rsidR="00715217">
        <w:rPr>
          <w:rtl/>
        </w:rPr>
        <w:t>،</w:t>
      </w:r>
      <w:r w:rsidRPr="007318FB">
        <w:rPr>
          <w:rtl/>
        </w:rPr>
        <w:t xml:space="preserve"> وحكاه في رياض الأحزان ص39 عن كامل السّقيفة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وهو الظاهر من ابن إدريس في السّرائر</w:t>
      </w:r>
      <w:r w:rsidR="00715217">
        <w:rPr>
          <w:rtl/>
        </w:rPr>
        <w:t>،</w:t>
      </w:r>
      <w:r w:rsidRPr="007318FB">
        <w:rPr>
          <w:rtl/>
        </w:rPr>
        <w:t xml:space="preserve"> والعلاّمة في المنتهى</w:t>
      </w:r>
      <w:r w:rsidR="00715217">
        <w:rPr>
          <w:rtl/>
        </w:rPr>
        <w:t>،</w:t>
      </w:r>
      <w:r w:rsidRPr="007318FB">
        <w:rPr>
          <w:rtl/>
        </w:rPr>
        <w:t xml:space="preserve"> والشهيد الأوّل في مزار الدروس</w:t>
      </w:r>
      <w:r w:rsidR="00715217">
        <w:rPr>
          <w:rtl/>
        </w:rPr>
        <w:t>،</w:t>
      </w:r>
      <w:r w:rsidRPr="007318FB">
        <w:rPr>
          <w:rtl/>
        </w:rPr>
        <w:t xml:space="preserve"> والأردبيلي في شرح الإرشاد</w:t>
      </w:r>
      <w:r w:rsidR="00715217">
        <w:rPr>
          <w:rtl/>
        </w:rPr>
        <w:t>،</w:t>
      </w:r>
      <w:r w:rsidRPr="007318FB">
        <w:rPr>
          <w:rtl/>
        </w:rPr>
        <w:t xml:space="preserve"> والسّبزواري في الذخيرة</w:t>
      </w:r>
      <w:r w:rsidR="00715217">
        <w:rPr>
          <w:rtl/>
        </w:rPr>
        <w:t>،</w:t>
      </w:r>
      <w:r w:rsidRPr="007318FB">
        <w:rPr>
          <w:rtl/>
        </w:rPr>
        <w:t xml:space="preserve"> والشيخ آقا رضا في مصباح الفقيه</w:t>
      </w:r>
      <w:r w:rsidR="00715217">
        <w:rPr>
          <w:rtl/>
        </w:rPr>
        <w:t>؛</w:t>
      </w:r>
      <w:r w:rsidRPr="007318FB">
        <w:rPr>
          <w:rtl/>
        </w:rPr>
        <w:t xml:space="preserve"> فإنّهم نقلوا كلام المفيد ساكتين عليه</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الإرشاد للشيخ المفيد 2 / 126</w:t>
      </w:r>
      <w:r w:rsidR="00E908AC">
        <w:rPr>
          <w:rtl/>
        </w:rPr>
        <w:t>.</w:t>
      </w:r>
      <w:r>
        <w:rPr>
          <w:rtl/>
        </w:rPr>
        <w:t xml:space="preserve"> </w:t>
      </w:r>
    </w:p>
    <w:p w:rsidR="00F36DF8" w:rsidRDefault="00F36DF8" w:rsidP="00715217">
      <w:pPr>
        <w:pStyle w:val="libFootnote"/>
      </w:pPr>
      <w:r>
        <w:rPr>
          <w:rtl/>
        </w:rPr>
        <w:t>(2) مناقب آل أبي طالب 3 / 256</w:t>
      </w:r>
      <w:r w:rsidR="00E908AC">
        <w:rPr>
          <w:rtl/>
        </w:rPr>
        <w:t>.</w:t>
      </w:r>
      <w:r>
        <w:rPr>
          <w:rtl/>
        </w:rPr>
        <w:t xml:space="preserve"> </w:t>
      </w:r>
    </w:p>
    <w:p w:rsidR="00F36DF8" w:rsidRDefault="00F36DF8" w:rsidP="00715217">
      <w:pPr>
        <w:pStyle w:val="libFootnote"/>
      </w:pPr>
      <w:r>
        <w:rPr>
          <w:rtl/>
        </w:rPr>
        <w:t>(3) السّرائر 1 / 342</w:t>
      </w:r>
      <w:r w:rsidR="00715217">
        <w:rPr>
          <w:rtl/>
        </w:rPr>
        <w:t>،</w:t>
      </w:r>
      <w:r>
        <w:rPr>
          <w:rtl/>
        </w:rPr>
        <w:t xml:space="preserve"> منتهى المطلب 1 / 395</w:t>
      </w:r>
      <w:r w:rsidR="00715217">
        <w:rPr>
          <w:rtl/>
        </w:rPr>
        <w:t>،</w:t>
      </w:r>
      <w:r>
        <w:rPr>
          <w:rtl/>
        </w:rPr>
        <w:t xml:space="preserve"> ذخيرة العباد / 413</w:t>
      </w:r>
      <w:r w:rsidR="00715217">
        <w:rPr>
          <w:rtl/>
        </w:rPr>
        <w:t>،</w:t>
      </w:r>
      <w:r>
        <w:rPr>
          <w:rtl/>
        </w:rPr>
        <w:t xml:space="preserve"> غنائم الأيّام 2 / 132</w:t>
      </w:r>
      <w:r w:rsidR="00715217">
        <w:rPr>
          <w:rtl/>
        </w:rPr>
        <w:t>،</w:t>
      </w:r>
      <w:r>
        <w:rPr>
          <w:rtl/>
        </w:rPr>
        <w:t xml:space="preserve"> جواهر الكلام 14 / 340</w:t>
      </w:r>
      <w:r w:rsidR="00715217">
        <w:rPr>
          <w:rtl/>
        </w:rPr>
        <w:t>،</w:t>
      </w:r>
      <w:r>
        <w:rPr>
          <w:rtl/>
        </w:rPr>
        <w:t xml:space="preserve"> مصباح الفقيه 2 / 761</w:t>
      </w:r>
      <w:r w:rsidR="00715217">
        <w:rPr>
          <w:rtl/>
        </w:rPr>
        <w:t>،</w:t>
      </w:r>
      <w:r>
        <w:rPr>
          <w:rtl/>
        </w:rPr>
        <w:t xml:space="preserve"> كتاب الصلاة للشيخ الحائري / 655</w:t>
      </w:r>
      <w:r w:rsidR="00715217">
        <w:rPr>
          <w:rtl/>
        </w:rPr>
        <w:t>،</w:t>
      </w:r>
      <w:r>
        <w:rPr>
          <w:rtl/>
        </w:rPr>
        <w:t xml:space="preserve"> مُستمسك العروة الوثقى للحكيم 8 / 188</w:t>
      </w:r>
      <w:r w:rsidR="00E908AC">
        <w:rPr>
          <w:rtl/>
        </w:rPr>
        <w:t>.</w:t>
      </w:r>
      <w:r>
        <w:rPr>
          <w:rtl/>
        </w:rPr>
        <w:t xml:space="preserve"> </w:t>
      </w:r>
    </w:p>
    <w:p w:rsidR="00F36DF8" w:rsidRDefault="00F36DF8" w:rsidP="00715217">
      <w:pPr>
        <w:pStyle w:val="libFootnote"/>
      </w:pPr>
      <w:r>
        <w:rPr>
          <w:rtl/>
        </w:rPr>
        <w:t>وفي مزار الدروس 2 / 25</w:t>
      </w:r>
      <w:r w:rsidR="00715217">
        <w:rPr>
          <w:rtl/>
        </w:rPr>
        <w:t>:</w:t>
      </w:r>
      <w:r w:rsidR="00E908AC">
        <w:rPr>
          <w:rtl/>
        </w:rPr>
        <w:t>...</w:t>
      </w:r>
      <w:r>
        <w:rPr>
          <w:rtl/>
        </w:rPr>
        <w:t xml:space="preserve"> ثُمّ يزور الشُّهداء</w:t>
      </w:r>
      <w:r w:rsidR="00715217">
        <w:rPr>
          <w:rtl/>
        </w:rPr>
        <w:t>،</w:t>
      </w:r>
      <w:r>
        <w:rPr>
          <w:rtl/>
        </w:rPr>
        <w:t xml:space="preserve"> ثمّ يأتي العبّاس بن عليٍّ </w:t>
      </w:r>
      <w:r w:rsidR="00E62179" w:rsidRPr="00E62179">
        <w:rPr>
          <w:rStyle w:val="libAlaemChar"/>
          <w:rtl/>
        </w:rPr>
        <w:t>عليه‌السلام</w:t>
      </w:r>
      <w:r>
        <w:rPr>
          <w:rtl/>
        </w:rPr>
        <w:t xml:space="preserve"> فيزوره</w:t>
      </w:r>
      <w:r w:rsidR="00E908AC">
        <w:rPr>
          <w:rtl/>
        </w:rPr>
        <w:t>...</w:t>
      </w:r>
      <w:r w:rsidR="00604ADE">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77" w:name="ملاحظة"/>
      <w:bookmarkStart w:id="78" w:name="_Toc372533117"/>
      <w:bookmarkEnd w:id="77"/>
      <w:r>
        <w:rPr>
          <w:rtl/>
        </w:rPr>
        <w:lastRenderedPageBreak/>
        <w:t>ملاحظة</w:t>
      </w:r>
      <w:r w:rsidR="00715217">
        <w:rPr>
          <w:rtl/>
        </w:rPr>
        <w:t>:</w:t>
      </w:r>
      <w:bookmarkEnd w:id="78"/>
    </w:p>
    <w:p w:rsidR="00F36DF8" w:rsidRDefault="00F36DF8" w:rsidP="007318FB">
      <w:pPr>
        <w:pStyle w:val="libNormal"/>
      </w:pPr>
      <w:r>
        <w:rPr>
          <w:rtl/>
        </w:rPr>
        <w:t xml:space="preserve">تقدّم في نقل البحار أنّ الحُرَّ الرياحي حُمل من الميدان ووُضع أمام الحسين </w:t>
      </w:r>
      <w:r w:rsidR="00E62179" w:rsidRPr="00E62179">
        <w:rPr>
          <w:rStyle w:val="libAlaemChar"/>
          <w:rtl/>
        </w:rPr>
        <w:t>عليه‌السلام</w:t>
      </w:r>
      <w:r w:rsidR="00715217">
        <w:rPr>
          <w:rtl/>
        </w:rPr>
        <w:t>،</w:t>
      </w:r>
      <w:r>
        <w:rPr>
          <w:rtl/>
        </w:rPr>
        <w:t xml:space="preserve"> وعليه يكون مدفوناً في الحائر الأطهر</w:t>
      </w:r>
      <w:r w:rsidR="00E908AC">
        <w:rPr>
          <w:rtl/>
        </w:rPr>
        <w:t>.</w:t>
      </w:r>
      <w:r>
        <w:rPr>
          <w:rtl/>
        </w:rPr>
        <w:t xml:space="preserve"> </w:t>
      </w:r>
    </w:p>
    <w:p w:rsidR="00F36DF8" w:rsidRDefault="00F36DF8" w:rsidP="007318FB">
      <w:pPr>
        <w:pStyle w:val="libNormal"/>
      </w:pPr>
      <w:r>
        <w:rPr>
          <w:rtl/>
        </w:rPr>
        <w:t>ولكن في الكبريت الأحمر ج3 ص124 جاءت الرواية عن مدينة العلم للسيّد الجزائري</w:t>
      </w:r>
      <w:r w:rsidR="00715217">
        <w:rPr>
          <w:rtl/>
        </w:rPr>
        <w:t>:</w:t>
      </w:r>
      <w:r>
        <w:rPr>
          <w:rtl/>
        </w:rPr>
        <w:t xml:space="preserve"> إنّ السجّاد </w:t>
      </w:r>
      <w:r w:rsidR="00E62179" w:rsidRPr="00E62179">
        <w:rPr>
          <w:rStyle w:val="libAlaemChar"/>
          <w:rtl/>
        </w:rPr>
        <w:t>عليه‌السلام</w:t>
      </w:r>
      <w:r>
        <w:rPr>
          <w:rtl/>
        </w:rPr>
        <w:t xml:space="preserve"> دفنه في موضعه</w:t>
      </w:r>
      <w:r w:rsidR="00715217">
        <w:rPr>
          <w:rtl/>
        </w:rPr>
        <w:t>،</w:t>
      </w:r>
      <w:r>
        <w:rPr>
          <w:rtl/>
        </w:rPr>
        <w:t xml:space="preserve"> مُنحازاً عن الشُّهداء</w:t>
      </w:r>
      <w:r w:rsidR="00E908AC">
        <w:rPr>
          <w:rtl/>
        </w:rPr>
        <w:t>.</w:t>
      </w:r>
      <w:r>
        <w:rPr>
          <w:rtl/>
        </w:rPr>
        <w:t xml:space="preserve"> وفي ص75 ذكر أنّ جماعة من عشيرته نقلوه عن مصرع الشُّهداء</w:t>
      </w:r>
      <w:r w:rsidR="00715217">
        <w:rPr>
          <w:rtl/>
        </w:rPr>
        <w:t>؛</w:t>
      </w:r>
      <w:r>
        <w:rPr>
          <w:rtl/>
        </w:rPr>
        <w:t xml:space="preserve"> لئلاّ يُوطأ بالخيل إلى حيث مشهده</w:t>
      </w:r>
      <w:r w:rsidR="00715217">
        <w:rPr>
          <w:rtl/>
        </w:rPr>
        <w:t>،</w:t>
      </w:r>
      <w:r>
        <w:rPr>
          <w:rtl/>
        </w:rPr>
        <w:t xml:space="preserve"> ويُقال</w:t>
      </w:r>
      <w:r w:rsidR="00715217">
        <w:rPr>
          <w:rtl/>
        </w:rPr>
        <w:t>:</w:t>
      </w:r>
      <w:r>
        <w:rPr>
          <w:rtl/>
        </w:rPr>
        <w:t xml:space="preserve"> إنّ اُمّه كانت معه</w:t>
      </w:r>
      <w:r w:rsidR="00715217">
        <w:rPr>
          <w:rtl/>
        </w:rPr>
        <w:t>،</w:t>
      </w:r>
      <w:r>
        <w:rPr>
          <w:rtl/>
        </w:rPr>
        <w:t xml:space="preserve"> فأبعدته عن مجتمع الشُّهداء</w:t>
      </w:r>
      <w:r w:rsidR="00E908AC">
        <w:rPr>
          <w:rtl/>
        </w:rPr>
        <w:t>.</w:t>
      </w:r>
      <w:r>
        <w:rPr>
          <w:rtl/>
        </w:rPr>
        <w:t xml:space="preserve"> </w:t>
      </w:r>
    </w:p>
    <w:p w:rsidR="00F36DF8" w:rsidRDefault="00F36DF8" w:rsidP="007318FB">
      <w:pPr>
        <w:pStyle w:val="libNormal"/>
      </w:pPr>
      <w:r>
        <w:rPr>
          <w:rtl/>
        </w:rPr>
        <w:t>وإذا صحّ حمل العشيرة إيّاه إلى حيث مشهده</w:t>
      </w:r>
      <w:r w:rsidR="00715217">
        <w:rPr>
          <w:rtl/>
        </w:rPr>
        <w:t>،</w:t>
      </w:r>
      <w:r>
        <w:rPr>
          <w:rtl/>
        </w:rPr>
        <w:t xml:space="preserve"> فلا يتمّ ما في مدينة العلم من دفن السجّاد </w:t>
      </w:r>
      <w:r w:rsidR="00E62179" w:rsidRPr="00E62179">
        <w:rPr>
          <w:rStyle w:val="libAlaemChar"/>
          <w:rtl/>
        </w:rPr>
        <w:t>عليه‌السلام</w:t>
      </w:r>
      <w:r>
        <w:rPr>
          <w:rtl/>
        </w:rPr>
        <w:t xml:space="preserve"> له</w:t>
      </w:r>
      <w:r w:rsidR="00715217">
        <w:rPr>
          <w:rtl/>
        </w:rPr>
        <w:t>؛</w:t>
      </w:r>
      <w:r>
        <w:rPr>
          <w:rtl/>
        </w:rPr>
        <w:t xml:space="preserve"> فإنّه من البعيد جداً أنْ تحمله العشيرة ثُمّ تترك عميدها في البيداء عرضة للوحوش</w:t>
      </w:r>
      <w:r w:rsidR="00715217">
        <w:rPr>
          <w:rtl/>
        </w:rPr>
        <w:t>،</w:t>
      </w:r>
      <w:r>
        <w:rPr>
          <w:rtl/>
        </w:rPr>
        <w:t xml:space="preserve"> بل لم يعهد ذلك في أي اُمّةٍ وملّة</w:t>
      </w:r>
      <w:r w:rsidR="00E908AC">
        <w:rPr>
          <w:rtl/>
        </w:rPr>
        <w:t>.</w:t>
      </w:r>
      <w:r>
        <w:rPr>
          <w:rtl/>
        </w:rPr>
        <w:t xml:space="preserve"> </w:t>
      </w:r>
    </w:p>
    <w:p w:rsidR="00F36DF8" w:rsidRDefault="00F36DF8" w:rsidP="007318FB">
      <w:pPr>
        <w:pStyle w:val="libNormal"/>
      </w:pPr>
      <w:r>
        <w:rPr>
          <w:rtl/>
        </w:rPr>
        <w:t>وعلى كُلٍّ</w:t>
      </w:r>
      <w:r w:rsidR="00715217">
        <w:rPr>
          <w:rtl/>
        </w:rPr>
        <w:t>،</w:t>
      </w:r>
      <w:r>
        <w:rPr>
          <w:rtl/>
        </w:rPr>
        <w:t xml:space="preserve"> فهذا المشهد المعروف له ممّا لا ريب في صحته</w:t>
      </w:r>
      <w:r w:rsidR="008E714A">
        <w:rPr>
          <w:rtl/>
        </w:rPr>
        <w:t>؛</w:t>
      </w:r>
      <w:r>
        <w:rPr>
          <w:rtl/>
        </w:rPr>
        <w:t xml:space="preserve"> للسيرة المستمرة بين الشيعة على زيارته في هذا المكان</w:t>
      </w:r>
      <w:r w:rsidR="00715217">
        <w:rPr>
          <w:rtl/>
        </w:rPr>
        <w:t>،</w:t>
      </w:r>
      <w:r>
        <w:rPr>
          <w:rtl/>
        </w:rPr>
        <w:t xml:space="preserve"> وفيهم العلماء و</w:t>
      </w:r>
      <w:r w:rsidR="00152CDA">
        <w:rPr>
          <w:rtl/>
        </w:rPr>
        <w:t>المـُ</w:t>
      </w:r>
      <w:r>
        <w:rPr>
          <w:rtl/>
        </w:rPr>
        <w:t>تديّنون</w:t>
      </w:r>
      <w:r w:rsidR="00E908AC">
        <w:rPr>
          <w:rtl/>
        </w:rPr>
        <w:t>.</w:t>
      </w:r>
      <w:r>
        <w:rPr>
          <w:rtl/>
        </w:rPr>
        <w:t xml:space="preserve"> </w:t>
      </w:r>
    </w:p>
    <w:p w:rsidR="00F36DF8" w:rsidRDefault="00F36DF8" w:rsidP="007318FB">
      <w:pPr>
        <w:pStyle w:val="libNormal"/>
      </w:pPr>
      <w:r w:rsidRPr="007318FB">
        <w:rPr>
          <w:rtl/>
        </w:rPr>
        <w:t>ويظهر من الشهيد الأوّل المصادقة عليه</w:t>
      </w:r>
      <w:r w:rsidR="00715217">
        <w:rPr>
          <w:rtl/>
        </w:rPr>
        <w:t>؛</w:t>
      </w:r>
      <w:r w:rsidRPr="007318FB">
        <w:rPr>
          <w:rtl/>
        </w:rPr>
        <w:t xml:space="preserve"> فإنّه قال في مزار الدروس</w:t>
      </w:r>
      <w:r w:rsidR="00715217">
        <w:rPr>
          <w:rtl/>
        </w:rPr>
        <w:t>:</w:t>
      </w:r>
      <w:r w:rsidRPr="007318FB">
        <w:rPr>
          <w:rtl/>
        </w:rPr>
        <w:t xml:space="preserve"> وإذا زار الحسين </w:t>
      </w:r>
      <w:r w:rsidR="00E62179" w:rsidRPr="00E62179">
        <w:rPr>
          <w:rStyle w:val="libAlaemChar"/>
          <w:rtl/>
        </w:rPr>
        <w:t>عليه‌السلام</w:t>
      </w:r>
      <w:r w:rsidRPr="007318FB">
        <w:rPr>
          <w:rtl/>
        </w:rPr>
        <w:t xml:space="preserve"> فليزر عليَّ بن الحسين</w:t>
      </w:r>
      <w:r w:rsidR="00715217">
        <w:rPr>
          <w:rtl/>
        </w:rPr>
        <w:t>،</w:t>
      </w:r>
      <w:r w:rsidRPr="007318FB">
        <w:rPr>
          <w:rtl/>
        </w:rPr>
        <w:t xml:space="preserve"> وهو الأكبر على الأصح</w:t>
      </w:r>
      <w:r w:rsidR="00715217">
        <w:rPr>
          <w:rtl/>
        </w:rPr>
        <w:t>،</w:t>
      </w:r>
      <w:r w:rsidRPr="007318FB">
        <w:rPr>
          <w:rtl/>
        </w:rPr>
        <w:t xml:space="preserve"> وليزر الشُّهداء وأخاه العبّاسَ والحُرَّ بنَ يزيد</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الدروس للشهيد الأوّل 2 / 11 والعبارة بالمعنى</w:t>
      </w:r>
      <w:r w:rsidR="00715217">
        <w:rPr>
          <w:rtl/>
        </w:rPr>
        <w:t>،</w:t>
      </w:r>
      <w:r>
        <w:rPr>
          <w:rtl/>
        </w:rPr>
        <w:t xml:space="preserve"> الينابيع الفقهيّة 30 / 493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ووافقه العلاّمة النّوري في اللؤلؤ والمرجان ص115</w:t>
      </w:r>
      <w:r w:rsidR="00715217">
        <w:rPr>
          <w:rtl/>
        </w:rPr>
        <w:t>،</w:t>
      </w:r>
      <w:r>
        <w:rPr>
          <w:rtl/>
        </w:rPr>
        <w:t xml:space="preserve"> واعتماد السّلطنة محمّد حسن المراغي</w:t>
      </w:r>
      <w:r w:rsidR="00E908AC">
        <w:rPr>
          <w:rtl/>
        </w:rPr>
        <w:t xml:space="preserve"> - </w:t>
      </w:r>
      <w:r>
        <w:rPr>
          <w:rtl/>
        </w:rPr>
        <w:t>من رجال العهد النّاصري</w:t>
      </w:r>
      <w:r w:rsidR="00E908AC">
        <w:rPr>
          <w:rtl/>
        </w:rPr>
        <w:t xml:space="preserve"> - </w:t>
      </w:r>
      <w:r>
        <w:rPr>
          <w:rtl/>
        </w:rPr>
        <w:t>في حجّة السّعادة على حجّة الشهادة ص56 طبع تبريز</w:t>
      </w:r>
      <w:r w:rsidR="00E908AC">
        <w:rPr>
          <w:rtl/>
        </w:rPr>
        <w:t>.</w:t>
      </w:r>
      <w:r>
        <w:rPr>
          <w:rtl/>
        </w:rPr>
        <w:t xml:space="preserve"> </w:t>
      </w:r>
    </w:p>
    <w:p w:rsidR="00F36DF8" w:rsidRDefault="00F36DF8" w:rsidP="007318FB">
      <w:pPr>
        <w:pStyle w:val="libNormal"/>
      </w:pPr>
      <w:r w:rsidRPr="007318FB">
        <w:rPr>
          <w:rtl/>
        </w:rPr>
        <w:t xml:space="preserve">وقال المجلسي في مزار البحار عند قوله </w:t>
      </w:r>
      <w:r w:rsidR="00E62179" w:rsidRPr="00E62179">
        <w:rPr>
          <w:rStyle w:val="libAlaemChar"/>
          <w:rtl/>
        </w:rPr>
        <w:t>عليه‌السلام</w:t>
      </w:r>
      <w:r w:rsidRPr="007318FB">
        <w:rPr>
          <w:rtl/>
        </w:rPr>
        <w:t xml:space="preserve"> في زيارة الشُّهداء العامّة</w:t>
      </w:r>
      <w:r w:rsidR="00715217">
        <w:rPr>
          <w:rtl/>
        </w:rPr>
        <w:t>:</w:t>
      </w:r>
      <w:r w:rsidRPr="007318FB">
        <w:rPr>
          <w:rtl/>
        </w:rPr>
        <w:t xml:space="preserve"> فإنّ هناك حومة الشُّهداء</w:t>
      </w:r>
      <w:r w:rsidR="00E908AC">
        <w:rPr>
          <w:rtl/>
        </w:rPr>
        <w:t>.</w:t>
      </w:r>
      <w:r w:rsidRPr="007318FB">
        <w:rPr>
          <w:rtl/>
        </w:rPr>
        <w:t xml:space="preserve"> المراد منه معظمهم أو أكثرهم</w:t>
      </w:r>
      <w:r w:rsidR="00715217">
        <w:rPr>
          <w:rtl/>
        </w:rPr>
        <w:t>،</w:t>
      </w:r>
      <w:r w:rsidRPr="007318FB">
        <w:rPr>
          <w:rtl/>
        </w:rPr>
        <w:t xml:space="preserve"> لخروج العبّاس والحُرِّ عنهم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ويشهد له ما في الأنوار النّعمانية ص345</w:t>
      </w:r>
      <w:r w:rsidR="00715217">
        <w:rPr>
          <w:rtl/>
        </w:rPr>
        <w:t>:</w:t>
      </w:r>
      <w:r>
        <w:rPr>
          <w:rtl/>
        </w:rPr>
        <w:t xml:space="preserve"> إنّ الشاه إسماعيل </w:t>
      </w:r>
      <w:r w:rsidR="00927FEC">
        <w:rPr>
          <w:rtl/>
        </w:rPr>
        <w:t>لمـّا</w:t>
      </w:r>
      <w:r>
        <w:rPr>
          <w:rtl/>
        </w:rPr>
        <w:t xml:space="preserve"> ملكَ بغداد</w:t>
      </w:r>
      <w:r w:rsidR="00715217">
        <w:rPr>
          <w:rtl/>
        </w:rPr>
        <w:t>،</w:t>
      </w:r>
      <w:r>
        <w:rPr>
          <w:rtl/>
        </w:rPr>
        <w:t xml:space="preserve"> وزار قبر الحسين </w:t>
      </w:r>
      <w:r w:rsidR="00E62179" w:rsidRPr="00E62179">
        <w:rPr>
          <w:rStyle w:val="libAlaemChar"/>
          <w:rtl/>
        </w:rPr>
        <w:t>عليه‌السلام</w:t>
      </w:r>
      <w:r w:rsidR="00715217">
        <w:rPr>
          <w:rtl/>
        </w:rPr>
        <w:t>،</w:t>
      </w:r>
      <w:r>
        <w:rPr>
          <w:rtl/>
        </w:rPr>
        <w:t xml:space="preserve"> وبلغه طعن بعض العلماء على الحُرِّ</w:t>
      </w:r>
      <w:r w:rsidR="00715217">
        <w:rPr>
          <w:rtl/>
        </w:rPr>
        <w:t>،</w:t>
      </w:r>
      <w:r>
        <w:rPr>
          <w:rtl/>
        </w:rPr>
        <w:t xml:space="preserve"> أمرَ بنبشه لكشف الحقيقة</w:t>
      </w:r>
      <w:r w:rsidR="00715217">
        <w:rPr>
          <w:rtl/>
        </w:rPr>
        <w:t>،</w:t>
      </w:r>
      <w:r>
        <w:rPr>
          <w:rtl/>
        </w:rPr>
        <w:t xml:space="preserve"> و</w:t>
      </w:r>
      <w:r w:rsidR="00927FEC">
        <w:rPr>
          <w:rtl/>
        </w:rPr>
        <w:t>لمـّا</w:t>
      </w:r>
      <w:r>
        <w:rPr>
          <w:rtl/>
        </w:rPr>
        <w:t xml:space="preserve"> نبشوه رآه بهيئته </w:t>
      </w:r>
      <w:r w:rsidR="00927FEC">
        <w:rPr>
          <w:rtl/>
        </w:rPr>
        <w:t>لمـّا</w:t>
      </w:r>
      <w:r>
        <w:rPr>
          <w:rtl/>
        </w:rPr>
        <w:t xml:space="preserve"> قُتل</w:t>
      </w:r>
      <w:r w:rsidR="00715217">
        <w:rPr>
          <w:rtl/>
        </w:rPr>
        <w:t>،</w:t>
      </w:r>
      <w:r>
        <w:rPr>
          <w:rtl/>
        </w:rPr>
        <w:t xml:space="preserve"> ورأى على رأسه عصابة قيل له</w:t>
      </w:r>
      <w:r w:rsidR="00715217">
        <w:rPr>
          <w:rtl/>
        </w:rPr>
        <w:t>:</w:t>
      </w:r>
      <w:r>
        <w:rPr>
          <w:rtl/>
        </w:rPr>
        <w:t xml:space="preserve"> إنّها للحسين </w:t>
      </w:r>
      <w:r w:rsidR="00E62179" w:rsidRPr="00E62179">
        <w:rPr>
          <w:rStyle w:val="libAlaemChar"/>
          <w:rtl/>
        </w:rPr>
        <w:t>عليه‌السلام</w:t>
      </w:r>
      <w:r w:rsidR="00715217">
        <w:rPr>
          <w:rtl/>
        </w:rPr>
        <w:t>،</w:t>
      </w:r>
      <w:r>
        <w:rPr>
          <w:rtl/>
        </w:rPr>
        <w:t xml:space="preserve"> ف</w:t>
      </w:r>
      <w:r w:rsidR="00927FEC">
        <w:rPr>
          <w:rtl/>
        </w:rPr>
        <w:t>لمـّا</w:t>
      </w:r>
      <w:r>
        <w:rPr>
          <w:rtl/>
        </w:rPr>
        <w:t xml:space="preserve"> حلّها نبع الدَّمُ كالميزاب</w:t>
      </w:r>
      <w:r w:rsidR="00715217">
        <w:rPr>
          <w:rtl/>
        </w:rPr>
        <w:t>،</w:t>
      </w:r>
      <w:r>
        <w:rPr>
          <w:rtl/>
        </w:rPr>
        <w:t xml:space="preserve"> وكُلّما عالج قطعة بغيرها لم يتمكّن</w:t>
      </w:r>
      <w:r w:rsidR="00715217">
        <w:rPr>
          <w:rtl/>
        </w:rPr>
        <w:t>،</w:t>
      </w:r>
      <w:r>
        <w:rPr>
          <w:rtl/>
        </w:rPr>
        <w:t xml:space="preserve"> فأعادها إلى محلّها</w:t>
      </w:r>
      <w:r w:rsidR="00715217">
        <w:rPr>
          <w:rtl/>
        </w:rPr>
        <w:t>،</w:t>
      </w:r>
      <w:r>
        <w:rPr>
          <w:rtl/>
        </w:rPr>
        <w:t xml:space="preserve"> وتبيّنت الحقيقة</w:t>
      </w:r>
      <w:r w:rsidR="00715217">
        <w:rPr>
          <w:rtl/>
        </w:rPr>
        <w:t>،</w:t>
      </w:r>
      <w:r>
        <w:rPr>
          <w:rtl/>
        </w:rPr>
        <w:t xml:space="preserve"> فبنى عليه قبَّةً وعيّن له خادماً</w:t>
      </w:r>
      <w:r w:rsidR="00715217">
        <w:rPr>
          <w:rtl/>
        </w:rPr>
        <w:t>،</w:t>
      </w:r>
      <w:r>
        <w:rPr>
          <w:rtl/>
        </w:rPr>
        <w:t xml:space="preserve"> وأجرى لها وقفاً</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45 / 65</w:t>
      </w:r>
      <w:r w:rsidR="00715217">
        <w:rPr>
          <w:rtl/>
        </w:rPr>
        <w:t>،</w:t>
      </w:r>
      <w:r>
        <w:rPr>
          <w:rtl/>
        </w:rPr>
        <w:t xml:space="preserve"> و98 / 369</w:t>
      </w:r>
      <w:r w:rsidR="00715217">
        <w:rPr>
          <w:rtl/>
        </w:rPr>
        <w:t>،</w:t>
      </w:r>
      <w:r>
        <w:rPr>
          <w:rtl/>
        </w:rPr>
        <w:t xml:space="preserve"> المزار للمشهدي / 486</w:t>
      </w:r>
      <w:r w:rsidR="00715217">
        <w:rPr>
          <w:rtl/>
        </w:rPr>
        <w:t>،</w:t>
      </w:r>
      <w:r>
        <w:rPr>
          <w:rtl/>
        </w:rPr>
        <w:t xml:space="preserve"> إقبال الأعمال 3 / 73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79" w:name="الحائر"/>
      <w:bookmarkStart w:id="80" w:name="_Toc372533118"/>
      <w:bookmarkEnd w:id="79"/>
      <w:r>
        <w:rPr>
          <w:rtl/>
        </w:rPr>
        <w:lastRenderedPageBreak/>
        <w:t>الحائر</w:t>
      </w:r>
      <w:r w:rsidR="00715217">
        <w:rPr>
          <w:rtl/>
        </w:rPr>
        <w:t>:</w:t>
      </w:r>
      <w:bookmarkEnd w:id="80"/>
      <w:r>
        <w:rPr>
          <w:rtl/>
        </w:rPr>
        <w:t xml:space="preserve"> </w:t>
      </w:r>
    </w:p>
    <w:p w:rsidR="00F36DF8" w:rsidRDefault="00F36DF8" w:rsidP="007318FB">
      <w:pPr>
        <w:pStyle w:val="libNormal"/>
      </w:pPr>
      <w:r w:rsidRPr="007318FB">
        <w:rPr>
          <w:rtl/>
        </w:rPr>
        <w:t xml:space="preserve">جاء في حديث الصادق </w:t>
      </w:r>
      <w:r w:rsidR="00E62179" w:rsidRPr="00E62179">
        <w:rPr>
          <w:rStyle w:val="libAlaemChar"/>
          <w:rtl/>
        </w:rPr>
        <w:t>عليه‌السلام</w:t>
      </w:r>
      <w:r w:rsidRPr="007318FB">
        <w:rPr>
          <w:rtl/>
        </w:rPr>
        <w:t xml:space="preserve"> لفظ الحَيْر</w:t>
      </w:r>
      <w:r w:rsidR="00715217">
        <w:rPr>
          <w:rtl/>
        </w:rPr>
        <w:t>،</w:t>
      </w:r>
      <w:r w:rsidRPr="007318FB">
        <w:rPr>
          <w:rtl/>
        </w:rPr>
        <w:t xml:space="preserve"> فإنّه قال</w:t>
      </w:r>
      <w:r w:rsidR="00715217">
        <w:rPr>
          <w:rtl/>
        </w:rPr>
        <w:t>:</w:t>
      </w:r>
      <w:r w:rsidRPr="007318FB">
        <w:rPr>
          <w:rtl/>
        </w:rPr>
        <w:t xml:space="preserve"> </w:t>
      </w:r>
      <w:r w:rsidR="00927FEC">
        <w:rPr>
          <w:rStyle w:val="libBold2Char"/>
          <w:rtl/>
        </w:rPr>
        <w:t>«</w:t>
      </w:r>
      <w:r w:rsidRPr="007318FB">
        <w:rPr>
          <w:rStyle w:val="libBold2Char"/>
          <w:rtl/>
        </w:rPr>
        <w:t xml:space="preserve"> وهو على شطِّ الفُراتِ بحذاء الحَيْر </w:t>
      </w:r>
      <w:r w:rsidR="00927FEC">
        <w:rPr>
          <w:rStyle w:val="libBold2Char"/>
          <w:rtl/>
        </w:rPr>
        <w:t>»</w:t>
      </w:r>
      <w:r w:rsidR="00E908AC">
        <w:rPr>
          <w:rtl/>
        </w:rPr>
        <w:t>.</w:t>
      </w:r>
      <w:r w:rsidRPr="007318FB">
        <w:rPr>
          <w:rtl/>
        </w:rPr>
        <w:t xml:space="preserve"> </w:t>
      </w:r>
    </w:p>
    <w:p w:rsidR="00F36DF8" w:rsidRDefault="00F36DF8" w:rsidP="007318FB">
      <w:pPr>
        <w:pStyle w:val="libNormal"/>
      </w:pPr>
      <w:r w:rsidRPr="007318FB">
        <w:rPr>
          <w:rtl/>
        </w:rPr>
        <w:t>والحَيْر</w:t>
      </w:r>
      <w:r w:rsidR="00715217">
        <w:rPr>
          <w:rtl/>
        </w:rPr>
        <w:t>،</w:t>
      </w:r>
      <w:r w:rsidRPr="007318FB">
        <w:rPr>
          <w:rtl/>
        </w:rPr>
        <w:t xml:space="preserve"> بالفتح فالسّكون كالحائر</w:t>
      </w:r>
      <w:r w:rsidR="00715217">
        <w:rPr>
          <w:rtl/>
        </w:rPr>
        <w:t>:</w:t>
      </w:r>
      <w:r w:rsidRPr="007318FB">
        <w:rPr>
          <w:rtl/>
        </w:rPr>
        <w:t xml:space="preserve"> هو المكان </w:t>
      </w:r>
      <w:r w:rsidR="00152CDA">
        <w:rPr>
          <w:rtl/>
        </w:rPr>
        <w:t>المـُ</w:t>
      </w:r>
      <w:r w:rsidRPr="007318FB">
        <w:rPr>
          <w:rtl/>
        </w:rPr>
        <w:t>نخفض الذي يسيل إليه ماء الأمطار ويجتمع فيه</w:t>
      </w:r>
      <w:r w:rsidR="00E908AC">
        <w:rPr>
          <w:rtl/>
        </w:rPr>
        <w:t>.</w:t>
      </w:r>
      <w:r w:rsidRPr="007318FB">
        <w:rPr>
          <w:rtl/>
        </w:rPr>
        <w:t xml:space="preserve"> وفي تاج العروس بمادة حور</w:t>
      </w:r>
      <w:r w:rsidR="00715217">
        <w:rPr>
          <w:rtl/>
        </w:rPr>
        <w:t>:</w:t>
      </w:r>
      <w:r w:rsidRPr="007318FB">
        <w:rPr>
          <w:rtl/>
        </w:rPr>
        <w:t xml:space="preserve"> الحائر</w:t>
      </w:r>
      <w:r w:rsidR="00715217">
        <w:rPr>
          <w:rtl/>
        </w:rPr>
        <w:t>:</w:t>
      </w:r>
      <w:r w:rsidRPr="007318FB">
        <w:rPr>
          <w:rtl/>
        </w:rPr>
        <w:t xml:space="preserve"> اسمُ موضع فيه مشهد الإمام المظلوم الشهيد أبي عبد اللّه الحسين</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ولم تحدث التسمية بالحائر من استدارة الماء حول القبر </w:t>
      </w:r>
      <w:r w:rsidR="00152CDA">
        <w:rPr>
          <w:rtl/>
        </w:rPr>
        <w:t>المـُ</w:t>
      </w:r>
      <w:r>
        <w:rPr>
          <w:rtl/>
        </w:rPr>
        <w:t xml:space="preserve">قدّس حين اُجري عليه بأمر </w:t>
      </w:r>
      <w:r w:rsidR="00152CDA">
        <w:rPr>
          <w:rtl/>
        </w:rPr>
        <w:t>المـُ</w:t>
      </w:r>
      <w:r>
        <w:rPr>
          <w:rtl/>
        </w:rPr>
        <w:t>توكِّل العبّاسي</w:t>
      </w:r>
      <w:r w:rsidR="008E714A">
        <w:rPr>
          <w:rtl/>
        </w:rPr>
        <w:t>؛</w:t>
      </w:r>
      <w:r>
        <w:rPr>
          <w:rtl/>
        </w:rPr>
        <w:t xml:space="preserve"> لأنّ لفظ الحائر والحَيْر وقع في لسان الصادق والكاظم </w:t>
      </w:r>
      <w:r w:rsidR="00E62179" w:rsidRPr="00E62179">
        <w:rPr>
          <w:rStyle w:val="libAlaemChar"/>
          <w:rtl/>
        </w:rPr>
        <w:t>عليهما‌السلام</w:t>
      </w:r>
      <w:r>
        <w:rPr>
          <w:rtl/>
        </w:rPr>
        <w:t xml:space="preserve"> قبل استخلاف </w:t>
      </w:r>
      <w:r w:rsidR="00152CDA">
        <w:rPr>
          <w:rtl/>
        </w:rPr>
        <w:t>المـُ</w:t>
      </w:r>
      <w:r>
        <w:rPr>
          <w:rtl/>
        </w:rPr>
        <w:t>توكِّل</w:t>
      </w:r>
      <w:r w:rsidR="00E908AC">
        <w:rPr>
          <w:rtl/>
        </w:rPr>
        <w:t>.</w:t>
      </w:r>
      <w:r>
        <w:rPr>
          <w:rtl/>
        </w:rPr>
        <w:t xml:space="preserve"> </w:t>
      </w:r>
    </w:p>
    <w:p w:rsidR="00F36DF8" w:rsidRDefault="00F36DF8" w:rsidP="007318FB">
      <w:pPr>
        <w:pStyle w:val="libNormal"/>
      </w:pPr>
      <w:r w:rsidRPr="007318FB">
        <w:rPr>
          <w:rtl/>
        </w:rPr>
        <w:t>نعم</w:t>
      </w:r>
      <w:r w:rsidR="00715217">
        <w:rPr>
          <w:rtl/>
        </w:rPr>
        <w:t>،</w:t>
      </w:r>
      <w:r w:rsidRPr="007318FB">
        <w:rPr>
          <w:rtl/>
        </w:rPr>
        <w:t xml:space="preserve"> إنّ اللّه سبحانه أكرم حُجّته ووليَّه المذبوح دون دينه القويم</w:t>
      </w:r>
      <w:r w:rsidR="00715217">
        <w:rPr>
          <w:rtl/>
        </w:rPr>
        <w:t>،</w:t>
      </w:r>
      <w:r w:rsidRPr="007318FB">
        <w:rPr>
          <w:rtl/>
        </w:rPr>
        <w:t xml:space="preserve"> ممنوعاً من ورود الماء الذي جُعل شرعاً سواء لعامّة المخلوقات</w:t>
      </w:r>
      <w:r w:rsidR="00715217">
        <w:rPr>
          <w:rtl/>
        </w:rPr>
        <w:t>،</w:t>
      </w:r>
      <w:r w:rsidRPr="007318FB">
        <w:rPr>
          <w:rtl/>
        </w:rPr>
        <w:t xml:space="preserve"> باستدارة الماء حول قبره يوم اُجري عليه</w:t>
      </w:r>
      <w:r w:rsidR="00715217">
        <w:rPr>
          <w:rtl/>
        </w:rPr>
        <w:t>؛</w:t>
      </w:r>
      <w:r w:rsidRPr="007318FB">
        <w:rPr>
          <w:rtl/>
        </w:rPr>
        <w:t xml:space="preserve"> لإعفاء أثره ومحو رسمه ( ولن يزداد أثره إلاّ علوّاً )</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لسان العرب 4 / 223</w:t>
      </w:r>
      <w:r w:rsidR="00715217">
        <w:rPr>
          <w:rtl/>
        </w:rPr>
        <w:t>،</w:t>
      </w:r>
      <w:r>
        <w:rPr>
          <w:rtl/>
        </w:rPr>
        <w:t xml:space="preserve"> تاج العروس 6 / 321</w:t>
      </w:r>
      <w:r w:rsidR="00715217">
        <w:rPr>
          <w:rtl/>
        </w:rPr>
        <w:t>،</w:t>
      </w:r>
      <w:r>
        <w:rPr>
          <w:rtl/>
        </w:rPr>
        <w:t xml:space="preserve"> مجمع البحرين 1 / 605</w:t>
      </w:r>
      <w:r w:rsidR="00E908AC">
        <w:rPr>
          <w:rtl/>
        </w:rPr>
        <w:t>.</w:t>
      </w:r>
      <w:r>
        <w:rPr>
          <w:rtl/>
        </w:rPr>
        <w:t xml:space="preserve"> </w:t>
      </w:r>
    </w:p>
    <w:p w:rsidR="00F36DF8" w:rsidRDefault="00F36DF8" w:rsidP="00715217">
      <w:pPr>
        <w:pStyle w:val="libFootnote"/>
      </w:pPr>
      <w:r>
        <w:rPr>
          <w:rtl/>
        </w:rPr>
        <w:t>(2) أقول</w:t>
      </w:r>
      <w:r w:rsidR="00715217">
        <w:rPr>
          <w:rtl/>
        </w:rPr>
        <w:t>:</w:t>
      </w:r>
      <w:r>
        <w:rPr>
          <w:rtl/>
        </w:rPr>
        <w:t xml:space="preserve"> ( وأنا العبد الفقير إلى اللّه تعالى مُحقّق هذا الكتاب محمّد الحسّون ) من بعد غيبة طويلة وفراق مرير انجلت سُحب الآهات عن قلبي</w:t>
      </w:r>
      <w:r w:rsidR="00715217">
        <w:rPr>
          <w:rtl/>
        </w:rPr>
        <w:t>،</w:t>
      </w:r>
      <w:r>
        <w:rPr>
          <w:rtl/>
        </w:rPr>
        <w:t xml:space="preserve"> وارتوى ضماي بمعين النّظر إلى قبرٍ ضمَّ خيرَ ناصرٍ لأبي الأحرار الحسين </w:t>
      </w:r>
      <w:r w:rsidR="00E62179" w:rsidRPr="00E62179">
        <w:rPr>
          <w:rStyle w:val="libAlaemChar"/>
          <w:rtl/>
        </w:rPr>
        <w:t>عليه‌السلام</w:t>
      </w:r>
      <w:r w:rsidR="00715217">
        <w:rPr>
          <w:rtl/>
        </w:rPr>
        <w:t>،</w:t>
      </w:r>
      <w:r>
        <w:rPr>
          <w:rtl/>
        </w:rPr>
        <w:t xml:space="preserve"> وشُفي غليلي بالنّزول بقعوةِ مُغيَّبهِ</w:t>
      </w:r>
      <w:r w:rsidR="00715217">
        <w:rPr>
          <w:rtl/>
        </w:rPr>
        <w:t>،</w:t>
      </w:r>
      <w:r>
        <w:rPr>
          <w:rtl/>
        </w:rPr>
        <w:t xml:space="preserve"> فاستشممتُ عطر</w:t>
      </w:r>
      <w:r w:rsidR="005069F8">
        <w:rPr>
          <w:rtl/>
        </w:rPr>
        <w:t>َ</w:t>
      </w:r>
      <w:r>
        <w:rPr>
          <w:rtl/>
        </w:rPr>
        <w:t xml:space="preserve"> الملائكة الحافّين بتربته</w:t>
      </w:r>
      <w:r w:rsidR="00715217">
        <w:rPr>
          <w:rtl/>
        </w:rPr>
        <w:t>؛</w:t>
      </w:r>
      <w:r>
        <w:rPr>
          <w:rtl/>
        </w:rPr>
        <w:t xml:space="preserve"> حيث وفَّقني الباري تعالى أنْ أزور قبر قمر بني هاشم أبي الفضل العبّاس </w:t>
      </w:r>
      <w:r w:rsidR="00E62179" w:rsidRPr="00E62179">
        <w:rPr>
          <w:rStyle w:val="libAlaemChar"/>
          <w:rtl/>
        </w:rPr>
        <w:t>عليه‌السلام</w:t>
      </w:r>
      <w:r w:rsidR="00715217">
        <w:rPr>
          <w:rtl/>
        </w:rPr>
        <w:t>،</w:t>
      </w:r>
      <w:r>
        <w:rPr>
          <w:rtl/>
        </w:rPr>
        <w:t xml:space="preserve"> الواقع في السّرداب </w:t>
      </w:r>
      <w:r w:rsidR="00152CDA">
        <w:rPr>
          <w:rtl/>
        </w:rPr>
        <w:t>المـُ</w:t>
      </w:r>
      <w:r>
        <w:rPr>
          <w:rtl/>
        </w:rPr>
        <w:t>قدّس الكائن تحت القبَّة الشريفة</w:t>
      </w:r>
      <w:r w:rsidR="00715217">
        <w:rPr>
          <w:rtl/>
        </w:rPr>
        <w:t>،</w:t>
      </w:r>
      <w:r>
        <w:rPr>
          <w:rtl/>
        </w:rPr>
        <w:t xml:space="preserve"> فتغشّتني رحمةُ ربِّي تعالى بمُشاهدة الماء الذي يأتي في سَاقيةٍ من جهة قبر سيّد الشُّهداء أبي عبد اللّه الحسين </w:t>
      </w:r>
      <w:r w:rsidR="00E62179" w:rsidRPr="00E62179">
        <w:rPr>
          <w:rStyle w:val="libAlaemChar"/>
          <w:rtl/>
        </w:rPr>
        <w:t>عليه‌السلام</w:t>
      </w:r>
      <w:r w:rsidR="00E908AC">
        <w:rPr>
          <w:rtl/>
        </w:rPr>
        <w:t xml:space="preserve"> - </w:t>
      </w:r>
      <w:r>
        <w:rPr>
          <w:rtl/>
        </w:rPr>
        <w:t>الذي لم يذقْ من بردِهِ شربةً</w:t>
      </w:r>
      <w:r w:rsidR="00715217">
        <w:rPr>
          <w:rtl/>
        </w:rPr>
        <w:t>،</w:t>
      </w:r>
      <w:r>
        <w:rPr>
          <w:rtl/>
        </w:rPr>
        <w:t xml:space="preserve"> وقد مضى بقلبٍ حزّته أشفارُ الظما كما حزّ خنجرُ الضبابي منحَره الشريف</w:t>
      </w:r>
      <w:r w:rsidR="00E908AC">
        <w:rPr>
          <w:rtl/>
        </w:rPr>
        <w:t xml:space="preserve"> - </w:t>
      </w:r>
      <w:r>
        <w:rPr>
          <w:rtl/>
        </w:rPr>
        <w:t>ثمّ يدور حول قبر السّقّاء الذي آثر ألم الظما على الرواء</w:t>
      </w:r>
      <w:r w:rsidR="00715217">
        <w:rPr>
          <w:rtl/>
        </w:rPr>
        <w:t>،</w:t>
      </w:r>
      <w:r>
        <w:rPr>
          <w:rtl/>
        </w:rPr>
        <w:t xml:space="preserve"> وارتوى بروح الوفاء لأخيه وابن بنت رسول اللّه </w:t>
      </w:r>
      <w:r w:rsidR="00E62179" w:rsidRPr="00E62179">
        <w:rPr>
          <w:rStyle w:val="libAlaemChar"/>
          <w:rtl/>
        </w:rPr>
        <w:t>صلى‌الله‌عليه‌وآله</w:t>
      </w:r>
      <w:r w:rsidR="00715217">
        <w:rPr>
          <w:rtl/>
        </w:rPr>
        <w:t>،</w:t>
      </w:r>
      <w:r>
        <w:rPr>
          <w:rtl/>
        </w:rPr>
        <w:t xml:space="preserve"> حيث الكلمة الخالدة</w:t>
      </w:r>
      <w:r w:rsidR="00715217">
        <w:rPr>
          <w:rtl/>
        </w:rPr>
        <w:t>:</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74619">
            <w:pPr>
              <w:pStyle w:val="libPoemFootnote"/>
            </w:pPr>
            <w:r>
              <w:rPr>
                <w:rtl/>
              </w:rPr>
              <w:t>يا نفسُ مِنْ بعدِ الحُسينِ هُوني</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2A70B2">
            <w:pPr>
              <w:pStyle w:val="libPoemFootnote"/>
            </w:pPr>
            <w:r>
              <w:rPr>
                <w:rtl/>
              </w:rPr>
              <w:t>وبعدَهُ لا كُنتِ أنْ تكوني</w:t>
            </w:r>
            <w:r>
              <w:rPr>
                <w:rStyle w:val="libPoemTiniChar0"/>
                <w:rtl/>
              </w:rPr>
              <w:br/>
              <w:t> </w:t>
            </w:r>
          </w:p>
        </w:tc>
      </w:tr>
      <w:tr w:rsidR="00774619" w:rsidTr="00774619">
        <w:trPr>
          <w:trHeight w:val="350"/>
        </w:trPr>
        <w:tc>
          <w:tcPr>
            <w:tcW w:w="3338" w:type="dxa"/>
          </w:tcPr>
          <w:p w:rsidR="00774619" w:rsidRDefault="00774619" w:rsidP="002A70B2">
            <w:pPr>
              <w:pStyle w:val="libPoemFootnote"/>
            </w:pPr>
            <w:r>
              <w:rPr>
                <w:rtl/>
              </w:rPr>
              <w:t>هذا حُسينٌ واردُ المنونِ</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2A70B2">
            <w:pPr>
              <w:pStyle w:val="libPoemFootnote"/>
            </w:pPr>
            <w:r>
              <w:rPr>
                <w:rtl/>
              </w:rPr>
              <w:t>وتَشْرَبينَ باردَ المعينِ</w:t>
            </w:r>
            <w:r>
              <w:rPr>
                <w:rStyle w:val="libPoemTiniChar0"/>
                <w:rtl/>
              </w:rPr>
              <w:br/>
              <w:t> </w:t>
            </w:r>
          </w:p>
        </w:tc>
      </w:tr>
      <w:tr w:rsidR="00774619" w:rsidTr="00774619">
        <w:trPr>
          <w:trHeight w:val="350"/>
        </w:trPr>
        <w:tc>
          <w:tcPr>
            <w:tcW w:w="3338" w:type="dxa"/>
          </w:tcPr>
          <w:p w:rsidR="00774619" w:rsidRDefault="00774619" w:rsidP="002A70B2">
            <w:pPr>
              <w:pStyle w:val="libPoemFootnote"/>
            </w:pPr>
            <w:r w:rsidRPr="00715217">
              <w:rPr>
                <w:rtl/>
              </w:rPr>
              <w:t>واللهِ ما</w:t>
            </w:r>
            <w:r>
              <w:rPr>
                <w:rtl/>
              </w:rPr>
              <w:t xml:space="preserve"> </w:t>
            </w:r>
            <w:r w:rsidRPr="00715217">
              <w:rPr>
                <w:rtl/>
              </w:rPr>
              <w:t>هذا</w:t>
            </w:r>
            <w:r>
              <w:rPr>
                <w:rtl/>
              </w:rPr>
              <w:t xml:space="preserve"> </w:t>
            </w:r>
            <w:r w:rsidRPr="00715217">
              <w:rPr>
                <w:rtl/>
              </w:rPr>
              <w:t>فعالُ</w:t>
            </w:r>
            <w:r>
              <w:rPr>
                <w:rtl/>
              </w:rPr>
              <w:t xml:space="preserve"> </w:t>
            </w:r>
            <w:r w:rsidRPr="00715217">
              <w:rPr>
                <w:rtl/>
              </w:rPr>
              <w:t>دينِي</w:t>
            </w:r>
            <w:r>
              <w:rPr>
                <w:rStyle w:val="libPoemTiniChar0"/>
                <w:rtl/>
              </w:rPr>
              <w:br/>
              <w:t> </w:t>
            </w:r>
          </w:p>
        </w:tc>
        <w:tc>
          <w:tcPr>
            <w:tcW w:w="269" w:type="dxa"/>
          </w:tcPr>
          <w:p w:rsidR="00774619" w:rsidRDefault="00774619" w:rsidP="00774619">
            <w:pPr>
              <w:pStyle w:val="libPoemFootnote"/>
              <w:rPr>
                <w:rtl/>
              </w:rPr>
            </w:pPr>
          </w:p>
        </w:tc>
        <w:tc>
          <w:tcPr>
            <w:tcW w:w="3315" w:type="dxa"/>
          </w:tcPr>
          <w:p w:rsidR="00774619" w:rsidRDefault="00774619" w:rsidP="002A70B2">
            <w:pPr>
              <w:pStyle w:val="libPoemFootnote"/>
            </w:pPr>
            <w:r>
              <w:rPr>
                <w:rtl/>
              </w:rPr>
              <w:t>ولا فعالُ صادقِ اليقينِ</w:t>
            </w:r>
            <w:r>
              <w:rPr>
                <w:rStyle w:val="libPoemTiniChar0"/>
                <w:rtl/>
              </w:rPr>
              <w:br/>
              <w:t> </w:t>
            </w:r>
          </w:p>
        </w:tc>
      </w:tr>
    </w:tbl>
    <w:p w:rsidR="00F36DF8" w:rsidRDefault="00F36DF8" w:rsidP="00715217">
      <w:pPr>
        <w:pStyle w:val="libFootnote"/>
      </w:pPr>
      <w:r>
        <w:rPr>
          <w:rtl/>
        </w:rPr>
        <w:t>ومن بعد قرون متطاولةٍ يستمر دوران الماء دورةً كاملة حول قبر الشهيد الظامي</w:t>
      </w:r>
      <w:r w:rsidR="00715217">
        <w:rPr>
          <w:rtl/>
        </w:rPr>
        <w:t>،</w:t>
      </w:r>
      <w:r>
        <w:rPr>
          <w:rtl/>
        </w:rPr>
        <w:t xml:space="preserve"> والأخ المواسي لأخيه</w:t>
      </w:r>
      <w:r w:rsidR="00715217">
        <w:rPr>
          <w:rtl/>
        </w:rPr>
        <w:t>،</w:t>
      </w:r>
      <w:r>
        <w:rPr>
          <w:rtl/>
        </w:rPr>
        <w:t xml:space="preserve"> ثمّ يخرج من خلال ساقية إلى خارج كربلاء </w:t>
      </w:r>
      <w:r w:rsidR="00152CDA">
        <w:rPr>
          <w:rtl/>
        </w:rPr>
        <w:t>المـُ</w:t>
      </w:r>
      <w:r>
        <w:rPr>
          <w:rtl/>
        </w:rPr>
        <w:t>قدّسة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ولقد شعّت هذه الآية الباهرة</w:t>
      </w:r>
      <w:r w:rsidR="00715217">
        <w:rPr>
          <w:rtl/>
        </w:rPr>
        <w:t>،</w:t>
      </w:r>
      <w:r>
        <w:rPr>
          <w:rtl/>
        </w:rPr>
        <w:t xml:space="preserve"> فاستضاءت منها الحقب والأعوام</w:t>
      </w:r>
      <w:r w:rsidR="00715217">
        <w:rPr>
          <w:rtl/>
        </w:rPr>
        <w:t>،</w:t>
      </w:r>
      <w:r>
        <w:rPr>
          <w:rtl/>
        </w:rPr>
        <w:t xml:space="preserve"> واهتزّت لها الأندية والمحافل ارتياحاً</w:t>
      </w:r>
      <w:r w:rsidR="00715217">
        <w:rPr>
          <w:rtl/>
        </w:rPr>
        <w:t>،</w:t>
      </w:r>
      <w:r>
        <w:rPr>
          <w:rtl/>
        </w:rPr>
        <w:t xml:space="preserve"> وتناقلها العلماء </w:t>
      </w:r>
      <w:r w:rsidR="00152CDA">
        <w:rPr>
          <w:rtl/>
        </w:rPr>
        <w:t>المـُ</w:t>
      </w:r>
      <w:r>
        <w:rPr>
          <w:rtl/>
        </w:rPr>
        <w:t>نقّبون في جوامعهم</w:t>
      </w:r>
      <w:r w:rsidR="00715217">
        <w:rPr>
          <w:rtl/>
        </w:rPr>
        <w:t>،</w:t>
      </w:r>
      <w:r>
        <w:rPr>
          <w:rtl/>
        </w:rPr>
        <w:t xml:space="preserve"> منهم الشهيد الأوّل في الذكرى</w:t>
      </w:r>
      <w:r w:rsidR="00715217">
        <w:rPr>
          <w:rtl/>
        </w:rPr>
        <w:t>،</w:t>
      </w:r>
      <w:r>
        <w:rPr>
          <w:rtl/>
        </w:rPr>
        <w:t xml:space="preserve"> والأردبيلي في شرح الإرشاد</w:t>
      </w:r>
      <w:r w:rsidR="00715217">
        <w:rPr>
          <w:rtl/>
        </w:rPr>
        <w:t>،</w:t>
      </w:r>
      <w:r>
        <w:rPr>
          <w:rtl/>
        </w:rPr>
        <w:t xml:space="preserve"> والسّبزواري في الذخيرة</w:t>
      </w:r>
      <w:r w:rsidR="00715217">
        <w:rPr>
          <w:rtl/>
        </w:rPr>
        <w:t>،</w:t>
      </w:r>
      <w:r>
        <w:rPr>
          <w:rtl/>
        </w:rPr>
        <w:t xml:space="preserve"> والشيخ الطُّريحي في المنتخب</w:t>
      </w:r>
      <w:r w:rsidR="00715217">
        <w:rPr>
          <w:rtl/>
        </w:rPr>
        <w:t>،</w:t>
      </w:r>
      <w:r>
        <w:rPr>
          <w:rtl/>
        </w:rPr>
        <w:t xml:space="preserve"> والشيخ </w:t>
      </w:r>
      <w:r w:rsidR="00152CDA">
        <w:rPr>
          <w:rtl/>
        </w:rPr>
        <w:t>المـُ</w:t>
      </w:r>
      <w:r>
        <w:rPr>
          <w:rtl/>
        </w:rPr>
        <w:t>حقّق في الجواهر</w:t>
      </w:r>
      <w:r w:rsidR="00E908AC">
        <w:rPr>
          <w:rtl/>
        </w:rPr>
        <w:t>.</w:t>
      </w:r>
      <w:r>
        <w:rPr>
          <w:rtl/>
        </w:rPr>
        <w:t xml:space="preserve"> </w:t>
      </w:r>
    </w:p>
    <w:p w:rsidR="00F36DF8" w:rsidRDefault="00F36DF8" w:rsidP="007318FB">
      <w:pPr>
        <w:pStyle w:val="libNormal"/>
      </w:pPr>
      <w:r w:rsidRPr="007318FB">
        <w:rPr>
          <w:rtl/>
        </w:rPr>
        <w:t xml:space="preserve">وكم لآل الرسول </w:t>
      </w:r>
      <w:r w:rsidR="00E62179" w:rsidRPr="00E62179">
        <w:rPr>
          <w:rStyle w:val="libAlaemChar"/>
          <w:rtl/>
        </w:rPr>
        <w:t>صلى‌الله‌عليه‌وآله</w:t>
      </w:r>
      <w:r w:rsidRPr="007318FB">
        <w:rPr>
          <w:rtl/>
        </w:rPr>
        <w:t xml:space="preserve"> من براهين كاثرت النّجوم بكثرتها</w:t>
      </w:r>
      <w:r w:rsidR="00715217">
        <w:rPr>
          <w:rtl/>
        </w:rPr>
        <w:t>،</w:t>
      </w:r>
      <w:r w:rsidRPr="007318FB">
        <w:rPr>
          <w:rtl/>
        </w:rPr>
        <w:t xml:space="preserve"> وقد اجتهد أهل العناد في إغفالها أو افتعال نظائرها لأئمّتهم</w:t>
      </w:r>
      <w:r w:rsidR="00715217">
        <w:rPr>
          <w:rtl/>
        </w:rPr>
        <w:t>؛</w:t>
      </w:r>
      <w:r w:rsidRPr="007318FB">
        <w:rPr>
          <w:rtl/>
        </w:rPr>
        <w:t xml:space="preserve"> حقداً وحسداً</w:t>
      </w:r>
      <w:r w:rsidR="00715217">
        <w:rPr>
          <w:rtl/>
        </w:rPr>
        <w:t>:</w:t>
      </w:r>
      <w:r w:rsidRPr="007318FB">
        <w:rPr>
          <w:rStyle w:val="libFootnotenumChar"/>
          <w:rtl/>
        </w:rPr>
        <w:t xml:space="preserve"> </w:t>
      </w:r>
      <w:r w:rsidRPr="00604ADE">
        <w:rPr>
          <w:rStyle w:val="libAlaemChar"/>
          <w:rtl/>
        </w:rPr>
        <w:t>(</w:t>
      </w:r>
      <w:r w:rsidRPr="00604ADE">
        <w:rPr>
          <w:rStyle w:val="libAieChar"/>
          <w:rtl/>
        </w:rPr>
        <w:t xml:space="preserve"> وَيَأْبَى اللّهُ إِلاَّ أَن يُتِمَّ نُورَهُ </w:t>
      </w:r>
      <w:r w:rsidRPr="00604ADE">
        <w:rPr>
          <w:rStyle w:val="libAlaemChar"/>
          <w:rtl/>
        </w:rPr>
        <w:t>)</w:t>
      </w:r>
      <w:r w:rsidRPr="007318FB">
        <w:rPr>
          <w:rStyle w:val="libFootnotenumChar"/>
          <w:rtl/>
        </w:rPr>
        <w:t>(1)</w:t>
      </w:r>
      <w:r w:rsidR="00E908AC">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74619" w:rsidTr="00774619">
        <w:trPr>
          <w:trHeight w:val="350"/>
        </w:trPr>
        <w:tc>
          <w:tcPr>
            <w:tcW w:w="3338" w:type="dxa"/>
          </w:tcPr>
          <w:p w:rsidR="00774619" w:rsidRDefault="00774619" w:rsidP="00783E31">
            <w:pPr>
              <w:pStyle w:val="libPoem"/>
            </w:pPr>
            <w:r w:rsidRPr="00715217">
              <w:rPr>
                <w:rtl/>
              </w:rPr>
              <w:t>مَنْ</w:t>
            </w:r>
            <w:r>
              <w:rPr>
                <w:rtl/>
              </w:rPr>
              <w:t xml:space="preserve"> </w:t>
            </w:r>
            <w:r w:rsidRPr="00715217">
              <w:rPr>
                <w:rtl/>
              </w:rPr>
              <w:t>يُباريهمُ</w:t>
            </w:r>
            <w:r>
              <w:rPr>
                <w:rtl/>
              </w:rPr>
              <w:t xml:space="preserve"> </w:t>
            </w:r>
            <w:r w:rsidRPr="00715217">
              <w:rPr>
                <w:rtl/>
              </w:rPr>
              <w:t>وفي</w:t>
            </w:r>
            <w:r>
              <w:rPr>
                <w:rtl/>
              </w:rPr>
              <w:t xml:space="preserve"> </w:t>
            </w:r>
            <w:r w:rsidRPr="00715217">
              <w:rPr>
                <w:rtl/>
              </w:rPr>
              <w:t>الشَّمسِ</w:t>
            </w:r>
            <w:r>
              <w:rPr>
                <w:rtl/>
              </w:rPr>
              <w:t xml:space="preserve"> </w:t>
            </w:r>
            <w:r w:rsidRPr="00715217">
              <w:rPr>
                <w:rtl/>
              </w:rPr>
              <w:t>معنىً</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مُجهدٌ</w:t>
            </w:r>
            <w:r>
              <w:rPr>
                <w:rtl/>
              </w:rPr>
              <w:t xml:space="preserve"> </w:t>
            </w:r>
            <w:r w:rsidRPr="00715217">
              <w:rPr>
                <w:rtl/>
              </w:rPr>
              <w:t>مُتعبٌ</w:t>
            </w:r>
            <w:r>
              <w:rPr>
                <w:rtl/>
              </w:rPr>
              <w:t xml:space="preserve"> </w:t>
            </w:r>
            <w:r w:rsidRPr="00715217">
              <w:rPr>
                <w:rtl/>
              </w:rPr>
              <w:t>لِمَنْ</w:t>
            </w:r>
            <w:r>
              <w:rPr>
                <w:rtl/>
              </w:rPr>
              <w:t xml:space="preserve"> </w:t>
            </w:r>
            <w:r w:rsidRPr="00715217">
              <w:rPr>
                <w:rtl/>
              </w:rPr>
              <w:t>باراهَا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ورثُوا</w:t>
            </w:r>
            <w:r>
              <w:rPr>
                <w:rtl/>
              </w:rPr>
              <w:t xml:space="preserve"> </w:t>
            </w:r>
            <w:r w:rsidRPr="00715217">
              <w:rPr>
                <w:rtl/>
              </w:rPr>
              <w:t>من</w:t>
            </w:r>
            <w:r>
              <w:rPr>
                <w:rtl/>
              </w:rPr>
              <w:t xml:space="preserve"> </w:t>
            </w:r>
            <w:r w:rsidRPr="00715217">
              <w:rPr>
                <w:rtl/>
              </w:rPr>
              <w:t>مُحمّدٍ</w:t>
            </w:r>
            <w:r>
              <w:rPr>
                <w:rtl/>
              </w:rPr>
              <w:t xml:space="preserve"> </w:t>
            </w:r>
            <w:r w:rsidRPr="00715217">
              <w:rPr>
                <w:rtl/>
              </w:rPr>
              <w:t>سبقَ</w:t>
            </w:r>
            <w:r>
              <w:rPr>
                <w:rtl/>
              </w:rPr>
              <w:t xml:space="preserve"> </w:t>
            </w:r>
            <w:r w:rsidRPr="00715217">
              <w:rPr>
                <w:rtl/>
              </w:rPr>
              <w:t>اُولا</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783E31">
            <w:pPr>
              <w:pStyle w:val="libPoem"/>
            </w:pPr>
            <w:r w:rsidRPr="00715217">
              <w:rPr>
                <w:rtl/>
              </w:rPr>
              <w:t>هَا</w:t>
            </w:r>
            <w:r>
              <w:rPr>
                <w:rtl/>
              </w:rPr>
              <w:t xml:space="preserve"> </w:t>
            </w:r>
            <w:r w:rsidRPr="00715217">
              <w:rPr>
                <w:rtl/>
              </w:rPr>
              <w:t>وحازُوا</w:t>
            </w:r>
            <w:r>
              <w:rPr>
                <w:rtl/>
              </w:rPr>
              <w:t xml:space="preserve"> </w:t>
            </w:r>
            <w:r w:rsidRPr="00715217">
              <w:rPr>
                <w:rtl/>
              </w:rPr>
              <w:t>ما</w:t>
            </w:r>
            <w:r>
              <w:rPr>
                <w:rtl/>
              </w:rPr>
              <w:t xml:space="preserve"> </w:t>
            </w:r>
            <w:r w:rsidRPr="00715217">
              <w:rPr>
                <w:rtl/>
              </w:rPr>
              <w:t>لَمْ</w:t>
            </w:r>
            <w:r>
              <w:rPr>
                <w:rtl/>
              </w:rPr>
              <w:t xml:space="preserve"> </w:t>
            </w:r>
            <w:r w:rsidRPr="00715217">
              <w:rPr>
                <w:rtl/>
              </w:rPr>
              <w:t>تَحزْ</w:t>
            </w:r>
            <w:r>
              <w:rPr>
                <w:rtl/>
              </w:rPr>
              <w:t xml:space="preserve"> </w:t>
            </w:r>
            <w:r w:rsidRPr="00715217">
              <w:rPr>
                <w:rtl/>
              </w:rPr>
              <w:t>اُخراهَا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قادةٌ</w:t>
            </w:r>
            <w:r>
              <w:rPr>
                <w:rtl/>
              </w:rPr>
              <w:t xml:space="preserve"> </w:t>
            </w:r>
            <w:r w:rsidRPr="00715217">
              <w:rPr>
                <w:rtl/>
              </w:rPr>
              <w:t>علمُهُمْ</w:t>
            </w:r>
            <w:r>
              <w:rPr>
                <w:rtl/>
              </w:rPr>
              <w:t xml:space="preserve"> </w:t>
            </w:r>
            <w:r w:rsidRPr="00715217">
              <w:rPr>
                <w:rtl/>
              </w:rPr>
              <w:t>ورأيُ</w:t>
            </w:r>
            <w:r>
              <w:rPr>
                <w:rtl/>
              </w:rPr>
              <w:t xml:space="preserve"> </w:t>
            </w:r>
            <w:r w:rsidRPr="00715217">
              <w:rPr>
                <w:rtl/>
              </w:rPr>
              <w:t>حِجاهُمْ</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مُسْمِعاً</w:t>
            </w:r>
            <w:r>
              <w:rPr>
                <w:rtl/>
              </w:rPr>
              <w:t xml:space="preserve"> </w:t>
            </w:r>
            <w:r w:rsidRPr="00715217">
              <w:rPr>
                <w:rtl/>
              </w:rPr>
              <w:t>كُلَّ</w:t>
            </w:r>
            <w:r>
              <w:rPr>
                <w:rtl/>
              </w:rPr>
              <w:t xml:space="preserve"> </w:t>
            </w:r>
            <w:r w:rsidRPr="00715217">
              <w:rPr>
                <w:rtl/>
              </w:rPr>
              <w:t>حكمةٍ</w:t>
            </w:r>
            <w:r>
              <w:rPr>
                <w:rtl/>
              </w:rPr>
              <w:t xml:space="preserve"> </w:t>
            </w:r>
            <w:r w:rsidRPr="00715217">
              <w:rPr>
                <w:rtl/>
              </w:rPr>
              <w:t>منْظراهَا</w:t>
            </w:r>
            <w:r>
              <w:rPr>
                <w:rStyle w:val="libPoemTiniChar0"/>
                <w:rtl/>
              </w:rPr>
              <w:br/>
              <w:t> </w:t>
            </w:r>
          </w:p>
        </w:tc>
      </w:tr>
      <w:tr w:rsidR="00774619" w:rsidTr="00774619">
        <w:trPr>
          <w:trHeight w:val="350"/>
        </w:trPr>
        <w:tc>
          <w:tcPr>
            <w:tcW w:w="3338" w:type="dxa"/>
          </w:tcPr>
          <w:p w:rsidR="00774619" w:rsidRDefault="00774619" w:rsidP="002A70B2">
            <w:pPr>
              <w:pStyle w:val="libPoem"/>
            </w:pPr>
            <w:r w:rsidRPr="00715217">
              <w:rPr>
                <w:rtl/>
              </w:rPr>
              <w:t>علماءٌ</w:t>
            </w:r>
            <w:r>
              <w:rPr>
                <w:rtl/>
              </w:rPr>
              <w:t xml:space="preserve"> </w:t>
            </w:r>
            <w:r w:rsidRPr="00715217">
              <w:rPr>
                <w:rtl/>
              </w:rPr>
              <w:t>أئمَّةٌ</w:t>
            </w:r>
            <w:r>
              <w:rPr>
                <w:rtl/>
              </w:rPr>
              <w:t xml:space="preserve"> </w:t>
            </w:r>
            <w:r w:rsidRPr="00715217">
              <w:rPr>
                <w:rtl/>
              </w:rPr>
              <w:t>حُكماءٌ</w:t>
            </w:r>
            <w:r>
              <w:rPr>
                <w:rStyle w:val="libPoemTiniChar0"/>
                <w:rtl/>
              </w:rPr>
              <w:br/>
              <w:t> </w:t>
            </w:r>
          </w:p>
        </w:tc>
        <w:tc>
          <w:tcPr>
            <w:tcW w:w="269" w:type="dxa"/>
          </w:tcPr>
          <w:p w:rsidR="00774619" w:rsidRDefault="00774619" w:rsidP="00783E31">
            <w:pPr>
              <w:pStyle w:val="libPoem"/>
              <w:rPr>
                <w:rtl/>
              </w:rPr>
            </w:pPr>
          </w:p>
        </w:tc>
        <w:tc>
          <w:tcPr>
            <w:tcW w:w="3315" w:type="dxa"/>
          </w:tcPr>
          <w:p w:rsidR="00774619" w:rsidRDefault="00774619" w:rsidP="002A70B2">
            <w:pPr>
              <w:pStyle w:val="libPoem"/>
            </w:pPr>
            <w:r w:rsidRPr="00715217">
              <w:rPr>
                <w:rtl/>
              </w:rPr>
              <w:t>يهتدي</w:t>
            </w:r>
            <w:r>
              <w:rPr>
                <w:rtl/>
              </w:rPr>
              <w:t xml:space="preserve"> </w:t>
            </w:r>
            <w:r w:rsidRPr="00715217">
              <w:rPr>
                <w:rtl/>
              </w:rPr>
              <w:t>النّجمُ</w:t>
            </w:r>
            <w:r>
              <w:rPr>
                <w:rtl/>
              </w:rPr>
              <w:t xml:space="preserve"> </w:t>
            </w:r>
            <w:r w:rsidRPr="00715217">
              <w:rPr>
                <w:rtl/>
              </w:rPr>
              <w:t>باتِّباعِ</w:t>
            </w:r>
            <w:r>
              <w:rPr>
                <w:rtl/>
              </w:rPr>
              <w:t xml:space="preserve"> </w:t>
            </w:r>
            <w:r w:rsidRPr="00715217">
              <w:rPr>
                <w:rtl/>
              </w:rPr>
              <w:t>هُداهَا</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سورة التوبة / 32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يتحدّث اليافعي في مرآة الجنان ج4 ص273 عن كرامةٍ لأحمد بن حنبل</w:t>
      </w:r>
      <w:r w:rsidR="00715217">
        <w:rPr>
          <w:rtl/>
        </w:rPr>
        <w:t>،</w:t>
      </w:r>
      <w:r>
        <w:rPr>
          <w:rtl/>
        </w:rPr>
        <w:t xml:space="preserve"> فيقول</w:t>
      </w:r>
      <w:r w:rsidR="00715217">
        <w:rPr>
          <w:rtl/>
        </w:rPr>
        <w:t>:</w:t>
      </w:r>
      <w:r>
        <w:rPr>
          <w:rtl/>
        </w:rPr>
        <w:t xml:space="preserve"> زادت دجلة زيادة مفرطة حتّى خربت مقبرة أحمد بن حنبل</w:t>
      </w:r>
      <w:r w:rsidR="00715217">
        <w:rPr>
          <w:rtl/>
        </w:rPr>
        <w:t>،</w:t>
      </w:r>
      <w:r>
        <w:rPr>
          <w:rtl/>
        </w:rPr>
        <w:t xml:space="preserve"> سوى البيت الذي فيه ضريحه</w:t>
      </w:r>
      <w:r w:rsidR="00715217">
        <w:rPr>
          <w:rtl/>
        </w:rPr>
        <w:t>؛</w:t>
      </w:r>
      <w:r>
        <w:rPr>
          <w:rtl/>
        </w:rPr>
        <w:t xml:space="preserve"> فإنّ الماء دخل في الدهليز علوّ ذراع ووقف بإذن اللّه</w:t>
      </w:r>
      <w:r w:rsidR="00715217">
        <w:rPr>
          <w:rtl/>
        </w:rPr>
        <w:t>،</w:t>
      </w:r>
      <w:r>
        <w:rPr>
          <w:rtl/>
        </w:rPr>
        <w:t xml:space="preserve"> وبقيت البواري عليها الغبار حول القبر</w:t>
      </w:r>
      <w:r w:rsidR="00715217">
        <w:rPr>
          <w:rtl/>
        </w:rPr>
        <w:t>،</w:t>
      </w:r>
      <w:r>
        <w:rPr>
          <w:rtl/>
        </w:rPr>
        <w:t xml:space="preserve"> صحّ الخبر</w:t>
      </w:r>
      <w:r w:rsidR="00E908AC">
        <w:rPr>
          <w:rtl/>
        </w:rPr>
        <w:t>.</w:t>
      </w:r>
      <w:r>
        <w:rPr>
          <w:rtl/>
        </w:rPr>
        <w:t xml:space="preserve"> </w:t>
      </w:r>
    </w:p>
    <w:p w:rsidR="00F36DF8" w:rsidRDefault="00F36DF8" w:rsidP="007318FB">
      <w:pPr>
        <w:pStyle w:val="libNormal"/>
      </w:pPr>
      <w:r w:rsidRPr="007318FB">
        <w:rPr>
          <w:rtl/>
        </w:rPr>
        <w:t>هكذا يرتاح لهذه الكرامة ويُصحّح الخبر</w:t>
      </w:r>
      <w:r w:rsidR="00715217">
        <w:rPr>
          <w:rtl/>
        </w:rPr>
        <w:t>،</w:t>
      </w:r>
      <w:r w:rsidRPr="007318FB">
        <w:rPr>
          <w:rtl/>
        </w:rPr>
        <w:t xml:space="preserve"> ولكنّه يتوقّف عن إثبات تلك الكرامة لسيّد شباب أهل الجنّة</w:t>
      </w:r>
      <w:r w:rsidR="00715217">
        <w:rPr>
          <w:rtl/>
        </w:rPr>
        <w:t>،</w:t>
      </w:r>
      <w:r w:rsidRPr="007318FB">
        <w:rPr>
          <w:rtl/>
        </w:rPr>
        <w:t xml:space="preserve"> وفلذة كبد الإسلام</w:t>
      </w:r>
      <w:r w:rsidR="00715217">
        <w:rPr>
          <w:rtl/>
        </w:rPr>
        <w:t>،</w:t>
      </w:r>
      <w:r w:rsidRPr="007318FB">
        <w:rPr>
          <w:rtl/>
        </w:rPr>
        <w:t xml:space="preserve"> وريحانة النّبيِّ الأعظم </w:t>
      </w:r>
      <w:r w:rsidR="00E62179" w:rsidRPr="00E62179">
        <w:rPr>
          <w:rStyle w:val="libAlaemChar"/>
          <w:rtl/>
        </w:rPr>
        <w:t>صلى‌الله‌عليه‌وآله</w:t>
      </w:r>
      <w:r w:rsidR="00E908AC">
        <w:rPr>
          <w:rtl/>
        </w:rPr>
        <w:t>.</w:t>
      </w:r>
      <w:r w:rsidRPr="007318FB">
        <w:rPr>
          <w:rtl/>
        </w:rPr>
        <w:t xml:space="preserve"> وما أدري بماذا يعتذر يوم جرفت دجلة قبر ابن حنبل ومحت أثره حتّى لم يُعرف له ضريح إلى اليوم</w:t>
      </w:r>
      <w:r w:rsidRPr="008B3E3E">
        <w:rPr>
          <w:rStyle w:val="libFootnotenumChar"/>
          <w:rtl/>
        </w:rPr>
        <w:t>(1)</w:t>
      </w:r>
      <w:r w:rsidR="00715217">
        <w:rPr>
          <w:rtl/>
        </w:rPr>
        <w:t>؟</w:t>
      </w:r>
      <w:r w:rsidRPr="007318FB">
        <w:rPr>
          <w:rtl/>
        </w:rPr>
        <w:t xml:space="preserve">! </w:t>
      </w:r>
    </w:p>
    <w:p w:rsidR="00F36DF8" w:rsidRDefault="00F36DF8" w:rsidP="007318FB">
      <w:pPr>
        <w:pStyle w:val="libNormal"/>
      </w:pPr>
      <w:r>
        <w:rPr>
          <w:rtl/>
        </w:rPr>
        <w:t>وقد أجاد العلاّمة الشيخ محمّد السّماوي</w:t>
      </w:r>
      <w:r w:rsidR="00715217">
        <w:rPr>
          <w:rtl/>
        </w:rPr>
        <w:t>،</w:t>
      </w:r>
      <w:r>
        <w:rPr>
          <w:rtl/>
        </w:rPr>
        <w:t xml:space="preserve"> إذ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ألا مِنْ عَذيرِي يا بَني العلْمِ والحِجَى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 xml:space="preserve">مِنَ اليافعيِّ الحنْبليِّ </w:t>
            </w:r>
            <w:r w:rsidR="00152CDA">
              <w:rPr>
                <w:rtl/>
              </w:rPr>
              <w:t>المـُ</w:t>
            </w:r>
            <w:r>
              <w:rPr>
                <w:rtl/>
              </w:rPr>
              <w:t>جلّلِ</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يُكذِّبُني إنْ قُلتُ قبرُ ابنِ فاطمٍ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عليهِ اسْتَدَارَ الماءُ للمُتوكِّلِ</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ويَزْعُمُ حارَ الماْ ولَمْ تجلُ غبرةٌ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على</w:t>
            </w:r>
            <w:r>
              <w:rPr>
                <w:rFonts w:hint="cs"/>
                <w:rtl/>
              </w:rPr>
              <w:t xml:space="preserve"> </w:t>
            </w:r>
            <w:r>
              <w:rPr>
                <w:rtl/>
              </w:rPr>
              <w:t>حُصرٍ كانتْ بقبرِ ابنِ حَنبلِ</w:t>
            </w:r>
            <w:r>
              <w:rPr>
                <w:rStyle w:val="libPoemTiniChar0"/>
                <w:rtl/>
              </w:rPr>
              <w:br/>
              <w:t> </w:t>
            </w:r>
          </w:p>
        </w:tc>
      </w:tr>
    </w:tbl>
    <w:p w:rsidR="00F36DF8" w:rsidRDefault="00F36DF8" w:rsidP="007318FB">
      <w:pPr>
        <w:pStyle w:val="libNormal"/>
      </w:pPr>
      <w:r>
        <w:rPr>
          <w:rtl/>
        </w:rPr>
        <w:t>وإنّ لأمثال ذلك في كتبهم اُنشىء الكثير</w:t>
      </w:r>
      <w:r w:rsidR="00715217">
        <w:rPr>
          <w:rtl/>
        </w:rPr>
        <w:t>،</w:t>
      </w:r>
      <w:r>
        <w:rPr>
          <w:rtl/>
        </w:rPr>
        <w:t xml:space="preserve"> أرادوا به المقابلة لما صدر من آل النّبيِّ المعصومين </w:t>
      </w:r>
      <w:r w:rsidR="00E62179" w:rsidRPr="00E62179">
        <w:rPr>
          <w:rStyle w:val="libAlaemChar"/>
          <w:rtl/>
        </w:rPr>
        <w:t>عليهم‌السلام</w:t>
      </w:r>
      <w:r w:rsidR="00715217">
        <w:rPr>
          <w:rtl/>
        </w:rPr>
        <w:t>،</w:t>
      </w:r>
      <w:r>
        <w:rPr>
          <w:rtl/>
        </w:rPr>
        <w:t xml:space="preserve"> والإشارة إلى بعض ما أوقفنا البحث عليه وإنْ يُخرجنا عن وضع الرسالة</w:t>
      </w:r>
      <w:r w:rsidR="00715217">
        <w:rPr>
          <w:rtl/>
        </w:rPr>
        <w:t>،</w:t>
      </w:r>
      <w:r>
        <w:rPr>
          <w:rtl/>
        </w:rPr>
        <w:t xml:space="preserve"> إلاّ أنّ الغرض تعريف القارئ بأنّ العداء كيف يأخذ بالشخص إلى إنكار البديهي</w:t>
      </w:r>
      <w:r w:rsidR="00715217">
        <w:rPr>
          <w:rtl/>
        </w:rPr>
        <w:t>،</w:t>
      </w:r>
      <w:r>
        <w:rPr>
          <w:rtl/>
        </w:rPr>
        <w:t xml:space="preserve"> والتَّعامي عن النّيِّرات</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بغداد في عهد العباسيِّين / 146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ذكر اليافعي في مرآة الجنان ج3 ص113</w:t>
      </w:r>
      <w:r w:rsidR="00715217">
        <w:rPr>
          <w:rtl/>
        </w:rPr>
        <w:t>:</w:t>
      </w:r>
      <w:r>
        <w:rPr>
          <w:rtl/>
        </w:rPr>
        <w:t xml:space="preserve"> إنّ أبا إسحاق الشيرازي المتوفّى سنة 476 هجرية </w:t>
      </w:r>
      <w:r w:rsidR="00927FEC">
        <w:rPr>
          <w:rtl/>
        </w:rPr>
        <w:t>لمـّا</w:t>
      </w:r>
      <w:r>
        <w:rPr>
          <w:rtl/>
        </w:rPr>
        <w:t xml:space="preserve"> ورد بلاد العجم</w:t>
      </w:r>
      <w:r w:rsidR="00715217">
        <w:rPr>
          <w:rtl/>
        </w:rPr>
        <w:t>،</w:t>
      </w:r>
      <w:r>
        <w:rPr>
          <w:rtl/>
        </w:rPr>
        <w:t xml:space="preserve"> خرج أهلها إليه بنسائهم وأطفالهم للتبرّك به</w:t>
      </w:r>
      <w:r w:rsidR="00715217">
        <w:rPr>
          <w:rtl/>
        </w:rPr>
        <w:t>،</w:t>
      </w:r>
      <w:r>
        <w:rPr>
          <w:rtl/>
        </w:rPr>
        <w:t xml:space="preserve"> فكانوا يمسحون أردانهم به</w:t>
      </w:r>
      <w:r w:rsidR="00715217">
        <w:rPr>
          <w:rtl/>
        </w:rPr>
        <w:t>،</w:t>
      </w:r>
      <w:r>
        <w:rPr>
          <w:rtl/>
        </w:rPr>
        <w:t xml:space="preserve"> ويأخذون من تراب نعله فيستشفون به</w:t>
      </w:r>
      <w:r w:rsidR="00E908AC">
        <w:rPr>
          <w:rtl/>
        </w:rPr>
        <w:t>.</w:t>
      </w:r>
      <w:r>
        <w:rPr>
          <w:rtl/>
        </w:rPr>
        <w:t xml:space="preserve"> </w:t>
      </w:r>
    </w:p>
    <w:p w:rsidR="00F36DF8" w:rsidRDefault="00F36DF8" w:rsidP="007318FB">
      <w:pPr>
        <w:pStyle w:val="libNormal"/>
      </w:pPr>
      <w:r>
        <w:rPr>
          <w:rtl/>
        </w:rPr>
        <w:t>وإذا صحّ مثل هذا</w:t>
      </w:r>
      <w:r w:rsidR="00715217">
        <w:rPr>
          <w:rtl/>
        </w:rPr>
        <w:t>،</w:t>
      </w:r>
      <w:r>
        <w:rPr>
          <w:rtl/>
        </w:rPr>
        <w:t xml:space="preserve"> فلماذا كان الاستشفاء بتربة الحسين </w:t>
      </w:r>
      <w:r w:rsidR="00E62179" w:rsidRPr="00E62179">
        <w:rPr>
          <w:rStyle w:val="libAlaemChar"/>
          <w:rtl/>
        </w:rPr>
        <w:t>عليه‌السلام</w:t>
      </w:r>
      <w:r w:rsidR="00715217">
        <w:rPr>
          <w:rtl/>
        </w:rPr>
        <w:t>،</w:t>
      </w:r>
      <w:r>
        <w:rPr>
          <w:rtl/>
        </w:rPr>
        <w:t xml:space="preserve"> وهو سيّد شباب أهل الجنّة</w:t>
      </w:r>
      <w:r w:rsidR="00715217">
        <w:rPr>
          <w:rtl/>
        </w:rPr>
        <w:t>،</w:t>
      </w:r>
      <w:r>
        <w:rPr>
          <w:rtl/>
        </w:rPr>
        <w:t xml:space="preserve"> بدعة وضلالة</w:t>
      </w:r>
      <w:r w:rsidR="00715217">
        <w:rPr>
          <w:rtl/>
        </w:rPr>
        <w:t>؟</w:t>
      </w:r>
      <w:r>
        <w:rPr>
          <w:rtl/>
        </w:rPr>
        <w:t>!</w:t>
      </w:r>
    </w:p>
    <w:p w:rsidR="00F36DF8" w:rsidRDefault="00F36DF8" w:rsidP="007318FB">
      <w:pPr>
        <w:pStyle w:val="libNormal"/>
      </w:pPr>
      <w:r>
        <w:rPr>
          <w:rtl/>
        </w:rPr>
        <w:t>ثُمّ في ج3 ص133 منه</w:t>
      </w:r>
      <w:r w:rsidR="00715217">
        <w:rPr>
          <w:rtl/>
        </w:rPr>
        <w:t>،</w:t>
      </w:r>
      <w:r>
        <w:rPr>
          <w:rtl/>
        </w:rPr>
        <w:t xml:space="preserve"> يعدّ من فضائل أحمد وكراماته</w:t>
      </w:r>
      <w:r w:rsidR="00715217">
        <w:rPr>
          <w:rtl/>
        </w:rPr>
        <w:t>،</w:t>
      </w:r>
      <w:r>
        <w:rPr>
          <w:rtl/>
        </w:rPr>
        <w:t xml:space="preserve"> وما حباه اللّه عن خدمته في الدِّين</w:t>
      </w:r>
      <w:r w:rsidR="00715217">
        <w:rPr>
          <w:rtl/>
        </w:rPr>
        <w:t>:</w:t>
      </w:r>
      <w:r>
        <w:rPr>
          <w:rtl/>
        </w:rPr>
        <w:t xml:space="preserve"> إنّ إبراهيم الحربي رأى في المنام بشر الحافي خارجاً من مسجد الرصافة وفي كمّه شيءٌ</w:t>
      </w:r>
      <w:r w:rsidR="00715217">
        <w:rPr>
          <w:rtl/>
        </w:rPr>
        <w:t>،</w:t>
      </w:r>
      <w:r>
        <w:rPr>
          <w:rtl/>
        </w:rPr>
        <w:t xml:space="preserve"> فسأله عنه</w:t>
      </w:r>
      <w:r w:rsidR="00715217">
        <w:rPr>
          <w:rtl/>
        </w:rPr>
        <w:t>،</w:t>
      </w:r>
      <w:r>
        <w:rPr>
          <w:rtl/>
        </w:rPr>
        <w:t xml:space="preserve"> فقال</w:t>
      </w:r>
      <w:r w:rsidR="00715217">
        <w:rPr>
          <w:rtl/>
        </w:rPr>
        <w:t>:</w:t>
      </w:r>
      <w:r>
        <w:rPr>
          <w:rtl/>
        </w:rPr>
        <w:t xml:space="preserve"> </w:t>
      </w:r>
      <w:r w:rsidR="00927FEC">
        <w:rPr>
          <w:rtl/>
        </w:rPr>
        <w:t>لمـّا</w:t>
      </w:r>
      <w:r>
        <w:rPr>
          <w:rtl/>
        </w:rPr>
        <w:t xml:space="preserve"> قدم علينا روحُ أحمد بن حنبل نثر عليه الدر والياقوت</w:t>
      </w:r>
      <w:r w:rsidR="00715217">
        <w:rPr>
          <w:rtl/>
        </w:rPr>
        <w:t>،</w:t>
      </w:r>
      <w:r>
        <w:rPr>
          <w:rtl/>
        </w:rPr>
        <w:t xml:space="preserve"> فهذا ممّا التقطته</w:t>
      </w:r>
      <w:r w:rsidR="00715217">
        <w:rPr>
          <w:rtl/>
        </w:rPr>
        <w:t>!</w:t>
      </w:r>
      <w:r>
        <w:rPr>
          <w:rtl/>
        </w:rPr>
        <w:t xml:space="preserve"> </w:t>
      </w:r>
    </w:p>
    <w:p w:rsidR="00F36DF8" w:rsidRDefault="00F36DF8" w:rsidP="007318FB">
      <w:pPr>
        <w:pStyle w:val="libNormal"/>
      </w:pPr>
      <w:r>
        <w:rPr>
          <w:rtl/>
        </w:rPr>
        <w:t>أصحيح أنْ تُعدّ هذه الرؤيا من الكرامات</w:t>
      </w:r>
      <w:r w:rsidR="00715217">
        <w:rPr>
          <w:rtl/>
        </w:rPr>
        <w:t>،</w:t>
      </w:r>
      <w:r>
        <w:rPr>
          <w:rtl/>
        </w:rPr>
        <w:t xml:space="preserve"> ويُعدّ من الباطل حديث الرسول الأعظم </w:t>
      </w:r>
      <w:r w:rsidR="00E62179" w:rsidRPr="00E62179">
        <w:rPr>
          <w:rStyle w:val="libAlaemChar"/>
          <w:rtl/>
        </w:rPr>
        <w:t>صلى‌الله‌عليه‌وآله</w:t>
      </w:r>
      <w:r>
        <w:rPr>
          <w:rtl/>
        </w:rPr>
        <w:t xml:space="preserve"> في حقّ سيّد الوصيّين </w:t>
      </w:r>
      <w:r w:rsidR="00E62179" w:rsidRPr="00E62179">
        <w:rPr>
          <w:rStyle w:val="libAlaemChar"/>
          <w:rtl/>
        </w:rPr>
        <w:t>عليه‌السلام</w:t>
      </w:r>
      <w:r w:rsidR="00715217">
        <w:rPr>
          <w:rtl/>
        </w:rPr>
        <w:t>،</w:t>
      </w:r>
      <w:r>
        <w:rPr>
          <w:rtl/>
        </w:rPr>
        <w:t xml:space="preserve"> ومَن هو منه بمنزلة هارون من موسى</w:t>
      </w:r>
      <w:r w:rsidR="00715217">
        <w:rPr>
          <w:rtl/>
        </w:rPr>
        <w:t>،</w:t>
      </w:r>
      <w:r>
        <w:rPr>
          <w:rtl/>
        </w:rPr>
        <w:t xml:space="preserve"> ولولاه لما قام للدّين عمود</w:t>
      </w:r>
      <w:r w:rsidR="00715217">
        <w:rPr>
          <w:rtl/>
        </w:rPr>
        <w:t>،</w:t>
      </w:r>
      <w:r>
        <w:rPr>
          <w:rtl/>
        </w:rPr>
        <w:t xml:space="preserve"> ولما أخضرّ له عود</w:t>
      </w:r>
      <w:r w:rsidR="00715217">
        <w:rPr>
          <w:rtl/>
        </w:rPr>
        <w:t>؛</w:t>
      </w:r>
      <w:r>
        <w:rPr>
          <w:rtl/>
        </w:rPr>
        <w:t xml:space="preserve"> وذلك </w:t>
      </w:r>
      <w:r w:rsidR="00927FEC">
        <w:rPr>
          <w:rtl/>
        </w:rPr>
        <w:t>لمـّا</w:t>
      </w:r>
      <w:r>
        <w:rPr>
          <w:rtl/>
        </w:rPr>
        <w:t xml:space="preserve"> تزوّج أمير المؤمنين من سيّدة نساء العالمين </w:t>
      </w:r>
      <w:r w:rsidR="00E62179" w:rsidRPr="00E62179">
        <w:rPr>
          <w:rStyle w:val="libAlaemChar"/>
          <w:rtl/>
        </w:rPr>
        <w:t>عليهما‌السلام</w:t>
      </w:r>
      <w:r w:rsidR="00715217">
        <w:rPr>
          <w:rtl/>
        </w:rPr>
        <w:t>،</w:t>
      </w:r>
      <w:r>
        <w:rPr>
          <w:rtl/>
        </w:rPr>
        <w:t xml:space="preserve"> بأنّ اللّه تعالى أمر شجرة طوبى أنْ تحمل صكاكاً فيها براءة لمُحبّي علي وفاطمة </w:t>
      </w:r>
      <w:r w:rsidR="00E62179" w:rsidRPr="00E62179">
        <w:rPr>
          <w:rStyle w:val="libAlaemChar"/>
          <w:rtl/>
        </w:rPr>
        <w:t>عليهما‌السلام</w:t>
      </w:r>
      <w:r>
        <w:rPr>
          <w:rtl/>
        </w:rPr>
        <w:t xml:space="preserve"> من النّار</w:t>
      </w:r>
      <w:r w:rsidR="00715217">
        <w:rPr>
          <w:rtl/>
        </w:rPr>
        <w:t>،</w:t>
      </w:r>
      <w:r>
        <w:rPr>
          <w:rtl/>
        </w:rPr>
        <w:t xml:space="preserve"> وأنشأ تحتها ملائكة التقطوا ما نثرته عليهم</w:t>
      </w:r>
      <w:r w:rsidR="00715217">
        <w:rPr>
          <w:rtl/>
        </w:rPr>
        <w:t>،</w:t>
      </w:r>
      <w:r>
        <w:rPr>
          <w:rtl/>
        </w:rPr>
        <w:t xml:space="preserve"> يحفظونه إلى يوم القيامة</w:t>
      </w:r>
      <w:r w:rsidR="00715217">
        <w:rPr>
          <w:rtl/>
        </w:rPr>
        <w:t>؛</w:t>
      </w:r>
      <w:r>
        <w:rPr>
          <w:rtl/>
        </w:rPr>
        <w:t xml:space="preserve"> كرامة لعلي وفاطمة </w:t>
      </w:r>
      <w:r w:rsidR="00E62179" w:rsidRPr="00E62179">
        <w:rPr>
          <w:rStyle w:val="libAlaemChar"/>
          <w:rtl/>
        </w:rPr>
        <w:t>عليهما‌السلام</w:t>
      </w:r>
      <w:r w:rsidR="00715217">
        <w:rPr>
          <w:rtl/>
        </w:rPr>
        <w:t>؟</w:t>
      </w:r>
      <w:r>
        <w:rPr>
          <w:rtl/>
        </w:rPr>
        <w:t>!</w:t>
      </w:r>
    </w:p>
    <w:p w:rsidR="00F36DF8" w:rsidRDefault="00F36DF8" w:rsidP="007318FB">
      <w:pPr>
        <w:pStyle w:val="libNormal"/>
      </w:pPr>
      <w:r>
        <w:rPr>
          <w:rtl/>
        </w:rPr>
        <w:t>ثُمّ يرمي راوي هذه الكرامة بالجهالة والرفض</w:t>
      </w:r>
      <w:r w:rsidR="00715217">
        <w:rPr>
          <w:rtl/>
        </w:rPr>
        <w:t>،</w:t>
      </w:r>
      <w:r>
        <w:rPr>
          <w:rtl/>
        </w:rPr>
        <w:t xml:space="preserve"> ويعدّ الحديث من الموضوعات</w:t>
      </w:r>
      <w:r w:rsidRPr="008B3E3E">
        <w:rPr>
          <w:rStyle w:val="libFootnotenumChar"/>
          <w:rtl/>
        </w:rPr>
        <w:t>(1)</w:t>
      </w:r>
      <w:r w:rsidR="00715217">
        <w:rPr>
          <w:rtl/>
        </w:rPr>
        <w:t>،</w:t>
      </w:r>
      <w:r>
        <w:rPr>
          <w:rtl/>
        </w:rPr>
        <w:t xml:space="preserve"> مع شهرة الحديث بين </w:t>
      </w:r>
      <w:r w:rsidR="00152CDA">
        <w:rPr>
          <w:rtl/>
        </w:rPr>
        <w:t>المـُ</w:t>
      </w:r>
      <w:r>
        <w:rPr>
          <w:rtl/>
        </w:rPr>
        <w:t>حدّثين و</w:t>
      </w:r>
      <w:r w:rsidR="00152CDA">
        <w:rPr>
          <w:rtl/>
        </w:rPr>
        <w:t>المـُ</w:t>
      </w:r>
      <w:r>
        <w:rPr>
          <w:rtl/>
        </w:rPr>
        <w:t>نقّبين في الآثار</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اللآلئ المصنوعة في الأحاديث الموضوعة للسيوطي 1 / 364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وجاء السّبكي فعدَّ في طبقات الشافعيّة ج1 ص215 من فضائل أحمد بن نصر الخزاعي</w:t>
      </w:r>
      <w:r w:rsidR="00715217">
        <w:rPr>
          <w:rtl/>
        </w:rPr>
        <w:t>،</w:t>
      </w:r>
      <w:r>
        <w:rPr>
          <w:rtl/>
        </w:rPr>
        <w:t xml:space="preserve"> الذي قتله الواثق على مسألة خلق القرآن</w:t>
      </w:r>
      <w:r w:rsidR="00715217">
        <w:rPr>
          <w:rtl/>
        </w:rPr>
        <w:t>:</w:t>
      </w:r>
      <w:r>
        <w:rPr>
          <w:rtl/>
        </w:rPr>
        <w:t xml:space="preserve"> تكلّم رأسه بالقرآن </w:t>
      </w:r>
      <w:r w:rsidR="00927FEC">
        <w:rPr>
          <w:rtl/>
        </w:rPr>
        <w:t>لمـّا</w:t>
      </w:r>
      <w:r>
        <w:rPr>
          <w:rtl/>
        </w:rPr>
        <w:t xml:space="preserve"> قُطع</w:t>
      </w:r>
      <w:r w:rsidR="00715217">
        <w:rPr>
          <w:rtl/>
        </w:rPr>
        <w:t>،</w:t>
      </w:r>
      <w:r>
        <w:rPr>
          <w:rtl/>
        </w:rPr>
        <w:t xml:space="preserve"> وبقي يقرأه إلى أنْ اُلحق بالجسد ودُفن</w:t>
      </w:r>
      <w:r w:rsidR="00E908AC">
        <w:rPr>
          <w:rtl/>
        </w:rPr>
        <w:t>.</w:t>
      </w:r>
      <w:r>
        <w:rPr>
          <w:rtl/>
        </w:rPr>
        <w:t xml:space="preserve"> </w:t>
      </w:r>
    </w:p>
    <w:p w:rsidR="00F36DF8" w:rsidRDefault="00F36DF8" w:rsidP="007318FB">
      <w:pPr>
        <w:pStyle w:val="libNormal"/>
      </w:pPr>
      <w:r>
        <w:rPr>
          <w:rtl/>
        </w:rPr>
        <w:t xml:space="preserve">وإذ سمعوا بأنّ رأس الحسين </w:t>
      </w:r>
      <w:r w:rsidR="00E62179" w:rsidRPr="00E62179">
        <w:rPr>
          <w:rStyle w:val="libAlaemChar"/>
          <w:rtl/>
        </w:rPr>
        <w:t>عليه‌السلام</w:t>
      </w:r>
      <w:r>
        <w:rPr>
          <w:rtl/>
        </w:rPr>
        <w:t xml:space="preserve"> الذي قُتل في سبيل الدعوة الإلهيّة وإحياء الدِّين</w:t>
      </w:r>
      <w:r w:rsidR="00715217">
        <w:rPr>
          <w:rtl/>
        </w:rPr>
        <w:t>،</w:t>
      </w:r>
      <w:r>
        <w:rPr>
          <w:rtl/>
        </w:rPr>
        <w:t xml:space="preserve"> يتكلّم بالقرآن</w:t>
      </w:r>
      <w:r w:rsidR="00715217">
        <w:rPr>
          <w:rtl/>
        </w:rPr>
        <w:t>؛</w:t>
      </w:r>
      <w:r>
        <w:rPr>
          <w:rtl/>
        </w:rPr>
        <w:t xml:space="preserve"> لإتمام الحجّة</w:t>
      </w:r>
      <w:r w:rsidR="00715217">
        <w:rPr>
          <w:rtl/>
        </w:rPr>
        <w:t>،</w:t>
      </w:r>
      <w:r>
        <w:rPr>
          <w:rtl/>
        </w:rPr>
        <w:t xml:space="preserve"> وتعريفاً للاُمّة طغيان اُولئك الاُمراء</w:t>
      </w:r>
      <w:r w:rsidR="00715217">
        <w:rPr>
          <w:rtl/>
        </w:rPr>
        <w:t>،</w:t>
      </w:r>
      <w:r>
        <w:rPr>
          <w:rtl/>
        </w:rPr>
        <w:t xml:space="preserve"> ولئلاّ تذهب تلك التضحية </w:t>
      </w:r>
      <w:r w:rsidR="00152CDA">
        <w:rPr>
          <w:rtl/>
        </w:rPr>
        <w:t>المـُ</w:t>
      </w:r>
      <w:r>
        <w:rPr>
          <w:rtl/>
        </w:rPr>
        <w:t>قدّسة أدراج التمويهات</w:t>
      </w:r>
      <w:r w:rsidR="00715217">
        <w:rPr>
          <w:rtl/>
        </w:rPr>
        <w:t>،</w:t>
      </w:r>
      <w:r>
        <w:rPr>
          <w:rtl/>
        </w:rPr>
        <w:t xml:space="preserve"> طعنوا في الحديث</w:t>
      </w:r>
      <w:r w:rsidR="00715217">
        <w:rPr>
          <w:rtl/>
        </w:rPr>
        <w:t>،</w:t>
      </w:r>
      <w:r>
        <w:rPr>
          <w:rtl/>
        </w:rPr>
        <w:t xml:space="preserve"> ونسبوا راويه إلى الرفض والجهالة</w:t>
      </w:r>
      <w:r w:rsidR="00715217">
        <w:rPr>
          <w:rtl/>
        </w:rPr>
        <w:t>،</w:t>
      </w:r>
      <w:r>
        <w:rPr>
          <w:rtl/>
        </w:rPr>
        <w:t xml:space="preserve"> مع أنّ الحسين </w:t>
      </w:r>
      <w:r w:rsidR="00E62179" w:rsidRPr="00E62179">
        <w:rPr>
          <w:rStyle w:val="libAlaemChar"/>
          <w:rtl/>
        </w:rPr>
        <w:t>عليه‌السلام</w:t>
      </w:r>
      <w:r>
        <w:rPr>
          <w:rtl/>
        </w:rPr>
        <w:t xml:space="preserve"> لم يخرج عن كونه ابن الرسول </w:t>
      </w:r>
      <w:r w:rsidR="00E62179" w:rsidRPr="00E62179">
        <w:rPr>
          <w:rStyle w:val="libAlaemChar"/>
          <w:rtl/>
        </w:rPr>
        <w:t>صلى‌الله‌عليه‌وآله</w:t>
      </w:r>
      <w:r w:rsidR="00715217">
        <w:rPr>
          <w:rtl/>
        </w:rPr>
        <w:t>،</w:t>
      </w:r>
      <w:r>
        <w:rPr>
          <w:rtl/>
        </w:rPr>
        <w:t xml:space="preserve"> وقد شهد الصادق الأمين له ولأخيه المجتبى ( صلوات الله عليهم) بأنّهما إماما هذه الاُمّة إنْ قاما وإنْ قعدا</w:t>
      </w:r>
      <w:r w:rsidR="00715217">
        <w:rPr>
          <w:rtl/>
        </w:rPr>
        <w:t>،</w:t>
      </w:r>
      <w:r>
        <w:rPr>
          <w:rtl/>
        </w:rPr>
        <w:t xml:space="preserve"> وأنّهما سيّدا شباب أهل الجنّة</w:t>
      </w:r>
      <w:r w:rsidR="00715217">
        <w:rPr>
          <w:rtl/>
        </w:rPr>
        <w:t>،</w:t>
      </w:r>
      <w:r>
        <w:rPr>
          <w:rtl/>
        </w:rPr>
        <w:t xml:space="preserve"> ولم يخرج أشراً ولا بطراً</w:t>
      </w:r>
      <w:r w:rsidR="00715217">
        <w:rPr>
          <w:rtl/>
        </w:rPr>
        <w:t>،</w:t>
      </w:r>
      <w:r>
        <w:rPr>
          <w:rtl/>
        </w:rPr>
        <w:t xml:space="preserve"> ولا ظالماً للعباد</w:t>
      </w:r>
      <w:r w:rsidR="00715217">
        <w:rPr>
          <w:rtl/>
        </w:rPr>
        <w:t>،</w:t>
      </w:r>
      <w:r>
        <w:rPr>
          <w:rtl/>
        </w:rPr>
        <w:t xml:space="preserve"> ولا غاصباً للحقوق</w:t>
      </w:r>
      <w:r w:rsidR="00E908AC">
        <w:rPr>
          <w:rtl/>
        </w:rPr>
        <w:t>.</w:t>
      </w:r>
      <w:r>
        <w:rPr>
          <w:rtl/>
        </w:rPr>
        <w:t xml:space="preserve"> </w:t>
      </w:r>
    </w:p>
    <w:p w:rsidR="00F36DF8" w:rsidRDefault="00F36DF8" w:rsidP="007318FB">
      <w:pPr>
        <w:pStyle w:val="libNormal"/>
      </w:pPr>
      <w:r>
        <w:rPr>
          <w:rtl/>
        </w:rPr>
        <w:t>ولم يقتنع بذلك حتّى ادّعى كرامة لإسماعيل الحضرمي</w:t>
      </w:r>
      <w:r w:rsidR="00715217">
        <w:rPr>
          <w:rtl/>
        </w:rPr>
        <w:t>،</w:t>
      </w:r>
      <w:r>
        <w:rPr>
          <w:rtl/>
        </w:rPr>
        <w:t xml:space="preserve"> وأنّها من المستفيض</w:t>
      </w:r>
      <w:r w:rsidR="00715217">
        <w:rPr>
          <w:rtl/>
        </w:rPr>
        <w:t>،</w:t>
      </w:r>
      <w:r>
        <w:rPr>
          <w:rtl/>
        </w:rPr>
        <w:t xml:space="preserve"> قال في ج5 ص51 من طبقات الشافعيّة</w:t>
      </w:r>
      <w:r w:rsidR="00715217">
        <w:rPr>
          <w:rtl/>
        </w:rPr>
        <w:t>:</w:t>
      </w:r>
      <w:r>
        <w:rPr>
          <w:rtl/>
        </w:rPr>
        <w:t xml:space="preserve"> إنّ إسماعيل بن محمّد بن إسماعيل الحضرمي كان في سفر ومعه خادمه</w:t>
      </w:r>
      <w:r w:rsidR="00715217">
        <w:rPr>
          <w:rtl/>
        </w:rPr>
        <w:t>،</w:t>
      </w:r>
      <w:r>
        <w:rPr>
          <w:rtl/>
        </w:rPr>
        <w:t xml:space="preserve"> فأشرفت الشمس على الغروب</w:t>
      </w:r>
      <w:r w:rsidR="00715217">
        <w:rPr>
          <w:rtl/>
        </w:rPr>
        <w:t>،</w:t>
      </w:r>
      <w:r>
        <w:rPr>
          <w:rtl/>
        </w:rPr>
        <w:t xml:space="preserve"> فقال لخادمه</w:t>
      </w:r>
      <w:r w:rsidR="00715217">
        <w:rPr>
          <w:rtl/>
        </w:rPr>
        <w:t>:</w:t>
      </w:r>
      <w:r>
        <w:rPr>
          <w:rtl/>
        </w:rPr>
        <w:t xml:space="preserve"> قُلْ للشمس تقف حتّى نَصل المنزل ونُصلّي</w:t>
      </w:r>
      <w:r w:rsidR="00715217">
        <w:rPr>
          <w:rtl/>
        </w:rPr>
        <w:t>!</w:t>
      </w:r>
      <w:r>
        <w:rPr>
          <w:rtl/>
        </w:rPr>
        <w:t xml:space="preserve"> فقال الخادم</w:t>
      </w:r>
      <w:r w:rsidR="00715217">
        <w:rPr>
          <w:rtl/>
        </w:rPr>
        <w:t>:</w:t>
      </w:r>
      <w:r>
        <w:rPr>
          <w:rtl/>
        </w:rPr>
        <w:t xml:space="preserve"> إنّ الفقيه إسماعيل يقول لكِ</w:t>
      </w:r>
      <w:r w:rsidR="00715217">
        <w:rPr>
          <w:rtl/>
        </w:rPr>
        <w:t>:</w:t>
      </w:r>
      <w:r>
        <w:rPr>
          <w:rtl/>
        </w:rPr>
        <w:t xml:space="preserve"> قفي</w:t>
      </w:r>
      <w:r w:rsidR="00E908AC">
        <w:rPr>
          <w:rtl/>
        </w:rPr>
        <w:t>.</w:t>
      </w:r>
      <w:r>
        <w:rPr>
          <w:rtl/>
        </w:rPr>
        <w:t xml:space="preserve"> فوقفت حتّى بلغ المنزل وصلّى</w:t>
      </w:r>
      <w:r w:rsidR="00715217">
        <w:rPr>
          <w:rtl/>
        </w:rPr>
        <w:t>،</w:t>
      </w:r>
      <w:r>
        <w:rPr>
          <w:rtl/>
        </w:rPr>
        <w:t xml:space="preserve"> ثُمّ قال للخادم</w:t>
      </w:r>
      <w:r w:rsidR="00715217">
        <w:rPr>
          <w:rtl/>
        </w:rPr>
        <w:t>:</w:t>
      </w:r>
      <w:r>
        <w:rPr>
          <w:rtl/>
        </w:rPr>
        <w:t xml:space="preserve"> أما تطلق ذلك المحبوس</w:t>
      </w:r>
      <w:r w:rsidR="00715217">
        <w:rPr>
          <w:rtl/>
        </w:rPr>
        <w:t>؟</w:t>
      </w:r>
      <w:r>
        <w:rPr>
          <w:rtl/>
        </w:rPr>
        <w:t>! فأمرها الخادم بالغروب</w:t>
      </w:r>
      <w:r w:rsidR="00715217">
        <w:rPr>
          <w:rtl/>
        </w:rPr>
        <w:t>،</w:t>
      </w:r>
      <w:r>
        <w:rPr>
          <w:rtl/>
        </w:rPr>
        <w:t xml:space="preserve"> فغابت وأظلم الليل في الحال</w:t>
      </w:r>
      <w:r w:rsidR="00715217">
        <w:rPr>
          <w:rtl/>
        </w:rPr>
        <w:t>!</w:t>
      </w:r>
      <w:r>
        <w:rPr>
          <w:rtl/>
        </w:rPr>
        <w:t>!</w:t>
      </w:r>
    </w:p>
    <w:p w:rsidR="00F36DF8" w:rsidRDefault="00F36DF8" w:rsidP="007318FB">
      <w:pPr>
        <w:pStyle w:val="libNormal"/>
      </w:pPr>
      <w:r>
        <w:rPr>
          <w:rtl/>
        </w:rPr>
        <w:t>هكذا يقول الخبر من المستفيض في رجل قصارى ما يتخيّل فيه أنّه أحد الأولياء</w:t>
      </w:r>
      <w:r w:rsidR="00715217">
        <w:rPr>
          <w:rtl/>
        </w:rPr>
        <w:t>،</w:t>
      </w:r>
      <w:r>
        <w:rPr>
          <w:rtl/>
        </w:rPr>
        <w:t xml:space="preserve"> وينكر حديث ردّ الشمس لأمير المؤمنين </w:t>
      </w:r>
      <w:r w:rsidR="00E62179" w:rsidRPr="00E62179">
        <w:rPr>
          <w:rStyle w:val="libAlaemChar"/>
          <w:rtl/>
        </w:rPr>
        <w:t>عليه‌السلام</w:t>
      </w:r>
      <w:r w:rsidR="00715217">
        <w:rPr>
          <w:rtl/>
        </w:rPr>
        <w:t>،</w:t>
      </w:r>
      <w:r>
        <w:rPr>
          <w:rtl/>
        </w:rPr>
        <w:t xml:space="preserve"> وكان من أعلام النّبوَّة</w:t>
      </w:r>
      <w:r w:rsidR="00715217">
        <w:rPr>
          <w:rtl/>
        </w:rPr>
        <w:t>!</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ويرتاح الخطيب البغدادي في تاريخ بغداد ج4 ص423 إلى حديث الوركاني بوقوع المآتم والنّوح في أربعة أصناف من النّاس</w:t>
      </w:r>
      <w:r w:rsidR="00715217">
        <w:rPr>
          <w:rtl/>
        </w:rPr>
        <w:t>:</w:t>
      </w:r>
      <w:r w:rsidRPr="007318FB">
        <w:rPr>
          <w:rtl/>
        </w:rPr>
        <w:t xml:space="preserve"> المسلمين</w:t>
      </w:r>
      <w:r w:rsidR="00715217">
        <w:rPr>
          <w:rtl/>
        </w:rPr>
        <w:t>،</w:t>
      </w:r>
      <w:r w:rsidRPr="007318FB">
        <w:rPr>
          <w:rtl/>
        </w:rPr>
        <w:t xml:space="preserve"> واليهود</w:t>
      </w:r>
      <w:r w:rsidR="00715217">
        <w:rPr>
          <w:rtl/>
        </w:rPr>
        <w:t>،</w:t>
      </w:r>
      <w:r w:rsidRPr="007318FB">
        <w:rPr>
          <w:rtl/>
        </w:rPr>
        <w:t xml:space="preserve"> والنّصارى</w:t>
      </w:r>
      <w:r w:rsidR="00715217">
        <w:rPr>
          <w:rtl/>
        </w:rPr>
        <w:t>،</w:t>
      </w:r>
      <w:r w:rsidRPr="007318FB">
        <w:rPr>
          <w:rtl/>
        </w:rPr>
        <w:t xml:space="preserve"> والمجوس</w:t>
      </w:r>
      <w:r w:rsidR="00715217">
        <w:rPr>
          <w:rtl/>
        </w:rPr>
        <w:t>،</w:t>
      </w:r>
      <w:r w:rsidRPr="007318FB">
        <w:rPr>
          <w:rtl/>
        </w:rPr>
        <w:t xml:space="preserve"> يوم وفاة أحمد بن حنبل</w:t>
      </w:r>
      <w:r w:rsidRPr="007318FB">
        <w:rPr>
          <w:rStyle w:val="libFootnotenumChar"/>
          <w:rtl/>
        </w:rPr>
        <w:t>(1)</w:t>
      </w:r>
      <w:r w:rsidR="00715217">
        <w:rPr>
          <w:rtl/>
        </w:rPr>
        <w:t>،</w:t>
      </w:r>
      <w:r w:rsidRPr="007318FB">
        <w:rPr>
          <w:rtl/>
        </w:rPr>
        <w:t xml:space="preserve"> ولا يكون هذا من البدعة والشناعة والخروج عن أخلاق المؤمنين</w:t>
      </w:r>
      <w:r w:rsidR="00715217">
        <w:rPr>
          <w:rtl/>
        </w:rPr>
        <w:t>!</w:t>
      </w:r>
      <w:r w:rsidRPr="007318FB">
        <w:rPr>
          <w:rtl/>
        </w:rPr>
        <w:t xml:space="preserve"> كما تحاملوا بذلك على الشيعة في إقامتهم المآتم والنّياحة على سليل الرسول </w:t>
      </w:r>
      <w:r w:rsidR="00E62179" w:rsidRPr="00E62179">
        <w:rPr>
          <w:rStyle w:val="libAlaemChar"/>
          <w:rtl/>
        </w:rPr>
        <w:t>صلى‌الله‌عليه‌وآله</w:t>
      </w:r>
      <w:r w:rsidRPr="007318FB">
        <w:rPr>
          <w:rtl/>
        </w:rPr>
        <w:t xml:space="preserve"> وريحانته حتّى قال الغزالي في مكاشفة القلوب ص187</w:t>
      </w:r>
      <w:r w:rsidR="00715217">
        <w:rPr>
          <w:rtl/>
        </w:rPr>
        <w:t>:</w:t>
      </w:r>
      <w:r w:rsidRPr="007318FB">
        <w:rPr>
          <w:rtl/>
        </w:rPr>
        <w:t xml:space="preserve"> إيّاك أنْ تشتغل ببدع الرافضة من النّدب والنّياحة والحزن</w:t>
      </w:r>
      <w:r w:rsidR="00715217">
        <w:rPr>
          <w:rtl/>
        </w:rPr>
        <w:t>؛</w:t>
      </w:r>
      <w:r w:rsidRPr="007318FB">
        <w:rPr>
          <w:rtl/>
        </w:rPr>
        <w:t xml:space="preserve"> فإنّ ذلك ليس من أخلاق المؤمنين</w:t>
      </w:r>
      <w:r w:rsidR="00715217">
        <w:rPr>
          <w:rtl/>
        </w:rPr>
        <w:t>!</w:t>
      </w:r>
      <w:r w:rsidRPr="007318FB">
        <w:rPr>
          <w:rtl/>
        </w:rPr>
        <w:t>! وضرب على وتره غير واحد من المؤرّخين</w:t>
      </w:r>
      <w:r w:rsidR="00E908AC">
        <w:rPr>
          <w:rtl/>
        </w:rPr>
        <w:t>.</w:t>
      </w:r>
      <w:r w:rsidRPr="007318FB">
        <w:rPr>
          <w:rtl/>
        </w:rPr>
        <w:t xml:space="preserve"> </w:t>
      </w:r>
    </w:p>
    <w:p w:rsidR="00F36DF8" w:rsidRDefault="00F36DF8" w:rsidP="007318FB">
      <w:pPr>
        <w:pStyle w:val="libNormal"/>
      </w:pPr>
      <w:r w:rsidRPr="007318FB">
        <w:rPr>
          <w:rtl/>
        </w:rPr>
        <w:t>وما ذنب الشيعة و</w:t>
      </w:r>
      <w:r w:rsidR="00152CDA">
        <w:rPr>
          <w:rtl/>
        </w:rPr>
        <w:t>المـُ</w:t>
      </w:r>
      <w:r w:rsidRPr="007318FB">
        <w:rPr>
          <w:rtl/>
        </w:rPr>
        <w:t xml:space="preserve">شرّع الأعظم </w:t>
      </w:r>
      <w:r w:rsidR="00E62179" w:rsidRPr="00E62179">
        <w:rPr>
          <w:rStyle w:val="libAlaemChar"/>
          <w:rtl/>
        </w:rPr>
        <w:t>صلى‌الله‌عليه‌وآله</w:t>
      </w:r>
      <w:r w:rsidRPr="007318FB">
        <w:rPr>
          <w:rtl/>
        </w:rPr>
        <w:t xml:space="preserve"> بكى على ولده الحسين </w:t>
      </w:r>
      <w:r w:rsidR="00E62179" w:rsidRPr="00E62179">
        <w:rPr>
          <w:rStyle w:val="libAlaemChar"/>
          <w:rtl/>
        </w:rPr>
        <w:t>عليه‌السلام</w:t>
      </w:r>
      <w:r w:rsidRPr="007318FB">
        <w:rPr>
          <w:rtl/>
        </w:rPr>
        <w:t xml:space="preserve"> وهو حيٌّ يُرزق لمُجرّد تذكّر ما يجري عليه</w:t>
      </w:r>
      <w:r w:rsidR="00715217">
        <w:rPr>
          <w:rtl/>
        </w:rPr>
        <w:t>،</w:t>
      </w:r>
      <w:r w:rsidRPr="007318FB">
        <w:rPr>
          <w:rtl/>
        </w:rPr>
        <w:t xml:space="preserve"> فيخرج إلى المسجد ودموعه جارية</w:t>
      </w:r>
      <w:r w:rsidR="00715217">
        <w:rPr>
          <w:rtl/>
        </w:rPr>
        <w:t>،</w:t>
      </w:r>
      <w:r w:rsidRPr="007318FB">
        <w:rPr>
          <w:rtl/>
        </w:rPr>
        <w:t xml:space="preserve"> فتبكي الصحابة لبكائه</w:t>
      </w:r>
      <w:r w:rsidR="00715217">
        <w:rPr>
          <w:rtl/>
        </w:rPr>
        <w:t>،</w:t>
      </w:r>
      <w:r w:rsidRPr="007318FB">
        <w:rPr>
          <w:rtl/>
        </w:rPr>
        <w:t xml:space="preserve"> وفيهم</w:t>
      </w:r>
      <w:r w:rsidR="00715217">
        <w:rPr>
          <w:rtl/>
        </w:rPr>
        <w:t>:</w:t>
      </w:r>
      <w:r w:rsidRPr="007318FB">
        <w:rPr>
          <w:rtl/>
        </w:rPr>
        <w:t xml:space="preserve"> أبو بكر وعمر</w:t>
      </w:r>
      <w:r w:rsidR="00715217">
        <w:rPr>
          <w:rtl/>
        </w:rPr>
        <w:t>،</w:t>
      </w:r>
      <w:r w:rsidRPr="007318FB">
        <w:rPr>
          <w:rtl/>
        </w:rPr>
        <w:t xml:space="preserve"> وأبو ذر وعمّار</w:t>
      </w:r>
      <w:r w:rsidR="00715217">
        <w:rPr>
          <w:rtl/>
        </w:rPr>
        <w:t>،</w:t>
      </w:r>
      <w:r w:rsidRPr="007318FB">
        <w:rPr>
          <w:rtl/>
        </w:rPr>
        <w:t xml:space="preserve"> ويُسأل عن سبب بكائه</w:t>
      </w:r>
      <w:r w:rsidR="00715217">
        <w:rPr>
          <w:rtl/>
        </w:rPr>
        <w:t>،</w:t>
      </w:r>
      <w:r w:rsidRPr="007318FB">
        <w:rPr>
          <w:rtl/>
        </w:rPr>
        <w:t xml:space="preserve"> فيقول </w:t>
      </w:r>
      <w:r w:rsidR="00E62179" w:rsidRPr="00E62179">
        <w:rPr>
          <w:rStyle w:val="libAlaemChar"/>
          <w:rtl/>
        </w:rPr>
        <w:t>صلى‌الله‌عليه‌وآله</w:t>
      </w:r>
      <w:r w:rsidR="00715217">
        <w:rPr>
          <w:rtl/>
        </w:rPr>
        <w:t>:</w:t>
      </w:r>
      <w:r w:rsidRPr="007318FB">
        <w:rPr>
          <w:rtl/>
        </w:rPr>
        <w:t xml:space="preserve"> </w:t>
      </w:r>
      <w:r w:rsidR="00927FEC">
        <w:rPr>
          <w:rStyle w:val="libBold2Char"/>
          <w:rtl/>
        </w:rPr>
        <w:t>«</w:t>
      </w:r>
      <w:r w:rsidRPr="007318FB">
        <w:rPr>
          <w:rStyle w:val="libBold2Char"/>
          <w:rtl/>
        </w:rPr>
        <w:t xml:space="preserve"> الآن حدّثني جبرائيلُ بما يجري على الحسين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ويمرّ أمير المؤمنين </w:t>
      </w:r>
      <w:r w:rsidR="00E62179" w:rsidRPr="00E62179">
        <w:rPr>
          <w:rStyle w:val="libAlaemChar"/>
          <w:rtl/>
        </w:rPr>
        <w:t>عليه‌السلام</w:t>
      </w:r>
      <w:r w:rsidRPr="007318FB">
        <w:rPr>
          <w:rtl/>
        </w:rPr>
        <w:t xml:space="preserve"> بوادي كربلاء في ذهابه إلى صفّين</w:t>
      </w:r>
      <w:r w:rsidR="00715217">
        <w:rPr>
          <w:rtl/>
        </w:rPr>
        <w:t>،</w:t>
      </w:r>
      <w:r w:rsidRPr="007318FB">
        <w:rPr>
          <w:rtl/>
        </w:rPr>
        <w:t xml:space="preserve"> فيقف هناك ويرسل عبرته</w:t>
      </w:r>
      <w:r w:rsidR="00715217">
        <w:rPr>
          <w:rtl/>
        </w:rPr>
        <w:t>،</w:t>
      </w:r>
      <w:r w:rsidRPr="007318FB">
        <w:rPr>
          <w:rtl/>
        </w:rPr>
        <w:t xml:space="preserve"> ويقول</w:t>
      </w:r>
      <w:r w:rsidR="00715217">
        <w:rPr>
          <w:rtl/>
        </w:rPr>
        <w:t>:</w:t>
      </w:r>
      <w:r w:rsidRPr="007318FB">
        <w:rPr>
          <w:rtl/>
        </w:rPr>
        <w:t xml:space="preserve"> </w:t>
      </w:r>
      <w:r w:rsidR="00927FEC">
        <w:rPr>
          <w:rStyle w:val="libBold2Char"/>
          <w:rtl/>
        </w:rPr>
        <w:t>«</w:t>
      </w:r>
      <w:r w:rsidRPr="007318FB">
        <w:rPr>
          <w:rStyle w:val="libBold2Char"/>
          <w:rtl/>
        </w:rPr>
        <w:t xml:space="preserve"> هذا مناخُ ركابِهمْ</w:t>
      </w:r>
      <w:r w:rsidR="00715217">
        <w:rPr>
          <w:rStyle w:val="libBold2Char"/>
          <w:rtl/>
        </w:rPr>
        <w:t>،</w:t>
      </w:r>
      <w:r w:rsidRPr="007318FB">
        <w:rPr>
          <w:rStyle w:val="libBold2Char"/>
          <w:rtl/>
        </w:rPr>
        <w:t xml:space="preserve"> ومهراقُ دمائِهمْ</w:t>
      </w:r>
      <w:r w:rsidR="00715217">
        <w:rPr>
          <w:rStyle w:val="libBold2Char"/>
          <w:rtl/>
        </w:rPr>
        <w:t>،</w:t>
      </w:r>
      <w:r w:rsidRPr="007318FB">
        <w:rPr>
          <w:rStyle w:val="libBold2Char"/>
          <w:rtl/>
        </w:rPr>
        <w:t xml:space="preserve"> طوبى لكِ منْ تُربةٍ تُراقُ عليك دماءُ الأحبّة</w:t>
      </w:r>
      <w:r w:rsidR="00715217">
        <w:rPr>
          <w:rStyle w:val="libBold2Char"/>
          <w:rtl/>
        </w:rPr>
        <w:t>!</w:t>
      </w:r>
      <w:r w:rsidRPr="007318FB">
        <w:rPr>
          <w:rStyle w:val="libBold2Char"/>
          <w:rtl/>
        </w:rPr>
        <w:t xml:space="preserve">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بغداد 5 / 188</w:t>
      </w:r>
      <w:r w:rsidR="00715217">
        <w:rPr>
          <w:rtl/>
        </w:rPr>
        <w:t>،</w:t>
      </w:r>
      <w:r>
        <w:rPr>
          <w:rtl/>
        </w:rPr>
        <w:t xml:space="preserve"> الجرح والتعديل للرازي 1 / 313</w:t>
      </w:r>
      <w:r w:rsidR="00715217">
        <w:rPr>
          <w:rtl/>
        </w:rPr>
        <w:t>،</w:t>
      </w:r>
      <w:r>
        <w:rPr>
          <w:rtl/>
        </w:rPr>
        <w:t xml:space="preserve"> تاريخ مدينة دمشق لابن عساكر 5 / 333</w:t>
      </w:r>
      <w:r w:rsidR="00715217">
        <w:rPr>
          <w:rtl/>
        </w:rPr>
        <w:t>،</w:t>
      </w:r>
      <w:r>
        <w:rPr>
          <w:rtl/>
        </w:rPr>
        <w:t xml:space="preserve"> تهذيب الكمال للمزّي 1 / 468</w:t>
      </w:r>
      <w:r w:rsidR="00E908AC">
        <w:rPr>
          <w:rtl/>
        </w:rPr>
        <w:t>.</w:t>
      </w:r>
      <w:r>
        <w:rPr>
          <w:rtl/>
        </w:rPr>
        <w:t xml:space="preserve"> </w:t>
      </w:r>
    </w:p>
    <w:p w:rsidR="00F36DF8" w:rsidRDefault="00F36DF8" w:rsidP="00715217">
      <w:pPr>
        <w:pStyle w:val="libFootnote"/>
      </w:pPr>
      <w:r>
        <w:rPr>
          <w:rtl/>
        </w:rPr>
        <w:t>(2) الخصائص الكبرى للسيوطي 2 / 125</w:t>
      </w:r>
      <w:r w:rsidR="00E908AC">
        <w:rPr>
          <w:rtl/>
        </w:rPr>
        <w:t>.</w:t>
      </w:r>
      <w:r>
        <w:rPr>
          <w:rtl/>
        </w:rPr>
        <w:t xml:space="preserve"> </w:t>
      </w:r>
    </w:p>
    <w:p w:rsidR="00F36DF8" w:rsidRDefault="00F36DF8" w:rsidP="00715217">
      <w:pPr>
        <w:pStyle w:val="libFootnote"/>
      </w:pPr>
      <w:r>
        <w:rPr>
          <w:rtl/>
        </w:rPr>
        <w:t>(3) قرب الإسناد / 26</w:t>
      </w:r>
      <w:r w:rsidR="00715217">
        <w:rPr>
          <w:rtl/>
        </w:rPr>
        <w:t>،</w:t>
      </w:r>
      <w:r>
        <w:rPr>
          <w:rtl/>
        </w:rPr>
        <w:t xml:space="preserve"> كامل الزيارات / 453</w:t>
      </w:r>
      <w:r w:rsidR="00715217">
        <w:rPr>
          <w:rtl/>
        </w:rPr>
        <w:t>،</w:t>
      </w:r>
      <w:r>
        <w:rPr>
          <w:rtl/>
        </w:rPr>
        <w:t xml:space="preserve"> ذخائر العقبى / 97</w:t>
      </w:r>
      <w:r w:rsidR="00715217">
        <w:rPr>
          <w:rtl/>
        </w:rPr>
        <w:t>،</w:t>
      </w:r>
      <w:r>
        <w:rPr>
          <w:rtl/>
        </w:rPr>
        <w:t xml:space="preserve"> بحار الأنوار 41 / 295</w:t>
      </w:r>
      <w:r w:rsidR="00715217">
        <w:rPr>
          <w:rtl/>
        </w:rPr>
        <w:t>،</w:t>
      </w:r>
      <w:r>
        <w:rPr>
          <w:rtl/>
        </w:rPr>
        <w:t xml:space="preserve"> كشف الغُمَّة 2 / 222</w:t>
      </w:r>
      <w:r w:rsidR="00715217">
        <w:rPr>
          <w:rtl/>
        </w:rPr>
        <w:t>،</w:t>
      </w:r>
      <w:r>
        <w:rPr>
          <w:rtl/>
        </w:rPr>
        <w:t xml:space="preserve"> الخصائص الكبرى للنسائي 2 / 126</w:t>
      </w:r>
      <w:r w:rsidR="00715217">
        <w:rPr>
          <w:rtl/>
        </w:rPr>
        <w:t>،</w:t>
      </w:r>
      <w:r>
        <w:rPr>
          <w:rtl/>
        </w:rPr>
        <w:t xml:space="preserve"> الفصول </w:t>
      </w:r>
      <w:r w:rsidR="00152CDA">
        <w:rPr>
          <w:rtl/>
        </w:rPr>
        <w:t>المـُ</w:t>
      </w:r>
      <w:r>
        <w:rPr>
          <w:rtl/>
        </w:rPr>
        <w:t>همّة لابن الصباغ المالكي / 761</w:t>
      </w:r>
      <w:r w:rsidR="00715217">
        <w:rPr>
          <w:rtl/>
        </w:rPr>
        <w:t>،</w:t>
      </w:r>
      <w:r>
        <w:rPr>
          <w:rtl/>
        </w:rPr>
        <w:t xml:space="preserve"> جواهر المطالب في مناقب الإمام عليٍّ للدمشقي / 263</w:t>
      </w:r>
      <w:r w:rsidR="00715217">
        <w:rPr>
          <w:rtl/>
        </w:rPr>
        <w:t>،</w:t>
      </w:r>
      <w:r>
        <w:rPr>
          <w:rtl/>
        </w:rPr>
        <w:t xml:space="preserve"> باختلاف الألفاظ</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إذاً</w:t>
      </w:r>
      <w:r w:rsidR="00715217">
        <w:rPr>
          <w:rtl/>
        </w:rPr>
        <w:t>،</w:t>
      </w:r>
      <w:r w:rsidRPr="007318FB">
        <w:rPr>
          <w:rtl/>
        </w:rPr>
        <w:t xml:space="preserve"> فهلاّ تحسن مواساة صاحب الشريعة ووصيّه </w:t>
      </w:r>
      <w:r w:rsidR="00152CDA">
        <w:rPr>
          <w:rtl/>
        </w:rPr>
        <w:t>المـُ</w:t>
      </w:r>
      <w:r w:rsidRPr="007318FB">
        <w:rPr>
          <w:rtl/>
        </w:rPr>
        <w:t xml:space="preserve">قدّم بعد وقوع الحادثة على فلذة كبده صاحب النّهضة </w:t>
      </w:r>
      <w:r w:rsidR="00152CDA">
        <w:rPr>
          <w:rtl/>
        </w:rPr>
        <w:t>المـُ</w:t>
      </w:r>
      <w:r w:rsidRPr="007318FB">
        <w:rPr>
          <w:rtl/>
        </w:rPr>
        <w:t>قدّسة</w:t>
      </w:r>
      <w:r w:rsidR="00715217">
        <w:rPr>
          <w:rtl/>
        </w:rPr>
        <w:t>،</w:t>
      </w:r>
      <w:r w:rsidRPr="007318FB">
        <w:rPr>
          <w:rtl/>
        </w:rPr>
        <w:t xml:space="preserve"> واللّه عزّ وجل يقول</w:t>
      </w:r>
      <w:r w:rsidR="00715217">
        <w:rPr>
          <w:rtl/>
        </w:rPr>
        <w:t>:</w:t>
      </w:r>
      <w:r w:rsidRPr="007318FB">
        <w:rPr>
          <w:rtl/>
        </w:rPr>
        <w:t xml:space="preserve"> </w:t>
      </w:r>
      <w:r w:rsidRPr="00604ADE">
        <w:rPr>
          <w:rStyle w:val="libAlaemChar"/>
          <w:rtl/>
        </w:rPr>
        <w:t>(</w:t>
      </w:r>
      <w:r w:rsidRPr="00604ADE">
        <w:rPr>
          <w:rStyle w:val="libAieChar"/>
          <w:rtl/>
        </w:rPr>
        <w:t xml:space="preserve"> لَكُمْ فِي رَسُولِ اللَّهِ اُسْوَةٌ حَسَنَةٌ </w:t>
      </w:r>
      <w:r w:rsidRPr="00604ADE">
        <w:rPr>
          <w:rStyle w:val="libAlaemChar"/>
          <w:rtl/>
        </w:rPr>
        <w:t>)</w:t>
      </w:r>
      <w:r w:rsidRPr="007318FB">
        <w:rPr>
          <w:rStyle w:val="libFootnotenumChar"/>
          <w:rtl/>
        </w:rPr>
        <w:t>(1)</w:t>
      </w:r>
      <w:r w:rsidR="00715217">
        <w:rPr>
          <w:rtl/>
        </w:rPr>
        <w:t>؟</w:t>
      </w:r>
      <w:r w:rsidRPr="007318FB">
        <w:rPr>
          <w:rtl/>
        </w:rPr>
        <w:t xml:space="preserve">! </w:t>
      </w:r>
    </w:p>
    <w:p w:rsidR="00F36DF8" w:rsidRDefault="00F36DF8" w:rsidP="007318FB">
      <w:pPr>
        <w:pStyle w:val="libNormal"/>
      </w:pPr>
      <w:r>
        <w:rPr>
          <w:rtl/>
        </w:rPr>
        <w:t>على أنّ الأحاديث الصحيحة عندهم عن أئمّتهم تحثّهم على التظاهر بما فيه إحياء أمرهم</w:t>
      </w:r>
      <w:r w:rsidR="00715217">
        <w:rPr>
          <w:rtl/>
        </w:rPr>
        <w:t>؛</w:t>
      </w:r>
      <w:r>
        <w:rPr>
          <w:rtl/>
        </w:rPr>
        <w:t xml:space="preserve"> من الدعوة إلى سبيل الدِّين</w:t>
      </w:r>
      <w:r w:rsidR="00715217">
        <w:rPr>
          <w:rtl/>
        </w:rPr>
        <w:t>،</w:t>
      </w:r>
      <w:r>
        <w:rPr>
          <w:rtl/>
        </w:rPr>
        <w:t xml:space="preserve"> وإظهار الجزع والبكاء والنّوح على سيّد شباب أهل الجنّة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sidRPr="007318FB">
        <w:rPr>
          <w:rtl/>
        </w:rPr>
        <w:t xml:space="preserve">ويقول الإمام الصادق </w:t>
      </w:r>
      <w:r w:rsidR="00E62179" w:rsidRPr="00E62179">
        <w:rPr>
          <w:rStyle w:val="libAlaemChar"/>
          <w:rtl/>
        </w:rPr>
        <w:t>عليه‌السلام</w:t>
      </w:r>
      <w:r w:rsidRPr="007318FB">
        <w:rPr>
          <w:rtl/>
        </w:rPr>
        <w:t xml:space="preserve"> في دعائه الطويل وهو ساجد</w:t>
      </w:r>
      <w:r w:rsidR="00715217">
        <w:rPr>
          <w:rtl/>
        </w:rPr>
        <w:t>:</w:t>
      </w:r>
      <w:r w:rsidRPr="007318FB">
        <w:rPr>
          <w:rtl/>
        </w:rPr>
        <w:t xml:space="preserve"> </w:t>
      </w:r>
      <w:r w:rsidR="00927FEC">
        <w:rPr>
          <w:rStyle w:val="libBold2Char"/>
          <w:rtl/>
        </w:rPr>
        <w:t>«</w:t>
      </w:r>
      <w:r w:rsidRPr="007318FB">
        <w:rPr>
          <w:rStyle w:val="libBold2Char"/>
          <w:rtl/>
        </w:rPr>
        <w:t xml:space="preserve"> اللهمّ</w:t>
      </w:r>
      <w:r w:rsidR="00715217">
        <w:rPr>
          <w:rStyle w:val="libBold2Char"/>
          <w:rtl/>
        </w:rPr>
        <w:t>،</w:t>
      </w:r>
      <w:r w:rsidRPr="007318FB">
        <w:rPr>
          <w:rStyle w:val="libBold2Char"/>
          <w:rtl/>
        </w:rPr>
        <w:t xml:space="preserve"> ارحَمْ تلكَ الصَّرخةَ الّتِي كانتْ لنا</w:t>
      </w:r>
      <w:r w:rsidR="00E908AC">
        <w:rPr>
          <w:rStyle w:val="libBold2Char"/>
          <w:rtl/>
        </w:rPr>
        <w:t>.</w:t>
      </w:r>
      <w:r w:rsidRPr="007318FB">
        <w:rPr>
          <w:rStyle w:val="libBold2Char"/>
          <w:rtl/>
        </w:rPr>
        <w:t xml:space="preserve"> اللهمّ</w:t>
      </w:r>
      <w:r w:rsidR="00715217">
        <w:rPr>
          <w:rStyle w:val="libBold2Char"/>
          <w:rtl/>
        </w:rPr>
        <w:t>،</w:t>
      </w:r>
      <w:r w:rsidRPr="007318FB">
        <w:rPr>
          <w:rStyle w:val="libBold2Char"/>
          <w:rtl/>
        </w:rPr>
        <w:t xml:space="preserve"> إنّ أعداءَنا عابُوا عليهمْ خُروجَهُمْ إلينا فلَمْ يَنهَهمْ ذلك عنْ الشخوصِ إلينا</w:t>
      </w:r>
      <w:r w:rsidR="00715217">
        <w:rPr>
          <w:rStyle w:val="libBold2Char"/>
          <w:rtl/>
        </w:rPr>
        <w:t>؛</w:t>
      </w:r>
      <w:r w:rsidRPr="007318FB">
        <w:rPr>
          <w:rStyle w:val="libBold2Char"/>
          <w:rtl/>
        </w:rPr>
        <w:t xml:space="preserve"> رغبةً في برِّنا</w:t>
      </w:r>
      <w:r w:rsidR="00715217">
        <w:rPr>
          <w:rStyle w:val="libBold2Char"/>
          <w:rtl/>
        </w:rPr>
        <w:t>،</w:t>
      </w:r>
      <w:r w:rsidRPr="007318FB">
        <w:rPr>
          <w:rStyle w:val="libBold2Char"/>
          <w:rtl/>
        </w:rPr>
        <w:t xml:space="preserve"> وصلةً لرسولِكَ</w:t>
      </w:r>
      <w:r w:rsidR="00715217">
        <w:rPr>
          <w:rStyle w:val="libBold2Char"/>
          <w:rtl/>
        </w:rPr>
        <w:t>،</w:t>
      </w:r>
      <w:r w:rsidRPr="007318FB">
        <w:rPr>
          <w:rStyle w:val="libBold2Char"/>
          <w:rtl/>
        </w:rPr>
        <w:t xml:space="preserve"> وخلافاً منهُمْ على ما خالفنا</w:t>
      </w:r>
      <w:r w:rsidR="00E908AC">
        <w:rPr>
          <w:rStyle w:val="libBold2Char"/>
          <w:rtl/>
        </w:rPr>
        <w:t>.</w:t>
      </w:r>
      <w:r w:rsidRPr="007318FB">
        <w:rPr>
          <w:rStyle w:val="libBold2Char"/>
          <w:rtl/>
        </w:rPr>
        <w:t xml:space="preserve"> اللهمّ</w:t>
      </w:r>
      <w:r w:rsidR="00715217">
        <w:rPr>
          <w:rStyle w:val="libBold2Char"/>
          <w:rtl/>
        </w:rPr>
        <w:t>،</w:t>
      </w:r>
      <w:r w:rsidRPr="007318FB">
        <w:rPr>
          <w:rStyle w:val="libBold2Char"/>
          <w:rtl/>
        </w:rPr>
        <w:t xml:space="preserve"> أعطِهمْ أفضلَ ما يأمَلونَ في غربتِهمْ عنْ أوطانِهمْ</w:t>
      </w:r>
      <w:r w:rsidR="00715217">
        <w:rPr>
          <w:rStyle w:val="libBold2Char"/>
          <w:rtl/>
        </w:rPr>
        <w:t>،</w:t>
      </w:r>
      <w:r w:rsidRPr="007318FB">
        <w:rPr>
          <w:rStyle w:val="libBold2Char"/>
          <w:rtl/>
        </w:rPr>
        <w:t xml:space="preserve"> وما أثرُونَا بهِ على أبنائِهمْ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ويقول </w:t>
      </w:r>
      <w:r w:rsidR="00E62179" w:rsidRPr="00E62179">
        <w:rPr>
          <w:rStyle w:val="libAlaemChar"/>
          <w:rtl/>
        </w:rPr>
        <w:t>عليه‌السلام</w:t>
      </w:r>
      <w:r w:rsidRPr="007318FB">
        <w:rPr>
          <w:rtl/>
        </w:rPr>
        <w:t xml:space="preserve"> لحمّاد الكوفي</w:t>
      </w:r>
      <w:r w:rsidR="00715217">
        <w:rPr>
          <w:rtl/>
        </w:rPr>
        <w:t>:</w:t>
      </w:r>
      <w:r w:rsidRPr="007318FB">
        <w:rPr>
          <w:rtl/>
        </w:rPr>
        <w:t xml:space="preserve"> </w:t>
      </w:r>
      <w:r w:rsidR="00927FEC">
        <w:rPr>
          <w:rStyle w:val="libBold2Char"/>
          <w:rtl/>
        </w:rPr>
        <w:t>«</w:t>
      </w:r>
      <w:r w:rsidRPr="007318FB">
        <w:rPr>
          <w:rStyle w:val="libBold2Char"/>
          <w:rtl/>
        </w:rPr>
        <w:t xml:space="preserve"> بلغني أنّ اُناساً من الكوفةِ وغيرِهمْ مِنْ نواحِيها يأتونَ قبرَ الحُسينِ في النّصفِ مِنْ شعبان</w:t>
      </w:r>
      <w:r w:rsidR="00715217">
        <w:rPr>
          <w:rStyle w:val="libBold2Char"/>
          <w:rtl/>
        </w:rPr>
        <w:t>؛</w:t>
      </w:r>
      <w:r w:rsidRPr="007318FB">
        <w:rPr>
          <w:rStyle w:val="libBold2Char"/>
          <w:rtl/>
        </w:rPr>
        <w:t xml:space="preserve"> فبين قارئٍ يقرأ</w:t>
      </w:r>
      <w:r w:rsidR="00715217">
        <w:rPr>
          <w:rStyle w:val="libBold2Char"/>
          <w:rtl/>
        </w:rPr>
        <w:t>،</w:t>
      </w:r>
      <w:r w:rsidRPr="007318FB">
        <w:rPr>
          <w:rStyle w:val="libBold2Char"/>
          <w:rtl/>
        </w:rPr>
        <w:t xml:space="preserve"> وقاصٍّ يقصُّ</w:t>
      </w:r>
      <w:r w:rsidR="00715217">
        <w:rPr>
          <w:rStyle w:val="libBold2Char"/>
          <w:rtl/>
        </w:rPr>
        <w:t>،</w:t>
      </w:r>
      <w:r w:rsidRPr="007318FB">
        <w:rPr>
          <w:rStyle w:val="libBold2Char"/>
          <w:rtl/>
        </w:rPr>
        <w:t xml:space="preserve"> ومادحٍ يمدحُ</w:t>
      </w:r>
      <w:r w:rsidR="00715217">
        <w:rPr>
          <w:rStyle w:val="libBold2Char"/>
          <w:rtl/>
        </w:rPr>
        <w:t>،</w:t>
      </w:r>
      <w:r w:rsidRPr="007318FB">
        <w:rPr>
          <w:rStyle w:val="libBold2Char"/>
          <w:rtl/>
        </w:rPr>
        <w:t xml:space="preserve"> ونساءٍ يندبنَهُ</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فقال حمّاد</w:t>
      </w:r>
      <w:r w:rsidR="00715217">
        <w:rPr>
          <w:rtl/>
        </w:rPr>
        <w:t>:</w:t>
      </w:r>
      <w:r w:rsidRPr="007318FB">
        <w:rPr>
          <w:rtl/>
        </w:rPr>
        <w:t xml:space="preserve"> قد شهدتُ بعضَ ما تصف</w:t>
      </w:r>
      <w:r w:rsidR="00E908AC">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الحمدُ للّهِ الذِي جعلَ في شيعَتِنا مَنْ يَفدُ إلينَا ويمدَحُنا ويرثي لنَا</w:t>
      </w:r>
      <w:r w:rsidR="00715217">
        <w:rPr>
          <w:rStyle w:val="libBold2Char"/>
          <w:rtl/>
        </w:rPr>
        <w:t>،</w:t>
      </w:r>
      <w:r w:rsidRPr="007318FB">
        <w:rPr>
          <w:rStyle w:val="libBold2Char"/>
          <w:rtl/>
        </w:rPr>
        <w:t xml:space="preserve"> وجعلَ في عدوِّنا مَنْ يُقبِّح ما يصنَعُون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الأحزاب / 21</w:t>
      </w:r>
      <w:r w:rsidR="00E908AC">
        <w:rPr>
          <w:rtl/>
        </w:rPr>
        <w:t>.</w:t>
      </w:r>
      <w:r>
        <w:rPr>
          <w:rtl/>
        </w:rPr>
        <w:t xml:space="preserve"> </w:t>
      </w:r>
    </w:p>
    <w:p w:rsidR="00F36DF8" w:rsidRDefault="00F36DF8" w:rsidP="00715217">
      <w:pPr>
        <w:pStyle w:val="libFootnote"/>
      </w:pPr>
      <w:r>
        <w:rPr>
          <w:rtl/>
        </w:rPr>
        <w:t>(2) كامل الزيارات / 228</w:t>
      </w:r>
      <w:r w:rsidR="00715217">
        <w:rPr>
          <w:rtl/>
        </w:rPr>
        <w:t>،</w:t>
      </w:r>
      <w:r>
        <w:rPr>
          <w:rtl/>
        </w:rPr>
        <w:t xml:space="preserve"> والدعاء فيه تقديمٌ وتأخير</w:t>
      </w:r>
      <w:r w:rsidR="00E908AC">
        <w:rPr>
          <w:rtl/>
        </w:rPr>
        <w:t>.</w:t>
      </w:r>
      <w:r>
        <w:rPr>
          <w:rtl/>
        </w:rPr>
        <w:t xml:space="preserve"> </w:t>
      </w:r>
    </w:p>
    <w:p w:rsidR="00F36DF8" w:rsidRDefault="00F36DF8" w:rsidP="00715217">
      <w:pPr>
        <w:pStyle w:val="libFootnote"/>
      </w:pPr>
      <w:r>
        <w:rPr>
          <w:rtl/>
        </w:rPr>
        <w:t>(3) كامل الزيارات / 539</w:t>
      </w:r>
      <w:r w:rsidR="00715217">
        <w:rPr>
          <w:rtl/>
        </w:rPr>
        <w:t>،</w:t>
      </w:r>
      <w:r>
        <w:rPr>
          <w:rtl/>
        </w:rPr>
        <w:t xml:space="preserve"> وسائل الشيعة 14 / 599</w:t>
      </w:r>
      <w:r w:rsidR="00715217">
        <w:rPr>
          <w:rtl/>
        </w:rPr>
        <w:t>،</w:t>
      </w:r>
      <w:r>
        <w:rPr>
          <w:rtl/>
        </w:rPr>
        <w:t xml:space="preserve"> بتقديمٍ وتأخير</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w:t>
      </w:r>
      <w:r w:rsidR="00927FEC">
        <w:rPr>
          <w:rtl/>
        </w:rPr>
        <w:t>لمـّا</w:t>
      </w:r>
      <w:r w:rsidRPr="007318FB">
        <w:rPr>
          <w:rtl/>
        </w:rPr>
        <w:t xml:space="preserve"> قال له ذريح المحاربي</w:t>
      </w:r>
      <w:r w:rsidR="00715217">
        <w:rPr>
          <w:rtl/>
        </w:rPr>
        <w:t>:</w:t>
      </w:r>
      <w:r w:rsidRPr="007318FB">
        <w:rPr>
          <w:rtl/>
        </w:rPr>
        <w:t xml:space="preserve"> إنّي إذا ذكرتُ فضل زيارة الحسين </w:t>
      </w:r>
      <w:r w:rsidR="00E62179" w:rsidRPr="00E62179">
        <w:rPr>
          <w:rStyle w:val="libAlaemChar"/>
          <w:rtl/>
        </w:rPr>
        <w:t>عليه‌السلام</w:t>
      </w:r>
      <w:r w:rsidRPr="007318FB">
        <w:rPr>
          <w:rtl/>
        </w:rPr>
        <w:t xml:space="preserve"> لقومي وبنيَّ كذَّبوني</w:t>
      </w:r>
      <w:r w:rsidR="00715217">
        <w:rPr>
          <w:rtl/>
        </w:rPr>
        <w:t>!</w:t>
      </w:r>
      <w:r w:rsidRPr="007318FB">
        <w:rPr>
          <w:rtl/>
        </w:rPr>
        <w:t xml:space="preserve"> فقال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دَعْ النّاسَ يذهبونَ حيثُ شاؤوا وكُنْ مَعَنا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فإذا كان هذا وأمثاله الكثير ممّا أوجب فعل الشيعة لتلك المظاهر</w:t>
      </w:r>
      <w:r w:rsidR="00715217">
        <w:rPr>
          <w:rtl/>
        </w:rPr>
        <w:t>،</w:t>
      </w:r>
      <w:r>
        <w:rPr>
          <w:rtl/>
        </w:rPr>
        <w:t xml:space="preserve"> فلماذا يُطعن عليهم عند إيمانهم بها</w:t>
      </w:r>
      <w:r w:rsidR="00715217">
        <w:rPr>
          <w:rtl/>
        </w:rPr>
        <w:t>؟</w:t>
      </w:r>
      <w:r>
        <w:rPr>
          <w:rtl/>
        </w:rPr>
        <w:t>! وما ذنبهم</w:t>
      </w:r>
      <w:r w:rsidR="00715217">
        <w:rPr>
          <w:rtl/>
        </w:rPr>
        <w:t>؟</w:t>
      </w:r>
      <w:r>
        <w:rPr>
          <w:rtl/>
        </w:rPr>
        <w:t>! أفلا يتأوّل عملهم</w:t>
      </w:r>
      <w:r w:rsidR="00E908AC">
        <w:rPr>
          <w:rtl/>
        </w:rPr>
        <w:t xml:space="preserve"> - </w:t>
      </w:r>
      <w:r>
        <w:rPr>
          <w:rtl/>
        </w:rPr>
        <w:t>والحال هذا</w:t>
      </w:r>
      <w:r w:rsidR="00E908AC">
        <w:rPr>
          <w:rtl/>
        </w:rPr>
        <w:t xml:space="preserve"> - </w:t>
      </w:r>
      <w:r>
        <w:rPr>
          <w:rtl/>
        </w:rPr>
        <w:t>كما أوّلوا عمل خالد وغيره</w:t>
      </w:r>
      <w:r w:rsidR="00715217">
        <w:rPr>
          <w:rtl/>
        </w:rPr>
        <w:t>؟</w:t>
      </w:r>
      <w:r>
        <w:rPr>
          <w:rtl/>
        </w:rPr>
        <w:t xml:space="preserve">! أين </w:t>
      </w:r>
      <w:r w:rsidR="00152CDA">
        <w:rPr>
          <w:rtl/>
        </w:rPr>
        <w:t>المـُ</w:t>
      </w:r>
      <w:r>
        <w:rPr>
          <w:rtl/>
        </w:rPr>
        <w:t>نصفون</w:t>
      </w:r>
      <w:r w:rsidR="00715217">
        <w:rPr>
          <w:rtl/>
        </w:rPr>
        <w:t>؟</w:t>
      </w:r>
      <w:r>
        <w:rPr>
          <w:rtl/>
        </w:rPr>
        <w:t>!</w:t>
      </w:r>
    </w:p>
    <w:p w:rsidR="00F36DF8" w:rsidRDefault="00F36DF8" w:rsidP="007318FB">
      <w:pPr>
        <w:pStyle w:val="libNormal"/>
      </w:pPr>
      <w:r w:rsidRPr="007318FB">
        <w:rPr>
          <w:rtl/>
        </w:rPr>
        <w:t>نعم</w:t>
      </w:r>
      <w:r w:rsidR="00715217">
        <w:rPr>
          <w:rtl/>
        </w:rPr>
        <w:t>،</w:t>
      </w:r>
      <w:r w:rsidRPr="007318FB">
        <w:rPr>
          <w:rtl/>
        </w:rPr>
        <w:t xml:space="preserve"> ليس السّرُّ فيما حكموا به على الشيعة من الرياء والتصنّع</w:t>
      </w:r>
      <w:r w:rsidR="00715217">
        <w:rPr>
          <w:rtl/>
        </w:rPr>
        <w:t>،</w:t>
      </w:r>
      <w:r w:rsidRPr="007318FB">
        <w:rPr>
          <w:rtl/>
        </w:rPr>
        <w:t xml:space="preserve"> والشنعة والبدعة إلاّ قيامهم بهذه الشعائر التي فيها إظهار مظلوميّة أهل البيت العلوي</w:t>
      </w:r>
      <w:r w:rsidR="00715217">
        <w:rPr>
          <w:rtl/>
        </w:rPr>
        <w:t>،</w:t>
      </w:r>
      <w:r w:rsidRPr="007318FB">
        <w:rPr>
          <w:rtl/>
        </w:rPr>
        <w:t xml:space="preserve"> وتفظيع أعمال المناوئين لهم</w:t>
      </w:r>
      <w:r w:rsidR="00715217">
        <w:rPr>
          <w:rtl/>
        </w:rPr>
        <w:t>،</w:t>
      </w:r>
      <w:r w:rsidRPr="007318FB">
        <w:rPr>
          <w:rtl/>
        </w:rPr>
        <w:t xml:space="preserve"> وإعلام الملأ بما نشروه من الجور</w:t>
      </w:r>
      <w:r w:rsidR="00715217">
        <w:rPr>
          <w:rtl/>
        </w:rPr>
        <w:t>،</w:t>
      </w:r>
      <w:r w:rsidRPr="007318FB">
        <w:rPr>
          <w:rtl/>
        </w:rPr>
        <w:t xml:space="preserve"> واسترداد الجاهليّة الاُولى</w:t>
      </w:r>
      <w:r w:rsidR="00715217">
        <w:rPr>
          <w:rtl/>
        </w:rPr>
        <w:t>،</w:t>
      </w:r>
      <w:r w:rsidRPr="007318FB">
        <w:rPr>
          <w:rtl/>
        </w:rPr>
        <w:t xml:space="preserve"> كما اعترف به ابن كثير في البداية والنّهاية ج8 ص202</w:t>
      </w:r>
      <w:r w:rsidR="00715217">
        <w:rPr>
          <w:rtl/>
        </w:rPr>
        <w:t>،</w:t>
      </w:r>
      <w:r w:rsidRPr="007318FB">
        <w:rPr>
          <w:rtl/>
        </w:rPr>
        <w:t xml:space="preserve"> قال</w:t>
      </w:r>
      <w:r w:rsidR="00715217">
        <w:rPr>
          <w:rtl/>
        </w:rPr>
        <w:t>:</w:t>
      </w:r>
      <w:r w:rsidRPr="007318FB">
        <w:rPr>
          <w:rtl/>
        </w:rPr>
        <w:t xml:space="preserve"> إنّ الشيعة لمْ يُريدوا بهذه الأعمال إلاّ أنْ يُشنّعوا على دولة بني اُميّة</w:t>
      </w:r>
      <w:r w:rsidR="00715217">
        <w:rPr>
          <w:rtl/>
        </w:rPr>
        <w:t>؛</w:t>
      </w:r>
      <w:r w:rsidRPr="007318FB">
        <w:rPr>
          <w:rtl/>
        </w:rPr>
        <w:t xml:space="preserve"> لأنّه قُتلَ في دولتهم</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وعليه فلا يكون العمل المستلزم للتشنيع على عمل الجبابرة وطواغيت الاُمّة بقتلهم سيّد شباب أهل الجنّة</w:t>
      </w:r>
      <w:r w:rsidR="00715217">
        <w:rPr>
          <w:rtl/>
        </w:rPr>
        <w:t>،</w:t>
      </w:r>
      <w:r>
        <w:rPr>
          <w:rtl/>
        </w:rPr>
        <w:t xml:space="preserve"> وتلاعبهم بالدِّين الحنيف تلاعب الصبيان بالإكر</w:t>
      </w:r>
      <w:r w:rsidR="008E714A">
        <w:rPr>
          <w:rtl/>
        </w:rPr>
        <w:t>؛</w:t>
      </w:r>
      <w:r>
        <w:rPr>
          <w:rtl/>
        </w:rPr>
        <w:t xml:space="preserve"> مُقرّباً للمولى زلفة</w:t>
      </w:r>
      <w:r w:rsidR="00715217">
        <w:rPr>
          <w:rtl/>
        </w:rPr>
        <w:t>،</w:t>
      </w:r>
      <w:r>
        <w:rPr>
          <w:rtl/>
        </w:rPr>
        <w:t xml:space="preserve"> ورضىً لربِّ العالمين</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272</w:t>
      </w:r>
      <w:r w:rsidR="00715217">
        <w:rPr>
          <w:rtl/>
        </w:rPr>
        <w:t>،</w:t>
      </w:r>
      <w:r>
        <w:rPr>
          <w:rtl/>
        </w:rPr>
        <w:t xml:space="preserve"> بحار الأنوار 98 / 75</w:t>
      </w:r>
      <w:r w:rsidR="00E908AC">
        <w:rPr>
          <w:rtl/>
        </w:rPr>
        <w:t>.</w:t>
      </w:r>
      <w:r>
        <w:rPr>
          <w:rtl/>
        </w:rPr>
        <w:t xml:space="preserve"> </w:t>
      </w:r>
    </w:p>
    <w:p w:rsidR="00F36DF8" w:rsidRDefault="00F36DF8" w:rsidP="00715217">
      <w:pPr>
        <w:pStyle w:val="libFootnote"/>
      </w:pPr>
      <w:r>
        <w:rPr>
          <w:rtl/>
        </w:rPr>
        <w:t>(2) البداية والنّهاية لابن كثير 8 / 220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81" w:name="نهرُ_العلقمي"/>
      <w:bookmarkStart w:id="82" w:name="_Toc372533119"/>
      <w:bookmarkEnd w:id="81"/>
      <w:r>
        <w:rPr>
          <w:rtl/>
        </w:rPr>
        <w:lastRenderedPageBreak/>
        <w:t>نهرُ العلقمي</w:t>
      </w:r>
      <w:r w:rsidR="00715217">
        <w:rPr>
          <w:rtl/>
        </w:rPr>
        <w:t>:</w:t>
      </w:r>
      <w:bookmarkEnd w:id="82"/>
    </w:p>
    <w:p w:rsidR="00F36DF8" w:rsidRDefault="00F36DF8" w:rsidP="007318FB">
      <w:pPr>
        <w:pStyle w:val="libNormal"/>
      </w:pPr>
      <w:r w:rsidRPr="007318FB">
        <w:rPr>
          <w:rtl/>
        </w:rPr>
        <w:t>لم يذكر أصحاب المعاجم هذا الوصف</w:t>
      </w:r>
      <w:r w:rsidR="00715217">
        <w:rPr>
          <w:rtl/>
        </w:rPr>
        <w:t>،</w:t>
      </w:r>
      <w:r w:rsidRPr="007318FB">
        <w:rPr>
          <w:rtl/>
        </w:rPr>
        <w:t xml:space="preserve"> وأهمله المؤرّخون</w:t>
      </w:r>
      <w:r w:rsidR="00715217">
        <w:rPr>
          <w:rtl/>
        </w:rPr>
        <w:t>،</w:t>
      </w:r>
      <w:r w:rsidRPr="007318FB">
        <w:rPr>
          <w:rtl/>
        </w:rPr>
        <w:t xml:space="preserve"> كما لم يصفه حديث الصادق </w:t>
      </w:r>
      <w:r w:rsidR="00E62179" w:rsidRPr="00E62179">
        <w:rPr>
          <w:rStyle w:val="libAlaemChar"/>
          <w:rtl/>
        </w:rPr>
        <w:t>عليه‌السلام</w:t>
      </w:r>
      <w:r w:rsidRPr="007318FB">
        <w:rPr>
          <w:rtl/>
        </w:rPr>
        <w:t xml:space="preserve"> في الزيارة </w:t>
      </w:r>
      <w:r w:rsidR="00152CDA">
        <w:rPr>
          <w:rtl/>
        </w:rPr>
        <w:t>المـُ</w:t>
      </w:r>
      <w:r w:rsidRPr="007318FB">
        <w:rPr>
          <w:rtl/>
        </w:rPr>
        <w:t>تقدّمة</w:t>
      </w:r>
      <w:r w:rsidR="00715217">
        <w:rPr>
          <w:rtl/>
        </w:rPr>
        <w:t>؛</w:t>
      </w:r>
      <w:r w:rsidRPr="007318FB">
        <w:rPr>
          <w:rtl/>
        </w:rPr>
        <w:t xml:space="preserve"> فإنّ فيها</w:t>
      </w:r>
      <w:r w:rsidR="00715217">
        <w:rPr>
          <w:rtl/>
        </w:rPr>
        <w:t>:</w:t>
      </w:r>
      <w:r w:rsidRPr="007318FB">
        <w:rPr>
          <w:rtl/>
        </w:rPr>
        <w:t xml:space="preserve"> </w:t>
      </w:r>
      <w:r w:rsidR="00927FEC">
        <w:rPr>
          <w:rStyle w:val="libBold2Char"/>
          <w:rtl/>
        </w:rPr>
        <w:t>«</w:t>
      </w:r>
      <w:r w:rsidRPr="007318FB">
        <w:rPr>
          <w:rStyle w:val="libBold2Char"/>
          <w:rtl/>
        </w:rPr>
        <w:t xml:space="preserve"> وهو مدفونٌ بشطِّ الفُراتِ بحذاء الحَيْر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لكنّ شيخنا الطُّريحي ذكر في </w:t>
      </w:r>
      <w:r w:rsidR="00152CDA">
        <w:rPr>
          <w:rtl/>
        </w:rPr>
        <w:t>المـُ</w:t>
      </w:r>
      <w:r>
        <w:rPr>
          <w:rtl/>
        </w:rPr>
        <w:t>نتخب ص91</w:t>
      </w:r>
      <w:r w:rsidR="00715217">
        <w:rPr>
          <w:rtl/>
        </w:rPr>
        <w:t>:</w:t>
      </w:r>
      <w:r>
        <w:rPr>
          <w:rtl/>
        </w:rPr>
        <w:t xml:space="preserve"> أنّ رجلاً من أهل الكوفة حدّاداً قال</w:t>
      </w:r>
      <w:r w:rsidR="00715217">
        <w:rPr>
          <w:rtl/>
        </w:rPr>
        <w:t>:</w:t>
      </w:r>
      <w:r>
        <w:rPr>
          <w:rtl/>
        </w:rPr>
        <w:t xml:space="preserve"> خرجت في البعث الذي سار إلى كربلاء</w:t>
      </w:r>
      <w:r w:rsidR="00715217">
        <w:rPr>
          <w:rtl/>
        </w:rPr>
        <w:t>،</w:t>
      </w:r>
      <w:r>
        <w:rPr>
          <w:rtl/>
        </w:rPr>
        <w:t xml:space="preserve"> فخيّمنا على شاطئ العلقمي</w:t>
      </w:r>
      <w:r w:rsidR="00715217">
        <w:rPr>
          <w:rtl/>
        </w:rPr>
        <w:t>،</w:t>
      </w:r>
      <w:r>
        <w:rPr>
          <w:rtl/>
        </w:rPr>
        <w:t xml:space="preserve"> وحموا الماء عن الحسين ومَن معه حتّى قُتِلوا وأهله وأنصاره عِطاشى</w:t>
      </w:r>
      <w:r w:rsidR="00715217">
        <w:rPr>
          <w:rtl/>
        </w:rPr>
        <w:t>،</w:t>
      </w:r>
      <w:r>
        <w:rPr>
          <w:rtl/>
        </w:rPr>
        <w:t xml:space="preserve"> ثُمّ رجعنا إلى الكوفة</w:t>
      </w:r>
      <w:r w:rsidR="00715217">
        <w:rPr>
          <w:rtl/>
        </w:rPr>
        <w:t>،</w:t>
      </w:r>
      <w:r>
        <w:rPr>
          <w:rtl/>
        </w:rPr>
        <w:t xml:space="preserve"> وبعد أنْ سيّر ابن زياد السّبايا إلى الشام رأيت في المنام كأنّ القيامة قامت</w:t>
      </w:r>
      <w:r w:rsidR="00715217">
        <w:rPr>
          <w:rtl/>
        </w:rPr>
        <w:t>،</w:t>
      </w:r>
      <w:r>
        <w:rPr>
          <w:rtl/>
        </w:rPr>
        <w:t xml:space="preserve"> والنّاس يموجون وقد أخذهم العطش</w:t>
      </w:r>
      <w:r w:rsidR="00715217">
        <w:rPr>
          <w:rtl/>
        </w:rPr>
        <w:t>،</w:t>
      </w:r>
      <w:r>
        <w:rPr>
          <w:rtl/>
        </w:rPr>
        <w:t xml:space="preserve"> وأنا أعتقد بأنّي أشدّهم عطشاً</w:t>
      </w:r>
      <w:r w:rsidR="00715217">
        <w:rPr>
          <w:rtl/>
        </w:rPr>
        <w:t>،</w:t>
      </w:r>
      <w:r>
        <w:rPr>
          <w:rtl/>
        </w:rPr>
        <w:t xml:space="preserve"> مع شدّة حرارة الشمس والأرض تغلي كالقار</w:t>
      </w:r>
      <w:r w:rsidR="00715217">
        <w:rPr>
          <w:rtl/>
        </w:rPr>
        <w:t>،</w:t>
      </w:r>
      <w:r>
        <w:rPr>
          <w:rtl/>
        </w:rPr>
        <w:t xml:space="preserve"> إذ رأيت رجلاً عمَّ الموقف نوره</w:t>
      </w:r>
      <w:r w:rsidR="00715217">
        <w:rPr>
          <w:rtl/>
        </w:rPr>
        <w:t>،</w:t>
      </w:r>
      <w:r>
        <w:rPr>
          <w:rtl/>
        </w:rPr>
        <w:t xml:space="preserve"> وفي إثره فارسٌ وجهه أنور من البدر</w:t>
      </w:r>
      <w:r w:rsidR="00715217">
        <w:rPr>
          <w:rtl/>
        </w:rPr>
        <w:t>،</w:t>
      </w:r>
      <w:r>
        <w:rPr>
          <w:rtl/>
        </w:rPr>
        <w:t xml:space="preserve"> وبينا أنا واقفٌ إذ أتاني رجلٌ وقادني بسلسلة إليه</w:t>
      </w:r>
      <w:r w:rsidR="00715217">
        <w:rPr>
          <w:rtl/>
        </w:rPr>
        <w:t>،</w:t>
      </w:r>
      <w:r>
        <w:rPr>
          <w:rtl/>
        </w:rPr>
        <w:t xml:space="preserve"> فقلتُ له</w:t>
      </w:r>
      <w:r w:rsidR="00715217">
        <w:rPr>
          <w:rtl/>
        </w:rPr>
        <w:t>:</w:t>
      </w:r>
      <w:r>
        <w:rPr>
          <w:rtl/>
        </w:rPr>
        <w:t xml:space="preserve"> اُقسم عليك بمَن أمَرَك</w:t>
      </w:r>
      <w:r w:rsidR="00715217">
        <w:rPr>
          <w:rtl/>
        </w:rPr>
        <w:t>،</w:t>
      </w:r>
      <w:r>
        <w:rPr>
          <w:rtl/>
        </w:rPr>
        <w:t xml:space="preserve"> مَن تكون</w:t>
      </w:r>
      <w:r w:rsidR="00715217">
        <w:rPr>
          <w:rtl/>
        </w:rPr>
        <w:t>؟</w:t>
      </w:r>
    </w:p>
    <w:p w:rsidR="00F36DF8" w:rsidRDefault="00F36DF8" w:rsidP="007318FB">
      <w:pPr>
        <w:pStyle w:val="libNormal"/>
      </w:pPr>
      <w:r>
        <w:rPr>
          <w:rtl/>
        </w:rPr>
        <w:t>قال</w:t>
      </w:r>
      <w:r w:rsidR="00715217">
        <w:rPr>
          <w:rtl/>
        </w:rPr>
        <w:t>:</w:t>
      </w:r>
      <w:r>
        <w:rPr>
          <w:rtl/>
        </w:rPr>
        <w:t xml:space="preserve"> أنا من الملائكة</w:t>
      </w:r>
      <w:r w:rsidR="00E908AC">
        <w:rPr>
          <w:rtl/>
        </w:rPr>
        <w:t>.</w:t>
      </w:r>
      <w:r>
        <w:rPr>
          <w:rtl/>
        </w:rPr>
        <w:t xml:space="preserve"> </w:t>
      </w:r>
    </w:p>
    <w:p w:rsidR="00F36DF8" w:rsidRDefault="00F36DF8" w:rsidP="007318FB">
      <w:pPr>
        <w:pStyle w:val="libNormal"/>
      </w:pPr>
      <w:r>
        <w:rPr>
          <w:rtl/>
        </w:rPr>
        <w:t>قلتُ</w:t>
      </w:r>
      <w:r w:rsidR="00715217">
        <w:rPr>
          <w:rtl/>
        </w:rPr>
        <w:t>:</w:t>
      </w:r>
      <w:r>
        <w:rPr>
          <w:rtl/>
        </w:rPr>
        <w:t xml:space="preserve"> ومَن هذا الفارس</w:t>
      </w:r>
      <w:r w:rsidR="00715217">
        <w:rPr>
          <w:rtl/>
        </w:rPr>
        <w:t>؟</w:t>
      </w:r>
    </w:p>
    <w:p w:rsidR="00F36DF8" w:rsidRDefault="00F36DF8" w:rsidP="007318FB">
      <w:pPr>
        <w:pStyle w:val="libNormal"/>
      </w:pPr>
      <w:r>
        <w:rPr>
          <w:rtl/>
        </w:rPr>
        <w:t>قال</w:t>
      </w:r>
      <w:r w:rsidR="00715217">
        <w:rPr>
          <w:rtl/>
        </w:rPr>
        <w:t>:</w:t>
      </w:r>
      <w:r>
        <w:rPr>
          <w:rtl/>
        </w:rPr>
        <w:t xml:space="preserve"> هذا عليٌّ أميرُ المؤمنين</w:t>
      </w:r>
      <w:r w:rsidR="00E908AC">
        <w:rPr>
          <w:rtl/>
        </w:rPr>
        <w:t>.</w:t>
      </w:r>
      <w:r>
        <w:rPr>
          <w:rtl/>
        </w:rPr>
        <w:t xml:space="preserve"> </w:t>
      </w:r>
    </w:p>
    <w:p w:rsidR="00F36DF8" w:rsidRDefault="00F36DF8" w:rsidP="007318FB">
      <w:pPr>
        <w:pStyle w:val="libNormal"/>
      </w:pPr>
      <w:r>
        <w:rPr>
          <w:rtl/>
        </w:rPr>
        <w:t>قلتُ</w:t>
      </w:r>
      <w:r w:rsidR="00715217">
        <w:rPr>
          <w:rtl/>
        </w:rPr>
        <w:t>:</w:t>
      </w:r>
      <w:r>
        <w:rPr>
          <w:rtl/>
        </w:rPr>
        <w:t xml:space="preserve"> ومَن ذلك الرجل</w:t>
      </w:r>
      <w:r w:rsidR="00715217">
        <w:rPr>
          <w:rtl/>
        </w:rPr>
        <w:t>؟</w:t>
      </w:r>
    </w:p>
    <w:p w:rsidR="00F36DF8" w:rsidRDefault="00F36DF8" w:rsidP="007318FB">
      <w:pPr>
        <w:pStyle w:val="libNormal"/>
      </w:pPr>
      <w:r>
        <w:rPr>
          <w:rtl/>
        </w:rPr>
        <w:t>قال</w:t>
      </w:r>
      <w:r w:rsidR="00715217">
        <w:rPr>
          <w:rtl/>
        </w:rPr>
        <w:t>:</w:t>
      </w:r>
      <w:r>
        <w:rPr>
          <w:rtl/>
        </w:rPr>
        <w:t xml:space="preserve"> محمّدٌ </w:t>
      </w:r>
      <w:r w:rsidR="00E62179" w:rsidRPr="00E62179">
        <w:rPr>
          <w:rStyle w:val="libAlaemChar"/>
          <w:rtl/>
        </w:rPr>
        <w:t>صلى‌الله‌عليه‌وآله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كامل الزيارات / 440</w:t>
      </w:r>
      <w:r w:rsidR="00715217">
        <w:rPr>
          <w:rtl/>
        </w:rPr>
        <w:t>،</w:t>
      </w:r>
      <w:r w:rsidRPr="00715217">
        <w:rPr>
          <w:rtl/>
        </w:rPr>
        <w:t xml:space="preserve"> بحار الأنوار 98 / 277</w:t>
      </w:r>
      <w:r w:rsidR="00715217">
        <w:rPr>
          <w:rtl/>
        </w:rPr>
        <w:t>،</w:t>
      </w:r>
      <w:r w:rsidRPr="00715217">
        <w:rPr>
          <w:rtl/>
        </w:rPr>
        <w:t xml:space="preserve"> والعبارة</w:t>
      </w:r>
      <w:r w:rsidR="00715217">
        <w:rPr>
          <w:rtl/>
        </w:rPr>
        <w:t>:</w:t>
      </w:r>
      <w:r w:rsidRPr="00715217">
        <w:rPr>
          <w:rtl/>
        </w:rPr>
        <w:t xml:space="preserve"> </w:t>
      </w:r>
      <w:r w:rsidR="00927FEC">
        <w:rPr>
          <w:rStyle w:val="libFootnoteBoldChar"/>
          <w:rtl/>
        </w:rPr>
        <w:t>«</w:t>
      </w:r>
      <w:r w:rsidRPr="00715217">
        <w:rPr>
          <w:rStyle w:val="libFootnoteBoldChar"/>
          <w:rtl/>
        </w:rPr>
        <w:t xml:space="preserve"> إذا أردتَ زيارةَ قبرِ العبّاس </w:t>
      </w:r>
      <w:r w:rsidR="00E62179" w:rsidRPr="00E62179">
        <w:rPr>
          <w:rStyle w:val="libAlaemChar"/>
          <w:rtl/>
        </w:rPr>
        <w:t>عليه‌السلام</w:t>
      </w:r>
      <w:r w:rsidR="00715217">
        <w:rPr>
          <w:rStyle w:val="libFootnoteBoldChar"/>
          <w:rtl/>
        </w:rPr>
        <w:t>،</w:t>
      </w:r>
      <w:r w:rsidRPr="00715217">
        <w:rPr>
          <w:rStyle w:val="libFootnoteBoldChar"/>
          <w:rtl/>
        </w:rPr>
        <w:t xml:space="preserve"> وهو على شطِّ الفُراتِ بحذاءِ الحائر</w:t>
      </w:r>
      <w:r w:rsidR="00E908AC">
        <w:rPr>
          <w:rStyle w:val="libFootnoteBoldChar"/>
          <w:rtl/>
        </w:rPr>
        <w:t>...</w:t>
      </w:r>
      <w:r w:rsidRPr="00715217">
        <w:rPr>
          <w:rStyle w:val="libFootnoteBoldChar"/>
          <w:rtl/>
        </w:rPr>
        <w:t xml:space="preserve"> </w:t>
      </w:r>
      <w:r w:rsidR="00927FEC">
        <w:rPr>
          <w:rStyle w:val="libFootnoteBoldChar"/>
          <w:rtl/>
        </w:rPr>
        <w:t>»</w:t>
      </w:r>
      <w:r w:rsidR="00E908AC">
        <w:rPr>
          <w:rtl/>
        </w:rPr>
        <w:t>.</w:t>
      </w:r>
      <w:r w:rsidRPr="00715217">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ثُمّ رأيت عمرَ بن سعد وقوماً لم أعرفهم في أعناقهم سلاسل من حديد</w:t>
      </w:r>
      <w:r w:rsidR="00715217">
        <w:rPr>
          <w:rtl/>
        </w:rPr>
        <w:t>،</w:t>
      </w:r>
      <w:r w:rsidRPr="007318FB">
        <w:rPr>
          <w:rtl/>
        </w:rPr>
        <w:t xml:space="preserve"> والنّار تخرج من أعينهم وآذانهم</w:t>
      </w:r>
      <w:r w:rsidR="00715217">
        <w:rPr>
          <w:rtl/>
        </w:rPr>
        <w:t>،</w:t>
      </w:r>
      <w:r w:rsidRPr="007318FB">
        <w:rPr>
          <w:rtl/>
        </w:rPr>
        <w:t xml:space="preserve"> ورأيت النّبيّين والصّدّيقين قد أحدقوا بمحمّد </w:t>
      </w:r>
      <w:r w:rsidR="00E62179" w:rsidRPr="00E62179">
        <w:rPr>
          <w:rStyle w:val="libAlaemChar"/>
          <w:rtl/>
        </w:rPr>
        <w:t>صلى‌الله‌عليه‌وآله</w:t>
      </w:r>
      <w:r w:rsidR="00715217">
        <w:rPr>
          <w:rtl/>
        </w:rPr>
        <w:t>،</w:t>
      </w:r>
      <w:r w:rsidRPr="007318FB">
        <w:rPr>
          <w:rtl/>
        </w:rPr>
        <w:t xml:space="preserve"> فقال رسول اللّه </w:t>
      </w:r>
      <w:r w:rsidR="00E62179" w:rsidRPr="00E62179">
        <w:rPr>
          <w:rStyle w:val="libAlaemChar"/>
          <w:rtl/>
        </w:rPr>
        <w:t>صلى‌الله‌عليه‌وآله</w:t>
      </w:r>
      <w:r w:rsidRPr="007318FB">
        <w:rPr>
          <w:rtl/>
        </w:rPr>
        <w:t xml:space="preserve"> لعليٍّ</w:t>
      </w:r>
      <w:r w:rsidR="00715217">
        <w:rPr>
          <w:rtl/>
        </w:rPr>
        <w:t>:</w:t>
      </w:r>
      <w:r w:rsidRPr="007318FB">
        <w:rPr>
          <w:rtl/>
        </w:rPr>
        <w:t xml:space="preserve"> </w:t>
      </w:r>
      <w:r w:rsidR="00927FEC">
        <w:rPr>
          <w:rStyle w:val="libBold2Char"/>
          <w:rtl/>
        </w:rPr>
        <w:t>«</w:t>
      </w:r>
      <w:r w:rsidRPr="007318FB">
        <w:rPr>
          <w:rStyle w:val="libBold2Char"/>
          <w:rtl/>
        </w:rPr>
        <w:t xml:space="preserve"> ما صنعتَ</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لمْ أتركْ أحداً مِن قاتلِي الحسينِ إلاّ جئتُ بهِ </w:t>
      </w:r>
      <w:r w:rsidR="00927FEC">
        <w:rPr>
          <w:rStyle w:val="libBold2Char"/>
          <w:rtl/>
        </w:rPr>
        <w:t>»</w:t>
      </w:r>
      <w:r w:rsidR="00E908AC">
        <w:rPr>
          <w:rtl/>
        </w:rPr>
        <w:t>.</w:t>
      </w:r>
      <w:r w:rsidRPr="007318FB">
        <w:rPr>
          <w:rtl/>
        </w:rPr>
        <w:t xml:space="preserve"> فقدَّموهم أمام رسول اللّه </w:t>
      </w:r>
      <w:r w:rsidR="00E62179" w:rsidRPr="00E62179">
        <w:rPr>
          <w:rStyle w:val="libAlaemChar"/>
          <w:rtl/>
        </w:rPr>
        <w:t>صلى‌الله‌عليه‌وآله</w:t>
      </w:r>
      <w:r w:rsidRPr="007318FB">
        <w:rPr>
          <w:rtl/>
        </w:rPr>
        <w:t xml:space="preserve"> وهو يسألهم عمّا صنعوا بولده يوم كربلاء</w:t>
      </w:r>
      <w:r w:rsidR="00715217">
        <w:rPr>
          <w:rtl/>
        </w:rPr>
        <w:t>،</w:t>
      </w:r>
      <w:r w:rsidRPr="007318FB">
        <w:rPr>
          <w:rtl/>
        </w:rPr>
        <w:t xml:space="preserve"> فواحدٌ يقول</w:t>
      </w:r>
      <w:r w:rsidR="00715217">
        <w:rPr>
          <w:rtl/>
        </w:rPr>
        <w:t>:</w:t>
      </w:r>
      <w:r w:rsidRPr="007318FB">
        <w:rPr>
          <w:rtl/>
        </w:rPr>
        <w:t xml:space="preserve"> أنا حميت الماء عنه</w:t>
      </w:r>
      <w:r w:rsidR="00715217">
        <w:rPr>
          <w:rtl/>
        </w:rPr>
        <w:t>،</w:t>
      </w:r>
      <w:r w:rsidRPr="007318FB">
        <w:rPr>
          <w:rtl/>
        </w:rPr>
        <w:t xml:space="preserve"> والآخر يقول</w:t>
      </w:r>
      <w:r w:rsidR="00715217">
        <w:rPr>
          <w:rtl/>
        </w:rPr>
        <w:t>:</w:t>
      </w:r>
      <w:r w:rsidRPr="007318FB">
        <w:rPr>
          <w:rtl/>
        </w:rPr>
        <w:t xml:space="preserve"> أنا رميته</w:t>
      </w:r>
      <w:r w:rsidR="00715217">
        <w:rPr>
          <w:rtl/>
        </w:rPr>
        <w:t>،</w:t>
      </w:r>
      <w:r w:rsidRPr="007318FB">
        <w:rPr>
          <w:rtl/>
        </w:rPr>
        <w:t xml:space="preserve"> والثالث يقول</w:t>
      </w:r>
      <w:r w:rsidR="00715217">
        <w:rPr>
          <w:rtl/>
        </w:rPr>
        <w:t>:</w:t>
      </w:r>
      <w:r w:rsidRPr="007318FB">
        <w:rPr>
          <w:rtl/>
        </w:rPr>
        <w:t xml:space="preserve"> أنا وطأت صدره</w:t>
      </w:r>
      <w:r w:rsidR="00715217">
        <w:rPr>
          <w:rtl/>
        </w:rPr>
        <w:t>،</w:t>
      </w:r>
      <w:r w:rsidRPr="007318FB">
        <w:rPr>
          <w:rtl/>
        </w:rPr>
        <w:t xml:space="preserve"> ورابع يقول</w:t>
      </w:r>
      <w:r w:rsidR="00715217">
        <w:rPr>
          <w:rtl/>
        </w:rPr>
        <w:t>:</w:t>
      </w:r>
      <w:r w:rsidRPr="007318FB">
        <w:rPr>
          <w:rtl/>
        </w:rPr>
        <w:t xml:space="preserve"> أنا قتلت ولده</w:t>
      </w:r>
      <w:r w:rsidR="00E908AC">
        <w:rPr>
          <w:rtl/>
        </w:rPr>
        <w:t>.</w:t>
      </w:r>
      <w:r w:rsidRPr="007318FB">
        <w:rPr>
          <w:rtl/>
        </w:rPr>
        <w:t xml:space="preserve"> </w:t>
      </w:r>
    </w:p>
    <w:p w:rsidR="00F36DF8" w:rsidRDefault="00F36DF8" w:rsidP="007318FB">
      <w:pPr>
        <w:pStyle w:val="libNormal"/>
      </w:pPr>
      <w:r>
        <w:rPr>
          <w:rtl/>
        </w:rPr>
        <w:t>وهو يبكي حتّى بكى مَن حوله لبكائه</w:t>
      </w:r>
      <w:r w:rsidR="00715217">
        <w:rPr>
          <w:rtl/>
        </w:rPr>
        <w:t>،</w:t>
      </w:r>
      <w:r>
        <w:rPr>
          <w:rtl/>
        </w:rPr>
        <w:t xml:space="preserve"> ثمّ أمر بهم إلى النّار</w:t>
      </w:r>
      <w:r w:rsidR="00E908AC">
        <w:rPr>
          <w:rtl/>
        </w:rPr>
        <w:t>.</w:t>
      </w:r>
      <w:r>
        <w:rPr>
          <w:rtl/>
        </w:rPr>
        <w:t xml:space="preserve"> </w:t>
      </w:r>
    </w:p>
    <w:p w:rsidR="00F36DF8" w:rsidRDefault="00F36DF8" w:rsidP="007318FB">
      <w:pPr>
        <w:pStyle w:val="libNormal"/>
      </w:pPr>
      <w:r w:rsidRPr="007318FB">
        <w:rPr>
          <w:rtl/>
        </w:rPr>
        <w:t>وجيء برجلٍ</w:t>
      </w:r>
      <w:r w:rsidR="00715217">
        <w:rPr>
          <w:rtl/>
        </w:rPr>
        <w:t>،</w:t>
      </w:r>
      <w:r w:rsidRPr="007318FB">
        <w:rPr>
          <w:rtl/>
        </w:rPr>
        <w:t xml:space="preserve"> قال </w:t>
      </w:r>
      <w:r w:rsidR="00E62179" w:rsidRPr="00E62179">
        <w:rPr>
          <w:rStyle w:val="libAlaemChar"/>
          <w:rtl/>
        </w:rPr>
        <w:t>صلى‌الله‌عليه‌وآله</w:t>
      </w:r>
      <w:r w:rsidRPr="007318FB">
        <w:rPr>
          <w:rtl/>
        </w:rPr>
        <w:t xml:space="preserve"> له</w:t>
      </w:r>
      <w:r w:rsidR="00715217">
        <w:rPr>
          <w:rtl/>
        </w:rPr>
        <w:t>:</w:t>
      </w:r>
      <w:r w:rsidRPr="007318FB">
        <w:rPr>
          <w:rtl/>
        </w:rPr>
        <w:t xml:space="preserve"> </w:t>
      </w:r>
      <w:r w:rsidR="00927FEC">
        <w:rPr>
          <w:rStyle w:val="libBold2Char"/>
          <w:rtl/>
        </w:rPr>
        <w:t>«</w:t>
      </w:r>
      <w:r w:rsidRPr="007318FB">
        <w:rPr>
          <w:rStyle w:val="libBold2Char"/>
          <w:rtl/>
        </w:rPr>
        <w:t xml:space="preserve"> ما صنعت</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قال كنتُ نجّاراً</w:t>
      </w:r>
      <w:r w:rsidR="00715217">
        <w:rPr>
          <w:rtl/>
        </w:rPr>
        <w:t>،</w:t>
      </w:r>
      <w:r w:rsidRPr="007318FB">
        <w:rPr>
          <w:rtl/>
        </w:rPr>
        <w:t xml:space="preserve"> وما حاربتُ ولا [ قاتلتُ ]</w:t>
      </w:r>
      <w:r w:rsidR="00E908AC">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لقد كثّرتَ السّوادَ على وَلدِي </w:t>
      </w:r>
      <w:r w:rsidR="00927FEC">
        <w:rPr>
          <w:rStyle w:val="libBold2Char"/>
          <w:rtl/>
        </w:rPr>
        <w:t>»</w:t>
      </w:r>
      <w:r w:rsidR="00E908AC">
        <w:rPr>
          <w:rtl/>
        </w:rPr>
        <w:t>.</w:t>
      </w:r>
      <w:r w:rsidRPr="007318FB">
        <w:rPr>
          <w:rtl/>
        </w:rPr>
        <w:t xml:space="preserve"> فأمر به إلى النّار</w:t>
      </w:r>
      <w:r w:rsidR="00715217">
        <w:rPr>
          <w:rtl/>
        </w:rPr>
        <w:t>،</w:t>
      </w:r>
      <w:r w:rsidRPr="007318FB">
        <w:rPr>
          <w:rtl/>
        </w:rPr>
        <w:t xml:space="preserve"> ثُمّ قدّموني إليه</w:t>
      </w:r>
      <w:r w:rsidR="00715217">
        <w:rPr>
          <w:rtl/>
        </w:rPr>
        <w:t>،</w:t>
      </w:r>
      <w:r w:rsidRPr="007318FB">
        <w:rPr>
          <w:rtl/>
        </w:rPr>
        <w:t xml:space="preserve"> فحكيت له فِعلي</w:t>
      </w:r>
      <w:r w:rsidR="00715217">
        <w:rPr>
          <w:rtl/>
        </w:rPr>
        <w:t>،</w:t>
      </w:r>
      <w:r w:rsidRPr="007318FB">
        <w:rPr>
          <w:rtl/>
        </w:rPr>
        <w:t xml:space="preserve"> فأمر بي إلى النّار</w:t>
      </w:r>
      <w:r w:rsidR="00E908AC">
        <w:rPr>
          <w:rtl/>
        </w:rPr>
        <w:t>.</w:t>
      </w:r>
      <w:r w:rsidRPr="007318FB">
        <w:rPr>
          <w:rtl/>
        </w:rPr>
        <w:t xml:space="preserve"> </w:t>
      </w:r>
    </w:p>
    <w:p w:rsidR="00F36DF8" w:rsidRDefault="00F36DF8" w:rsidP="007318FB">
      <w:pPr>
        <w:pStyle w:val="libNormal"/>
      </w:pPr>
      <w:r>
        <w:rPr>
          <w:rtl/>
        </w:rPr>
        <w:t>ف</w:t>
      </w:r>
      <w:r w:rsidR="00927FEC">
        <w:rPr>
          <w:rtl/>
        </w:rPr>
        <w:t>لمـّا</w:t>
      </w:r>
      <w:r>
        <w:rPr>
          <w:rtl/>
        </w:rPr>
        <w:t xml:space="preserve"> قصّ الرؤيا على مَن حضر عنده</w:t>
      </w:r>
      <w:r w:rsidR="00715217">
        <w:rPr>
          <w:rtl/>
        </w:rPr>
        <w:t>،</w:t>
      </w:r>
      <w:r>
        <w:rPr>
          <w:rtl/>
        </w:rPr>
        <w:t xml:space="preserve"> يبس لسانُه ومات نصفُه</w:t>
      </w:r>
      <w:r w:rsidR="00715217">
        <w:rPr>
          <w:rtl/>
        </w:rPr>
        <w:t>،</w:t>
      </w:r>
      <w:r>
        <w:rPr>
          <w:rtl/>
        </w:rPr>
        <w:t xml:space="preserve"> وهلك بأسوأ حال</w:t>
      </w:r>
      <w:r w:rsidR="00715217">
        <w:rPr>
          <w:rtl/>
        </w:rPr>
        <w:t>،</w:t>
      </w:r>
      <w:r>
        <w:rPr>
          <w:rtl/>
        </w:rPr>
        <w:t xml:space="preserve"> وقد تبرّأ منه كُلُّ مَن سمع وشاهد</w:t>
      </w:r>
      <w:r w:rsidR="00E908AC">
        <w:rPr>
          <w:rtl/>
        </w:rPr>
        <w:t>.</w:t>
      </w:r>
      <w:r>
        <w:rPr>
          <w:rtl/>
        </w:rPr>
        <w:t xml:space="preserve"> </w:t>
      </w:r>
    </w:p>
    <w:p w:rsidR="00F36DF8" w:rsidRDefault="00F36DF8" w:rsidP="007318FB">
      <w:pPr>
        <w:pStyle w:val="libNormal"/>
      </w:pPr>
      <w:r>
        <w:rPr>
          <w:rtl/>
        </w:rPr>
        <w:t>وفي مدينة المعاجز ص263 باب 127</w:t>
      </w:r>
      <w:r w:rsidR="00715217">
        <w:rPr>
          <w:rtl/>
        </w:rPr>
        <w:t>:</w:t>
      </w:r>
      <w:r>
        <w:rPr>
          <w:rtl/>
        </w:rPr>
        <w:t xml:space="preserve"> روي عن رجل أسدي قال</w:t>
      </w:r>
      <w:r w:rsidR="00715217">
        <w:rPr>
          <w:rtl/>
        </w:rPr>
        <w:t>:</w:t>
      </w:r>
      <w:r>
        <w:rPr>
          <w:rtl/>
        </w:rPr>
        <w:t xml:space="preserve"> كنتُ زارعاً على نهر العلقمي بعد ارتحال عسكر بني اُميّة</w:t>
      </w:r>
      <w:r w:rsidR="00715217">
        <w:rPr>
          <w:rtl/>
        </w:rPr>
        <w:t>،</w:t>
      </w:r>
      <w:r>
        <w:rPr>
          <w:rtl/>
        </w:rPr>
        <w:t xml:space="preserve"> فرأيت عجائباً لا أقدر أنْ أحكي إلاّ بعضاً منها</w:t>
      </w:r>
      <w:r w:rsidR="00715217">
        <w:rPr>
          <w:rtl/>
        </w:rPr>
        <w:t>:</w:t>
      </w:r>
      <w:r>
        <w:rPr>
          <w:rtl/>
        </w:rPr>
        <w:t xml:space="preserve"> إذا هبّت الريح تمرّ علىّ نفحات كنفحات المسك والعنبر</w:t>
      </w:r>
      <w:r w:rsidR="00715217">
        <w:rPr>
          <w:rtl/>
        </w:rPr>
        <w:t>،</w:t>
      </w:r>
      <w:r>
        <w:rPr>
          <w:rtl/>
        </w:rPr>
        <w:t xml:space="preserve"> وأرى نجوماً تنزل من السّماء وتصعد مثلها من الأرض</w:t>
      </w:r>
      <w:r w:rsidR="00715217">
        <w:rPr>
          <w:rtl/>
        </w:rPr>
        <w:t>،</w:t>
      </w:r>
      <w:r>
        <w:rPr>
          <w:rtl/>
        </w:rPr>
        <w:t xml:space="preserve"> ورأيتُ عند غياب الشمس أسداً هائل المنظر يتخطّى القتلى حتّى وقف على جسد جلّلته الأنوار</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فكان يُمرّغ وجهه وجسده بدمه</w:t>
      </w:r>
      <w:r w:rsidR="00715217">
        <w:rPr>
          <w:rtl/>
        </w:rPr>
        <w:t>،</w:t>
      </w:r>
      <w:r w:rsidRPr="007318FB">
        <w:rPr>
          <w:rtl/>
        </w:rPr>
        <w:t xml:space="preserve"> وله صوت عالٍ</w:t>
      </w:r>
      <w:r w:rsidR="00715217">
        <w:rPr>
          <w:rtl/>
        </w:rPr>
        <w:t>،</w:t>
      </w:r>
      <w:r w:rsidRPr="007318FB">
        <w:rPr>
          <w:rtl/>
        </w:rPr>
        <w:t xml:space="preserve"> ورأيت شموعاً مُعلّقة وأصواتاً عالية</w:t>
      </w:r>
      <w:r w:rsidR="00715217">
        <w:rPr>
          <w:rtl/>
        </w:rPr>
        <w:t>،</w:t>
      </w:r>
      <w:r w:rsidRPr="007318FB">
        <w:rPr>
          <w:rtl/>
        </w:rPr>
        <w:t xml:space="preserve"> وبكاءً وعويلاً</w:t>
      </w:r>
      <w:r w:rsidR="00715217">
        <w:rPr>
          <w:rtl/>
        </w:rPr>
        <w:t>،</w:t>
      </w:r>
      <w:r w:rsidRPr="007318FB">
        <w:rPr>
          <w:rtl/>
        </w:rPr>
        <w:t xml:space="preserve"> ولا أرى أحداً</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وفي مناقب ابن شهر آشوب ج2 ص190</w:t>
      </w:r>
      <w:r w:rsidR="00715217">
        <w:rPr>
          <w:rtl/>
        </w:rPr>
        <w:t>:</w:t>
      </w:r>
      <w:r w:rsidRPr="007318FB">
        <w:rPr>
          <w:rtl/>
        </w:rPr>
        <w:t xml:space="preserve"> روى جماعة من الثّقات</w:t>
      </w:r>
      <w:r w:rsidR="00715217">
        <w:rPr>
          <w:rtl/>
        </w:rPr>
        <w:t>:</w:t>
      </w:r>
      <w:r w:rsidRPr="007318FB">
        <w:rPr>
          <w:rtl/>
        </w:rPr>
        <w:t xml:space="preserve"> أنّه </w:t>
      </w:r>
      <w:r w:rsidR="00927FEC">
        <w:rPr>
          <w:rtl/>
        </w:rPr>
        <w:t>لمـّا</w:t>
      </w:r>
      <w:r w:rsidRPr="007318FB">
        <w:rPr>
          <w:rtl/>
        </w:rPr>
        <w:t xml:space="preserve"> أمر </w:t>
      </w:r>
      <w:r w:rsidR="00152CDA">
        <w:rPr>
          <w:rtl/>
        </w:rPr>
        <w:t>المـُ</w:t>
      </w:r>
      <w:r w:rsidRPr="007318FB">
        <w:rPr>
          <w:rtl/>
        </w:rPr>
        <w:t xml:space="preserve">توكّل بحرث قبر الحسين </w:t>
      </w:r>
      <w:r w:rsidR="00E62179" w:rsidRPr="00E62179">
        <w:rPr>
          <w:rStyle w:val="libAlaemChar"/>
          <w:rtl/>
        </w:rPr>
        <w:t>عليه‌السلام</w:t>
      </w:r>
      <w:r w:rsidR="00715217">
        <w:rPr>
          <w:rtl/>
        </w:rPr>
        <w:t>،</w:t>
      </w:r>
      <w:r w:rsidRPr="007318FB">
        <w:rPr>
          <w:rtl/>
        </w:rPr>
        <w:t xml:space="preserve"> وأنْ يجري عليه الماء من العلقمي</w:t>
      </w:r>
      <w:r w:rsidR="00715217">
        <w:rPr>
          <w:rtl/>
        </w:rPr>
        <w:t>،</w:t>
      </w:r>
      <w:r w:rsidRPr="007318FB">
        <w:rPr>
          <w:rtl/>
        </w:rPr>
        <w:t xml:space="preserve"> أتى زيد المجنون وبهلول المجنون إلى كربلاء ونظرا إلى القبر لم يتغيّر بما صنعوا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وفي هذا دلالة على وصف النّهر بالعلقمي في تلك الأيّام</w:t>
      </w:r>
      <w:r w:rsidR="00715217">
        <w:rPr>
          <w:rtl/>
        </w:rPr>
        <w:t>،</w:t>
      </w:r>
      <w:r w:rsidRPr="007318FB">
        <w:rPr>
          <w:rtl/>
        </w:rPr>
        <w:t xml:space="preserve"> ويؤكّد ذلك ما في مزار البحار ص161 عن مزارَي المفيد وابن المشهدي من ورود روايةٍ بزيارة العبّاس </w:t>
      </w:r>
      <w:r w:rsidR="00E62179" w:rsidRPr="00E62179">
        <w:rPr>
          <w:rStyle w:val="libAlaemChar"/>
          <w:rtl/>
        </w:rPr>
        <w:t>عليه‌السلام</w:t>
      </w:r>
      <w:r w:rsidRPr="007318FB">
        <w:rPr>
          <w:rtl/>
        </w:rPr>
        <w:t xml:space="preserve"> غير مُقيّدة بوقت</w:t>
      </w:r>
      <w:r w:rsidR="00715217">
        <w:rPr>
          <w:rtl/>
        </w:rPr>
        <w:t>،</w:t>
      </w:r>
      <w:r w:rsidRPr="007318FB">
        <w:rPr>
          <w:rtl/>
        </w:rPr>
        <w:t xml:space="preserve"> وفيها</w:t>
      </w:r>
      <w:r w:rsidR="00715217">
        <w:rPr>
          <w:rtl/>
        </w:rPr>
        <w:t>:</w:t>
      </w:r>
      <w:r w:rsidRPr="007318FB">
        <w:rPr>
          <w:rtl/>
        </w:rPr>
        <w:t xml:space="preserve"> إذا وردتَ أرض كربلاء فانزل منهما بشاطئ العلقمي</w:t>
      </w:r>
      <w:r w:rsidR="00715217">
        <w:rPr>
          <w:rtl/>
        </w:rPr>
        <w:t>،</w:t>
      </w:r>
      <w:r w:rsidRPr="007318FB">
        <w:rPr>
          <w:rtl/>
        </w:rPr>
        <w:t xml:space="preserve"> ثُمّ اخلع ثياب سفرك واغتسل غسل الزيارة مندوباً</w:t>
      </w:r>
      <w:r w:rsidR="00715217">
        <w:rPr>
          <w:rtl/>
        </w:rPr>
        <w:t>،</w:t>
      </w:r>
      <w:r w:rsidRPr="007318FB">
        <w:rPr>
          <w:rtl/>
        </w:rPr>
        <w:t xml:space="preserve"> وقل</w:t>
      </w:r>
      <w:r w:rsidR="00E908AC">
        <w:rPr>
          <w:rtl/>
        </w:rPr>
        <w:t>...</w:t>
      </w:r>
      <w:r w:rsidRPr="007318FB">
        <w:rPr>
          <w:rtl/>
        </w:rPr>
        <w:t xml:space="preserve"> </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وفي تحيّة الزائر ص135</w:t>
      </w:r>
      <w:r w:rsidR="00715217">
        <w:rPr>
          <w:rtl/>
        </w:rPr>
        <w:t>،</w:t>
      </w:r>
      <w:r w:rsidRPr="007318FB">
        <w:rPr>
          <w:rtl/>
        </w:rPr>
        <w:t xml:space="preserve"> ذكر عنهما وعن الشهيد الأوّل وابن طاووس ورود روايةٍ بزيارةٍ للحسين </w:t>
      </w:r>
      <w:r w:rsidR="00E62179" w:rsidRPr="00E62179">
        <w:rPr>
          <w:rStyle w:val="libAlaemChar"/>
          <w:rtl/>
        </w:rPr>
        <w:t>عليه‌السلام</w:t>
      </w:r>
      <w:r w:rsidR="00715217">
        <w:rPr>
          <w:rtl/>
        </w:rPr>
        <w:t>،</w:t>
      </w:r>
      <w:r w:rsidRPr="007318FB">
        <w:rPr>
          <w:rtl/>
        </w:rPr>
        <w:t xml:space="preserve"> وقالوا</w:t>
      </w:r>
      <w:r w:rsidR="00715217">
        <w:rPr>
          <w:rtl/>
        </w:rPr>
        <w:t>:</w:t>
      </w:r>
      <w:r w:rsidRPr="007318FB">
        <w:rPr>
          <w:rtl/>
        </w:rPr>
        <w:t xml:space="preserve"> إذا وردت قنطرة العلقمي</w:t>
      </w:r>
      <w:r w:rsidR="00715217">
        <w:rPr>
          <w:rtl/>
        </w:rPr>
        <w:t>،</w:t>
      </w:r>
      <w:r w:rsidRPr="007318FB">
        <w:rPr>
          <w:rtl/>
        </w:rPr>
        <w:t xml:space="preserve"> فقُلْ</w:t>
      </w:r>
      <w:r w:rsidR="00715217">
        <w:rPr>
          <w:rtl/>
        </w:rPr>
        <w:t>:</w:t>
      </w:r>
      <w:r w:rsidRPr="007318FB">
        <w:rPr>
          <w:rtl/>
        </w:rPr>
        <w:t xml:space="preserve"> إليك اللهمّ قصد القاصد</w:t>
      </w:r>
      <w:r w:rsidR="00E908AC">
        <w:rPr>
          <w:rtl/>
        </w:rPr>
        <w:t>...</w:t>
      </w:r>
      <w:r w:rsidRPr="007318FB">
        <w:rPr>
          <w:rtl/>
        </w:rPr>
        <w:t xml:space="preserve"> </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والظاهر منه ورود لفظ العلقمي في الرواية وليس من كلام العلماء</w:t>
      </w:r>
      <w:r w:rsidR="00715217">
        <w:rPr>
          <w:rtl/>
        </w:rPr>
        <w:t>؛</w:t>
      </w:r>
      <w:r>
        <w:rPr>
          <w:rtl/>
        </w:rPr>
        <w:t xml:space="preserve"> خصوصاً بعد العلم بأنّهم لا يذكرون إلاّ ما يعتمدون عليه في الروايات</w:t>
      </w:r>
      <w:r w:rsidR="00715217">
        <w:rPr>
          <w:rtl/>
        </w:rPr>
        <w:t>،</w:t>
      </w:r>
      <w:r>
        <w:rPr>
          <w:rtl/>
        </w:rPr>
        <w:t xml:space="preserve"> ومنه نعرف أنّ نهر العلقمي كان معروفاً في الأزمنة السّابقة على زمان ابن [ طاووس ] الذي هو في القرن السّابع</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مدينة المعاجز 4 / 70</w:t>
      </w:r>
      <w:r w:rsidR="00715217">
        <w:rPr>
          <w:rtl/>
        </w:rPr>
        <w:t>،</w:t>
      </w:r>
      <w:r>
        <w:rPr>
          <w:rtl/>
        </w:rPr>
        <w:t xml:space="preserve"> الباب 127</w:t>
      </w:r>
      <w:r w:rsidR="00715217">
        <w:rPr>
          <w:rtl/>
        </w:rPr>
        <w:t>،</w:t>
      </w:r>
      <w:r>
        <w:rPr>
          <w:rtl/>
        </w:rPr>
        <w:t xml:space="preserve"> بحار الأنوار 45 / 193</w:t>
      </w:r>
      <w:r w:rsidR="00E908AC">
        <w:rPr>
          <w:rtl/>
        </w:rPr>
        <w:t>.</w:t>
      </w:r>
      <w:r>
        <w:rPr>
          <w:rtl/>
        </w:rPr>
        <w:t xml:space="preserve"> </w:t>
      </w:r>
    </w:p>
    <w:p w:rsidR="00F36DF8" w:rsidRDefault="00F36DF8" w:rsidP="00715217">
      <w:pPr>
        <w:pStyle w:val="libFootnote"/>
      </w:pPr>
      <w:r>
        <w:rPr>
          <w:rtl/>
        </w:rPr>
        <w:t>(2) مناقب آل أبي طالب 3 / 221</w:t>
      </w:r>
      <w:r w:rsidR="00715217">
        <w:rPr>
          <w:rtl/>
        </w:rPr>
        <w:t>،</w:t>
      </w:r>
      <w:r>
        <w:rPr>
          <w:rtl/>
        </w:rPr>
        <w:t xml:space="preserve"> وعنه بحار الأنوار 45 / 401</w:t>
      </w:r>
      <w:r w:rsidR="00715217">
        <w:rPr>
          <w:rtl/>
        </w:rPr>
        <w:t>،</w:t>
      </w:r>
      <w:r>
        <w:rPr>
          <w:rtl/>
        </w:rPr>
        <w:t xml:space="preserve"> والعوالم / 727</w:t>
      </w:r>
      <w:r w:rsidR="00E908AC">
        <w:rPr>
          <w:rtl/>
        </w:rPr>
        <w:t>.</w:t>
      </w:r>
      <w:r>
        <w:rPr>
          <w:rtl/>
        </w:rPr>
        <w:t xml:space="preserve"> </w:t>
      </w:r>
    </w:p>
    <w:p w:rsidR="00F36DF8" w:rsidRDefault="00F36DF8" w:rsidP="00715217">
      <w:pPr>
        <w:pStyle w:val="libFootnote"/>
      </w:pPr>
      <w:r>
        <w:rPr>
          <w:rtl/>
        </w:rPr>
        <w:t>(3) المزار للشيخ المفيد / 99</w:t>
      </w:r>
      <w:r w:rsidR="00715217">
        <w:rPr>
          <w:rtl/>
        </w:rPr>
        <w:t>،</w:t>
      </w:r>
      <w:r>
        <w:rPr>
          <w:rtl/>
        </w:rPr>
        <w:t xml:space="preserve"> المزار للمشهدي / 370</w:t>
      </w:r>
      <w:r w:rsidR="00E908AC">
        <w:rPr>
          <w:rtl/>
        </w:rPr>
        <w:t>.</w:t>
      </w:r>
      <w:r>
        <w:rPr>
          <w:rtl/>
        </w:rPr>
        <w:t xml:space="preserve"> </w:t>
      </w:r>
    </w:p>
    <w:p w:rsidR="00F36DF8" w:rsidRDefault="00F36DF8" w:rsidP="00715217">
      <w:pPr>
        <w:pStyle w:val="libFootnote"/>
      </w:pPr>
      <w:r>
        <w:rPr>
          <w:rtl/>
        </w:rPr>
        <w:t>(4) المزار للمشهدي / 418</w:t>
      </w:r>
      <w:r w:rsidR="00715217">
        <w:rPr>
          <w:rtl/>
        </w:rPr>
        <w:t>،</w:t>
      </w:r>
      <w:r>
        <w:rPr>
          <w:rtl/>
        </w:rPr>
        <w:t xml:space="preserve"> بحار الأنوار 98 / 232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وجاء في نصّ الشيخ الطوسي</w:t>
      </w:r>
      <w:r w:rsidR="00715217">
        <w:rPr>
          <w:rtl/>
        </w:rPr>
        <w:t>،</w:t>
      </w:r>
      <w:r w:rsidRPr="007318FB">
        <w:rPr>
          <w:rtl/>
        </w:rPr>
        <w:t xml:space="preserve"> ففي مصباح المتهجد ص499</w:t>
      </w:r>
      <w:r w:rsidR="00715217">
        <w:rPr>
          <w:rtl/>
        </w:rPr>
        <w:t>:</w:t>
      </w:r>
      <w:r w:rsidRPr="007318FB">
        <w:rPr>
          <w:rtl/>
        </w:rPr>
        <w:t xml:space="preserve"> إنّ الصادق </w:t>
      </w:r>
      <w:r w:rsidR="00E62179" w:rsidRPr="00E62179">
        <w:rPr>
          <w:rStyle w:val="libAlaemChar"/>
          <w:rtl/>
        </w:rPr>
        <w:t>عليه‌السلام</w:t>
      </w:r>
      <w:r w:rsidRPr="007318FB">
        <w:rPr>
          <w:rtl/>
        </w:rPr>
        <w:t xml:space="preserve"> قال لصفوان الجمّال</w:t>
      </w:r>
      <w:r w:rsidR="00715217">
        <w:rPr>
          <w:rtl/>
        </w:rPr>
        <w:t>:</w:t>
      </w:r>
      <w:r w:rsidRPr="007318FB">
        <w:rPr>
          <w:rtl/>
        </w:rPr>
        <w:t xml:space="preserve"> </w:t>
      </w:r>
      <w:r w:rsidR="00927FEC">
        <w:rPr>
          <w:rStyle w:val="libBold2Char"/>
          <w:rtl/>
        </w:rPr>
        <w:t>«</w:t>
      </w:r>
      <w:r w:rsidRPr="007318FB">
        <w:rPr>
          <w:rStyle w:val="libBold2Char"/>
          <w:rtl/>
        </w:rPr>
        <w:t xml:space="preserve"> إذا أتيتَ الفُراتَ </w:t>
      </w:r>
      <w:r w:rsidRPr="007318FB">
        <w:rPr>
          <w:rtl/>
        </w:rPr>
        <w:t>( أعني شرعة الصادق بالعلقمي )</w:t>
      </w:r>
      <w:r w:rsidR="00715217">
        <w:rPr>
          <w:rStyle w:val="libBold2Char"/>
          <w:rtl/>
        </w:rPr>
        <w:t>،</w:t>
      </w:r>
      <w:r w:rsidRPr="007318FB">
        <w:rPr>
          <w:rStyle w:val="libBold2Char"/>
          <w:rtl/>
        </w:rPr>
        <w:t xml:space="preserve"> فقُلْ</w:t>
      </w:r>
      <w:r w:rsidR="00715217">
        <w:rPr>
          <w:rStyle w:val="libBold2Char"/>
          <w:rtl/>
        </w:rPr>
        <w:t>:</w:t>
      </w:r>
      <w:r w:rsidRPr="007318FB">
        <w:rPr>
          <w:rStyle w:val="libBold2Char"/>
          <w:rtl/>
        </w:rPr>
        <w:t xml:space="preserve"> اللهمّ</w:t>
      </w:r>
      <w:r w:rsidR="00715217">
        <w:rPr>
          <w:rStyle w:val="libBold2Char"/>
          <w:rtl/>
        </w:rPr>
        <w:t>،</w:t>
      </w:r>
      <w:r w:rsidRPr="007318FB">
        <w:rPr>
          <w:rStyle w:val="libBold2Char"/>
          <w:rtl/>
        </w:rPr>
        <w:t xml:space="preserve"> أنتَ خيرُ مَنْ وفدَ</w:t>
      </w:r>
      <w:r w:rsidR="00E908AC">
        <w:rPr>
          <w:rStyle w:val="libBold2Char"/>
          <w:rtl/>
        </w:rPr>
        <w:t>...</w:t>
      </w:r>
      <w:r w:rsidRPr="007318FB">
        <w:rPr>
          <w:rStyle w:val="libBold2Char"/>
          <w:rtl/>
        </w:rPr>
        <w:t xml:space="preserve">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وعلى هذا يكون قول الفاضل السيّد جعفر الحلّي على الحقيقة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وَهوَى بِجَنبِ العلْقميِّ فَلَيتَهُ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لِلشَّاربينَ بِهِ يُدافُ العلقمُ</w:t>
            </w:r>
            <w:r>
              <w:rPr>
                <w:rStyle w:val="libPoemTiniChar0"/>
                <w:rtl/>
              </w:rPr>
              <w:br/>
              <w:t> </w:t>
            </w:r>
          </w:p>
        </w:tc>
      </w:tr>
    </w:tbl>
    <w:p w:rsidR="00F36DF8" w:rsidRDefault="00F36DF8" w:rsidP="007318FB">
      <w:pPr>
        <w:pStyle w:val="libNormal"/>
      </w:pPr>
      <w:r>
        <w:rPr>
          <w:rtl/>
        </w:rPr>
        <w:t>نعم</w:t>
      </w:r>
      <w:r w:rsidR="00715217">
        <w:rPr>
          <w:rtl/>
        </w:rPr>
        <w:t>،</w:t>
      </w:r>
      <w:r>
        <w:rPr>
          <w:rtl/>
        </w:rPr>
        <w:t xml:space="preserve"> لم يُعرف السّبب في التسمية به</w:t>
      </w:r>
      <w:r w:rsidR="00715217">
        <w:rPr>
          <w:rtl/>
        </w:rPr>
        <w:t>،</w:t>
      </w:r>
      <w:r>
        <w:rPr>
          <w:rtl/>
        </w:rPr>
        <w:t xml:space="preserve"> وما قيل في وجهه</w:t>
      </w:r>
      <w:r w:rsidR="00715217">
        <w:rPr>
          <w:rtl/>
        </w:rPr>
        <w:t>:</w:t>
      </w:r>
      <w:r>
        <w:rPr>
          <w:rtl/>
        </w:rPr>
        <w:t xml:space="preserve"> ( إنّ الحافر للنَّهر رجلٌ من بني علقمة</w:t>
      </w:r>
      <w:r w:rsidR="00715217">
        <w:rPr>
          <w:rtl/>
        </w:rPr>
        <w:t>،</w:t>
      </w:r>
      <w:r>
        <w:rPr>
          <w:rtl/>
        </w:rPr>
        <w:t xml:space="preserve"> بطن من تميم</w:t>
      </w:r>
      <w:r w:rsidR="00715217">
        <w:rPr>
          <w:rtl/>
        </w:rPr>
        <w:t>،</w:t>
      </w:r>
      <w:r>
        <w:rPr>
          <w:rtl/>
        </w:rPr>
        <w:t xml:space="preserve"> ثُمّ من دارمٍ جدّهم علقمة بن زرارة بن عدس ) لا يُعتمد عليه</w:t>
      </w:r>
      <w:r w:rsidR="00715217">
        <w:rPr>
          <w:rtl/>
        </w:rPr>
        <w:t>؛</w:t>
      </w:r>
      <w:r>
        <w:rPr>
          <w:rtl/>
        </w:rPr>
        <w:t xml:space="preserve"> لعدم الشاهد الواضح</w:t>
      </w:r>
      <w:r w:rsidR="00E908AC">
        <w:rPr>
          <w:rtl/>
        </w:rPr>
        <w:t>.</w:t>
      </w:r>
      <w:r>
        <w:rPr>
          <w:rtl/>
        </w:rPr>
        <w:t xml:space="preserve"> </w:t>
      </w:r>
    </w:p>
    <w:p w:rsidR="00F36DF8" w:rsidRDefault="00F36DF8" w:rsidP="007318FB">
      <w:pPr>
        <w:pStyle w:val="libNormal"/>
      </w:pPr>
      <w:r>
        <w:rPr>
          <w:rtl/>
        </w:rPr>
        <w:t>ومثله في ذكر السّبب</w:t>
      </w:r>
      <w:r w:rsidR="00715217">
        <w:rPr>
          <w:rtl/>
        </w:rPr>
        <w:t>:</w:t>
      </w:r>
      <w:r>
        <w:rPr>
          <w:rtl/>
        </w:rPr>
        <w:t xml:space="preserve"> كثرة العلقم حول حافَتَي النّهر</w:t>
      </w:r>
      <w:r w:rsidR="00715217">
        <w:rPr>
          <w:rtl/>
        </w:rPr>
        <w:t>،</w:t>
      </w:r>
      <w:r>
        <w:rPr>
          <w:rtl/>
        </w:rPr>
        <w:t xml:space="preserve"> وهو كالقول بأنّ عضد الدولة أمر بحفر النّهر ووكله إلى رجل اسمه علقمة</w:t>
      </w:r>
      <w:r w:rsidR="00715217">
        <w:rPr>
          <w:rtl/>
        </w:rPr>
        <w:t>؛</w:t>
      </w:r>
      <w:r>
        <w:rPr>
          <w:rtl/>
        </w:rPr>
        <w:t xml:space="preserve"> فإنّها دعاوى لا تعضدها قرينة</w:t>
      </w:r>
      <w:r w:rsidR="00715217">
        <w:rPr>
          <w:rtl/>
        </w:rPr>
        <w:t>،</w:t>
      </w:r>
      <w:r>
        <w:rPr>
          <w:rtl/>
        </w:rPr>
        <w:t xml:space="preserve"> على أنّك عرفت أنّ التسمية كانت قبل عضد الدولة</w:t>
      </w:r>
      <w:r w:rsidR="00E908AC">
        <w:rPr>
          <w:rtl/>
        </w:rPr>
        <w:t>.</w:t>
      </w:r>
      <w:r>
        <w:rPr>
          <w:rtl/>
        </w:rPr>
        <w:t xml:space="preserve"> </w:t>
      </w:r>
    </w:p>
    <w:p w:rsidR="00F36DF8" w:rsidRDefault="00F36DF8" w:rsidP="007318FB">
      <w:pPr>
        <w:pStyle w:val="libNormal"/>
      </w:pPr>
      <w:r w:rsidRPr="007318FB">
        <w:rPr>
          <w:rtl/>
        </w:rPr>
        <w:t>وحُكي في الكبريت الأحمر ج2 ص112 عن السيّد مجد الدِّين محمّد المعروف بمجدي</w:t>
      </w:r>
      <w:r w:rsidR="00E908AC">
        <w:rPr>
          <w:rtl/>
        </w:rPr>
        <w:t xml:space="preserve"> - </w:t>
      </w:r>
      <w:r w:rsidRPr="007318FB">
        <w:rPr>
          <w:rtl/>
        </w:rPr>
        <w:t>من معاصري الشيخ البهائي</w:t>
      </w:r>
      <w:r w:rsidR="00E908AC">
        <w:rPr>
          <w:rtl/>
        </w:rPr>
        <w:t xml:space="preserve"> - </w:t>
      </w:r>
      <w:r w:rsidRPr="007318FB">
        <w:rPr>
          <w:rtl/>
        </w:rPr>
        <w:t>في كتابه زينة المجالس</w:t>
      </w:r>
      <w:r w:rsidR="00715217">
        <w:rPr>
          <w:rtl/>
        </w:rPr>
        <w:t>،</w:t>
      </w:r>
      <w:r w:rsidRPr="007318FB">
        <w:rPr>
          <w:rtl/>
        </w:rPr>
        <w:t xml:space="preserve"> </w:t>
      </w:r>
      <w:r w:rsidR="00152CDA">
        <w:rPr>
          <w:rtl/>
        </w:rPr>
        <w:t>المـُ</w:t>
      </w:r>
      <w:r w:rsidRPr="007318FB">
        <w:rPr>
          <w:rtl/>
        </w:rPr>
        <w:t>ؤلَّف سنة 1004</w:t>
      </w:r>
      <w:r w:rsidR="00715217">
        <w:rPr>
          <w:rtl/>
        </w:rPr>
        <w:t>:</w:t>
      </w:r>
      <w:r w:rsidRPr="007318FB">
        <w:rPr>
          <w:rtl/>
        </w:rPr>
        <w:t xml:space="preserve"> أنّ الوزير السّعيد ابن العلقمي </w:t>
      </w:r>
      <w:r w:rsidR="00927FEC">
        <w:rPr>
          <w:rtl/>
        </w:rPr>
        <w:t>لمـّا</w:t>
      </w:r>
      <w:r w:rsidRPr="007318FB">
        <w:rPr>
          <w:rtl/>
        </w:rPr>
        <w:t xml:space="preserve"> بلغه خطاب الصادق </w:t>
      </w:r>
      <w:r w:rsidR="00E62179" w:rsidRPr="00E62179">
        <w:rPr>
          <w:rStyle w:val="libAlaemChar"/>
          <w:rtl/>
        </w:rPr>
        <w:t>عليه‌السلام</w:t>
      </w:r>
      <w:r w:rsidRPr="007318FB">
        <w:rPr>
          <w:rtl/>
        </w:rPr>
        <w:t xml:space="preserve"> للنهر</w:t>
      </w:r>
      <w:r w:rsidR="00715217">
        <w:rPr>
          <w:rtl/>
        </w:rPr>
        <w:t>:</w:t>
      </w:r>
      <w:r w:rsidRPr="007318FB">
        <w:rPr>
          <w:rtl/>
        </w:rPr>
        <w:t xml:space="preserve"> </w:t>
      </w:r>
      <w:r w:rsidR="00927FEC">
        <w:rPr>
          <w:rStyle w:val="libBold2Char"/>
          <w:rtl/>
        </w:rPr>
        <w:t>«</w:t>
      </w:r>
      <w:r w:rsidRPr="007318FB">
        <w:rPr>
          <w:rStyle w:val="libBold2Char"/>
          <w:rtl/>
        </w:rPr>
        <w:t xml:space="preserve"> إلى الآنَ تجري وقدْ حُرمَ جدِّي منك</w:t>
      </w:r>
      <w:r w:rsidR="00715217">
        <w:rPr>
          <w:rStyle w:val="libBold2Char"/>
          <w:rtl/>
        </w:rPr>
        <w:t>!</w:t>
      </w:r>
      <w:r w:rsidRPr="007318FB">
        <w:rPr>
          <w:rStyle w:val="libBold2Char"/>
          <w:rtl/>
        </w:rPr>
        <w:t xml:space="preserve"> </w:t>
      </w:r>
      <w:r w:rsidR="00927FEC">
        <w:rPr>
          <w:rStyle w:val="libBold2Char"/>
          <w:rtl/>
        </w:rPr>
        <w:t>»</w:t>
      </w:r>
      <w:r w:rsidR="00E908AC">
        <w:rPr>
          <w:rtl/>
        </w:rPr>
        <w:t>.</w:t>
      </w:r>
      <w:r w:rsidRPr="007318FB">
        <w:rPr>
          <w:rtl/>
        </w:rPr>
        <w:t xml:space="preserve"> أمر بسدّ النّهر وتخريبه</w:t>
      </w:r>
      <w:r w:rsidR="00715217">
        <w:rPr>
          <w:rtl/>
        </w:rPr>
        <w:t>،</w:t>
      </w:r>
      <w:r w:rsidRPr="007318FB">
        <w:rPr>
          <w:rtl/>
        </w:rPr>
        <w:t xml:space="preserve"> ومنْ أجله حصل خراب الكوفة</w:t>
      </w:r>
      <w:r w:rsidR="00715217">
        <w:rPr>
          <w:rtl/>
        </w:rPr>
        <w:t>؛</w:t>
      </w:r>
      <w:r w:rsidRPr="007318FB">
        <w:rPr>
          <w:rtl/>
        </w:rPr>
        <w:t xml:space="preserve"> لأنّ ضياعها كانت تُسقى منه</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مصباح المتهجد للشيخ الطوسي / 718</w:t>
      </w:r>
      <w:r w:rsidR="00715217">
        <w:rPr>
          <w:rtl/>
        </w:rPr>
        <w:t>،</w:t>
      </w:r>
      <w:r>
        <w:rPr>
          <w:rtl/>
        </w:rPr>
        <w:t xml:space="preserve"> المزار للشهيد الأوّل / 118</w:t>
      </w:r>
      <w:r w:rsidR="00E908AC">
        <w:rPr>
          <w:rtl/>
        </w:rPr>
        <w:t>.</w:t>
      </w:r>
      <w:r>
        <w:rPr>
          <w:rtl/>
        </w:rPr>
        <w:t xml:space="preserve"> </w:t>
      </w:r>
    </w:p>
    <w:p w:rsidR="0026219E" w:rsidRPr="0026219E" w:rsidRDefault="0026219E" w:rsidP="0026219E">
      <w:pPr>
        <w:pStyle w:val="libNormal"/>
        <w:rPr>
          <w:rtl/>
        </w:rPr>
      </w:pPr>
      <w:bookmarkStart w:id="83" w:name="مشهدُ_الرأس"/>
      <w:bookmarkEnd w:id="83"/>
      <w:r>
        <w:rPr>
          <w:rtl/>
        </w:rPr>
        <w:br w:type="page"/>
      </w:r>
    </w:p>
    <w:p w:rsidR="00F36DF8" w:rsidRDefault="00F36DF8" w:rsidP="00E908AC">
      <w:pPr>
        <w:pStyle w:val="Heading2"/>
      </w:pPr>
      <w:bookmarkStart w:id="84" w:name="_Toc372533120"/>
      <w:r>
        <w:rPr>
          <w:rtl/>
        </w:rPr>
        <w:lastRenderedPageBreak/>
        <w:t>مشهدُ الرأس</w:t>
      </w:r>
      <w:r w:rsidR="00715217">
        <w:rPr>
          <w:rtl/>
        </w:rPr>
        <w:t>:</w:t>
      </w:r>
      <w:bookmarkEnd w:id="84"/>
      <w:r>
        <w:rPr>
          <w:rtl/>
        </w:rPr>
        <w:t xml:space="preserve"> </w:t>
      </w:r>
    </w:p>
    <w:p w:rsidR="00F36DF8" w:rsidRDefault="00715217" w:rsidP="007318FB">
      <w:pPr>
        <w:pStyle w:val="libNormal"/>
      </w:pPr>
      <w:r>
        <w:rPr>
          <w:rtl/>
        </w:rPr>
        <w:t xml:space="preserve"> </w:t>
      </w:r>
      <w:r w:rsidR="00F36DF8" w:rsidRPr="007318FB">
        <w:rPr>
          <w:rtl/>
        </w:rPr>
        <w:t>ذكر أربابُ المقاتل</w:t>
      </w:r>
      <w:r>
        <w:rPr>
          <w:rtl/>
        </w:rPr>
        <w:t>:</w:t>
      </w:r>
      <w:r w:rsidR="00F36DF8" w:rsidRPr="007318FB">
        <w:rPr>
          <w:rtl/>
        </w:rPr>
        <w:t xml:space="preserve"> أنّ عمر بن سعد أمر بالرؤوس فقُطعت</w:t>
      </w:r>
      <w:r>
        <w:rPr>
          <w:rtl/>
        </w:rPr>
        <w:t>،</w:t>
      </w:r>
      <w:r w:rsidR="00F36DF8" w:rsidRPr="007318FB">
        <w:rPr>
          <w:rtl/>
        </w:rPr>
        <w:t xml:space="preserve"> فكانت ثمانية وسبعين رأساً</w:t>
      </w:r>
      <w:r>
        <w:rPr>
          <w:rtl/>
        </w:rPr>
        <w:t>،</w:t>
      </w:r>
      <w:r w:rsidR="00F36DF8" w:rsidRPr="007318FB">
        <w:rPr>
          <w:rtl/>
        </w:rPr>
        <w:t xml:space="preserve"> أخذت كندة ثلاثة عشر [ رأساً ]</w:t>
      </w:r>
      <w:r>
        <w:rPr>
          <w:rtl/>
        </w:rPr>
        <w:t>،</w:t>
      </w:r>
      <w:r w:rsidR="00F36DF8" w:rsidRPr="007318FB">
        <w:rPr>
          <w:rtl/>
        </w:rPr>
        <w:t xml:space="preserve"> وأقبلت هوازن باثني عشر [ رأساً ]</w:t>
      </w:r>
      <w:r>
        <w:rPr>
          <w:rtl/>
        </w:rPr>
        <w:t>،</w:t>
      </w:r>
      <w:r w:rsidR="00F36DF8" w:rsidRPr="007318FB">
        <w:rPr>
          <w:rtl/>
        </w:rPr>
        <w:t xml:space="preserve"> وجاءت تميم بسبعة عشر رأساً</w:t>
      </w:r>
      <w:r>
        <w:rPr>
          <w:rtl/>
        </w:rPr>
        <w:t>،</w:t>
      </w:r>
      <w:r w:rsidR="00F36DF8" w:rsidRPr="007318FB">
        <w:rPr>
          <w:rtl/>
        </w:rPr>
        <w:t xml:space="preserve"> وأقبلت بنو أسد بستّة عشر رأساً</w:t>
      </w:r>
      <w:r>
        <w:rPr>
          <w:rtl/>
        </w:rPr>
        <w:t>،</w:t>
      </w:r>
      <w:r w:rsidR="00F36DF8" w:rsidRPr="007318FB">
        <w:rPr>
          <w:rtl/>
        </w:rPr>
        <w:t xml:space="preserve"> واختصَّت مذحج بسبعة</w:t>
      </w:r>
      <w:r>
        <w:rPr>
          <w:rtl/>
        </w:rPr>
        <w:t>،</w:t>
      </w:r>
      <w:r w:rsidR="00F36DF8" w:rsidRPr="007318FB">
        <w:rPr>
          <w:rtl/>
        </w:rPr>
        <w:t xml:space="preserve"> ولسائر الجيش ثلاثة عشر رأساً</w:t>
      </w:r>
      <w:r w:rsidR="00F36DF8" w:rsidRPr="007318FB">
        <w:rPr>
          <w:rStyle w:val="libFootnotenumChar"/>
          <w:rtl/>
        </w:rPr>
        <w:t>(1)</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وساروا بها إلى الكوفة</w:t>
      </w:r>
      <w:r>
        <w:rPr>
          <w:rtl/>
        </w:rPr>
        <w:t>،</w:t>
      </w:r>
      <w:r w:rsidR="00F36DF8" w:rsidRPr="007318FB">
        <w:rPr>
          <w:rtl/>
        </w:rPr>
        <w:t xml:space="preserve"> ثُمّ سيّر ابن زياد رأس الحسين </w:t>
      </w:r>
      <w:r w:rsidR="00E62179" w:rsidRPr="00E62179">
        <w:rPr>
          <w:rStyle w:val="libAlaemChar"/>
          <w:rtl/>
        </w:rPr>
        <w:t>عليه‌السلام</w:t>
      </w:r>
      <w:r w:rsidR="00F36DF8" w:rsidRPr="007318FB">
        <w:rPr>
          <w:rtl/>
        </w:rPr>
        <w:t xml:space="preserve"> ورؤوس مَن قُتل معه من أهله وصحبه مع السّبايا إلى يزيد بالشام</w:t>
      </w:r>
      <w:r w:rsidR="00F36DF8" w:rsidRPr="007318FB">
        <w:rPr>
          <w:rStyle w:val="libFootnotenumChar"/>
          <w:rtl/>
        </w:rPr>
        <w:t>(2)</w:t>
      </w:r>
      <w:r w:rsidR="00E908AC">
        <w:rPr>
          <w:rtl/>
        </w:rPr>
        <w:t>.</w:t>
      </w:r>
      <w:r w:rsidR="00F36DF8" w:rsidRPr="007318FB">
        <w:rPr>
          <w:rtl/>
        </w:rPr>
        <w:t xml:space="preserve"> </w:t>
      </w:r>
    </w:p>
    <w:p w:rsidR="00F36DF8" w:rsidRDefault="00604ADE" w:rsidP="00604ADE">
      <w:pPr>
        <w:pStyle w:val="libLine"/>
      </w:pPr>
      <w:r>
        <w:rPr>
          <w:rtl/>
        </w:rPr>
        <w:t>____________________</w:t>
      </w:r>
    </w:p>
    <w:p w:rsidR="00F36DF8" w:rsidRPr="0026219E" w:rsidRDefault="00F36DF8" w:rsidP="0026219E">
      <w:pPr>
        <w:pStyle w:val="libFootnote"/>
      </w:pPr>
      <w:r w:rsidRPr="0026219E">
        <w:rPr>
          <w:rtl/>
        </w:rPr>
        <w:t>(1) اللهوف في قتلى الطفوف / 85</w:t>
      </w:r>
      <w:r w:rsidR="00715217">
        <w:rPr>
          <w:rtl/>
        </w:rPr>
        <w:t>،</w:t>
      </w:r>
      <w:r w:rsidRPr="0026219E">
        <w:rPr>
          <w:rtl/>
        </w:rPr>
        <w:t xml:space="preserve"> لواعج الأشجان / 197</w:t>
      </w:r>
      <w:r w:rsidR="00E908AC">
        <w:rPr>
          <w:rtl/>
        </w:rPr>
        <w:t>.</w:t>
      </w:r>
      <w:r w:rsidRPr="0026219E">
        <w:rPr>
          <w:rtl/>
        </w:rPr>
        <w:t xml:space="preserve"> </w:t>
      </w:r>
    </w:p>
    <w:p w:rsidR="00F36DF8" w:rsidRDefault="00F36DF8" w:rsidP="00715217">
      <w:pPr>
        <w:pStyle w:val="libFootnote"/>
      </w:pPr>
      <w:r>
        <w:rPr>
          <w:rtl/>
        </w:rPr>
        <w:t>(2) تاريخ الطبري 4 / 351</w:t>
      </w:r>
      <w:r w:rsidR="00715217">
        <w:rPr>
          <w:rtl/>
        </w:rPr>
        <w:t>،</w:t>
      </w:r>
      <w:r>
        <w:rPr>
          <w:rtl/>
        </w:rPr>
        <w:t xml:space="preserve"> الكامل في التاريخ لابن الأثير 4 / 83 الثقات لابن حبّان 2 / 313</w:t>
      </w:r>
      <w:r w:rsidR="00715217">
        <w:rPr>
          <w:rtl/>
        </w:rPr>
        <w:t>،</w:t>
      </w:r>
      <w:r>
        <w:rPr>
          <w:rtl/>
        </w:rPr>
        <w:t xml:space="preserve"> ينابيع المودَّة للقندوزي الحنفي 3 / 29</w:t>
      </w:r>
      <w:r w:rsidR="00715217">
        <w:rPr>
          <w:rtl/>
        </w:rPr>
        <w:t>،</w:t>
      </w:r>
      <w:r>
        <w:rPr>
          <w:rtl/>
        </w:rPr>
        <w:t xml:space="preserve"> شرح نهج البلاغة لابن أبي الحديد 14 / 280</w:t>
      </w:r>
      <w:r w:rsidR="00715217">
        <w:rPr>
          <w:rtl/>
        </w:rPr>
        <w:t>،</w:t>
      </w:r>
      <w:r>
        <w:rPr>
          <w:rtl/>
        </w:rPr>
        <w:t xml:space="preserve"> بلاغات النّساء لابن طيفور / 21</w:t>
      </w:r>
      <w:r w:rsidR="00715217">
        <w:rPr>
          <w:rtl/>
        </w:rPr>
        <w:t>،</w:t>
      </w:r>
      <w:r>
        <w:rPr>
          <w:rtl/>
        </w:rPr>
        <w:t xml:space="preserve"> البداية والنّهاية لابن كثير 8 / 209</w:t>
      </w:r>
      <w:r w:rsidR="00E908AC">
        <w:rPr>
          <w:rtl/>
        </w:rPr>
        <w:t>.</w:t>
      </w:r>
      <w:r>
        <w:rPr>
          <w:rtl/>
        </w:rPr>
        <w:t xml:space="preserve"> </w:t>
      </w:r>
    </w:p>
    <w:p w:rsidR="00F36DF8" w:rsidRDefault="00F36DF8" w:rsidP="00715217">
      <w:pPr>
        <w:pStyle w:val="libFootnote"/>
      </w:pPr>
      <w:r>
        <w:rPr>
          <w:rtl/>
        </w:rPr>
        <w:t>وقد تعصّب ابن تيمية فأنكر بعث ابن زياد للسبايا والرؤوس إلى يزيد</w:t>
      </w:r>
      <w:r w:rsidR="00715217">
        <w:rPr>
          <w:rtl/>
        </w:rPr>
        <w:t>،</w:t>
      </w:r>
      <w:r>
        <w:rPr>
          <w:rtl/>
        </w:rPr>
        <w:t xml:space="preserve"> وهو إنكارٌ باطلٌ ردّه كثيرٌ من </w:t>
      </w:r>
      <w:r w:rsidR="00152CDA">
        <w:rPr>
          <w:rtl/>
        </w:rPr>
        <w:t>المـُ</w:t>
      </w:r>
      <w:r>
        <w:rPr>
          <w:rtl/>
        </w:rPr>
        <w:t>حدّثين والمؤرِّخين</w:t>
      </w:r>
      <w:r w:rsidR="00E908AC">
        <w:rPr>
          <w:rtl/>
        </w:rPr>
        <w:t>.</w:t>
      </w:r>
      <w:r>
        <w:rPr>
          <w:rtl/>
        </w:rPr>
        <w:t xml:space="preserve"> </w:t>
      </w:r>
    </w:p>
    <w:p w:rsidR="00F36DF8" w:rsidRDefault="00F36DF8" w:rsidP="00CC5F23">
      <w:pPr>
        <w:pStyle w:val="libFootnote"/>
      </w:pPr>
      <w:r>
        <w:rPr>
          <w:rtl/>
        </w:rPr>
        <w:t>قال الذهبي في السّير 3 / 319</w:t>
      </w:r>
      <w:r w:rsidR="00715217">
        <w:rPr>
          <w:rtl/>
        </w:rPr>
        <w:t>:</w:t>
      </w:r>
      <w:r>
        <w:rPr>
          <w:rtl/>
        </w:rPr>
        <w:t xml:space="preserve"> أحمد بن محمّد بن حمزة</w:t>
      </w:r>
      <w:r w:rsidR="00715217">
        <w:rPr>
          <w:rtl/>
        </w:rPr>
        <w:t>:</w:t>
      </w:r>
      <w:r>
        <w:rPr>
          <w:rtl/>
        </w:rPr>
        <w:t xml:space="preserve"> حدّثني أبي عن أبيه</w:t>
      </w:r>
      <w:r w:rsidR="00715217">
        <w:rPr>
          <w:rtl/>
        </w:rPr>
        <w:t>،</w:t>
      </w:r>
      <w:r>
        <w:rPr>
          <w:rtl/>
        </w:rPr>
        <w:t xml:space="preserve"> قال</w:t>
      </w:r>
      <w:r w:rsidR="00715217">
        <w:rPr>
          <w:rtl/>
        </w:rPr>
        <w:t>:</w:t>
      </w:r>
      <w:r>
        <w:rPr>
          <w:rtl/>
        </w:rPr>
        <w:t xml:space="preserve"> أخبرني أبي حمزة بن يزيد الحضرمي</w:t>
      </w:r>
      <w:r w:rsidR="00715217">
        <w:rPr>
          <w:rtl/>
        </w:rPr>
        <w:t>،</w:t>
      </w:r>
      <w:r>
        <w:rPr>
          <w:rtl/>
        </w:rPr>
        <w:t xml:space="preserve"> قال</w:t>
      </w:r>
      <w:r w:rsidR="00715217">
        <w:rPr>
          <w:rtl/>
        </w:rPr>
        <w:t>:</w:t>
      </w:r>
      <w:r>
        <w:rPr>
          <w:rtl/>
        </w:rPr>
        <w:t xml:space="preserve"> رأيت امرأة من أجمل النّساء وأعقلهنَّ</w:t>
      </w:r>
      <w:r w:rsidR="00715217">
        <w:rPr>
          <w:rtl/>
        </w:rPr>
        <w:t>،</w:t>
      </w:r>
      <w:r>
        <w:rPr>
          <w:rtl/>
        </w:rPr>
        <w:t xml:space="preserve"> يُقال لها</w:t>
      </w:r>
      <w:r w:rsidR="00715217">
        <w:rPr>
          <w:rtl/>
        </w:rPr>
        <w:t>:</w:t>
      </w:r>
      <w:r>
        <w:rPr>
          <w:rtl/>
        </w:rPr>
        <w:t xml:space="preserve"> ( ريّا )</w:t>
      </w:r>
      <w:r w:rsidR="00715217">
        <w:rPr>
          <w:rtl/>
        </w:rPr>
        <w:t>،</w:t>
      </w:r>
      <w:r>
        <w:rPr>
          <w:rtl/>
        </w:rPr>
        <w:t xml:space="preserve"> حاضنة يزيد</w:t>
      </w:r>
      <w:r w:rsidR="00E908AC">
        <w:rPr>
          <w:rtl/>
        </w:rPr>
        <w:t xml:space="preserve"> - </w:t>
      </w:r>
      <w:r>
        <w:rPr>
          <w:rtl/>
        </w:rPr>
        <w:t>يُقال</w:t>
      </w:r>
      <w:r w:rsidR="00715217">
        <w:rPr>
          <w:rtl/>
        </w:rPr>
        <w:t>:</w:t>
      </w:r>
      <w:r>
        <w:rPr>
          <w:rtl/>
        </w:rPr>
        <w:t xml:space="preserve"> بلغت مئة سنة</w:t>
      </w:r>
      <w:r w:rsidR="00152CDA">
        <w:rPr>
          <w:rtl/>
        </w:rPr>
        <w:t xml:space="preserve"> -</w:t>
      </w:r>
      <w:r w:rsidR="00715217">
        <w:rPr>
          <w:rtl/>
        </w:rPr>
        <w:t>،</w:t>
      </w:r>
      <w:r>
        <w:rPr>
          <w:rtl/>
        </w:rPr>
        <w:t xml:space="preserve"> قالت</w:t>
      </w:r>
      <w:r w:rsidR="00715217">
        <w:rPr>
          <w:rtl/>
        </w:rPr>
        <w:t>:</w:t>
      </w:r>
      <w:r>
        <w:rPr>
          <w:rtl/>
        </w:rPr>
        <w:t xml:space="preserve"> دخل رجلٌ على يزيد</w:t>
      </w:r>
      <w:r w:rsidR="00715217">
        <w:rPr>
          <w:rtl/>
        </w:rPr>
        <w:t>،</w:t>
      </w:r>
      <w:r>
        <w:rPr>
          <w:rtl/>
        </w:rPr>
        <w:t xml:space="preserve"> فقال</w:t>
      </w:r>
      <w:r w:rsidR="00715217">
        <w:rPr>
          <w:rtl/>
        </w:rPr>
        <w:t>:</w:t>
      </w:r>
      <w:r>
        <w:rPr>
          <w:rtl/>
        </w:rPr>
        <w:t xml:space="preserve"> أبشر</w:t>
      </w:r>
      <w:r w:rsidR="00715217">
        <w:rPr>
          <w:rtl/>
        </w:rPr>
        <w:t>،</w:t>
      </w:r>
      <w:r>
        <w:rPr>
          <w:rtl/>
        </w:rPr>
        <w:t xml:space="preserve"> فقد أمكنك اللّه من الحسين</w:t>
      </w:r>
      <w:r w:rsidR="00715217">
        <w:rPr>
          <w:rtl/>
        </w:rPr>
        <w:t>،</w:t>
      </w:r>
      <w:r>
        <w:rPr>
          <w:rtl/>
        </w:rPr>
        <w:t xml:space="preserve"> وجيء برأسه</w:t>
      </w:r>
      <w:r w:rsidR="00E908AC">
        <w:rPr>
          <w:rtl/>
        </w:rPr>
        <w:t>.</w:t>
      </w:r>
      <w:r>
        <w:rPr>
          <w:rtl/>
        </w:rPr>
        <w:t xml:space="preserve"> قالت</w:t>
      </w:r>
      <w:r w:rsidR="00715217">
        <w:rPr>
          <w:rtl/>
        </w:rPr>
        <w:t>:</w:t>
      </w:r>
      <w:r>
        <w:rPr>
          <w:rtl/>
        </w:rPr>
        <w:t xml:space="preserve"> فوضع في طست</w:t>
      </w:r>
      <w:r w:rsidR="00715217">
        <w:rPr>
          <w:rtl/>
        </w:rPr>
        <w:t>،</w:t>
      </w:r>
      <w:r>
        <w:rPr>
          <w:rtl/>
        </w:rPr>
        <w:t xml:space="preserve"> فأمر الغلام فكشف</w:t>
      </w:r>
      <w:r w:rsidR="00715217">
        <w:rPr>
          <w:rtl/>
        </w:rPr>
        <w:t>،</w:t>
      </w:r>
      <w:r>
        <w:rPr>
          <w:rtl/>
        </w:rPr>
        <w:t xml:space="preserve"> فحين رآه خمر وجهه كأنه شمّ منه</w:t>
      </w:r>
      <w:r w:rsidR="00E908AC">
        <w:rPr>
          <w:rtl/>
        </w:rPr>
        <w:t>.</w:t>
      </w:r>
      <w:r>
        <w:rPr>
          <w:rtl/>
        </w:rPr>
        <w:t xml:space="preserve"> فقلتُ لها</w:t>
      </w:r>
      <w:r w:rsidR="00715217">
        <w:rPr>
          <w:rtl/>
        </w:rPr>
        <w:t>:</w:t>
      </w:r>
      <w:r>
        <w:rPr>
          <w:rtl/>
        </w:rPr>
        <w:t xml:space="preserve"> أقرعَ ثناياه بقضيبٍ</w:t>
      </w:r>
      <w:r w:rsidR="00715217">
        <w:rPr>
          <w:rtl/>
        </w:rPr>
        <w:t>؟</w:t>
      </w:r>
      <w:r>
        <w:rPr>
          <w:rtl/>
        </w:rPr>
        <w:t xml:space="preserve"> قالتْ</w:t>
      </w:r>
      <w:r w:rsidR="00715217">
        <w:rPr>
          <w:rtl/>
        </w:rPr>
        <w:t>:</w:t>
      </w:r>
      <w:r>
        <w:rPr>
          <w:rtl/>
        </w:rPr>
        <w:t xml:space="preserve"> أي واللّه</w:t>
      </w:r>
      <w:r w:rsidR="00E908AC">
        <w:rPr>
          <w:rtl/>
        </w:rPr>
        <w:t>.</w:t>
      </w:r>
      <w:r>
        <w:rPr>
          <w:rtl/>
        </w:rPr>
        <w:t xml:space="preserve"> وقد حدّثني بعض أهلنا أنّه رأى رأس الحسين مصلوباً بدمشق ثلاثة أيّام</w:t>
      </w:r>
      <w:r w:rsidR="00715217">
        <w:rPr>
          <w:rtl/>
        </w:rPr>
        <w:t>،</w:t>
      </w:r>
      <w:r>
        <w:rPr>
          <w:rtl/>
        </w:rPr>
        <w:t xml:space="preserve"> وحدّثتني ريّا أنّ الرأس مكث في خزائن السّلاح حتّى ولي سلمان</w:t>
      </w:r>
      <w:r w:rsidR="00715217">
        <w:rPr>
          <w:rtl/>
        </w:rPr>
        <w:t>،</w:t>
      </w:r>
      <w:r>
        <w:rPr>
          <w:rtl/>
        </w:rPr>
        <w:t xml:space="preserve"> فبعث فجيء به</w:t>
      </w:r>
      <w:r w:rsidR="00715217">
        <w:rPr>
          <w:rtl/>
        </w:rPr>
        <w:t>،</w:t>
      </w:r>
      <w:r>
        <w:rPr>
          <w:rtl/>
        </w:rPr>
        <w:t xml:space="preserve"> وقد بقي عظاماً أبيضَ</w:t>
      </w:r>
      <w:r w:rsidR="00715217">
        <w:rPr>
          <w:rtl/>
        </w:rPr>
        <w:t>،</w:t>
      </w:r>
      <w:r>
        <w:rPr>
          <w:rtl/>
        </w:rPr>
        <w:t xml:space="preserve"> فجعله في سفط وطيَّبه وكفّنه ودفنه في مقابر المسلمين</w:t>
      </w:r>
      <w:r w:rsidR="00715217">
        <w:rPr>
          <w:rtl/>
        </w:rPr>
        <w:t>،</w:t>
      </w:r>
      <w:r>
        <w:rPr>
          <w:rtl/>
        </w:rPr>
        <w:t xml:space="preserve"> ف</w:t>
      </w:r>
      <w:r w:rsidR="00927FEC">
        <w:rPr>
          <w:rtl/>
        </w:rPr>
        <w:t>لمـّا</w:t>
      </w:r>
      <w:r>
        <w:rPr>
          <w:rtl/>
        </w:rPr>
        <w:t xml:space="preserve"> دخلت ( </w:t>
      </w:r>
      <w:r w:rsidR="00152CDA">
        <w:rPr>
          <w:rtl/>
        </w:rPr>
        <w:t>المـُ</w:t>
      </w:r>
      <w:r w:rsidR="00927FEC">
        <w:rPr>
          <w:rtl/>
        </w:rPr>
        <w:t>س</w:t>
      </w:r>
      <w:r>
        <w:rPr>
          <w:rtl/>
        </w:rPr>
        <w:t>وِّدة ) سألوا عن موضع الرأس فنبشوه وأخذوه</w:t>
      </w:r>
      <w:r w:rsidR="00715217">
        <w:rPr>
          <w:rtl/>
        </w:rPr>
        <w:t>،</w:t>
      </w:r>
      <w:r>
        <w:rPr>
          <w:rtl/>
        </w:rPr>
        <w:t xml:space="preserve"> فاللّه أعلم ما صُنع به</w:t>
      </w:r>
      <w:r w:rsidR="00E908AC">
        <w:rPr>
          <w:rtl/>
        </w:rPr>
        <w:t>.</w:t>
      </w:r>
      <w:r>
        <w:rPr>
          <w:rtl/>
        </w:rPr>
        <w:t xml:space="preserve"> </w:t>
      </w:r>
    </w:p>
    <w:p w:rsidR="00F36DF8" w:rsidRDefault="00F36DF8" w:rsidP="00CC5F23">
      <w:pPr>
        <w:pStyle w:val="libFootnote"/>
      </w:pPr>
      <w:r>
        <w:rPr>
          <w:rtl/>
        </w:rPr>
        <w:t>وذكر باقي الحكاية</w:t>
      </w:r>
      <w:r w:rsidR="00715217">
        <w:rPr>
          <w:rtl/>
        </w:rPr>
        <w:t>،</w:t>
      </w:r>
      <w:r>
        <w:rPr>
          <w:rtl/>
        </w:rPr>
        <w:t xml:space="preserve"> وهي قوية الإسناد</w:t>
      </w:r>
      <w:r w:rsidR="00E908AC">
        <w:rPr>
          <w:rtl/>
        </w:rPr>
        <w:t>.</w:t>
      </w:r>
      <w:r>
        <w:rPr>
          <w:rtl/>
        </w:rPr>
        <w:t xml:space="preserve"> يحيى بن بكير</w:t>
      </w:r>
      <w:r w:rsidR="00715217">
        <w:rPr>
          <w:rtl/>
        </w:rPr>
        <w:t>،</w:t>
      </w:r>
      <w:r>
        <w:rPr>
          <w:rtl/>
        </w:rPr>
        <w:t xml:space="preserve"> حدّثني الليث قال</w:t>
      </w:r>
      <w:r w:rsidR="00715217">
        <w:rPr>
          <w:rtl/>
        </w:rPr>
        <w:t>:</w:t>
      </w:r>
      <w:r>
        <w:rPr>
          <w:rtl/>
        </w:rPr>
        <w:t xml:space="preserve"> أبى الحُسين </w:t>
      </w:r>
      <w:r w:rsidR="00E62179" w:rsidRPr="00E62179">
        <w:rPr>
          <w:rStyle w:val="libAlaemChar"/>
          <w:rtl/>
        </w:rPr>
        <w:t>عليه‌السلام</w:t>
      </w:r>
      <w:r>
        <w:rPr>
          <w:rtl/>
        </w:rPr>
        <w:t xml:space="preserve"> أنْ يستأسر حتّى قُتل بالطَّفِّ</w:t>
      </w:r>
      <w:r w:rsidR="00715217">
        <w:rPr>
          <w:rtl/>
        </w:rPr>
        <w:t>،</w:t>
      </w:r>
      <w:r>
        <w:rPr>
          <w:rtl/>
        </w:rPr>
        <w:t xml:space="preserve"> وانطلقوا ببنيه عليٍّ وفاطمة وسُكينة إلى يزيد</w:t>
      </w:r>
      <w:r w:rsidR="00715217">
        <w:rPr>
          <w:rtl/>
        </w:rPr>
        <w:t>،</w:t>
      </w:r>
      <w:r>
        <w:rPr>
          <w:rtl/>
        </w:rPr>
        <w:t xml:space="preserve"> فجعل سكينة خلف سريره لئلاّ ترى رأس أبيها</w:t>
      </w:r>
      <w:r w:rsidR="00715217">
        <w:rPr>
          <w:rtl/>
        </w:rPr>
        <w:t>،</w:t>
      </w:r>
      <w:r>
        <w:rPr>
          <w:rtl/>
        </w:rPr>
        <w:t xml:space="preserve"> وعليَّاً في غلٍّ</w:t>
      </w:r>
      <w:r w:rsidR="00715217">
        <w:rPr>
          <w:rtl/>
        </w:rPr>
        <w:t>،</w:t>
      </w:r>
      <w:r>
        <w:rPr>
          <w:rtl/>
        </w:rPr>
        <w:t xml:space="preserve"> فضرب على ثنيَّتي الحسين وتمثّل بذلك البيت</w:t>
      </w:r>
      <w:r w:rsidR="00E908AC">
        <w:rPr>
          <w:rtl/>
        </w:rPr>
        <w:t>...</w:t>
      </w:r>
      <w:r>
        <w:rPr>
          <w:rtl/>
        </w:rPr>
        <w:t xml:space="preserve"> وفي مجمع الزوائد للهيثمي 9 / 195 رواية الليث </w:t>
      </w:r>
      <w:r w:rsidR="00152CDA">
        <w:rPr>
          <w:rtl/>
        </w:rPr>
        <w:t>المـُ</w:t>
      </w:r>
      <w:r>
        <w:rPr>
          <w:rtl/>
        </w:rPr>
        <w:t>تقدّمة</w:t>
      </w:r>
      <w:r w:rsidR="00715217">
        <w:rPr>
          <w:rtl/>
        </w:rPr>
        <w:t>،</w:t>
      </w:r>
      <w:r>
        <w:rPr>
          <w:rtl/>
        </w:rPr>
        <w:t xml:space="preserve"> وقال عقبها</w:t>
      </w:r>
      <w:r w:rsidR="00715217">
        <w:rPr>
          <w:rtl/>
        </w:rPr>
        <w:t>:</w:t>
      </w:r>
      <w:r>
        <w:rPr>
          <w:rtl/>
        </w:rPr>
        <w:t xml:space="preserve"> رواه الطبراني ورجاله ثقات</w:t>
      </w:r>
      <w:r w:rsidR="00E908AC">
        <w:rPr>
          <w:rtl/>
        </w:rPr>
        <w:t>.</w:t>
      </w:r>
      <w:r>
        <w:rPr>
          <w:rtl/>
        </w:rPr>
        <w:t xml:space="preserve"> والرواية في </w:t>
      </w:r>
      <w:r w:rsidR="00152CDA">
        <w:rPr>
          <w:rtl/>
        </w:rPr>
        <w:t>المـُ</w:t>
      </w:r>
      <w:r>
        <w:rPr>
          <w:rtl/>
        </w:rPr>
        <w:t>عجم الكبير للطبراني 3 / 104</w:t>
      </w:r>
      <w:r w:rsidR="00715217">
        <w:rPr>
          <w:rtl/>
        </w:rPr>
        <w:t>،</w:t>
      </w:r>
      <w:r>
        <w:rPr>
          <w:rtl/>
        </w:rPr>
        <w:t xml:space="preserve"> وكذلك في تاريخ الإسلام للذهبي 7 / 442</w:t>
      </w:r>
      <w:r w:rsidR="00715217">
        <w:rPr>
          <w:rtl/>
        </w:rPr>
        <w:t>،</w:t>
      </w:r>
      <w:r>
        <w:rPr>
          <w:rtl/>
        </w:rPr>
        <w:t xml:space="preserve"> وتاريخ مدينة دمشق لابن عساكر 70/15</w:t>
      </w:r>
      <w:r w:rsidR="00715217">
        <w:rPr>
          <w:rtl/>
        </w:rPr>
        <w:t>،</w:t>
      </w:r>
      <w:r>
        <w:rPr>
          <w:rtl/>
        </w:rPr>
        <w:t xml:space="preserve"> والكامل في التاريخ لابن الأثير 4/86</w:t>
      </w:r>
      <w:r w:rsidR="00E908AC">
        <w:rPr>
          <w:rtl/>
        </w:rPr>
        <w:t>.</w:t>
      </w:r>
      <w:r>
        <w:rPr>
          <w:rtl/>
        </w:rPr>
        <w:t xml:space="preserve"> </w:t>
      </w:r>
    </w:p>
    <w:p w:rsidR="00F36DF8" w:rsidRDefault="00F36DF8" w:rsidP="00715217">
      <w:pPr>
        <w:pStyle w:val="libFootnote"/>
      </w:pPr>
      <w:r>
        <w:rPr>
          <w:rtl/>
        </w:rPr>
        <w:t>وفي الإصابة 2 / 71</w:t>
      </w:r>
      <w:r w:rsidR="00715217">
        <w:rPr>
          <w:rtl/>
        </w:rPr>
        <w:t>:</w:t>
      </w:r>
      <w:r>
        <w:rPr>
          <w:rtl/>
        </w:rPr>
        <w:t xml:space="preserve"> كان آخر ذلك أنْ قُتل واُتي برأسه إلى عبيد اللّه</w:t>
      </w:r>
      <w:r w:rsidR="00715217">
        <w:rPr>
          <w:rtl/>
        </w:rPr>
        <w:t>،</w:t>
      </w:r>
      <w:r>
        <w:rPr>
          <w:rtl/>
        </w:rPr>
        <w:t xml:space="preserve"> فأرسله ومَن بقي من أهل بيته إلى يزيد</w:t>
      </w:r>
      <w:r w:rsidR="00715217">
        <w:rPr>
          <w:rtl/>
        </w:rPr>
        <w:t>،</w:t>
      </w:r>
      <w:r>
        <w:rPr>
          <w:rtl/>
        </w:rPr>
        <w:t xml:space="preserve"> ومنهم عليّ بن الحسين وكان مريضاً</w:t>
      </w:r>
      <w:r w:rsidR="00715217">
        <w:rPr>
          <w:rtl/>
        </w:rPr>
        <w:t>،</w:t>
      </w:r>
      <w:r>
        <w:rPr>
          <w:rtl/>
        </w:rPr>
        <w:t xml:space="preserve"> ومنهم عمَّته زينب</w:t>
      </w:r>
      <w:r w:rsidR="00715217">
        <w:rPr>
          <w:rtl/>
        </w:rPr>
        <w:t>،</w:t>
      </w:r>
      <w:r>
        <w:rPr>
          <w:rtl/>
        </w:rPr>
        <w:t xml:space="preserve"> ف</w:t>
      </w:r>
      <w:r w:rsidR="00927FEC">
        <w:rPr>
          <w:rtl/>
        </w:rPr>
        <w:t>لمـّا</w:t>
      </w:r>
      <w:r>
        <w:rPr>
          <w:rtl/>
        </w:rPr>
        <w:t xml:space="preserve"> قدموا على يزيد أدخلهم على عياله</w:t>
      </w:r>
      <w:r w:rsidR="00E908AC">
        <w:rPr>
          <w:rtl/>
        </w:rPr>
        <w:t>.</w:t>
      </w:r>
      <w:r>
        <w:rPr>
          <w:rtl/>
        </w:rPr>
        <w:t xml:space="preserve"> </w:t>
      </w:r>
    </w:p>
    <w:p w:rsidR="00F36DF8" w:rsidRDefault="00F36DF8" w:rsidP="00715217">
      <w:pPr>
        <w:pStyle w:val="libFootnote"/>
      </w:pPr>
      <w:r>
        <w:rPr>
          <w:rtl/>
        </w:rPr>
        <w:t>وكذلك في تاريخ الطبري 4 / 352</w:t>
      </w:r>
      <w:r w:rsidR="00715217">
        <w:rPr>
          <w:rtl/>
        </w:rPr>
        <w:t>،</w:t>
      </w:r>
      <w:r>
        <w:rPr>
          <w:rtl/>
        </w:rPr>
        <w:t xml:space="preserve"> وغيرها من المصادر الكثيرة التي نطقت بهذا الأمر</w:t>
      </w:r>
      <w:r w:rsidR="00715217">
        <w:rPr>
          <w:rtl/>
        </w:rPr>
        <w:t>،</w:t>
      </w:r>
      <w:r>
        <w:rPr>
          <w:rtl/>
        </w:rPr>
        <w:t xml:space="preserve"> فالتعلّل بعدم إرسالهم إليه تعلّلٌ باطلٌ لمْ يُستند إلى دليل بعدما أثبت </w:t>
      </w:r>
      <w:r w:rsidR="00152CDA">
        <w:rPr>
          <w:rtl/>
        </w:rPr>
        <w:t>المـُ</w:t>
      </w:r>
      <w:r>
        <w:rPr>
          <w:rtl/>
        </w:rPr>
        <w:t>حدّثون والمؤرّخون ذلك</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ولم يترك سيّد الشُّهداء </w:t>
      </w:r>
      <w:r w:rsidR="00E62179" w:rsidRPr="00E62179">
        <w:rPr>
          <w:rStyle w:val="libAlaemChar"/>
          <w:rtl/>
        </w:rPr>
        <w:t>عليه‌السلام</w:t>
      </w:r>
      <w:r>
        <w:rPr>
          <w:rtl/>
        </w:rPr>
        <w:t xml:space="preserve"> الدعوة إلى الدِّين</w:t>
      </w:r>
      <w:r w:rsidR="00715217">
        <w:rPr>
          <w:rtl/>
        </w:rPr>
        <w:t>،</w:t>
      </w:r>
      <w:r>
        <w:rPr>
          <w:rtl/>
        </w:rPr>
        <w:t xml:space="preserve"> وتفنيد عمل الظالمين حتّى في هذا الحال</w:t>
      </w:r>
      <w:r w:rsidR="00715217">
        <w:rPr>
          <w:rtl/>
        </w:rPr>
        <w:t>،</w:t>
      </w:r>
      <w:r>
        <w:rPr>
          <w:rtl/>
        </w:rPr>
        <w:t xml:space="preserve"> وهو مرفوع على القناة</w:t>
      </w:r>
      <w:r w:rsidR="00715217">
        <w:rPr>
          <w:rtl/>
        </w:rPr>
        <w:t>،</w:t>
      </w:r>
      <w:r>
        <w:rPr>
          <w:rtl/>
        </w:rPr>
        <w:t xml:space="preserve"> فكان مُتمّماً لنهضته </w:t>
      </w:r>
      <w:r w:rsidR="00152CDA">
        <w:rPr>
          <w:rtl/>
        </w:rPr>
        <w:t>المـُ</w:t>
      </w:r>
      <w:r>
        <w:rPr>
          <w:rtl/>
        </w:rPr>
        <w:t>قدّسة التي أراق فيها دمه الطاهر</w:t>
      </w:r>
      <w:r w:rsidR="00715217">
        <w:rPr>
          <w:rtl/>
        </w:rPr>
        <w:t>،</w:t>
      </w:r>
      <w:r>
        <w:rPr>
          <w:rtl/>
        </w:rPr>
        <w:t xml:space="preserve"> وقد استضاء خلق كثير من إشراقات رأسه الأزهر</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لهفي لرأسِكَ فوق مسلوبِ القَنَا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يكسوهُ مِنْ أنوارِهِ جلْبابَا</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يتلُو الكتَابَ على السِّنانِ وإنّمَا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رفعُوا به فوقَ السِّنانِ كتابَا</w:t>
            </w:r>
            <w:r>
              <w:rPr>
                <w:rStyle w:val="libPoemTiniChar0"/>
                <w:rtl/>
              </w:rPr>
              <w:br/>
              <w:t> </w:t>
            </w:r>
          </w:p>
        </w:tc>
      </w:tr>
    </w:tbl>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ولا غرابة بعد أنْ كان سيّد الشُّهداء </w:t>
      </w:r>
      <w:r w:rsidR="00E62179" w:rsidRPr="00E62179">
        <w:rPr>
          <w:rStyle w:val="libAlaemChar"/>
          <w:rtl/>
        </w:rPr>
        <w:t>عليه‌السلام</w:t>
      </w:r>
      <w:r>
        <w:rPr>
          <w:rtl/>
        </w:rPr>
        <w:t xml:space="preserve"> دعامة من دعائم الدِّين ومنار هداه</w:t>
      </w:r>
      <w:r w:rsidR="00715217">
        <w:rPr>
          <w:rtl/>
        </w:rPr>
        <w:t>،</w:t>
      </w:r>
      <w:r>
        <w:rPr>
          <w:rtl/>
        </w:rPr>
        <w:t xml:space="preserve"> وعنه يأخذ تعاليمه ومنه يتلقَّى معارفه</w:t>
      </w:r>
      <w:r w:rsidR="00715217">
        <w:rPr>
          <w:rtl/>
        </w:rPr>
        <w:t>،</w:t>
      </w:r>
      <w:r>
        <w:rPr>
          <w:rtl/>
        </w:rPr>
        <w:t xml:space="preserve"> وهو صراطه المستقيم ومنهجه القويم</w:t>
      </w:r>
      <w:r w:rsidR="00715217">
        <w:rPr>
          <w:rtl/>
        </w:rPr>
        <w:t>،</w:t>
      </w:r>
      <w:r>
        <w:rPr>
          <w:rtl/>
        </w:rPr>
        <w:t xml:space="preserve"> دونه كانت مفاداته</w:t>
      </w:r>
      <w:r w:rsidR="00715217">
        <w:rPr>
          <w:rtl/>
        </w:rPr>
        <w:t>،</w:t>
      </w:r>
      <w:r>
        <w:rPr>
          <w:rtl/>
        </w:rPr>
        <w:t xml:space="preserve"> وفي سبيله سبقت تضحيته</w:t>
      </w:r>
      <w:r w:rsidR="00715217">
        <w:rPr>
          <w:rtl/>
        </w:rPr>
        <w:t>،</w:t>
      </w:r>
      <w:r>
        <w:rPr>
          <w:rtl/>
        </w:rPr>
        <w:t xml:space="preserve"> فهو حليف القرآن منذ اُنشئ كيانه</w:t>
      </w:r>
      <w:r w:rsidR="00715217">
        <w:rPr>
          <w:rtl/>
        </w:rPr>
        <w:t>؛</w:t>
      </w:r>
      <w:r>
        <w:rPr>
          <w:rtl/>
        </w:rPr>
        <w:t xml:space="preserve"> لأنّهما ثقلا رسول اللّه </w:t>
      </w:r>
      <w:r w:rsidR="00E62179" w:rsidRPr="00E62179">
        <w:rPr>
          <w:rStyle w:val="libAlaemChar"/>
          <w:rtl/>
        </w:rPr>
        <w:t>صلى‌الله‌عليه‌وآله</w:t>
      </w:r>
      <w:r>
        <w:rPr>
          <w:rtl/>
        </w:rPr>
        <w:t xml:space="preserve"> وخليفتاه على اُمّته</w:t>
      </w:r>
      <w:r w:rsidR="00715217">
        <w:rPr>
          <w:rtl/>
        </w:rPr>
        <w:t>،</w:t>
      </w:r>
      <w:r>
        <w:rPr>
          <w:rtl/>
        </w:rPr>
        <w:t xml:space="preserve"> وقد نصّ </w:t>
      </w:r>
      <w:r w:rsidR="00152CDA">
        <w:rPr>
          <w:rtl/>
        </w:rPr>
        <w:t>المـُ</w:t>
      </w:r>
      <w:r>
        <w:rPr>
          <w:rtl/>
        </w:rPr>
        <w:t xml:space="preserve">شرّع الأعظم </w:t>
      </w:r>
      <w:r w:rsidR="00E62179" w:rsidRPr="00E62179">
        <w:rPr>
          <w:rStyle w:val="libAlaemChar"/>
          <w:rtl/>
        </w:rPr>
        <w:t>صلى‌الله‌عليه‌وآله</w:t>
      </w:r>
      <w:r>
        <w:rPr>
          <w:rtl/>
        </w:rPr>
        <w:t xml:space="preserve"> بأنّهما لنْ يفترقا حتّى يردا عليه الحوض</w:t>
      </w:r>
      <w:r w:rsidR="00715217">
        <w:rPr>
          <w:rtl/>
        </w:rPr>
        <w:t>؛</w:t>
      </w:r>
      <w:r>
        <w:rPr>
          <w:rtl/>
        </w:rPr>
        <w:t xml:space="preserve"> فبذلك كان سلام اللّه عليه غير مبارح تلاوته طول حياته</w:t>
      </w:r>
      <w:r w:rsidR="00715217">
        <w:rPr>
          <w:rtl/>
        </w:rPr>
        <w:t>؛</w:t>
      </w:r>
      <w:r>
        <w:rPr>
          <w:rtl/>
        </w:rPr>
        <w:t xml:space="preserve"> في تهذيبه وإرشاده</w:t>
      </w:r>
      <w:r w:rsidR="00715217">
        <w:rPr>
          <w:rtl/>
        </w:rPr>
        <w:t>،</w:t>
      </w:r>
      <w:r>
        <w:rPr>
          <w:rtl/>
        </w:rPr>
        <w:t xml:space="preserve"> في دعوته وتبليغه</w:t>
      </w:r>
      <w:r w:rsidR="00715217">
        <w:rPr>
          <w:rtl/>
        </w:rPr>
        <w:t>،</w:t>
      </w:r>
      <w:r>
        <w:rPr>
          <w:rtl/>
        </w:rPr>
        <w:t xml:space="preserve"> في حلّه ومرتحله حتّى في موقفه يوم الطَّفِّ</w:t>
      </w:r>
      <w:r w:rsidR="00E908AC">
        <w:rPr>
          <w:rtl/>
        </w:rPr>
        <w:t xml:space="preserve"> - </w:t>
      </w:r>
      <w:r>
        <w:rPr>
          <w:rtl/>
        </w:rPr>
        <w:t xml:space="preserve">ذلك المأزق الحرج بين ظهراني اُولئك الطغاة </w:t>
      </w:r>
      <w:r w:rsidR="00152CDA">
        <w:rPr>
          <w:rtl/>
        </w:rPr>
        <w:t>المـُ</w:t>
      </w:r>
      <w:r>
        <w:rPr>
          <w:rtl/>
        </w:rPr>
        <w:t>تجمهرين عليه</w:t>
      </w:r>
      <w:r w:rsidR="00E908AC">
        <w:rPr>
          <w:rtl/>
        </w:rPr>
        <w:t xml:space="preserve"> - </w:t>
      </w:r>
      <w:r>
        <w:rPr>
          <w:rtl/>
        </w:rPr>
        <w:t>ليتمّ عليهم الحجّة</w:t>
      </w:r>
      <w:r w:rsidR="00715217">
        <w:rPr>
          <w:rtl/>
        </w:rPr>
        <w:t>،</w:t>
      </w:r>
      <w:r>
        <w:rPr>
          <w:rtl/>
        </w:rPr>
        <w:t xml:space="preserve"> ويوضّح لهم المحجّة</w:t>
      </w:r>
      <w:r w:rsidR="00E908AC">
        <w:rPr>
          <w:rtl/>
        </w:rPr>
        <w:t>.</w:t>
      </w:r>
      <w:r>
        <w:rPr>
          <w:rtl/>
        </w:rPr>
        <w:t xml:space="preserve"> </w:t>
      </w:r>
    </w:p>
    <w:p w:rsidR="00F36DF8" w:rsidRDefault="00F36DF8" w:rsidP="007318FB">
      <w:pPr>
        <w:pStyle w:val="libNormal"/>
      </w:pPr>
      <w:r w:rsidRPr="007318FB">
        <w:rPr>
          <w:rtl/>
        </w:rPr>
        <w:t xml:space="preserve">هكذا كان يسير إلى غايته </w:t>
      </w:r>
      <w:r w:rsidR="00152CDA">
        <w:rPr>
          <w:rtl/>
        </w:rPr>
        <w:t>المـُ</w:t>
      </w:r>
      <w:r w:rsidRPr="007318FB">
        <w:rPr>
          <w:rtl/>
        </w:rPr>
        <w:t>قدّسة سيراً حثيثاً</w:t>
      </w:r>
      <w:r w:rsidR="00715217">
        <w:rPr>
          <w:rtl/>
        </w:rPr>
        <w:t>،</w:t>
      </w:r>
      <w:r w:rsidRPr="007318FB">
        <w:rPr>
          <w:rtl/>
        </w:rPr>
        <w:t xml:space="preserve"> حتّى طفق يتلو القرآنَ رأسُهُ الكريم فوق عامل السّنان</w:t>
      </w:r>
      <w:r w:rsidR="00715217">
        <w:rPr>
          <w:rtl/>
        </w:rPr>
        <w:t>،</w:t>
      </w:r>
      <w:r w:rsidRPr="007318FB">
        <w:rPr>
          <w:rtl/>
        </w:rPr>
        <w:t xml:space="preserve"> عسى أنْ يحصل مَن يُكهربه نورُ الحقّ</w:t>
      </w:r>
      <w:r w:rsidR="00715217">
        <w:rPr>
          <w:rtl/>
        </w:rPr>
        <w:t>،</w:t>
      </w:r>
      <w:r w:rsidRPr="007318FB">
        <w:rPr>
          <w:rtl/>
        </w:rPr>
        <w:t xml:space="preserve"> غير أنّ داعية الحقّ والرشاد لمْ يُصادف إلاّ قصراً في الإدراك</w:t>
      </w:r>
      <w:r w:rsidR="00715217">
        <w:rPr>
          <w:rtl/>
        </w:rPr>
        <w:t>،</w:t>
      </w:r>
      <w:r w:rsidRPr="007318FB">
        <w:rPr>
          <w:rtl/>
        </w:rPr>
        <w:t xml:space="preserve"> وطبعاً في القلوب</w:t>
      </w:r>
      <w:r w:rsidR="00715217">
        <w:rPr>
          <w:rtl/>
        </w:rPr>
        <w:t>،</w:t>
      </w:r>
      <w:r w:rsidRPr="007318FB">
        <w:rPr>
          <w:rtl/>
        </w:rPr>
        <w:t xml:space="preserve"> وصمماً في الآذان</w:t>
      </w:r>
      <w:r w:rsidR="00715217">
        <w:rPr>
          <w:rtl/>
        </w:rPr>
        <w:t>:</w:t>
      </w:r>
      <w:r w:rsidRPr="007318FB">
        <w:rPr>
          <w:rtl/>
        </w:rPr>
        <w:t xml:space="preserve"> </w:t>
      </w:r>
      <w:r w:rsidRPr="00604ADE">
        <w:rPr>
          <w:rStyle w:val="libAlaemChar"/>
          <w:rtl/>
        </w:rPr>
        <w:t>(</w:t>
      </w:r>
      <w:r w:rsidRPr="007318FB">
        <w:rPr>
          <w:rStyle w:val="libAieChar"/>
          <w:rtl/>
        </w:rPr>
        <w:t xml:space="preserve"> خَتَمَ اللّهُ عَلَى قُلُوبِهمْ وَعَلَى سَمْعِهِمْ وَعَلَى أَبْصَارِهِمْ غِشَاوَةٌ </w:t>
      </w:r>
      <w:r w:rsidRPr="00604ADE">
        <w:rPr>
          <w:rStyle w:val="libAlaemChar"/>
          <w:rtl/>
        </w:rPr>
        <w:t>)</w:t>
      </w:r>
      <w:r w:rsidRPr="007318FB">
        <w:rPr>
          <w:rStyle w:val="libFootnotenumChar"/>
          <w:rtl/>
        </w:rPr>
        <w:t>(1)</w:t>
      </w:r>
      <w:r w:rsidR="00E908AC">
        <w:rPr>
          <w:rtl/>
        </w:rPr>
        <w:t>.</w:t>
      </w:r>
      <w:r w:rsidRPr="007318FB">
        <w:rPr>
          <w:rtl/>
        </w:rPr>
        <w:t xml:space="preserve"> </w:t>
      </w:r>
    </w:p>
    <w:p w:rsidR="00F36DF8" w:rsidRDefault="00715217" w:rsidP="007318FB">
      <w:pPr>
        <w:pStyle w:val="libNormal"/>
      </w:pPr>
      <w:r>
        <w:rPr>
          <w:rtl/>
        </w:rPr>
        <w:t xml:space="preserve"> </w:t>
      </w:r>
      <w:r w:rsidR="00F36DF8" w:rsidRPr="007318FB">
        <w:rPr>
          <w:rtl/>
        </w:rPr>
        <w:t>وبلغ من غلواء ابن زياد وتيهه في الضّلال أنْ أمر بالرأس الشريف فطيفَ به في شوارع الكوفة وسككها</w:t>
      </w:r>
      <w:r w:rsidR="00F36DF8" w:rsidRPr="007318FB">
        <w:rPr>
          <w:rStyle w:val="libFootnotenumChar"/>
          <w:rtl/>
        </w:rPr>
        <w:t>(2)</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يقول زيد بن أرقم</w:t>
      </w:r>
      <w:r>
        <w:rPr>
          <w:rtl/>
        </w:rPr>
        <w:t>:</w:t>
      </w:r>
      <w:r w:rsidR="00F36DF8" w:rsidRPr="007318FB">
        <w:rPr>
          <w:rtl/>
        </w:rPr>
        <w:t xml:space="preserve"> كنتُ في غرفة لي</w:t>
      </w:r>
      <w:r>
        <w:rPr>
          <w:rtl/>
        </w:rPr>
        <w:t>،</w:t>
      </w:r>
      <w:r w:rsidR="00F36DF8" w:rsidRPr="007318FB">
        <w:rPr>
          <w:rtl/>
        </w:rPr>
        <w:t xml:space="preserve"> فمرّوا بالرأس على رمح</w:t>
      </w:r>
      <w:r>
        <w:rPr>
          <w:rtl/>
        </w:rPr>
        <w:t>،</w:t>
      </w:r>
      <w:r w:rsidR="00F36DF8" w:rsidRPr="007318FB">
        <w:rPr>
          <w:rtl/>
        </w:rPr>
        <w:t xml:space="preserve"> فسمعته يقرأ</w:t>
      </w:r>
      <w:r>
        <w:rPr>
          <w:rtl/>
        </w:rPr>
        <w:t>:</w:t>
      </w:r>
      <w:r w:rsidR="00F36DF8" w:rsidRPr="007318FB">
        <w:rPr>
          <w:rtl/>
        </w:rPr>
        <w:t xml:space="preserve"> </w:t>
      </w:r>
      <w:r w:rsidR="00F36DF8" w:rsidRPr="00604ADE">
        <w:rPr>
          <w:rStyle w:val="libAlaemChar"/>
          <w:rtl/>
        </w:rPr>
        <w:t>(</w:t>
      </w:r>
      <w:r w:rsidR="00F36DF8" w:rsidRPr="007318FB">
        <w:rPr>
          <w:rStyle w:val="libAieChar"/>
          <w:rtl/>
        </w:rPr>
        <w:t xml:space="preserve"> أَمْ حَسِبْتَ أَنَّ أَصْحَابَ الْكَهْفِ وَالرَّقِيمِ كَانُوا مِنْ آيَاتِنَا عَجَباً </w:t>
      </w:r>
      <w:r w:rsidR="00F36DF8" w:rsidRPr="00604ADE">
        <w:rPr>
          <w:rStyle w:val="libAlaemChar"/>
          <w:rtl/>
        </w:rPr>
        <w:t>)</w:t>
      </w:r>
      <w:r w:rsidR="00F36DF8" w:rsidRPr="007318FB">
        <w:rPr>
          <w:rStyle w:val="libFootnotenumChar"/>
          <w:rtl/>
        </w:rPr>
        <w:t>(3)</w:t>
      </w:r>
      <w:r w:rsidR="00E908AC">
        <w:rPr>
          <w:rtl/>
        </w:rPr>
        <w:t>.</w:t>
      </w:r>
      <w:r w:rsidR="00F36DF8" w:rsidRPr="007318FB">
        <w:rPr>
          <w:rtl/>
        </w:rPr>
        <w:t xml:space="preserve"> فوقف شعري</w:t>
      </w:r>
      <w:r>
        <w:rPr>
          <w:rtl/>
        </w:rPr>
        <w:t>،</w:t>
      </w:r>
      <w:r w:rsidR="00F36DF8" w:rsidRPr="007318FB">
        <w:rPr>
          <w:rtl/>
        </w:rPr>
        <w:t xml:space="preserve"> وقلتُ</w:t>
      </w:r>
      <w:r>
        <w:rPr>
          <w:rtl/>
        </w:rPr>
        <w:t>:</w:t>
      </w:r>
      <w:r w:rsidR="00F36DF8" w:rsidRPr="007318FB">
        <w:rPr>
          <w:rtl/>
        </w:rPr>
        <w:t xml:space="preserve"> رأسك أعجب وأعجب</w:t>
      </w:r>
      <w:r w:rsidR="00F36DF8" w:rsidRPr="007318FB">
        <w:rPr>
          <w:rStyle w:val="libFootnotenumChar"/>
          <w:rtl/>
        </w:rPr>
        <w:t>(4)</w:t>
      </w:r>
      <w:r>
        <w:rPr>
          <w:rtl/>
        </w:rPr>
        <w:t>!</w:t>
      </w:r>
      <w:r w:rsidR="00F36DF8" w:rsidRPr="007318FB">
        <w:rPr>
          <w:rtl/>
        </w:rPr>
        <w:t xml:space="preserve"> </w:t>
      </w:r>
    </w:p>
    <w:p w:rsidR="00F36DF8" w:rsidRDefault="00604ADE" w:rsidP="00604ADE">
      <w:pPr>
        <w:pStyle w:val="libLine"/>
      </w:pPr>
      <w:r>
        <w:rPr>
          <w:rtl/>
        </w:rPr>
        <w:t>____________________</w:t>
      </w:r>
    </w:p>
    <w:p w:rsidR="00F36DF8" w:rsidRPr="0026219E" w:rsidRDefault="00715217" w:rsidP="0026219E">
      <w:pPr>
        <w:pStyle w:val="libFootnote"/>
      </w:pPr>
      <w:r>
        <w:rPr>
          <w:rtl/>
        </w:rPr>
        <w:t xml:space="preserve"> </w:t>
      </w:r>
      <w:r w:rsidR="00F36DF8" w:rsidRPr="0026219E">
        <w:rPr>
          <w:rtl/>
        </w:rPr>
        <w:t>(1) سورة البقرة / 7</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تاريخ الطبري 4 / 348</w:t>
      </w:r>
      <w:r w:rsidR="00E908AC">
        <w:rPr>
          <w:rtl/>
        </w:rPr>
        <w:t>.</w:t>
      </w:r>
      <w:r w:rsidR="00F36DF8">
        <w:rPr>
          <w:rtl/>
        </w:rPr>
        <w:t xml:space="preserve"> </w:t>
      </w:r>
    </w:p>
    <w:p w:rsidR="00F36DF8" w:rsidRDefault="00715217" w:rsidP="00715217">
      <w:pPr>
        <w:pStyle w:val="libFootnote"/>
      </w:pPr>
      <w:r>
        <w:rPr>
          <w:rtl/>
        </w:rPr>
        <w:t xml:space="preserve"> </w:t>
      </w:r>
      <w:r w:rsidR="00F36DF8">
        <w:rPr>
          <w:rtl/>
        </w:rPr>
        <w:t>(3) سورة الكهف / 9</w:t>
      </w:r>
      <w:r w:rsidR="00E908AC">
        <w:rPr>
          <w:rtl/>
        </w:rPr>
        <w:t>.</w:t>
      </w:r>
      <w:r w:rsidR="00F36DF8">
        <w:rPr>
          <w:rtl/>
        </w:rPr>
        <w:t xml:space="preserve"> </w:t>
      </w:r>
    </w:p>
    <w:p w:rsidR="00F36DF8" w:rsidRDefault="00715217" w:rsidP="00715217">
      <w:pPr>
        <w:pStyle w:val="libFootnote"/>
      </w:pPr>
      <w:r>
        <w:rPr>
          <w:rtl/>
        </w:rPr>
        <w:t xml:space="preserve"> </w:t>
      </w:r>
      <w:r w:rsidR="00F36DF8">
        <w:rPr>
          <w:rtl/>
        </w:rPr>
        <w:t>(4) الإرشاد للشيخ المفيد 2 / 117</w:t>
      </w:r>
      <w:r>
        <w:rPr>
          <w:rtl/>
        </w:rPr>
        <w:t>،</w:t>
      </w:r>
      <w:r w:rsidR="00F36DF8">
        <w:rPr>
          <w:rtl/>
        </w:rPr>
        <w:t xml:space="preserve"> إعلام الورى بأعلام الهدى للطبرسي / 473</w:t>
      </w:r>
      <w:r>
        <w:rPr>
          <w:rtl/>
        </w:rPr>
        <w:t>،</w:t>
      </w:r>
      <w:r w:rsidR="00F36DF8">
        <w:rPr>
          <w:rtl/>
        </w:rPr>
        <w:t xml:space="preserve"> الدّر النّظيم / 561</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و</w:t>
      </w:r>
      <w:r w:rsidR="00927FEC">
        <w:rPr>
          <w:rtl/>
        </w:rPr>
        <w:t>لمـّا</w:t>
      </w:r>
      <w:r w:rsidR="00F36DF8" w:rsidRPr="007318FB">
        <w:rPr>
          <w:rtl/>
        </w:rPr>
        <w:t xml:space="preserve"> صُلب في سوق الصّيارفة</w:t>
      </w:r>
      <w:r>
        <w:rPr>
          <w:rtl/>
        </w:rPr>
        <w:t>،</w:t>
      </w:r>
      <w:r w:rsidR="00F36DF8" w:rsidRPr="007318FB">
        <w:rPr>
          <w:rtl/>
        </w:rPr>
        <w:t xml:space="preserve"> وهناك ضوضاء</w:t>
      </w:r>
      <w:r>
        <w:rPr>
          <w:rtl/>
        </w:rPr>
        <w:t>،</w:t>
      </w:r>
      <w:r w:rsidR="00F36DF8" w:rsidRPr="007318FB">
        <w:rPr>
          <w:rtl/>
        </w:rPr>
        <w:t xml:space="preserve"> فأراد </w:t>
      </w:r>
      <w:r w:rsidR="00E62179" w:rsidRPr="00E62179">
        <w:rPr>
          <w:rStyle w:val="libAlaemChar"/>
          <w:rtl/>
        </w:rPr>
        <w:t>عليه‌السلام</w:t>
      </w:r>
      <w:r w:rsidR="00F36DF8" w:rsidRPr="007318FB">
        <w:rPr>
          <w:rtl/>
        </w:rPr>
        <w:t xml:space="preserve"> لفت الأنظار نحوه</w:t>
      </w:r>
      <w:r>
        <w:rPr>
          <w:rtl/>
        </w:rPr>
        <w:t>،</w:t>
      </w:r>
      <w:r w:rsidR="00F36DF8" w:rsidRPr="007318FB">
        <w:rPr>
          <w:rtl/>
        </w:rPr>
        <w:t xml:space="preserve"> تنحنح تنحنحاً عالياً</w:t>
      </w:r>
      <w:r>
        <w:rPr>
          <w:rtl/>
        </w:rPr>
        <w:t>،</w:t>
      </w:r>
      <w:r w:rsidR="00F36DF8" w:rsidRPr="007318FB">
        <w:rPr>
          <w:rtl/>
        </w:rPr>
        <w:t xml:space="preserve"> فاتَّجه النّاس نحوه</w:t>
      </w:r>
      <w:r>
        <w:rPr>
          <w:rtl/>
        </w:rPr>
        <w:t>،</w:t>
      </w:r>
      <w:r w:rsidR="00F36DF8" w:rsidRPr="007318FB">
        <w:rPr>
          <w:rtl/>
        </w:rPr>
        <w:t xml:space="preserve"> وأبهرهم الحال</w:t>
      </w:r>
      <w:r>
        <w:rPr>
          <w:rtl/>
        </w:rPr>
        <w:t>،</w:t>
      </w:r>
      <w:r w:rsidR="00F36DF8" w:rsidRPr="007318FB">
        <w:rPr>
          <w:rtl/>
        </w:rPr>
        <w:t xml:space="preserve"> فشرع في قراءة سورة الكهف إلى قوله تعالى</w:t>
      </w:r>
      <w:r>
        <w:rPr>
          <w:rtl/>
        </w:rPr>
        <w:t>:</w:t>
      </w:r>
      <w:r w:rsidR="00F36DF8" w:rsidRPr="007318FB">
        <w:rPr>
          <w:rtl/>
        </w:rPr>
        <w:t xml:space="preserve"> </w:t>
      </w:r>
      <w:r w:rsidR="00F36DF8" w:rsidRPr="00604ADE">
        <w:rPr>
          <w:rStyle w:val="libAlaemChar"/>
          <w:rtl/>
        </w:rPr>
        <w:t>(</w:t>
      </w:r>
      <w:r w:rsidR="00F36DF8" w:rsidRPr="007318FB">
        <w:rPr>
          <w:rStyle w:val="libAieChar"/>
          <w:rtl/>
        </w:rPr>
        <w:t xml:space="preserve"> اِنَّهُمْ فِتْيَةٌ آمَنُوا بِرَبِّهِمْ وَزِدْنَاهُمْ هُدىً </w:t>
      </w:r>
      <w:r w:rsidR="00F36DF8" w:rsidRPr="00604ADE">
        <w:rPr>
          <w:rStyle w:val="libAlaemChar"/>
          <w:rtl/>
        </w:rPr>
        <w:t>)</w:t>
      </w:r>
      <w:r w:rsidR="00F36DF8" w:rsidRPr="007318FB">
        <w:rPr>
          <w:rStyle w:val="libFootnotenumChar"/>
          <w:rtl/>
        </w:rPr>
        <w:t>(1)(2)</w:t>
      </w:r>
      <w:r w:rsidR="00E908AC">
        <w:rPr>
          <w:rtl/>
        </w:rPr>
        <w:t>.</w:t>
      </w:r>
      <w:r w:rsidR="00F36DF8" w:rsidRPr="007318FB">
        <w:rPr>
          <w:rtl/>
        </w:rPr>
        <w:t xml:space="preserve"> وعجب الحاضرون</w:t>
      </w:r>
      <w:r>
        <w:rPr>
          <w:rtl/>
        </w:rPr>
        <w:t>؛</w:t>
      </w:r>
      <w:r w:rsidR="00F36DF8" w:rsidRPr="007318FB">
        <w:rPr>
          <w:rtl/>
        </w:rPr>
        <w:t xml:space="preserve"> إذ لم تعهد هذه الفصاحة والإتيان على مقتضى الحال من رأس مقطوعٍ</w:t>
      </w:r>
      <w:r>
        <w:rPr>
          <w:rtl/>
        </w:rPr>
        <w:t>،</w:t>
      </w:r>
      <w:r w:rsidR="00F36DF8" w:rsidRPr="007318FB">
        <w:rPr>
          <w:rtl/>
        </w:rPr>
        <w:t xml:space="preserve"> وبقي النّاس واجمون لا يدرون ما يصنعون</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و</w:t>
      </w:r>
      <w:r w:rsidR="00927FEC">
        <w:rPr>
          <w:rtl/>
        </w:rPr>
        <w:t>لمـّا</w:t>
      </w:r>
      <w:r w:rsidR="00F36DF8" w:rsidRPr="007318FB">
        <w:rPr>
          <w:rtl/>
        </w:rPr>
        <w:t xml:space="preserve"> صُلب على شجرة بالكوفة</w:t>
      </w:r>
      <w:r>
        <w:rPr>
          <w:rtl/>
        </w:rPr>
        <w:t>،</w:t>
      </w:r>
      <w:r w:rsidR="00F36DF8" w:rsidRPr="007318FB">
        <w:rPr>
          <w:rtl/>
        </w:rPr>
        <w:t xml:space="preserve"> سُمع يقرأ قوله تعالى</w:t>
      </w:r>
      <w:r>
        <w:rPr>
          <w:rtl/>
        </w:rPr>
        <w:t>:</w:t>
      </w:r>
      <w:r w:rsidR="00F36DF8" w:rsidRPr="007318FB">
        <w:rPr>
          <w:rtl/>
        </w:rPr>
        <w:t xml:space="preserve"> </w:t>
      </w:r>
      <w:r w:rsidR="00F36DF8" w:rsidRPr="00604ADE">
        <w:rPr>
          <w:rStyle w:val="libAlaemChar"/>
          <w:rtl/>
        </w:rPr>
        <w:t>(</w:t>
      </w:r>
      <w:r w:rsidR="00F36DF8" w:rsidRPr="007318FB">
        <w:rPr>
          <w:rStyle w:val="libAieChar"/>
          <w:rtl/>
        </w:rPr>
        <w:t xml:space="preserve"> وَسَيَعْلَمُ الَّذِينَ ظَلَمُوا أَيَّ مُنقَلَب يَنقَلِبُونَ </w:t>
      </w:r>
      <w:r w:rsidR="00F36DF8" w:rsidRPr="00604ADE">
        <w:rPr>
          <w:rStyle w:val="libAlaemChar"/>
          <w:rtl/>
        </w:rPr>
        <w:t>)</w:t>
      </w:r>
      <w:r w:rsidR="00F36DF8" w:rsidRPr="007318FB">
        <w:rPr>
          <w:rStyle w:val="libFootnotenumChar"/>
          <w:rtl/>
        </w:rPr>
        <w:t>(3)</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قال هلال بن معاوية</w:t>
      </w:r>
      <w:r>
        <w:rPr>
          <w:rtl/>
        </w:rPr>
        <w:t>:</w:t>
      </w:r>
      <w:r w:rsidR="00F36DF8" w:rsidRPr="007318FB">
        <w:rPr>
          <w:rtl/>
        </w:rPr>
        <w:t xml:space="preserve"> سمعت رأس الحسين </w:t>
      </w:r>
      <w:r w:rsidR="00E62179" w:rsidRPr="00E62179">
        <w:rPr>
          <w:rStyle w:val="libAlaemChar"/>
          <w:rtl/>
        </w:rPr>
        <w:t>عليه‌السلام</w:t>
      </w:r>
      <w:r w:rsidR="00F36DF8" w:rsidRPr="007318FB">
        <w:rPr>
          <w:rtl/>
        </w:rPr>
        <w:t xml:space="preserve"> يخاطب حامله</w:t>
      </w:r>
      <w:r>
        <w:rPr>
          <w:rtl/>
        </w:rPr>
        <w:t>،</w:t>
      </w:r>
      <w:r w:rsidR="00F36DF8" w:rsidRPr="007318FB">
        <w:rPr>
          <w:rtl/>
        </w:rPr>
        <w:t xml:space="preserve"> ويقول</w:t>
      </w:r>
      <w:r>
        <w:rPr>
          <w:rtl/>
        </w:rPr>
        <w:t>:</w:t>
      </w:r>
      <w:r w:rsidR="00F36DF8" w:rsidRPr="007318FB">
        <w:rPr>
          <w:rtl/>
        </w:rPr>
        <w:t xml:space="preserve"> </w:t>
      </w:r>
      <w:r w:rsidR="00927FEC">
        <w:rPr>
          <w:rStyle w:val="libBold2Char"/>
          <w:rtl/>
        </w:rPr>
        <w:t>«</w:t>
      </w:r>
      <w:r w:rsidR="00F36DF8" w:rsidRPr="007318FB">
        <w:rPr>
          <w:rStyle w:val="libBold2Char"/>
          <w:rtl/>
        </w:rPr>
        <w:t xml:space="preserve"> فرّقتَ رأسِي وبَدني</w:t>
      </w:r>
      <w:r>
        <w:rPr>
          <w:rStyle w:val="libBold2Char"/>
          <w:rtl/>
        </w:rPr>
        <w:t>،</w:t>
      </w:r>
      <w:r w:rsidR="00F36DF8" w:rsidRPr="007318FB">
        <w:rPr>
          <w:rStyle w:val="libBold2Char"/>
          <w:rtl/>
        </w:rPr>
        <w:t xml:space="preserve"> أفرقَ اللّهُ بينَ لحمِكَ وعظمِكَ</w:t>
      </w:r>
      <w:r>
        <w:rPr>
          <w:rStyle w:val="libBold2Char"/>
          <w:rtl/>
        </w:rPr>
        <w:t>،</w:t>
      </w:r>
      <w:r w:rsidR="00F36DF8" w:rsidRPr="007318FB">
        <w:rPr>
          <w:rStyle w:val="libBold2Char"/>
          <w:rtl/>
        </w:rPr>
        <w:t xml:space="preserve"> وجعلكَ آيةً ونكالاً للعالمين </w:t>
      </w:r>
      <w:r w:rsidR="00927FEC">
        <w:rPr>
          <w:rStyle w:val="libBold2Char"/>
          <w:rtl/>
        </w:rPr>
        <w:t>»</w:t>
      </w:r>
      <w:r w:rsidR="00E908AC">
        <w:rPr>
          <w:rtl/>
        </w:rPr>
        <w:t>.</w:t>
      </w:r>
      <w:r w:rsidR="00F36DF8" w:rsidRPr="007318FB">
        <w:rPr>
          <w:rtl/>
        </w:rPr>
        <w:t xml:space="preserve"> فرفع اللعينُ سوطاً وأخذ يضرب بين رأسه </w:t>
      </w:r>
      <w:r w:rsidR="00152CDA">
        <w:rPr>
          <w:rtl/>
        </w:rPr>
        <w:t>المـُ</w:t>
      </w:r>
      <w:r w:rsidR="00F36DF8" w:rsidRPr="007318FB">
        <w:rPr>
          <w:rtl/>
        </w:rPr>
        <w:t>طهّر</w:t>
      </w:r>
      <w:r w:rsidR="00F36DF8" w:rsidRPr="007318FB">
        <w:rPr>
          <w:rStyle w:val="libFootnotenumChar"/>
          <w:rtl/>
        </w:rPr>
        <w:t>(4)</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وحدّث سلمة بن الكهيل</w:t>
      </w:r>
      <w:r>
        <w:rPr>
          <w:rtl/>
        </w:rPr>
        <w:t>:</w:t>
      </w:r>
      <w:r w:rsidR="00F36DF8" w:rsidRPr="007318FB">
        <w:rPr>
          <w:rtl/>
        </w:rPr>
        <w:t xml:space="preserve"> أنّه سمع رأس الحسين </w:t>
      </w:r>
      <w:r w:rsidR="00E62179" w:rsidRPr="00E62179">
        <w:rPr>
          <w:rStyle w:val="libAlaemChar"/>
          <w:rtl/>
        </w:rPr>
        <w:t>عليه‌السلام</w:t>
      </w:r>
      <w:r w:rsidR="00F36DF8" w:rsidRPr="007318FB">
        <w:rPr>
          <w:rtl/>
        </w:rPr>
        <w:t xml:space="preserve"> بالكوفة يقرأ</w:t>
      </w:r>
      <w:r>
        <w:rPr>
          <w:rtl/>
        </w:rPr>
        <w:t>،</w:t>
      </w:r>
      <w:r w:rsidR="00F36DF8" w:rsidRPr="007318FB">
        <w:rPr>
          <w:rtl/>
        </w:rPr>
        <w:t xml:space="preserve"> وهو مرفوع على الرمح</w:t>
      </w:r>
      <w:r>
        <w:rPr>
          <w:rtl/>
        </w:rPr>
        <w:t>:</w:t>
      </w:r>
      <w:r w:rsidR="00F36DF8" w:rsidRPr="007318FB">
        <w:rPr>
          <w:rtl/>
        </w:rPr>
        <w:t xml:space="preserve"> </w:t>
      </w:r>
      <w:r w:rsidR="00F36DF8" w:rsidRPr="00604ADE">
        <w:rPr>
          <w:rStyle w:val="libAlaemChar"/>
          <w:rtl/>
        </w:rPr>
        <w:t>(</w:t>
      </w:r>
      <w:r w:rsidR="00F36DF8" w:rsidRPr="007318FB">
        <w:rPr>
          <w:rStyle w:val="libAieChar"/>
          <w:rtl/>
        </w:rPr>
        <w:t xml:space="preserve"> فَسَيَكْفِيكَهُمُ اللّهُ وَهُوَ السّمِيعُ الْعَلِيمُ </w:t>
      </w:r>
      <w:r w:rsidR="00F36DF8" w:rsidRPr="00604ADE">
        <w:rPr>
          <w:rStyle w:val="libAlaemChar"/>
          <w:rtl/>
        </w:rPr>
        <w:t>)</w:t>
      </w:r>
      <w:r w:rsidR="00F36DF8" w:rsidRPr="007318FB">
        <w:rPr>
          <w:rStyle w:val="libFootnotenumChar"/>
          <w:rtl/>
        </w:rPr>
        <w:t>(5)(6)</w:t>
      </w:r>
      <w:r w:rsidR="00E908AC">
        <w:rPr>
          <w:rtl/>
        </w:rPr>
        <w:t>.</w:t>
      </w:r>
      <w:r w:rsidR="00F36DF8" w:rsidRPr="007318FB">
        <w:rPr>
          <w:rtl/>
        </w:rPr>
        <w:t xml:space="preserve"> </w:t>
      </w:r>
    </w:p>
    <w:p w:rsidR="00F36DF8" w:rsidRDefault="00604ADE" w:rsidP="00604ADE">
      <w:pPr>
        <w:pStyle w:val="libLine"/>
      </w:pPr>
      <w:r>
        <w:rPr>
          <w:rtl/>
        </w:rPr>
        <w:t>____________________</w:t>
      </w:r>
    </w:p>
    <w:p w:rsidR="00F36DF8" w:rsidRPr="0026219E" w:rsidRDefault="00715217" w:rsidP="0026219E">
      <w:pPr>
        <w:pStyle w:val="libFootnote"/>
      </w:pPr>
      <w:r>
        <w:rPr>
          <w:rtl/>
        </w:rPr>
        <w:t xml:space="preserve"> </w:t>
      </w:r>
      <w:r w:rsidR="00F36DF8" w:rsidRPr="0026219E">
        <w:rPr>
          <w:rtl/>
        </w:rPr>
        <w:t>(1) سورة الكهف / 13</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مناقب آل أبي طالب 3 / 218</w:t>
      </w:r>
      <w:r w:rsidR="00E908AC">
        <w:rPr>
          <w:rtl/>
        </w:rPr>
        <w:t>.</w:t>
      </w:r>
      <w:r w:rsidR="00F36DF8">
        <w:rPr>
          <w:rtl/>
        </w:rPr>
        <w:t xml:space="preserve"> </w:t>
      </w:r>
    </w:p>
    <w:p w:rsidR="00F36DF8" w:rsidRDefault="00715217" w:rsidP="00715217">
      <w:pPr>
        <w:pStyle w:val="libFootnote"/>
      </w:pPr>
      <w:r>
        <w:rPr>
          <w:rtl/>
        </w:rPr>
        <w:t xml:space="preserve"> </w:t>
      </w:r>
      <w:r w:rsidR="00F36DF8">
        <w:rPr>
          <w:rtl/>
        </w:rPr>
        <w:t>(3) سورة الشعراء / 227</w:t>
      </w:r>
      <w:r w:rsidR="00E908AC">
        <w:rPr>
          <w:rtl/>
        </w:rPr>
        <w:t>.</w:t>
      </w:r>
      <w:r w:rsidR="00F36DF8">
        <w:rPr>
          <w:rtl/>
        </w:rPr>
        <w:t xml:space="preserve"> </w:t>
      </w:r>
    </w:p>
    <w:p w:rsidR="00F36DF8" w:rsidRDefault="00715217" w:rsidP="00715217">
      <w:pPr>
        <w:pStyle w:val="libFootnote"/>
      </w:pPr>
      <w:r>
        <w:rPr>
          <w:rtl/>
        </w:rPr>
        <w:t xml:space="preserve"> </w:t>
      </w:r>
      <w:r w:rsidR="00F36DF8">
        <w:rPr>
          <w:rtl/>
        </w:rPr>
        <w:t>(4) مدينة المعاجز للبحراني 4 / 100</w:t>
      </w:r>
      <w:r w:rsidR="00E908AC">
        <w:rPr>
          <w:rtl/>
        </w:rPr>
        <w:t>.</w:t>
      </w:r>
      <w:r w:rsidR="00F36DF8">
        <w:rPr>
          <w:rtl/>
        </w:rPr>
        <w:t xml:space="preserve"> </w:t>
      </w:r>
    </w:p>
    <w:p w:rsidR="00F36DF8" w:rsidRDefault="00715217" w:rsidP="00715217">
      <w:pPr>
        <w:pStyle w:val="libFootnote"/>
      </w:pPr>
      <w:r>
        <w:rPr>
          <w:rtl/>
        </w:rPr>
        <w:t xml:space="preserve"> </w:t>
      </w:r>
      <w:r w:rsidR="00F36DF8">
        <w:rPr>
          <w:rtl/>
        </w:rPr>
        <w:t>(5) سورة البقرة / 137</w:t>
      </w:r>
      <w:r w:rsidR="00E908AC">
        <w:rPr>
          <w:rtl/>
        </w:rPr>
        <w:t>.</w:t>
      </w:r>
      <w:r w:rsidR="00F36DF8">
        <w:rPr>
          <w:rtl/>
        </w:rPr>
        <w:t xml:space="preserve"> </w:t>
      </w:r>
    </w:p>
    <w:p w:rsidR="00F36DF8" w:rsidRDefault="00715217" w:rsidP="00715217">
      <w:pPr>
        <w:pStyle w:val="libFootnote"/>
      </w:pPr>
      <w:r>
        <w:rPr>
          <w:rtl/>
        </w:rPr>
        <w:t xml:space="preserve"> </w:t>
      </w:r>
      <w:r w:rsidR="00F36DF8">
        <w:rPr>
          <w:rtl/>
        </w:rPr>
        <w:t>(6) نهاية الدراية للصدر / 217</w:t>
      </w:r>
      <w:r>
        <w:rPr>
          <w:rtl/>
        </w:rPr>
        <w:t>،</w:t>
      </w:r>
      <w:r w:rsidR="00F36DF8">
        <w:rPr>
          <w:rtl/>
        </w:rPr>
        <w:t xml:space="preserve"> الوافي بالوفيات للصفدي 15 / 201</w:t>
      </w:r>
      <w:r>
        <w:rPr>
          <w:rtl/>
        </w:rPr>
        <w:t>،</w:t>
      </w:r>
      <w:r w:rsidR="00F36DF8">
        <w:rPr>
          <w:rtl/>
        </w:rPr>
        <w:t xml:space="preserve"> نَفَس الرحمن في فضائل سلمان للطبرسي / 362</w:t>
      </w:r>
      <w:r>
        <w:rPr>
          <w:rtl/>
        </w:rPr>
        <w:t>،</w:t>
      </w:r>
      <w:r w:rsidR="00F36DF8">
        <w:rPr>
          <w:rtl/>
        </w:rPr>
        <w:t xml:space="preserve"> شرح إحقاق الحقّ للمرعشي 33 / 694</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كما سمعه ابن وكيدة يقرأ القرآن فشكّ أنّه صوته</w:t>
      </w:r>
      <w:r>
        <w:rPr>
          <w:rtl/>
        </w:rPr>
        <w:t>؛</w:t>
      </w:r>
      <w:r w:rsidR="00F36DF8" w:rsidRPr="007318FB">
        <w:rPr>
          <w:rtl/>
        </w:rPr>
        <w:t xml:space="preserve"> حيث لم يعهد مثله يتكلّم</w:t>
      </w:r>
      <w:r>
        <w:rPr>
          <w:rtl/>
        </w:rPr>
        <w:t>،</w:t>
      </w:r>
      <w:r w:rsidR="00F36DF8" w:rsidRPr="007318FB">
        <w:rPr>
          <w:rtl/>
        </w:rPr>
        <w:t xml:space="preserve"> فإذا الإمام </w:t>
      </w:r>
      <w:r w:rsidR="00E62179" w:rsidRPr="00E62179">
        <w:rPr>
          <w:rStyle w:val="libAlaemChar"/>
          <w:rtl/>
        </w:rPr>
        <w:t>عليه‌السلام</w:t>
      </w:r>
      <w:r w:rsidR="00F36DF8" w:rsidRPr="007318FB">
        <w:rPr>
          <w:rtl/>
        </w:rPr>
        <w:t xml:space="preserve"> يخاطبه</w:t>
      </w:r>
      <w:r>
        <w:rPr>
          <w:rtl/>
        </w:rPr>
        <w:t>:</w:t>
      </w:r>
      <w:r w:rsidR="00F36DF8" w:rsidRPr="007318FB">
        <w:rPr>
          <w:rtl/>
        </w:rPr>
        <w:t xml:space="preserve"> </w:t>
      </w:r>
      <w:r w:rsidR="00927FEC">
        <w:rPr>
          <w:rStyle w:val="libBold2Char"/>
          <w:rtl/>
        </w:rPr>
        <w:t>«</w:t>
      </w:r>
      <w:r w:rsidR="00F36DF8" w:rsidRPr="007318FB">
        <w:rPr>
          <w:rStyle w:val="libBold2Char"/>
          <w:rtl/>
        </w:rPr>
        <w:t xml:space="preserve"> يابنَ وكيدة</w:t>
      </w:r>
      <w:r>
        <w:rPr>
          <w:rStyle w:val="libBold2Char"/>
          <w:rtl/>
        </w:rPr>
        <w:t>،</w:t>
      </w:r>
      <w:r w:rsidR="00F36DF8" w:rsidRPr="007318FB">
        <w:rPr>
          <w:rStyle w:val="libBold2Char"/>
          <w:rtl/>
        </w:rPr>
        <w:t xml:space="preserve"> أما علمتّ أنَّ معاشرَ الأئمّة أحياءٌ عند ربِّهم يُرزقون </w:t>
      </w:r>
      <w:r w:rsidR="00927FEC">
        <w:rPr>
          <w:rStyle w:val="libBold2Char"/>
          <w:rtl/>
        </w:rPr>
        <w:t>»</w:t>
      </w:r>
      <w:r w:rsidR="00E908AC">
        <w:rPr>
          <w:rtl/>
        </w:rPr>
        <w:t>.</w:t>
      </w:r>
      <w:r w:rsidR="00F36DF8" w:rsidRPr="007318FB">
        <w:rPr>
          <w:rtl/>
        </w:rPr>
        <w:t xml:space="preserve"> فزاد تعجّبه وحدّث نفسه أنْ يسرق الرأس ويدفنُه</w:t>
      </w:r>
      <w:r>
        <w:rPr>
          <w:rtl/>
        </w:rPr>
        <w:t>،</w:t>
      </w:r>
      <w:r w:rsidR="00F36DF8" w:rsidRPr="007318FB">
        <w:rPr>
          <w:rtl/>
        </w:rPr>
        <w:t xml:space="preserve"> فنهاه الإمام </w:t>
      </w:r>
      <w:r w:rsidR="00E62179" w:rsidRPr="00E62179">
        <w:rPr>
          <w:rStyle w:val="libAlaemChar"/>
          <w:rtl/>
        </w:rPr>
        <w:t>عليه‌السلام</w:t>
      </w:r>
      <w:r w:rsidR="00F36DF8" w:rsidRPr="007318FB">
        <w:rPr>
          <w:rtl/>
        </w:rPr>
        <w:t xml:space="preserve"> وقال</w:t>
      </w:r>
      <w:r>
        <w:rPr>
          <w:rtl/>
        </w:rPr>
        <w:t>:</w:t>
      </w:r>
      <w:r w:rsidR="00F36DF8" w:rsidRPr="007318FB">
        <w:rPr>
          <w:rtl/>
        </w:rPr>
        <w:t xml:space="preserve"> </w:t>
      </w:r>
      <w:r w:rsidR="00927FEC">
        <w:rPr>
          <w:rStyle w:val="libBold2Char"/>
          <w:rtl/>
        </w:rPr>
        <w:t>«</w:t>
      </w:r>
      <w:r w:rsidR="00F36DF8" w:rsidRPr="007318FB">
        <w:rPr>
          <w:rStyle w:val="libBold2Char"/>
          <w:rtl/>
        </w:rPr>
        <w:t xml:space="preserve"> يابنَ وكيدة</w:t>
      </w:r>
      <w:r>
        <w:rPr>
          <w:rStyle w:val="libBold2Char"/>
          <w:rtl/>
        </w:rPr>
        <w:t>،</w:t>
      </w:r>
      <w:r w:rsidR="00F36DF8" w:rsidRPr="007318FB">
        <w:rPr>
          <w:rStyle w:val="libBold2Char"/>
          <w:rtl/>
        </w:rPr>
        <w:t xml:space="preserve"> ليس إلى ذلك سبيلٌ</w:t>
      </w:r>
      <w:r>
        <w:rPr>
          <w:rStyle w:val="libBold2Char"/>
          <w:rtl/>
        </w:rPr>
        <w:t>،</w:t>
      </w:r>
      <w:r w:rsidR="00F36DF8" w:rsidRPr="007318FB">
        <w:rPr>
          <w:rStyle w:val="libBold2Char"/>
          <w:rtl/>
        </w:rPr>
        <w:t xml:space="preserve"> إنّ سفكَهمْ دَمي أعظمُ عندَ اللّه مِن إشهارهم رأسي</w:t>
      </w:r>
      <w:r>
        <w:rPr>
          <w:rStyle w:val="libBold2Char"/>
          <w:rtl/>
        </w:rPr>
        <w:t>،</w:t>
      </w:r>
      <w:r w:rsidR="00F36DF8" w:rsidRPr="007318FB">
        <w:rPr>
          <w:rStyle w:val="libBold2Char"/>
          <w:rtl/>
        </w:rPr>
        <w:t xml:space="preserve"> فذرهم</w:t>
      </w:r>
      <w:r>
        <w:rPr>
          <w:rtl/>
        </w:rPr>
        <w:t>:</w:t>
      </w:r>
      <w:r w:rsidR="00604ADE">
        <w:rPr>
          <w:rStyle w:val="libAieChar"/>
          <w:rFonts w:hint="cs"/>
          <w:rtl/>
        </w:rPr>
        <w:t xml:space="preserve"> </w:t>
      </w:r>
      <w:r w:rsidR="00604ADE" w:rsidRPr="00604ADE">
        <w:rPr>
          <w:rStyle w:val="libAlaemChar"/>
          <w:rFonts w:hint="cs"/>
          <w:rtl/>
        </w:rPr>
        <w:t>(</w:t>
      </w:r>
      <w:r w:rsidR="00F36DF8" w:rsidRPr="00604ADE">
        <w:rPr>
          <w:rStyle w:val="libAieChar"/>
          <w:rFonts w:hint="cs"/>
          <w:rtl/>
        </w:rPr>
        <w:t xml:space="preserve"> فَسَوْفَ يَعْلَمُونَ إِذِ الأَغْلاَلُ فِي أَعْنَاقِهِمْ وَالسَّلاَسِلُ يُسْحَبُونَ</w:t>
      </w:r>
      <w:r w:rsidR="00604ADE">
        <w:rPr>
          <w:rStyle w:val="libAieChar"/>
          <w:rFonts w:hint="cs"/>
          <w:rtl/>
        </w:rPr>
        <w:t xml:space="preserve"> </w:t>
      </w:r>
      <w:r w:rsidR="00604ADE" w:rsidRPr="00604ADE">
        <w:rPr>
          <w:rStyle w:val="libAlaemChar"/>
          <w:rFonts w:hint="cs"/>
          <w:rtl/>
        </w:rPr>
        <w:t>)</w:t>
      </w:r>
      <w:r w:rsidR="00F36DF8" w:rsidRPr="00604ADE">
        <w:rPr>
          <w:rStyle w:val="libAieChar"/>
          <w:rtl/>
        </w:rPr>
        <w:t xml:space="preserve">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Pr>
          <w:rtl/>
        </w:rPr>
        <w:t>وفي طريقهم إلى الشام نزلوا عند صومعة راهب</w:t>
      </w:r>
      <w:r w:rsidR="00715217">
        <w:rPr>
          <w:rtl/>
        </w:rPr>
        <w:t>،</w:t>
      </w:r>
      <w:r>
        <w:rPr>
          <w:rtl/>
        </w:rPr>
        <w:t xml:space="preserve"> وفي الليل أشرف عليهم الراهب فرأى نوراً ساطعاً من الرأس الشريف</w:t>
      </w:r>
      <w:r w:rsidR="00715217">
        <w:rPr>
          <w:rtl/>
        </w:rPr>
        <w:t>،</w:t>
      </w:r>
      <w:r>
        <w:rPr>
          <w:rtl/>
        </w:rPr>
        <w:t xml:space="preserve"> وسمع تسبيحاً وتقديساً وتهليلاً</w:t>
      </w:r>
      <w:r w:rsidR="00715217">
        <w:rPr>
          <w:rtl/>
        </w:rPr>
        <w:t>،</w:t>
      </w:r>
      <w:r>
        <w:rPr>
          <w:rtl/>
        </w:rPr>
        <w:t xml:space="preserve"> وقائلاً يقول</w:t>
      </w:r>
      <w:r w:rsidR="00715217">
        <w:rPr>
          <w:rtl/>
        </w:rPr>
        <w:t>:</w:t>
      </w:r>
      <w:r>
        <w:rPr>
          <w:rtl/>
        </w:rPr>
        <w:t xml:space="preserve"> السّلام عليك يا أبا عبد اللّه</w:t>
      </w:r>
      <w:r w:rsidR="00E908AC">
        <w:rPr>
          <w:rtl/>
        </w:rPr>
        <w:t>.</w:t>
      </w:r>
      <w:r>
        <w:rPr>
          <w:rtl/>
        </w:rPr>
        <w:t xml:space="preserve"> فتعجّب الراهب ولم يعرف الحال</w:t>
      </w:r>
      <w:r w:rsidR="00715217">
        <w:rPr>
          <w:rtl/>
        </w:rPr>
        <w:t>،</w:t>
      </w:r>
      <w:r>
        <w:rPr>
          <w:rtl/>
        </w:rPr>
        <w:t xml:space="preserve"> حتّى إذا أصبح وأراد القوم الرحيل سألهم عن الرأس</w:t>
      </w:r>
      <w:r w:rsidR="00715217">
        <w:rPr>
          <w:rtl/>
        </w:rPr>
        <w:t>،</w:t>
      </w:r>
      <w:r>
        <w:rPr>
          <w:rtl/>
        </w:rPr>
        <w:t xml:space="preserve"> فأخبروه أنّه رأس الحسين بن علي بن أبي طالب</w:t>
      </w:r>
      <w:r w:rsidR="00715217">
        <w:rPr>
          <w:rtl/>
        </w:rPr>
        <w:t>،</w:t>
      </w:r>
      <w:r>
        <w:rPr>
          <w:rtl/>
        </w:rPr>
        <w:t xml:space="preserve"> واُمّه فاطمة</w:t>
      </w:r>
      <w:r w:rsidR="00715217">
        <w:rPr>
          <w:rtl/>
        </w:rPr>
        <w:t>،</w:t>
      </w:r>
      <w:r>
        <w:rPr>
          <w:rtl/>
        </w:rPr>
        <w:t xml:space="preserve"> وجدّه محمّد المصطفى </w:t>
      </w:r>
      <w:r w:rsidR="00E62179" w:rsidRPr="00E62179">
        <w:rPr>
          <w:rStyle w:val="libAlaemChar"/>
          <w:rtl/>
        </w:rPr>
        <w:t>صلى‌الله‌عليه‌وآله</w:t>
      </w:r>
      <w:r w:rsidR="00715217">
        <w:rPr>
          <w:rtl/>
        </w:rPr>
        <w:t>،</w:t>
      </w:r>
      <w:r>
        <w:rPr>
          <w:rtl/>
        </w:rPr>
        <w:t xml:space="preserve"> فطلب الرأسَ من خولي الأصبحي</w:t>
      </w:r>
      <w:r w:rsidR="00715217">
        <w:rPr>
          <w:rtl/>
        </w:rPr>
        <w:t>،</w:t>
      </w:r>
      <w:r>
        <w:rPr>
          <w:rtl/>
        </w:rPr>
        <w:t xml:space="preserve"> فأبى عليه</w:t>
      </w:r>
      <w:r w:rsidR="00715217">
        <w:rPr>
          <w:rtl/>
        </w:rPr>
        <w:t>،</w:t>
      </w:r>
      <w:r>
        <w:rPr>
          <w:rtl/>
        </w:rPr>
        <w:t xml:space="preserve"> فاسترضاه بمال كثير دفعه إليه</w:t>
      </w:r>
      <w:r w:rsidR="00715217">
        <w:rPr>
          <w:rtl/>
        </w:rPr>
        <w:t>،</w:t>
      </w:r>
      <w:r>
        <w:rPr>
          <w:rtl/>
        </w:rPr>
        <w:t xml:space="preserve"> وأخذ الراهب الرأس الشريف وقبّله وبكى</w:t>
      </w:r>
      <w:r w:rsidR="00715217">
        <w:rPr>
          <w:rtl/>
        </w:rPr>
        <w:t>،</w:t>
      </w:r>
      <w:r>
        <w:rPr>
          <w:rtl/>
        </w:rPr>
        <w:t xml:space="preserve"> وقال</w:t>
      </w:r>
      <w:r w:rsidR="00715217">
        <w:rPr>
          <w:rtl/>
        </w:rPr>
        <w:t>:</w:t>
      </w:r>
      <w:r>
        <w:rPr>
          <w:rtl/>
        </w:rPr>
        <w:t xml:space="preserve"> تباً لكم أيَّتها الجماعة</w:t>
      </w:r>
      <w:r w:rsidR="00715217">
        <w:rPr>
          <w:rtl/>
        </w:rPr>
        <w:t>،</w:t>
      </w:r>
      <w:r>
        <w:rPr>
          <w:rtl/>
        </w:rPr>
        <w:t xml:space="preserve"> لقد صدقت الأخبار في قوله</w:t>
      </w:r>
      <w:r w:rsidR="00715217">
        <w:rPr>
          <w:rtl/>
        </w:rPr>
        <w:t>:</w:t>
      </w:r>
      <w:r>
        <w:rPr>
          <w:rtl/>
        </w:rPr>
        <w:t xml:space="preserve"> إذا قُتل هذا الرجل تمطر السّماءُ دماً</w:t>
      </w:r>
      <w:r w:rsidR="00E908AC">
        <w:rPr>
          <w:rtl/>
        </w:rPr>
        <w:t>.</w:t>
      </w:r>
      <w:r>
        <w:rPr>
          <w:rtl/>
        </w:rPr>
        <w:t xml:space="preserve"> </w:t>
      </w:r>
    </w:p>
    <w:p w:rsidR="00F36DF8" w:rsidRDefault="00F36DF8" w:rsidP="007318FB">
      <w:pPr>
        <w:pStyle w:val="libNormal"/>
      </w:pPr>
      <w:r w:rsidRPr="007318FB">
        <w:rPr>
          <w:rtl/>
        </w:rPr>
        <w:t>ثُمّ أسلم ببركة الرأس الطاهر</w:t>
      </w:r>
      <w:r w:rsidR="00715217">
        <w:rPr>
          <w:rtl/>
        </w:rPr>
        <w:t>،</w:t>
      </w:r>
      <w:r w:rsidRPr="007318FB">
        <w:rPr>
          <w:rtl/>
        </w:rPr>
        <w:t xml:space="preserve"> وبعد أنْ ارتحلوا نظروا إلى الدراهم فإذا هي خزف مكتوب عليها</w:t>
      </w:r>
      <w:r w:rsidR="00715217">
        <w:rPr>
          <w:rtl/>
        </w:rPr>
        <w:t>:</w:t>
      </w:r>
      <w:r w:rsidRPr="007318FB">
        <w:rPr>
          <w:rtl/>
        </w:rPr>
        <w:t xml:space="preserve"> </w:t>
      </w:r>
      <w:r w:rsidRPr="00604ADE">
        <w:rPr>
          <w:rStyle w:val="libAlaemChar"/>
          <w:rtl/>
        </w:rPr>
        <w:t>(</w:t>
      </w:r>
      <w:r w:rsidRPr="007318FB">
        <w:rPr>
          <w:rStyle w:val="libAieChar"/>
          <w:rtl/>
        </w:rPr>
        <w:t xml:space="preserve"> وَسَيَعْلَمُ الَّذِينَ ظَلَمُوا أَيَّ مُنقَلَب يَنقَلِبُونَ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715217" w:rsidP="00715217">
      <w:pPr>
        <w:pStyle w:val="libFootnote"/>
      </w:pPr>
      <w:r>
        <w:rPr>
          <w:rtl/>
        </w:rPr>
        <w:t xml:space="preserve"> </w:t>
      </w:r>
      <w:r w:rsidR="00F36DF8" w:rsidRPr="00715217">
        <w:rPr>
          <w:rtl/>
        </w:rPr>
        <w:t>(1) مدينة المعاجز للبحراني 3 / 462</w:t>
      </w:r>
      <w:r>
        <w:rPr>
          <w:rtl/>
        </w:rPr>
        <w:t>،</w:t>
      </w:r>
      <w:r w:rsidR="00F36DF8" w:rsidRPr="00715217">
        <w:rPr>
          <w:rtl/>
        </w:rPr>
        <w:t xml:space="preserve"> [ والآية هي </w:t>
      </w:r>
      <w:r w:rsidR="00F36DF8" w:rsidRPr="00715217">
        <w:rPr>
          <w:rFonts w:hint="cs"/>
          <w:rtl/>
        </w:rPr>
        <w:t>من سورة غافر/70</w:t>
      </w:r>
      <w:r w:rsidR="00E908AC">
        <w:rPr>
          <w:rFonts w:hint="cs"/>
          <w:rtl/>
        </w:rPr>
        <w:t xml:space="preserve"> - </w:t>
      </w:r>
      <w:r w:rsidR="00F36DF8" w:rsidRPr="00715217">
        <w:rPr>
          <w:rFonts w:hint="cs"/>
          <w:rtl/>
        </w:rPr>
        <w:t>71</w:t>
      </w:r>
      <w:r w:rsidR="00F36DF8" w:rsidRPr="00715217">
        <w:rPr>
          <w:rtl/>
        </w:rPr>
        <w:t xml:space="preserve"> ]</w:t>
      </w:r>
      <w:r w:rsidR="00E908AC">
        <w:rPr>
          <w:rtl/>
        </w:rPr>
        <w:t>.</w:t>
      </w:r>
      <w:r w:rsidR="00F36DF8" w:rsidRPr="00715217">
        <w:rPr>
          <w:rtl/>
        </w:rPr>
        <w:t xml:space="preserve"> </w:t>
      </w:r>
    </w:p>
    <w:p w:rsidR="00F36DF8" w:rsidRDefault="00715217" w:rsidP="00715217">
      <w:pPr>
        <w:pStyle w:val="libFootnote"/>
      </w:pPr>
      <w:r>
        <w:rPr>
          <w:rtl/>
        </w:rPr>
        <w:t xml:space="preserve"> </w:t>
      </w:r>
      <w:r w:rsidR="00F36DF8">
        <w:rPr>
          <w:rtl/>
        </w:rPr>
        <w:t>(2) مدينة المعاجز 4 / 104</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وحدّث المنهال بن عمر قال</w:t>
      </w:r>
      <w:r w:rsidR="00715217">
        <w:rPr>
          <w:rtl/>
        </w:rPr>
        <w:t>:</w:t>
      </w:r>
      <w:r w:rsidRPr="007318FB">
        <w:rPr>
          <w:rtl/>
        </w:rPr>
        <w:t xml:space="preserve"> رأيت رأس الحسين </w:t>
      </w:r>
      <w:r w:rsidR="00E62179" w:rsidRPr="00E62179">
        <w:rPr>
          <w:rStyle w:val="libAlaemChar"/>
          <w:rtl/>
        </w:rPr>
        <w:t>عليه‌السلام</w:t>
      </w:r>
      <w:r w:rsidRPr="007318FB">
        <w:rPr>
          <w:rtl/>
        </w:rPr>
        <w:t xml:space="preserve"> بدمشق أمام الرؤوس ورجل يقرأ سورة الكهف</w:t>
      </w:r>
      <w:r w:rsidR="00715217">
        <w:rPr>
          <w:rtl/>
        </w:rPr>
        <w:t>،</w:t>
      </w:r>
      <w:r w:rsidRPr="007318FB">
        <w:rPr>
          <w:rtl/>
        </w:rPr>
        <w:t xml:space="preserve"> ف</w:t>
      </w:r>
      <w:r w:rsidR="00927FEC">
        <w:rPr>
          <w:rtl/>
        </w:rPr>
        <w:t>لمـّا</w:t>
      </w:r>
      <w:r w:rsidRPr="007318FB">
        <w:rPr>
          <w:rtl/>
        </w:rPr>
        <w:t xml:space="preserve"> بلغ</w:t>
      </w:r>
      <w:r w:rsidR="00715217">
        <w:rPr>
          <w:rtl/>
        </w:rPr>
        <w:t>:</w:t>
      </w:r>
      <w:r w:rsidRPr="007318FB">
        <w:rPr>
          <w:rtl/>
        </w:rPr>
        <w:t xml:space="preserve"> </w:t>
      </w:r>
      <w:r w:rsidRPr="00604ADE">
        <w:rPr>
          <w:rStyle w:val="libAlaemChar"/>
          <w:rtl/>
        </w:rPr>
        <w:t>(</w:t>
      </w:r>
      <w:r w:rsidRPr="007318FB">
        <w:rPr>
          <w:rStyle w:val="libAieChar"/>
          <w:rtl/>
        </w:rPr>
        <w:t xml:space="preserve"> أَمْ حَسِبْتَ أَنَّ أَصْحَابَ الْكَهْفِ وَالرَّقِيمِ كَانُوا مِنْ آيَاتِنَا عَجَباً </w:t>
      </w:r>
      <w:r w:rsidRPr="00604ADE">
        <w:rPr>
          <w:rStyle w:val="libAlaemChar"/>
          <w:rtl/>
        </w:rPr>
        <w:t>)</w:t>
      </w:r>
      <w:r w:rsidR="00E908AC">
        <w:rPr>
          <w:rtl/>
        </w:rPr>
        <w:t>.</w:t>
      </w:r>
      <w:r w:rsidRPr="007318FB">
        <w:rPr>
          <w:rtl/>
        </w:rPr>
        <w:t xml:space="preserve"> وإذ الرأس يخاطبه بلسان فصيح</w:t>
      </w:r>
      <w:r w:rsidR="00715217">
        <w:rPr>
          <w:rtl/>
        </w:rPr>
        <w:t>:</w:t>
      </w:r>
      <w:r w:rsidRPr="007318FB">
        <w:rPr>
          <w:rtl/>
        </w:rPr>
        <w:t xml:space="preserve"> </w:t>
      </w:r>
      <w:r w:rsidR="00927FEC">
        <w:rPr>
          <w:rStyle w:val="libBold2Char"/>
          <w:rtl/>
        </w:rPr>
        <w:t>«</w:t>
      </w:r>
      <w:r w:rsidRPr="007318FB">
        <w:rPr>
          <w:rStyle w:val="libBold2Char"/>
          <w:rtl/>
        </w:rPr>
        <w:t xml:space="preserve"> وأعجبُ مِنْ أصحابِ الكهفِ قتلِي وحَمْلي </w:t>
      </w:r>
      <w:r w:rsidR="00927FEC">
        <w:rPr>
          <w:rStyle w:val="libBold2Char"/>
          <w:rtl/>
        </w:rPr>
        <w:t>»</w:t>
      </w:r>
      <w:r w:rsidRPr="007318FB">
        <w:rPr>
          <w:rStyle w:val="libFootnotenumChar"/>
          <w:rtl/>
        </w:rPr>
        <w:t>(1)</w:t>
      </w:r>
      <w:r w:rsidR="00E908AC">
        <w:rPr>
          <w:rtl/>
        </w:rPr>
        <w:t>.</w:t>
      </w:r>
      <w:r w:rsidRPr="007318FB">
        <w:rPr>
          <w:rtl/>
        </w:rPr>
        <w:t xml:space="preserve"> وفي هذا الحال كُلّه لم ينقطع الدَّمُ من الرأس الشريف</w:t>
      </w:r>
      <w:r w:rsidR="00715217">
        <w:rPr>
          <w:rtl/>
        </w:rPr>
        <w:t>،</w:t>
      </w:r>
      <w:r w:rsidRPr="007318FB">
        <w:rPr>
          <w:rtl/>
        </w:rPr>
        <w:t xml:space="preserve"> وكان طريّاً</w:t>
      </w:r>
      <w:r w:rsidR="00715217">
        <w:rPr>
          <w:rtl/>
        </w:rPr>
        <w:t>،</w:t>
      </w:r>
      <w:r w:rsidRPr="007318FB">
        <w:rPr>
          <w:rtl/>
        </w:rPr>
        <w:t xml:space="preserve"> ويُشمّ منه رائحةٌ طيّبة</w:t>
      </w:r>
      <w:r w:rsidRPr="007318FB">
        <w:rPr>
          <w:rStyle w:val="libFootnotenumChar"/>
          <w:rtl/>
        </w:rPr>
        <w:t>(2)</w:t>
      </w:r>
      <w:r w:rsidR="00E908AC">
        <w:rPr>
          <w:rtl/>
        </w:rPr>
        <w:t>.</w:t>
      </w:r>
      <w:r w:rsidRPr="007318FB">
        <w:rPr>
          <w:rtl/>
        </w:rPr>
        <w:t xml:space="preserve"> </w:t>
      </w:r>
    </w:p>
    <w:p w:rsidR="00F36DF8" w:rsidRDefault="00715217" w:rsidP="007318FB">
      <w:pPr>
        <w:pStyle w:val="libNormal"/>
      </w:pPr>
      <w:r>
        <w:rPr>
          <w:rtl/>
        </w:rPr>
        <w:t xml:space="preserve"> </w:t>
      </w:r>
      <w:r w:rsidR="00F36DF8" w:rsidRPr="007318FB">
        <w:rPr>
          <w:rtl/>
        </w:rPr>
        <w:t xml:space="preserve">وبالرغم من جدّ يزيد في محو آثار أهل البيت </w:t>
      </w:r>
      <w:r w:rsidR="00E62179" w:rsidRPr="00E62179">
        <w:rPr>
          <w:rStyle w:val="libAlaemChar"/>
          <w:rtl/>
        </w:rPr>
        <w:t>عليهم‌السلام</w:t>
      </w:r>
      <w:r>
        <w:rPr>
          <w:rtl/>
        </w:rPr>
        <w:t>،</w:t>
      </w:r>
      <w:r w:rsidR="00F36DF8" w:rsidRPr="007318FB">
        <w:rPr>
          <w:rtl/>
        </w:rPr>
        <w:t xml:space="preserve"> واحتقار حرم النّبّوة حتّى أنزلهم في الخربة التي لا تكنّهم من حرٍّ ولا برد</w:t>
      </w:r>
      <w:r w:rsidR="00F36DF8" w:rsidRPr="007318FB">
        <w:rPr>
          <w:rStyle w:val="libFootnotenumChar"/>
          <w:rtl/>
        </w:rPr>
        <w:t>(3)</w:t>
      </w:r>
      <w:r>
        <w:rPr>
          <w:rtl/>
        </w:rPr>
        <w:t>،</w:t>
      </w:r>
      <w:r w:rsidR="00F36DF8" w:rsidRPr="007318FB">
        <w:rPr>
          <w:rtl/>
        </w:rPr>
        <w:t xml:space="preserve"> واستعماله القسوة بالرأس </w:t>
      </w:r>
      <w:r w:rsidR="00152CDA">
        <w:rPr>
          <w:rtl/>
        </w:rPr>
        <w:t>المـُ</w:t>
      </w:r>
      <w:r w:rsidR="00F36DF8" w:rsidRPr="007318FB">
        <w:rPr>
          <w:rtl/>
        </w:rPr>
        <w:t>قدّس</w:t>
      </w:r>
      <w:r>
        <w:rPr>
          <w:rtl/>
        </w:rPr>
        <w:t>؛</w:t>
      </w:r>
      <w:r w:rsidR="00F36DF8" w:rsidRPr="007318FB">
        <w:rPr>
          <w:rtl/>
        </w:rPr>
        <w:t xml:space="preserve"> من صلبه على باب الجامع الاُموي</w:t>
      </w:r>
      <w:r w:rsidR="00F36DF8" w:rsidRPr="007318FB">
        <w:rPr>
          <w:rStyle w:val="libFootnotenumChar"/>
          <w:rtl/>
        </w:rPr>
        <w:t>(4)</w:t>
      </w:r>
      <w:r>
        <w:rPr>
          <w:rtl/>
        </w:rPr>
        <w:t>،</w:t>
      </w:r>
      <w:r w:rsidR="00F36DF8" w:rsidRPr="007318FB">
        <w:rPr>
          <w:rtl/>
        </w:rPr>
        <w:t xml:space="preserve"> وفي البلد ثلاثة أيّام</w:t>
      </w:r>
      <w:r w:rsidR="00F36DF8" w:rsidRPr="007318FB">
        <w:rPr>
          <w:rStyle w:val="libFootnotenumChar"/>
          <w:rtl/>
        </w:rPr>
        <w:t>(5)</w:t>
      </w:r>
      <w:r>
        <w:rPr>
          <w:rtl/>
        </w:rPr>
        <w:t>،</w:t>
      </w:r>
      <w:r w:rsidR="00F36DF8" w:rsidRPr="007318FB">
        <w:rPr>
          <w:rtl/>
        </w:rPr>
        <w:t xml:space="preserve"> وعلى باب داره</w:t>
      </w:r>
      <w:r w:rsidR="00F36DF8" w:rsidRPr="007318FB">
        <w:rPr>
          <w:rStyle w:val="libFootnotenumChar"/>
          <w:rtl/>
        </w:rPr>
        <w:t>(6)</w:t>
      </w:r>
      <w:r w:rsidR="00E908AC">
        <w:rPr>
          <w:rtl/>
        </w:rPr>
        <w:t>.</w:t>
      </w:r>
      <w:r w:rsidR="00F36DF8" w:rsidRPr="007318FB">
        <w:rPr>
          <w:rtl/>
        </w:rPr>
        <w:t xml:space="preserve"> </w:t>
      </w:r>
    </w:p>
    <w:p w:rsidR="00F36DF8" w:rsidRDefault="00F36DF8" w:rsidP="007318FB">
      <w:pPr>
        <w:pStyle w:val="libNormal"/>
      </w:pPr>
      <w:r>
        <w:rPr>
          <w:rtl/>
        </w:rPr>
        <w:t>لم يزل أهل الشام</w:t>
      </w:r>
      <w:r w:rsidR="00E908AC">
        <w:rPr>
          <w:rtl/>
        </w:rPr>
        <w:t xml:space="preserve"> - </w:t>
      </w:r>
      <w:r>
        <w:rPr>
          <w:rtl/>
        </w:rPr>
        <w:t>ومَن حضر فيها من غيرهم</w:t>
      </w:r>
      <w:r w:rsidR="00E908AC">
        <w:rPr>
          <w:rtl/>
        </w:rPr>
        <w:t xml:space="preserve"> - </w:t>
      </w:r>
      <w:r>
        <w:rPr>
          <w:rtl/>
        </w:rPr>
        <w:t>يُشاهدون كراماتٍ باهراتٍ من الرأس الزاهر لا تصدر إلا من نبيٍّ أو وصيِّ نبيٍّ</w:t>
      </w:r>
      <w:r w:rsidR="00715217">
        <w:rPr>
          <w:rtl/>
        </w:rPr>
        <w:t>،</w:t>
      </w:r>
      <w:r>
        <w:rPr>
          <w:rtl/>
        </w:rPr>
        <w:t xml:space="preserve"> فأحرجهم الموقف</w:t>
      </w:r>
      <w:r w:rsidR="00715217">
        <w:rPr>
          <w:rtl/>
        </w:rPr>
        <w:t>؛</w:t>
      </w:r>
      <w:r>
        <w:rPr>
          <w:rtl/>
        </w:rPr>
        <w:t xml:space="preserve"> خصوصاً بعد ما وقفت العقيلة زينب الكبرى سلام اللّه عليها في ذلك المجلس المغمور بالتمويهات والأضاليل</w:t>
      </w:r>
      <w:r w:rsidR="00715217">
        <w:rPr>
          <w:rtl/>
        </w:rPr>
        <w:t>،</w:t>
      </w:r>
      <w:r>
        <w:rPr>
          <w:rtl/>
        </w:rPr>
        <w:t xml:space="preserve"> فأفادت النّاس بصيرة بنوايا ابن ميسون السيّئة</w:t>
      </w:r>
      <w:r w:rsidR="00715217">
        <w:rPr>
          <w:rtl/>
        </w:rPr>
        <w:t>،</w:t>
      </w:r>
      <w:r>
        <w:rPr>
          <w:rtl/>
        </w:rPr>
        <w:t xml:space="preserve"> وموقفه من الشريعة الطاهرة</w:t>
      </w:r>
      <w:r w:rsidR="00715217">
        <w:rPr>
          <w:rtl/>
        </w:rPr>
        <w:t>،</w:t>
      </w:r>
      <w:r>
        <w:rPr>
          <w:rtl/>
        </w:rPr>
        <w:t xml:space="preserve"> وأنّه لم يرد إلا استئصال آل الرسول </w:t>
      </w:r>
      <w:r w:rsidR="00E62179" w:rsidRPr="00E62179">
        <w:rPr>
          <w:rStyle w:val="libAlaemChar"/>
          <w:rtl/>
        </w:rPr>
        <w:t>صلى‌الله‌عليه‌وآله</w:t>
      </w:r>
      <w:r w:rsidR="00715217">
        <w:rPr>
          <w:rtl/>
        </w:rPr>
        <w:t>؛</w:t>
      </w:r>
      <w:r>
        <w:rPr>
          <w:rtl/>
        </w:rPr>
        <w:t xml:space="preserve"> حيث لم يُعهد في </w:t>
      </w:r>
    </w:p>
    <w:p w:rsidR="00F36DF8" w:rsidRDefault="00715217" w:rsidP="00604ADE">
      <w:pPr>
        <w:pStyle w:val="libLine"/>
      </w:pPr>
      <w:r>
        <w:rPr>
          <w:rtl/>
        </w:rPr>
        <w:t xml:space="preserve"> </w:t>
      </w:r>
      <w:r w:rsidR="00604ADE">
        <w:rPr>
          <w:rtl/>
        </w:rPr>
        <w:t>____________________</w:t>
      </w:r>
    </w:p>
    <w:p w:rsidR="00F36DF8" w:rsidRPr="0026219E" w:rsidRDefault="00715217" w:rsidP="0026219E">
      <w:pPr>
        <w:pStyle w:val="libFootnote"/>
      </w:pPr>
      <w:r>
        <w:rPr>
          <w:rtl/>
        </w:rPr>
        <w:t xml:space="preserve"> </w:t>
      </w:r>
      <w:r w:rsidR="00F36DF8" w:rsidRPr="0026219E">
        <w:rPr>
          <w:rtl/>
        </w:rPr>
        <w:t>(1) الخرائج والجرائح للراوندي 2 / 577</w:t>
      </w:r>
      <w:r>
        <w:rPr>
          <w:rtl/>
        </w:rPr>
        <w:t>،</w:t>
      </w:r>
      <w:r w:rsidR="00F36DF8" w:rsidRPr="0026219E">
        <w:rPr>
          <w:rtl/>
        </w:rPr>
        <w:t xml:space="preserve"> الصراط المستقيم للعاملي / 179</w:t>
      </w:r>
      <w:r>
        <w:rPr>
          <w:rtl/>
        </w:rPr>
        <w:t>،</w:t>
      </w:r>
      <w:r w:rsidR="00F36DF8" w:rsidRPr="0026219E">
        <w:rPr>
          <w:rtl/>
        </w:rPr>
        <w:t xml:space="preserve"> فيض القدير في شرح الجامع الصغير للمنّاوي 1 / 265</w:t>
      </w:r>
      <w:r>
        <w:rPr>
          <w:rtl/>
        </w:rPr>
        <w:t>،</w:t>
      </w:r>
      <w:r w:rsidR="00F36DF8" w:rsidRPr="0026219E">
        <w:rPr>
          <w:rtl/>
        </w:rPr>
        <w:t xml:space="preserve"> سُبل الهدى والرَّشاد للصالحي الشامي 11 / 76</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الخطط المقريزيّة 4 / 284</w:t>
      </w:r>
      <w:r w:rsidR="00E908AC">
        <w:rPr>
          <w:rtl/>
        </w:rPr>
        <w:t>.</w:t>
      </w:r>
      <w:r w:rsidR="00F36DF8">
        <w:rPr>
          <w:rtl/>
        </w:rPr>
        <w:t xml:space="preserve"> </w:t>
      </w:r>
    </w:p>
    <w:p w:rsidR="00F36DF8" w:rsidRDefault="00715217" w:rsidP="00715217">
      <w:pPr>
        <w:pStyle w:val="libFootnote"/>
      </w:pPr>
      <w:r>
        <w:rPr>
          <w:rtl/>
        </w:rPr>
        <w:t xml:space="preserve"> </w:t>
      </w:r>
      <w:r w:rsidR="00F36DF8">
        <w:rPr>
          <w:rtl/>
        </w:rPr>
        <w:t>(3) الأمالي للشيخ الصدوق / 232</w:t>
      </w:r>
      <w:r>
        <w:rPr>
          <w:rtl/>
        </w:rPr>
        <w:t>،</w:t>
      </w:r>
      <w:r w:rsidR="00F36DF8">
        <w:rPr>
          <w:rtl/>
        </w:rPr>
        <w:t xml:space="preserve"> روضة الواعظين / 192</w:t>
      </w:r>
      <w:r>
        <w:rPr>
          <w:rtl/>
        </w:rPr>
        <w:t>،</w:t>
      </w:r>
      <w:r w:rsidR="00F36DF8">
        <w:rPr>
          <w:rtl/>
        </w:rPr>
        <w:t xml:space="preserve"> إقبال الأعمال لابن طاووس 3 / 101</w:t>
      </w:r>
      <w:r>
        <w:rPr>
          <w:rtl/>
        </w:rPr>
        <w:t>،</w:t>
      </w:r>
      <w:r w:rsidR="00F36DF8">
        <w:rPr>
          <w:rtl/>
        </w:rPr>
        <w:t xml:space="preserve"> الأنوار النّعمانيّة 3 / 246</w:t>
      </w:r>
      <w:r w:rsidR="00E908AC">
        <w:rPr>
          <w:rtl/>
        </w:rPr>
        <w:t>.</w:t>
      </w:r>
      <w:r w:rsidR="00F36DF8">
        <w:rPr>
          <w:rtl/>
        </w:rPr>
        <w:t xml:space="preserve"> </w:t>
      </w:r>
    </w:p>
    <w:p w:rsidR="00F36DF8" w:rsidRDefault="00715217" w:rsidP="00715217">
      <w:pPr>
        <w:pStyle w:val="libFootnote"/>
      </w:pPr>
      <w:r>
        <w:rPr>
          <w:rtl/>
        </w:rPr>
        <w:t xml:space="preserve"> </w:t>
      </w:r>
      <w:r w:rsidR="00F36DF8">
        <w:rPr>
          <w:rtl/>
        </w:rPr>
        <w:t>(4) الأمالي للشيخ الصدوق / 230</w:t>
      </w:r>
      <w:r>
        <w:rPr>
          <w:rtl/>
        </w:rPr>
        <w:t>،</w:t>
      </w:r>
      <w:r w:rsidR="00F36DF8">
        <w:rPr>
          <w:rtl/>
        </w:rPr>
        <w:t xml:space="preserve"> روضة الواعظين / 191</w:t>
      </w:r>
      <w:r w:rsidR="00E908AC">
        <w:rPr>
          <w:rtl/>
        </w:rPr>
        <w:t>.</w:t>
      </w:r>
      <w:r w:rsidR="00F36DF8">
        <w:rPr>
          <w:rtl/>
        </w:rPr>
        <w:t xml:space="preserve"> </w:t>
      </w:r>
    </w:p>
    <w:p w:rsidR="00F36DF8" w:rsidRDefault="00715217" w:rsidP="00715217">
      <w:pPr>
        <w:pStyle w:val="libFootnote"/>
      </w:pPr>
      <w:r>
        <w:rPr>
          <w:rtl/>
        </w:rPr>
        <w:t xml:space="preserve"> </w:t>
      </w:r>
      <w:r w:rsidR="00F36DF8">
        <w:rPr>
          <w:rtl/>
        </w:rPr>
        <w:t>(5) الخطط المقريزيّة 2 / 129</w:t>
      </w:r>
      <w:r w:rsidR="00E908AC">
        <w:rPr>
          <w:rtl/>
        </w:rPr>
        <w:t>.</w:t>
      </w:r>
      <w:r w:rsidR="00F36DF8">
        <w:rPr>
          <w:rtl/>
        </w:rPr>
        <w:t xml:space="preserve"> </w:t>
      </w:r>
    </w:p>
    <w:p w:rsidR="00F36DF8" w:rsidRDefault="00715217" w:rsidP="00715217">
      <w:pPr>
        <w:pStyle w:val="libFootnote"/>
      </w:pPr>
      <w:r>
        <w:rPr>
          <w:rtl/>
        </w:rPr>
        <w:t xml:space="preserve"> </w:t>
      </w:r>
      <w:r w:rsidR="00F36DF8">
        <w:rPr>
          <w:rtl/>
        </w:rPr>
        <w:t>(6) العوالم / 443</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 xml:space="preserve">الإسلام مثل هذا الفعل الشنيع خصوصاً مع عيال النّبّي الكريم </w:t>
      </w:r>
      <w:r w:rsidR="00E62179" w:rsidRPr="00E62179">
        <w:rPr>
          <w:rStyle w:val="libAlaemChar"/>
          <w:rtl/>
        </w:rPr>
        <w:t>صلى‌الله‌عليه‌وآله</w:t>
      </w:r>
      <w:r>
        <w:rPr>
          <w:rtl/>
        </w:rPr>
        <w:t>،</w:t>
      </w:r>
      <w:r w:rsidR="00F36DF8" w:rsidRPr="007318FB">
        <w:rPr>
          <w:rtl/>
        </w:rPr>
        <w:t xml:space="preserve"> ذلك الذي ما زال يهتف في مواقفه الكريمة باحترام المرأة وعدم التعرّض لها بسوء</w:t>
      </w:r>
      <w:r>
        <w:rPr>
          <w:rtl/>
        </w:rPr>
        <w:t>،</w:t>
      </w:r>
      <w:r w:rsidR="00F36DF8" w:rsidRPr="007318FB">
        <w:rPr>
          <w:rtl/>
        </w:rPr>
        <w:t xml:space="preserve"> وكان </w:t>
      </w:r>
      <w:r w:rsidR="00E62179" w:rsidRPr="00E62179">
        <w:rPr>
          <w:rStyle w:val="libAlaemChar"/>
          <w:rtl/>
        </w:rPr>
        <w:t>صلى‌الله‌عليه‌وآله</w:t>
      </w:r>
      <w:r w:rsidR="00F36DF8" w:rsidRPr="007318FB">
        <w:rPr>
          <w:rtl/>
        </w:rPr>
        <w:t xml:space="preserve"> يُشدّد النّكير إذا بلغه في مغازيه قتل النّساء</w:t>
      </w:r>
      <w:r w:rsidR="00F36DF8" w:rsidRPr="007318FB">
        <w:rPr>
          <w:rStyle w:val="libFootnotenumChar"/>
          <w:rtl/>
        </w:rPr>
        <w:t>(1)</w:t>
      </w:r>
      <w:r>
        <w:rPr>
          <w:rtl/>
        </w:rPr>
        <w:t>،</w:t>
      </w:r>
      <w:r w:rsidR="00F36DF8" w:rsidRPr="007318FB">
        <w:rPr>
          <w:rtl/>
        </w:rPr>
        <w:t xml:space="preserve"> حتّى إنّ جماعة من المسلمين </w:t>
      </w:r>
      <w:r w:rsidR="00927FEC">
        <w:rPr>
          <w:rtl/>
        </w:rPr>
        <w:t>لمـّا</w:t>
      </w:r>
      <w:r w:rsidR="00F36DF8" w:rsidRPr="007318FB">
        <w:rPr>
          <w:rtl/>
        </w:rPr>
        <w:t xml:space="preserve"> استأذنوه لقتل ابن أبي الحقيق أذن لهم</w:t>
      </w:r>
      <w:r>
        <w:rPr>
          <w:rtl/>
        </w:rPr>
        <w:t>،</w:t>
      </w:r>
      <w:r w:rsidR="00F36DF8" w:rsidRPr="007318FB">
        <w:rPr>
          <w:rtl/>
        </w:rPr>
        <w:t xml:space="preserve"> وأمرهم بعدم التعرّض للنساء والصبيان وهُم مشركون</w:t>
      </w:r>
      <w:r w:rsidR="00F36DF8" w:rsidRPr="007318FB">
        <w:rPr>
          <w:rStyle w:val="libFootnotenumChar"/>
          <w:rtl/>
        </w:rPr>
        <w:t>(2)</w:t>
      </w:r>
      <w:r w:rsidR="00E908AC">
        <w:rPr>
          <w:rtl/>
        </w:rPr>
        <w:t>.</w:t>
      </w:r>
      <w:r w:rsidR="00F36DF8" w:rsidRPr="007318FB">
        <w:rPr>
          <w:rtl/>
        </w:rPr>
        <w:t xml:space="preserve"> </w:t>
      </w:r>
    </w:p>
    <w:p w:rsidR="00F36DF8" w:rsidRDefault="00F36DF8" w:rsidP="007318FB">
      <w:pPr>
        <w:pStyle w:val="libNormal"/>
      </w:pPr>
      <w:r w:rsidRPr="007318FB">
        <w:rPr>
          <w:rtl/>
        </w:rPr>
        <w:t>وعلى سيرته مشى المسلمون</w:t>
      </w:r>
      <w:r w:rsidR="00715217">
        <w:rPr>
          <w:rtl/>
        </w:rPr>
        <w:t>،</w:t>
      </w:r>
      <w:r w:rsidRPr="007318FB">
        <w:rPr>
          <w:rtl/>
        </w:rPr>
        <w:t xml:space="preserve"> وإنّ سيّدهم أمير المؤمنين </w:t>
      </w:r>
      <w:r w:rsidR="00E62179" w:rsidRPr="00E62179">
        <w:rPr>
          <w:rStyle w:val="libAlaemChar"/>
          <w:rtl/>
        </w:rPr>
        <w:t>عليه‌السلام</w:t>
      </w:r>
      <w:r w:rsidRPr="007318FB">
        <w:rPr>
          <w:rtl/>
        </w:rPr>
        <w:t xml:space="preserve"> </w:t>
      </w:r>
      <w:r w:rsidR="00927FEC">
        <w:rPr>
          <w:rtl/>
        </w:rPr>
        <w:t>لمـّا</w:t>
      </w:r>
      <w:r w:rsidRPr="007318FB">
        <w:rPr>
          <w:rtl/>
        </w:rPr>
        <w:t xml:space="preserve"> أنزل عائشة في الدار</w:t>
      </w:r>
      <w:r w:rsidR="00715217">
        <w:rPr>
          <w:rtl/>
        </w:rPr>
        <w:t>،</w:t>
      </w:r>
      <w:r w:rsidRPr="007318FB">
        <w:rPr>
          <w:rtl/>
        </w:rPr>
        <w:t xml:space="preserve"> قال له رجل من الأزد</w:t>
      </w:r>
      <w:r w:rsidR="00715217">
        <w:rPr>
          <w:rtl/>
        </w:rPr>
        <w:t>:</w:t>
      </w:r>
      <w:r w:rsidRPr="007318FB">
        <w:rPr>
          <w:rtl/>
        </w:rPr>
        <w:t xml:space="preserve"> واللّه</w:t>
      </w:r>
      <w:r w:rsidR="00715217">
        <w:rPr>
          <w:rtl/>
        </w:rPr>
        <w:t>،</w:t>
      </w:r>
      <w:r w:rsidRPr="007318FB">
        <w:rPr>
          <w:rtl/>
        </w:rPr>
        <w:t xml:space="preserve"> لا تفلتنا هذه المرأة</w:t>
      </w:r>
      <w:r w:rsidR="00E908AC">
        <w:rPr>
          <w:rtl/>
        </w:rPr>
        <w:t>.</w:t>
      </w:r>
      <w:r w:rsidRPr="007318FB">
        <w:rPr>
          <w:rtl/>
        </w:rPr>
        <w:t xml:space="preserve"> فغضب أمير المؤمنين </w:t>
      </w:r>
      <w:r w:rsidR="00E62179" w:rsidRPr="00E62179">
        <w:rPr>
          <w:rStyle w:val="libAlaemChar"/>
          <w:rtl/>
        </w:rPr>
        <w:t>عليه‌السلام</w:t>
      </w:r>
      <w:r w:rsidRPr="007318FB">
        <w:rPr>
          <w:rtl/>
        </w:rPr>
        <w:t xml:space="preserve"> وقال</w:t>
      </w:r>
      <w:r w:rsidR="00715217">
        <w:rPr>
          <w:rtl/>
        </w:rPr>
        <w:t>:</w:t>
      </w:r>
      <w:r w:rsidRPr="007318FB">
        <w:rPr>
          <w:rtl/>
        </w:rPr>
        <w:t xml:space="preserve"> </w:t>
      </w:r>
      <w:r w:rsidR="00927FEC">
        <w:rPr>
          <w:rStyle w:val="libBold2Char"/>
          <w:rtl/>
        </w:rPr>
        <w:t>«</w:t>
      </w:r>
      <w:r w:rsidRPr="007318FB">
        <w:rPr>
          <w:rStyle w:val="libBold2Char"/>
          <w:rtl/>
        </w:rPr>
        <w:t xml:space="preserve"> صهْ</w:t>
      </w:r>
      <w:r w:rsidR="00715217">
        <w:rPr>
          <w:rStyle w:val="libBold2Char"/>
          <w:rtl/>
        </w:rPr>
        <w:t>،</w:t>
      </w:r>
      <w:r w:rsidRPr="007318FB">
        <w:rPr>
          <w:rStyle w:val="libBold2Char"/>
          <w:rtl/>
        </w:rPr>
        <w:t xml:space="preserve"> لا تهتُكْنَ سِتْراً</w:t>
      </w:r>
      <w:r w:rsidR="00715217">
        <w:rPr>
          <w:rStyle w:val="libBold2Char"/>
          <w:rtl/>
        </w:rPr>
        <w:t>،</w:t>
      </w:r>
      <w:r w:rsidRPr="007318FB">
        <w:rPr>
          <w:rStyle w:val="libBold2Char"/>
          <w:rtl/>
        </w:rPr>
        <w:t xml:space="preserve"> ولا تَدخلْنَ دارَاً</w:t>
      </w:r>
      <w:r w:rsidR="00715217">
        <w:rPr>
          <w:rStyle w:val="libBold2Char"/>
          <w:rtl/>
        </w:rPr>
        <w:t>،</w:t>
      </w:r>
      <w:r w:rsidRPr="007318FB">
        <w:rPr>
          <w:rStyle w:val="libBold2Char"/>
          <w:rtl/>
        </w:rPr>
        <w:t xml:space="preserve"> ولا تُهيّجنَ امرأةً </w:t>
      </w:r>
      <w:r w:rsidRPr="007318FB">
        <w:rPr>
          <w:rStyle w:val="libBold2Char"/>
          <w:rFonts w:hint="cs"/>
          <w:rtl/>
        </w:rPr>
        <w:t>بِأَذًى وَإِنْ شَتَمْنَ أَعْرَاضَكُمْ</w:t>
      </w:r>
      <w:r w:rsidR="00715217">
        <w:rPr>
          <w:rStyle w:val="libBold2Char"/>
          <w:rtl/>
        </w:rPr>
        <w:t>،</w:t>
      </w:r>
      <w:r w:rsidRPr="007318FB">
        <w:rPr>
          <w:rStyle w:val="libBold2Char"/>
          <w:rtl/>
        </w:rPr>
        <w:t xml:space="preserve"> وسفهنَ </w:t>
      </w:r>
      <w:r w:rsidRPr="007318FB">
        <w:rPr>
          <w:rStyle w:val="libBold2Char"/>
          <w:rFonts w:hint="cs"/>
          <w:rtl/>
        </w:rPr>
        <w:t>أُمَرَاءَكُمْ</w:t>
      </w:r>
      <w:r w:rsidR="00604ADE">
        <w:rPr>
          <w:rStyle w:val="libBold2Char"/>
          <w:rFonts w:hint="cs"/>
          <w:rtl/>
        </w:rPr>
        <w:t xml:space="preserve"> </w:t>
      </w:r>
      <w:r w:rsidRPr="007318FB">
        <w:rPr>
          <w:rStyle w:val="libBold2Char"/>
          <w:rtl/>
        </w:rPr>
        <w:t>وصلحاءَكُمْ</w:t>
      </w:r>
      <w:r w:rsidR="00715217">
        <w:rPr>
          <w:rStyle w:val="libBold2Char"/>
          <w:rtl/>
        </w:rPr>
        <w:t>؛</w:t>
      </w:r>
      <w:r w:rsidRPr="007318FB">
        <w:rPr>
          <w:rStyle w:val="libBold2Char"/>
          <w:rtl/>
        </w:rPr>
        <w:t xml:space="preserve"> </w:t>
      </w:r>
      <w:r w:rsidRPr="007318FB">
        <w:rPr>
          <w:rStyle w:val="libBold2Char"/>
          <w:rFonts w:hint="cs"/>
          <w:rtl/>
        </w:rPr>
        <w:t>فَإِنَّهُنَّ</w:t>
      </w:r>
      <w:r w:rsidRPr="007318FB">
        <w:rPr>
          <w:rStyle w:val="libBold2Char"/>
          <w:rtl/>
        </w:rPr>
        <w:t xml:space="preserve"> ضعافٌ</w:t>
      </w:r>
      <w:r w:rsidR="00715217">
        <w:rPr>
          <w:rStyle w:val="libBold2Char"/>
          <w:rtl/>
        </w:rPr>
        <w:t>،</w:t>
      </w:r>
      <w:r w:rsidRPr="007318FB">
        <w:rPr>
          <w:rStyle w:val="libBold2Char"/>
          <w:rtl/>
        </w:rPr>
        <w:t xml:space="preserve"> ولقد </w:t>
      </w:r>
      <w:r w:rsidRPr="007318FB">
        <w:rPr>
          <w:rStyle w:val="libBold2Char"/>
          <w:rFonts w:hint="cs"/>
          <w:rtl/>
        </w:rPr>
        <w:t>كُنَّا لَنُؤْمَرُ بِالْكَفِّ عَنْهُنَّ وإِنَّهُنَّ لَمُشْرِكَاتٌ</w:t>
      </w:r>
      <w:r w:rsidR="00715217">
        <w:rPr>
          <w:rStyle w:val="libBold2Char"/>
          <w:rFonts w:hint="cs"/>
          <w:rtl/>
        </w:rPr>
        <w:t>،</w:t>
      </w:r>
      <w:r w:rsidRPr="007318FB">
        <w:rPr>
          <w:rStyle w:val="libBold2Char"/>
          <w:rtl/>
        </w:rPr>
        <w:t xml:space="preserve"> وإنَّ الرَّجُلَ لَيُكافِئ المرْأةَ بالضَّربِ </w:t>
      </w:r>
      <w:r w:rsidRPr="007318FB">
        <w:rPr>
          <w:rStyle w:val="libBold2Char"/>
          <w:rFonts w:hint="cs"/>
          <w:rtl/>
        </w:rPr>
        <w:t>فَيُعَيَّرُ بِهَا عَقِبُهُ مِنْ بَعْدِهِ</w:t>
      </w:r>
      <w:r w:rsidR="00715217">
        <w:rPr>
          <w:rStyle w:val="libBold2Char"/>
          <w:rFonts w:hint="cs"/>
          <w:rtl/>
        </w:rPr>
        <w:t>،</w:t>
      </w:r>
      <w:r w:rsidRPr="007318FB">
        <w:rPr>
          <w:rStyle w:val="libBold2Char"/>
          <w:rtl/>
        </w:rPr>
        <w:t xml:space="preserve"> فلا يَبلُغنِّي عنْ أحدٍ تعرَّضَ لامرأةٍ فأنكلُ بِهِ </w:t>
      </w:r>
      <w:r w:rsidR="00927FEC">
        <w:rPr>
          <w:rStyle w:val="libBold2Char"/>
          <w:rtl/>
        </w:rPr>
        <w:t>»</w:t>
      </w:r>
      <w:r w:rsidRPr="007318FB">
        <w:rPr>
          <w:rStyle w:val="libFootnotenumChar"/>
          <w:rtl/>
        </w:rPr>
        <w:t>(3)</w:t>
      </w:r>
      <w:r w:rsidR="00E908AC">
        <w:rPr>
          <w:rtl/>
        </w:rPr>
        <w:t>.</w:t>
      </w:r>
      <w:r w:rsidRPr="007318FB">
        <w:rPr>
          <w:rtl/>
        </w:rPr>
        <w:t xml:space="preserve"> </w:t>
      </w:r>
    </w:p>
    <w:p w:rsidR="00F36DF8" w:rsidRDefault="00715217" w:rsidP="007318FB">
      <w:pPr>
        <w:pStyle w:val="libNormal"/>
      </w:pPr>
      <w:r>
        <w:rPr>
          <w:rtl/>
        </w:rPr>
        <w:t xml:space="preserve"> </w:t>
      </w:r>
      <w:r w:rsidR="00F36DF8">
        <w:rPr>
          <w:rtl/>
        </w:rPr>
        <w:t>من هذا عرف النّاس ضلال يزيد وتيهه في الباطل</w:t>
      </w:r>
      <w:r>
        <w:rPr>
          <w:rtl/>
        </w:rPr>
        <w:t>؛</w:t>
      </w:r>
      <w:r w:rsidR="00F36DF8">
        <w:rPr>
          <w:rtl/>
        </w:rPr>
        <w:t xml:space="preserve"> فاكثروا اللائمة عليه حتّى مَن لم ينتحل دينَ الإسلام</w:t>
      </w:r>
      <w:r w:rsidR="00E908AC">
        <w:rPr>
          <w:rtl/>
        </w:rPr>
        <w:t>.</w:t>
      </w:r>
      <w:r w:rsidR="00F36DF8">
        <w:rPr>
          <w:rtl/>
        </w:rPr>
        <w:t xml:space="preserve"> </w:t>
      </w:r>
    </w:p>
    <w:p w:rsidR="00F36DF8" w:rsidRDefault="00715217" w:rsidP="007318FB">
      <w:pPr>
        <w:pStyle w:val="libNormal"/>
      </w:pPr>
      <w:r>
        <w:rPr>
          <w:rtl/>
        </w:rPr>
        <w:t xml:space="preserve"> </w:t>
      </w:r>
      <w:r w:rsidR="00F36DF8">
        <w:rPr>
          <w:rtl/>
        </w:rPr>
        <w:t xml:space="preserve">وحديثُ رسول ملك الروم مع يزيد في مجلسه أحدث هزّةً </w:t>
      </w:r>
    </w:p>
    <w:p w:rsidR="00F36DF8" w:rsidRDefault="00715217" w:rsidP="00604ADE">
      <w:pPr>
        <w:pStyle w:val="libLine"/>
      </w:pPr>
      <w:r>
        <w:rPr>
          <w:rtl/>
        </w:rPr>
        <w:t xml:space="preserve"> </w:t>
      </w:r>
      <w:r w:rsidR="00604ADE">
        <w:rPr>
          <w:rtl/>
        </w:rPr>
        <w:t>____________________</w:t>
      </w:r>
    </w:p>
    <w:p w:rsidR="00F36DF8" w:rsidRPr="0026219E" w:rsidRDefault="00715217" w:rsidP="0026219E">
      <w:pPr>
        <w:pStyle w:val="libFootnote"/>
      </w:pPr>
      <w:r>
        <w:rPr>
          <w:rtl/>
        </w:rPr>
        <w:t xml:space="preserve"> </w:t>
      </w:r>
      <w:r w:rsidR="00F36DF8" w:rsidRPr="0026219E">
        <w:rPr>
          <w:rtl/>
        </w:rPr>
        <w:t>(1) مسند أحمد بن حنبل 1 / 256</w:t>
      </w:r>
      <w:r>
        <w:rPr>
          <w:rtl/>
        </w:rPr>
        <w:t>،</w:t>
      </w:r>
      <w:r w:rsidR="00F36DF8" w:rsidRPr="0026219E">
        <w:rPr>
          <w:rtl/>
        </w:rPr>
        <w:t xml:space="preserve"> صحيح مسلم 4 / 21 و 5 / 144</w:t>
      </w:r>
      <w:r>
        <w:rPr>
          <w:rtl/>
        </w:rPr>
        <w:t>،</w:t>
      </w:r>
      <w:r w:rsidR="00F36DF8" w:rsidRPr="0026219E">
        <w:rPr>
          <w:rtl/>
        </w:rPr>
        <w:t xml:space="preserve"> سنن ابن ماجة 2 / 947</w:t>
      </w:r>
      <w:r>
        <w:rPr>
          <w:rtl/>
        </w:rPr>
        <w:t>،</w:t>
      </w:r>
      <w:r w:rsidR="00F36DF8" w:rsidRPr="0026219E">
        <w:rPr>
          <w:rtl/>
        </w:rPr>
        <w:t xml:space="preserve"> وغيرها من المصادر</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تاريخ الطبري 2 / 184</w:t>
      </w:r>
      <w:r>
        <w:rPr>
          <w:rtl/>
        </w:rPr>
        <w:t>،</w:t>
      </w:r>
      <w:r w:rsidR="00F36DF8">
        <w:rPr>
          <w:rtl/>
        </w:rPr>
        <w:t xml:space="preserve"> البداية والنّهاية لابن كثير 4 / 157</w:t>
      </w:r>
      <w:r>
        <w:rPr>
          <w:rtl/>
        </w:rPr>
        <w:t>،</w:t>
      </w:r>
      <w:r w:rsidR="00F36DF8">
        <w:rPr>
          <w:rtl/>
        </w:rPr>
        <w:t xml:space="preserve"> السّيرة النّبويّة لابن هشام 3 / 747</w:t>
      </w:r>
      <w:r w:rsidR="00E908AC">
        <w:rPr>
          <w:rtl/>
        </w:rPr>
        <w:t>.</w:t>
      </w:r>
      <w:r w:rsidR="00F36DF8">
        <w:rPr>
          <w:rtl/>
        </w:rPr>
        <w:t xml:space="preserve"> </w:t>
      </w:r>
    </w:p>
    <w:p w:rsidR="00F36DF8" w:rsidRDefault="00715217" w:rsidP="00715217">
      <w:pPr>
        <w:pStyle w:val="libFootnote"/>
      </w:pPr>
      <w:r>
        <w:rPr>
          <w:rtl/>
        </w:rPr>
        <w:t xml:space="preserve"> </w:t>
      </w:r>
      <w:r w:rsidR="00F36DF8">
        <w:rPr>
          <w:rtl/>
        </w:rPr>
        <w:t>(3) تاريخ الطبري 3 / 544</w:t>
      </w:r>
      <w:r>
        <w:rPr>
          <w:rtl/>
        </w:rPr>
        <w:t>،</w:t>
      </w:r>
      <w:r w:rsidR="00F36DF8">
        <w:rPr>
          <w:rtl/>
        </w:rPr>
        <w:t xml:space="preserve"> الكامل في التاريخ 3 / 257</w:t>
      </w:r>
      <w:r>
        <w:rPr>
          <w:rtl/>
        </w:rPr>
        <w:t>،</w:t>
      </w:r>
      <w:r w:rsidR="00F36DF8">
        <w:rPr>
          <w:rtl/>
        </w:rPr>
        <w:t xml:space="preserve"> وقسم منه في نهج البلاغة بشرح محمّد عبده 3 / 515</w:t>
      </w:r>
      <w:r>
        <w:rPr>
          <w:rtl/>
        </w:rPr>
        <w:t>،</w:t>
      </w:r>
      <w:r w:rsidR="00F36DF8">
        <w:rPr>
          <w:rtl/>
        </w:rPr>
        <w:t xml:space="preserve"> الكافي للكليني 5 / 39</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في المجلس</w:t>
      </w:r>
      <w:r>
        <w:rPr>
          <w:rtl/>
        </w:rPr>
        <w:t>،</w:t>
      </w:r>
      <w:r w:rsidR="00F36DF8" w:rsidRPr="007318FB">
        <w:rPr>
          <w:rtl/>
        </w:rPr>
        <w:t xml:space="preserve"> وعرف يزيد الإنكار منهم</w:t>
      </w:r>
      <w:r>
        <w:rPr>
          <w:rtl/>
        </w:rPr>
        <w:t>،</w:t>
      </w:r>
      <w:r w:rsidR="00F36DF8" w:rsidRPr="007318FB">
        <w:rPr>
          <w:rtl/>
        </w:rPr>
        <w:t xml:space="preserve"> وأنّه لم تُجدِ فيهم تلك التمويهات</w:t>
      </w:r>
      <w:r>
        <w:rPr>
          <w:rtl/>
        </w:rPr>
        <w:t>؛</w:t>
      </w:r>
      <w:r w:rsidR="00F36DF8" w:rsidRPr="007318FB">
        <w:rPr>
          <w:rtl/>
        </w:rPr>
        <w:t xml:space="preserve"> وكيف تٌجدي وقد سمع مَن حضرَ المجلس صوتاً عالياً من الرأس </w:t>
      </w:r>
      <w:r w:rsidR="00152CDA">
        <w:rPr>
          <w:rtl/>
        </w:rPr>
        <w:t>المـُ</w:t>
      </w:r>
      <w:r w:rsidR="00F36DF8" w:rsidRPr="007318FB">
        <w:rPr>
          <w:rtl/>
        </w:rPr>
        <w:t xml:space="preserve">قدّس </w:t>
      </w:r>
      <w:r w:rsidR="00927FEC">
        <w:rPr>
          <w:rtl/>
        </w:rPr>
        <w:t>لمـّا</w:t>
      </w:r>
      <w:r w:rsidR="00F36DF8" w:rsidRPr="007318FB">
        <w:rPr>
          <w:rtl/>
        </w:rPr>
        <w:t xml:space="preserve"> أمر يزيد بقتل ذلك الرسول</w:t>
      </w:r>
      <w:r>
        <w:rPr>
          <w:rtl/>
        </w:rPr>
        <w:t>:</w:t>
      </w:r>
      <w:r w:rsidR="00F36DF8" w:rsidRPr="007318FB">
        <w:rPr>
          <w:rtl/>
        </w:rPr>
        <w:t xml:space="preserve"> </w:t>
      </w:r>
      <w:r w:rsidR="00927FEC">
        <w:rPr>
          <w:rStyle w:val="libBold2Char"/>
          <w:rtl/>
        </w:rPr>
        <w:t>«</w:t>
      </w:r>
      <w:r w:rsidR="00F36DF8" w:rsidRPr="007318FB">
        <w:rPr>
          <w:rStyle w:val="libBold2Char"/>
          <w:rtl/>
        </w:rPr>
        <w:t xml:space="preserve"> لا حَولَ ولا قوةَ إلاّ باللّهِ </w:t>
      </w:r>
      <w:r w:rsidR="00927FEC">
        <w:rPr>
          <w:rStyle w:val="libBold2Char"/>
          <w:rtl/>
        </w:rPr>
        <w:t>»</w:t>
      </w:r>
      <w:r w:rsidR="00F36DF8" w:rsidRPr="007318FB">
        <w:rPr>
          <w:rStyle w:val="libFootnotenumChar"/>
          <w:rtl/>
        </w:rPr>
        <w:t>(1)</w:t>
      </w:r>
      <w:r w:rsidR="00E908AC">
        <w:rPr>
          <w:rtl/>
        </w:rPr>
        <w:t>.</w:t>
      </w:r>
      <w:r w:rsidR="00F36DF8" w:rsidRPr="007318FB">
        <w:rPr>
          <w:rtl/>
        </w:rPr>
        <w:t xml:space="preserve"> وأيّ أحد رأى أو سمع قبل يوم الحسين </w:t>
      </w:r>
      <w:r w:rsidR="00E62179" w:rsidRPr="00E62179">
        <w:rPr>
          <w:rStyle w:val="libAlaemChar"/>
          <w:rtl/>
        </w:rPr>
        <w:t>عليه‌السلام</w:t>
      </w:r>
      <w:r w:rsidR="00F36DF8" w:rsidRPr="007318FB">
        <w:rPr>
          <w:rtl/>
        </w:rPr>
        <w:t xml:space="preserve"> رأساً مقطوعاً ينطق بالكلام الفصيح</w:t>
      </w:r>
      <w:r>
        <w:rPr>
          <w:rtl/>
        </w:rPr>
        <w:t>؟</w:t>
      </w:r>
      <w:r w:rsidR="00F36DF8" w:rsidRPr="007318FB">
        <w:rPr>
          <w:rtl/>
        </w:rPr>
        <w:t xml:space="preserve"> وهل يقدر ابنُ ميسون أنْ يقاوم أسرار اللّه</w:t>
      </w:r>
      <w:r>
        <w:rPr>
          <w:rtl/>
        </w:rPr>
        <w:t>،</w:t>
      </w:r>
      <w:r w:rsidR="00F36DF8" w:rsidRPr="007318FB">
        <w:rPr>
          <w:rtl/>
        </w:rPr>
        <w:t xml:space="preserve"> أو يُطفئ نوره تعالى شأنه</w:t>
      </w:r>
      <w:r>
        <w:rPr>
          <w:rtl/>
        </w:rPr>
        <w:t>؟</w:t>
      </w:r>
      <w:r w:rsidR="00F36DF8" w:rsidRPr="007318FB">
        <w:rPr>
          <w:rtl/>
        </w:rPr>
        <w:t>! كلاّ</w:t>
      </w:r>
      <w:r w:rsidR="00E908AC">
        <w:rPr>
          <w:rtl/>
        </w:rPr>
        <w:t>.</w:t>
      </w:r>
      <w:r w:rsidR="00F36DF8" w:rsidRPr="007318FB">
        <w:rPr>
          <w:rtl/>
        </w:rPr>
        <w:t xml:space="preserve"> </w:t>
      </w:r>
    </w:p>
    <w:p w:rsidR="00F36DF8" w:rsidRDefault="00715217" w:rsidP="007318FB">
      <w:pPr>
        <w:pStyle w:val="libNormal"/>
      </w:pPr>
      <w:r>
        <w:rPr>
          <w:rtl/>
        </w:rPr>
        <w:t xml:space="preserve"> </w:t>
      </w:r>
      <w:r w:rsidR="00F36DF8" w:rsidRPr="007318FB">
        <w:rPr>
          <w:rtl/>
        </w:rPr>
        <w:t>ولقد أنكرت عليه زوجته هند بنت عمرو بن سهيل</w:t>
      </w:r>
      <w:r>
        <w:rPr>
          <w:rtl/>
        </w:rPr>
        <w:t>،</w:t>
      </w:r>
      <w:r w:rsidR="00F36DF8" w:rsidRPr="007318FB">
        <w:rPr>
          <w:rtl/>
        </w:rPr>
        <w:t xml:space="preserve"> وكانت عند عبد اللّه بن عامر بن كريز</w:t>
      </w:r>
      <w:r>
        <w:rPr>
          <w:rtl/>
        </w:rPr>
        <w:t>،</w:t>
      </w:r>
      <w:r w:rsidR="00F36DF8" w:rsidRPr="007318FB">
        <w:rPr>
          <w:rtl/>
        </w:rPr>
        <w:t xml:space="preserve"> وهو ابن خال عثمان بن عفان</w:t>
      </w:r>
      <w:r>
        <w:rPr>
          <w:rtl/>
        </w:rPr>
        <w:t>،</w:t>
      </w:r>
      <w:r w:rsidR="00F36DF8" w:rsidRPr="007318FB">
        <w:rPr>
          <w:rtl/>
        </w:rPr>
        <w:t xml:space="preserve"> فإنّ عامراً وأروى اُمَّ عثمان اُمُّهم اُمّ حكيم البيضاء بنت عبد </w:t>
      </w:r>
      <w:r w:rsidR="00152CDA">
        <w:rPr>
          <w:rtl/>
        </w:rPr>
        <w:t>المـُ</w:t>
      </w:r>
      <w:r w:rsidR="00F36DF8" w:rsidRPr="007318FB">
        <w:rPr>
          <w:rtl/>
        </w:rPr>
        <w:t>طّلب بن هاشم بن عبد مناف</w:t>
      </w:r>
      <w:r>
        <w:rPr>
          <w:rtl/>
        </w:rPr>
        <w:t>،</w:t>
      </w:r>
      <w:r w:rsidR="00F36DF8" w:rsidRPr="007318FB">
        <w:rPr>
          <w:rtl/>
        </w:rPr>
        <w:t xml:space="preserve"> فأجبره معاوية على طلاقها لرغبة يزيد بها</w:t>
      </w:r>
      <w:r w:rsidR="00F36DF8" w:rsidRPr="007318FB">
        <w:rPr>
          <w:rStyle w:val="libFootnotenumChar"/>
          <w:rtl/>
        </w:rPr>
        <w:t>(2)</w:t>
      </w:r>
      <w:r>
        <w:rPr>
          <w:rtl/>
        </w:rPr>
        <w:t>؛</w:t>
      </w:r>
      <w:r w:rsidR="00F36DF8" w:rsidRPr="007318FB">
        <w:rPr>
          <w:rtl/>
        </w:rPr>
        <w:t xml:space="preserve"> فإنّها </w:t>
      </w:r>
      <w:r w:rsidR="00927FEC">
        <w:rPr>
          <w:rtl/>
        </w:rPr>
        <w:t>لمـّا</w:t>
      </w:r>
      <w:r w:rsidR="00F36DF8" w:rsidRPr="007318FB">
        <w:rPr>
          <w:rtl/>
        </w:rPr>
        <w:t xml:space="preserve"> أبصرت الرأس الزاهي مصلوباً على باب دارها</w:t>
      </w:r>
      <w:r>
        <w:rPr>
          <w:rtl/>
        </w:rPr>
        <w:t>،</w:t>
      </w:r>
      <w:r w:rsidR="00F36DF8" w:rsidRPr="007318FB">
        <w:rPr>
          <w:rtl/>
        </w:rPr>
        <w:t xml:space="preserve"> ورأت الأنوار النّبويّة تتصاعد إلى عنان السّماء</w:t>
      </w:r>
      <w:r>
        <w:rPr>
          <w:rtl/>
        </w:rPr>
        <w:t>،</w:t>
      </w:r>
      <w:r w:rsidR="00F36DF8" w:rsidRPr="007318FB">
        <w:rPr>
          <w:rtl/>
        </w:rPr>
        <w:t xml:space="preserve"> وشاهدت الدَّمَ يقطر منه طرياً</w:t>
      </w:r>
      <w:r>
        <w:rPr>
          <w:rtl/>
        </w:rPr>
        <w:t>،</w:t>
      </w:r>
      <w:r w:rsidR="00F36DF8" w:rsidRPr="007318FB">
        <w:rPr>
          <w:rtl/>
        </w:rPr>
        <w:t xml:space="preserve"> أدهشها الحالُ</w:t>
      </w:r>
      <w:r>
        <w:rPr>
          <w:rtl/>
        </w:rPr>
        <w:t>،</w:t>
      </w:r>
      <w:r w:rsidR="00F36DF8" w:rsidRPr="007318FB">
        <w:rPr>
          <w:rtl/>
        </w:rPr>
        <w:t xml:space="preserve"> وعظم مصابه في قلبها</w:t>
      </w:r>
      <w:r>
        <w:rPr>
          <w:rtl/>
        </w:rPr>
        <w:t>،</w:t>
      </w:r>
      <w:r w:rsidR="00F36DF8" w:rsidRPr="007318FB">
        <w:rPr>
          <w:rtl/>
        </w:rPr>
        <w:t xml:space="preserve"> فلم تتمالك دون أنْ دخلت على يزيد في مجلسه</w:t>
      </w:r>
      <w:r>
        <w:rPr>
          <w:rtl/>
        </w:rPr>
        <w:t>،</w:t>
      </w:r>
      <w:r w:rsidR="00F36DF8" w:rsidRPr="007318FB">
        <w:rPr>
          <w:rtl/>
        </w:rPr>
        <w:t xml:space="preserve"> مهتوكة الحجاب</w:t>
      </w:r>
      <w:r>
        <w:rPr>
          <w:rtl/>
        </w:rPr>
        <w:t>،</w:t>
      </w:r>
      <w:r w:rsidR="00F36DF8" w:rsidRPr="007318FB">
        <w:rPr>
          <w:rtl/>
        </w:rPr>
        <w:t xml:space="preserve"> وهي تصيح</w:t>
      </w:r>
      <w:r>
        <w:rPr>
          <w:rtl/>
        </w:rPr>
        <w:t>:</w:t>
      </w:r>
      <w:r w:rsidR="00F36DF8" w:rsidRPr="007318FB">
        <w:rPr>
          <w:rtl/>
        </w:rPr>
        <w:t xml:space="preserve"> رأسُ ابن بنت رسول اللّه على دارنا</w:t>
      </w:r>
      <w:r>
        <w:rPr>
          <w:rtl/>
        </w:rPr>
        <w:t>!</w:t>
      </w:r>
      <w:r w:rsidR="00F36DF8" w:rsidRPr="007318FB">
        <w:rPr>
          <w:rtl/>
        </w:rPr>
        <w:t xml:space="preserve"> </w:t>
      </w:r>
    </w:p>
    <w:p w:rsidR="00F36DF8" w:rsidRDefault="00F36DF8" w:rsidP="007318FB">
      <w:pPr>
        <w:pStyle w:val="libNormal"/>
      </w:pPr>
      <w:r w:rsidRPr="007318FB">
        <w:rPr>
          <w:rtl/>
        </w:rPr>
        <w:t>فقام إليها وغطّاها</w:t>
      </w:r>
      <w:r w:rsidR="00715217">
        <w:rPr>
          <w:rtl/>
        </w:rPr>
        <w:t>،</w:t>
      </w:r>
      <w:r w:rsidRPr="007318FB">
        <w:rPr>
          <w:rtl/>
        </w:rPr>
        <w:t xml:space="preserve"> وقال لها</w:t>
      </w:r>
      <w:r w:rsidR="00715217">
        <w:rPr>
          <w:rtl/>
        </w:rPr>
        <w:t>:</w:t>
      </w:r>
      <w:r w:rsidRPr="007318FB">
        <w:rPr>
          <w:rtl/>
        </w:rPr>
        <w:t xml:space="preserve"> أعولي وابكي على الحسين</w:t>
      </w:r>
      <w:r w:rsidR="00715217">
        <w:rPr>
          <w:rtl/>
        </w:rPr>
        <w:t>؛</w:t>
      </w:r>
      <w:r w:rsidRPr="007318FB">
        <w:rPr>
          <w:rtl/>
        </w:rPr>
        <w:t xml:space="preserve"> فإنّه صريخة بني هاشم</w:t>
      </w:r>
      <w:r w:rsidR="00715217">
        <w:rPr>
          <w:rtl/>
        </w:rPr>
        <w:t>،</w:t>
      </w:r>
      <w:r w:rsidRPr="007318FB">
        <w:rPr>
          <w:rtl/>
        </w:rPr>
        <w:t xml:space="preserve"> عجّل عليه ابن زياد</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Pr="0026219E" w:rsidRDefault="00715217" w:rsidP="0026219E">
      <w:pPr>
        <w:pStyle w:val="libFootnote"/>
      </w:pPr>
      <w:r>
        <w:rPr>
          <w:rtl/>
        </w:rPr>
        <w:t xml:space="preserve"> </w:t>
      </w:r>
      <w:r w:rsidR="00F36DF8" w:rsidRPr="0026219E">
        <w:rPr>
          <w:rtl/>
        </w:rPr>
        <w:t>(1) العوالم / 443</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مقتل الحسين للخوارزمي 2 / 81</w:t>
      </w:r>
      <w:r>
        <w:rPr>
          <w:rtl/>
        </w:rPr>
        <w:t>،</w:t>
      </w:r>
      <w:r w:rsidR="00F36DF8">
        <w:rPr>
          <w:rtl/>
        </w:rPr>
        <w:t xml:space="preserve"> تاريخ مدينة دمشق لابن عساكر 62 / 85</w:t>
      </w:r>
      <w:r>
        <w:rPr>
          <w:rtl/>
        </w:rPr>
        <w:t>،</w:t>
      </w:r>
      <w:r w:rsidR="00F36DF8">
        <w:rPr>
          <w:rtl/>
        </w:rPr>
        <w:t xml:space="preserve"> تاريخ الطبري 4 / 456</w:t>
      </w:r>
      <w:r>
        <w:rPr>
          <w:rtl/>
        </w:rPr>
        <w:t>،</w:t>
      </w:r>
      <w:r w:rsidR="00F36DF8">
        <w:rPr>
          <w:rtl/>
        </w:rPr>
        <w:t xml:space="preserve"> الكامل في التاريخ 4 / 84</w:t>
      </w:r>
      <w:r>
        <w:rPr>
          <w:rtl/>
        </w:rPr>
        <w:t>،</w:t>
      </w:r>
      <w:r w:rsidR="00F36DF8">
        <w:rPr>
          <w:rtl/>
        </w:rPr>
        <w:t xml:space="preserve"> وفي هذه المصادر وغيرها اسمها هند بنت عبد اللّه بن عامر بن كريز</w:t>
      </w:r>
      <w:r>
        <w:rPr>
          <w:rtl/>
        </w:rPr>
        <w:t>،</w:t>
      </w:r>
      <w:r w:rsidR="00F36DF8">
        <w:rPr>
          <w:rtl/>
        </w:rPr>
        <w:t xml:space="preserve"> وليس عبد اللّه بن عامر زوجها بل أبوها</w:t>
      </w:r>
      <w:r w:rsidR="00E908AC">
        <w:rPr>
          <w:rtl/>
        </w:rPr>
        <w:t>.</w:t>
      </w:r>
      <w:r w:rsidR="00F36DF8">
        <w:rPr>
          <w:rtl/>
        </w:rPr>
        <w:t xml:space="preserve"> </w:t>
      </w:r>
    </w:p>
    <w:p w:rsidR="00F36DF8" w:rsidRDefault="00715217" w:rsidP="00715217">
      <w:pPr>
        <w:pStyle w:val="libFootnote"/>
      </w:pPr>
      <w:r>
        <w:rPr>
          <w:rtl/>
        </w:rPr>
        <w:t xml:space="preserve"> </w:t>
      </w:r>
      <w:r w:rsidR="00F36DF8">
        <w:rPr>
          <w:rtl/>
        </w:rPr>
        <w:t xml:space="preserve">(3) المصادر </w:t>
      </w:r>
      <w:r w:rsidR="00152CDA">
        <w:rPr>
          <w:rtl/>
        </w:rPr>
        <w:t>المـُ</w:t>
      </w:r>
      <w:r w:rsidR="00F36DF8">
        <w:rPr>
          <w:rtl/>
        </w:rPr>
        <w:t>تقدّمة باختلاف في بعض الألفاظ</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 xml:space="preserve">ورأت في منامها كأنّ رجالاً نزلوا من السّماء وطافوا برأس الحسين </w:t>
      </w:r>
      <w:r w:rsidR="00E62179" w:rsidRPr="00E62179">
        <w:rPr>
          <w:rStyle w:val="libAlaemChar"/>
          <w:rtl/>
        </w:rPr>
        <w:t>عليه‌السلام</w:t>
      </w:r>
      <w:r w:rsidR="00F36DF8" w:rsidRPr="007318FB">
        <w:rPr>
          <w:rtl/>
        </w:rPr>
        <w:t xml:space="preserve"> يُسلّمون عليه</w:t>
      </w:r>
      <w:r>
        <w:rPr>
          <w:rtl/>
        </w:rPr>
        <w:t>،</w:t>
      </w:r>
      <w:r w:rsidR="00F36DF8" w:rsidRPr="007318FB">
        <w:rPr>
          <w:rtl/>
        </w:rPr>
        <w:t xml:space="preserve"> و</w:t>
      </w:r>
      <w:r w:rsidR="00927FEC">
        <w:rPr>
          <w:rtl/>
        </w:rPr>
        <w:t>لمـّا</w:t>
      </w:r>
      <w:r w:rsidR="00F36DF8" w:rsidRPr="007318FB">
        <w:rPr>
          <w:rtl/>
        </w:rPr>
        <w:t xml:space="preserve"> انتبهت جاءت إلى الرأس فأبصرت نوراً حوله</w:t>
      </w:r>
      <w:r>
        <w:rPr>
          <w:rtl/>
        </w:rPr>
        <w:t>،</w:t>
      </w:r>
      <w:r w:rsidR="00F36DF8" w:rsidRPr="007318FB">
        <w:rPr>
          <w:rtl/>
        </w:rPr>
        <w:t xml:space="preserve"> فطلبت يزيد لتقصّ عليه الرؤيا</w:t>
      </w:r>
      <w:r>
        <w:rPr>
          <w:rtl/>
        </w:rPr>
        <w:t>،</w:t>
      </w:r>
      <w:r w:rsidR="00F36DF8" w:rsidRPr="007318FB">
        <w:rPr>
          <w:rtl/>
        </w:rPr>
        <w:t xml:space="preserve"> فإذا هو في بعض الغرف يبكي ويقول</w:t>
      </w:r>
      <w:r>
        <w:rPr>
          <w:rtl/>
        </w:rPr>
        <w:t>:</w:t>
      </w:r>
      <w:r w:rsidR="00F36DF8" w:rsidRPr="007318FB">
        <w:rPr>
          <w:rtl/>
        </w:rPr>
        <w:t xml:space="preserve"> مالي ولحسين</w:t>
      </w:r>
      <w:r>
        <w:rPr>
          <w:rtl/>
        </w:rPr>
        <w:t>!</w:t>
      </w:r>
      <w:r w:rsidR="00F36DF8" w:rsidRPr="007318FB">
        <w:rPr>
          <w:rtl/>
        </w:rPr>
        <w:t xml:space="preserve"> وقد رأى مثل ما رأت</w:t>
      </w:r>
      <w:r w:rsidR="00F36DF8" w:rsidRPr="007318FB">
        <w:rPr>
          <w:rStyle w:val="libFootnotenumChar"/>
          <w:rtl/>
        </w:rPr>
        <w:t>(1)</w:t>
      </w:r>
      <w:r>
        <w:rPr>
          <w:rtl/>
        </w:rPr>
        <w:t>،</w:t>
      </w:r>
      <w:r w:rsidR="00F36DF8" w:rsidRPr="007318FB">
        <w:rPr>
          <w:rtl/>
        </w:rPr>
        <w:t xml:space="preserve"> فأصبح يزيد ومِلء اُذنه حديث الأندية عن القسوة التي استعملها والجور الشديد</w:t>
      </w:r>
      <w:r>
        <w:rPr>
          <w:rtl/>
        </w:rPr>
        <w:t>،</w:t>
      </w:r>
      <w:r w:rsidR="00F36DF8" w:rsidRPr="007318FB">
        <w:rPr>
          <w:rtl/>
        </w:rPr>
        <w:t xml:space="preserve"> فلم يرَ مناصاً من إلقاء التبعة على عاتق ابن زياد وتبعيداً للسُّبّة عنه</w:t>
      </w:r>
      <w:r>
        <w:rPr>
          <w:rtl/>
        </w:rPr>
        <w:t>،</w:t>
      </w:r>
      <w:r w:rsidR="00F36DF8" w:rsidRPr="007318FB">
        <w:rPr>
          <w:rtl/>
        </w:rPr>
        <w:t xml:space="preserve"> ولكنّ الثابت لا يزال</w:t>
      </w:r>
      <w:r>
        <w:rPr>
          <w:rtl/>
        </w:rPr>
        <w:t>،</w:t>
      </w:r>
      <w:r w:rsidR="00F36DF8" w:rsidRPr="007318FB">
        <w:rPr>
          <w:rtl/>
        </w:rPr>
        <w:t xml:space="preserve"> وهذا هو السّرُّ في إنشاء كتاب صغير وصفه المؤرّخون بأنّه مثل ( اُذن الفأرة )</w:t>
      </w:r>
      <w:r>
        <w:rPr>
          <w:rtl/>
        </w:rPr>
        <w:t>،</w:t>
      </w:r>
      <w:r w:rsidR="00F36DF8" w:rsidRPr="007318FB">
        <w:rPr>
          <w:rtl/>
        </w:rPr>
        <w:t xml:space="preserve"> أرفقه بكتابه الكبير إلى الوالي بأخذ البيعة من المدينة عامّة</w:t>
      </w:r>
      <w:r>
        <w:rPr>
          <w:rtl/>
        </w:rPr>
        <w:t>،</w:t>
      </w:r>
      <w:r w:rsidR="00F36DF8" w:rsidRPr="007318FB">
        <w:rPr>
          <w:rtl/>
        </w:rPr>
        <w:t xml:space="preserve"> وفي الكتاب الصغير إلزام الحسين </w:t>
      </w:r>
      <w:r w:rsidR="00E62179" w:rsidRPr="00E62179">
        <w:rPr>
          <w:rStyle w:val="libAlaemChar"/>
          <w:rtl/>
        </w:rPr>
        <w:t>عليه‌السلام</w:t>
      </w:r>
      <w:r w:rsidR="00F36DF8" w:rsidRPr="007318FB">
        <w:rPr>
          <w:rtl/>
        </w:rPr>
        <w:t xml:space="preserve"> بالبيعة وإنْ أبى تضرب عنقه</w:t>
      </w:r>
      <w:r w:rsidR="00F36DF8" w:rsidRPr="007318FB">
        <w:rPr>
          <w:rStyle w:val="libFootnotenumChar"/>
          <w:rtl/>
        </w:rPr>
        <w:t>(2)</w:t>
      </w:r>
      <w:r w:rsidR="00E908AC">
        <w:rPr>
          <w:rtl/>
        </w:rPr>
        <w:t>.</w:t>
      </w:r>
      <w:r w:rsidR="00F36DF8" w:rsidRPr="007318FB">
        <w:rPr>
          <w:rtl/>
        </w:rPr>
        <w:t xml:space="preserve"> </w:t>
      </w:r>
    </w:p>
    <w:p w:rsidR="00F36DF8" w:rsidRDefault="00F36DF8" w:rsidP="007318FB">
      <w:pPr>
        <w:pStyle w:val="libNormal"/>
      </w:pPr>
      <w:r>
        <w:rPr>
          <w:rtl/>
        </w:rPr>
        <w:t xml:space="preserve">وليس الغرض من إنشاء الكتاب الصغير إلا أنّ يزيد </w:t>
      </w:r>
      <w:r w:rsidR="00927FEC">
        <w:rPr>
          <w:rtl/>
        </w:rPr>
        <w:t>لمـّا</w:t>
      </w:r>
      <w:r>
        <w:rPr>
          <w:rtl/>
        </w:rPr>
        <w:t xml:space="preserve"> كان عالماً بأنّ النّبي </w:t>
      </w:r>
      <w:r w:rsidR="00E62179" w:rsidRPr="00E62179">
        <w:rPr>
          <w:rStyle w:val="libAlaemChar"/>
          <w:rtl/>
        </w:rPr>
        <w:t>صلى‌الله‌عليه‌وآله</w:t>
      </w:r>
      <w:r>
        <w:rPr>
          <w:rtl/>
        </w:rPr>
        <w:t xml:space="preserve"> لم يجعله خليفة</w:t>
      </w:r>
      <w:r w:rsidR="00715217">
        <w:rPr>
          <w:rtl/>
        </w:rPr>
        <w:t>،</w:t>
      </w:r>
      <w:r>
        <w:rPr>
          <w:rtl/>
        </w:rPr>
        <w:t xml:space="preserve"> ولا كانت بيعته ممّا اتَّفق عليها صلحاءُ الوقت وأشرافُ الاُمّة</w:t>
      </w:r>
      <w:r w:rsidR="00715217">
        <w:rPr>
          <w:rtl/>
        </w:rPr>
        <w:t>،</w:t>
      </w:r>
      <w:r>
        <w:rPr>
          <w:rtl/>
        </w:rPr>
        <w:t xml:space="preserve"> وما صدر من الموافقة منهم</w:t>
      </w:r>
      <w:r w:rsidR="00715217">
        <w:rPr>
          <w:rtl/>
        </w:rPr>
        <w:t>،</w:t>
      </w:r>
      <w:r>
        <w:rPr>
          <w:rtl/>
        </w:rPr>
        <w:t xml:space="preserve"> يوم أرادها أبوه معاوية</w:t>
      </w:r>
      <w:r w:rsidR="00715217">
        <w:rPr>
          <w:rtl/>
        </w:rPr>
        <w:t>،</w:t>
      </w:r>
      <w:r>
        <w:rPr>
          <w:rtl/>
        </w:rPr>
        <w:t xml:space="preserve"> إنّما هو للوعيد والتهديد</w:t>
      </w:r>
      <w:r w:rsidR="00715217">
        <w:rPr>
          <w:rtl/>
        </w:rPr>
        <w:t>،</w:t>
      </w:r>
      <w:r>
        <w:rPr>
          <w:rtl/>
        </w:rPr>
        <w:t xml:space="preserve"> فأراد يزيد أنْ يُخلِّي رسمياتهِ عن الأمر بقتل الحسين </w:t>
      </w:r>
      <w:r w:rsidR="00E62179" w:rsidRPr="00E62179">
        <w:rPr>
          <w:rStyle w:val="libAlaemChar"/>
          <w:rtl/>
        </w:rPr>
        <w:t>عليه‌السلام</w:t>
      </w:r>
      <w:r w:rsidR="00715217">
        <w:rPr>
          <w:rtl/>
        </w:rPr>
        <w:t>،</w:t>
      </w:r>
      <w:r>
        <w:rPr>
          <w:rtl/>
        </w:rPr>
        <w:t xml:space="preserve"> بحيث لو صدر ذلك من عامله ولامه النّاس وخطّؤوه</w:t>
      </w:r>
      <w:r w:rsidR="00715217">
        <w:rPr>
          <w:rtl/>
        </w:rPr>
        <w:t>،</w:t>
      </w:r>
      <w:r>
        <w:rPr>
          <w:rtl/>
        </w:rPr>
        <w:t xml:space="preserve"> تدرّع بالعذر بخلوِّ كتابه للعامل بهذا الفعل</w:t>
      </w:r>
      <w:r w:rsidR="00715217">
        <w:rPr>
          <w:rtl/>
        </w:rPr>
        <w:t>،</w:t>
      </w:r>
      <w:r>
        <w:rPr>
          <w:rtl/>
        </w:rPr>
        <w:t xml:space="preserve"> وإنّما هو شي جاء به من قِبَلِ نفسه</w:t>
      </w:r>
      <w:r w:rsidR="00715217">
        <w:rPr>
          <w:rtl/>
        </w:rPr>
        <w:t>،</w:t>
      </w:r>
      <w:r>
        <w:rPr>
          <w:rtl/>
        </w:rPr>
        <w:t xml:space="preserve"> وكان له المجال حينئذ في إلقاء التبعة على العامل</w:t>
      </w:r>
      <w:r w:rsidR="00E908AC">
        <w:rPr>
          <w:rtl/>
        </w:rPr>
        <w:t>.</w:t>
      </w:r>
      <w:r>
        <w:rPr>
          <w:rtl/>
        </w:rPr>
        <w:t xml:space="preserve"> </w:t>
      </w:r>
    </w:p>
    <w:p w:rsidR="00F36DF8" w:rsidRDefault="00715217" w:rsidP="007318FB">
      <w:pPr>
        <w:pStyle w:val="libNormal"/>
      </w:pPr>
      <w:r>
        <w:rPr>
          <w:rtl/>
        </w:rPr>
        <w:t xml:space="preserve"> </w:t>
      </w:r>
      <w:r w:rsidR="00F36DF8">
        <w:rPr>
          <w:rtl/>
        </w:rPr>
        <w:t>ولكن هلمّ واقرأ العجيب الغريب في إحياء العلوم ج3 ص106</w:t>
      </w:r>
      <w:r>
        <w:rPr>
          <w:rtl/>
        </w:rPr>
        <w:t>،</w:t>
      </w:r>
      <w:r w:rsidR="00F36DF8">
        <w:rPr>
          <w:rtl/>
        </w:rPr>
        <w:t xml:space="preserve"> في الآفة الثامنة من آفات اللسان</w:t>
      </w:r>
      <w:r>
        <w:rPr>
          <w:rtl/>
        </w:rPr>
        <w:t>،</w:t>
      </w:r>
      <w:r w:rsidR="00F36DF8">
        <w:rPr>
          <w:rtl/>
        </w:rPr>
        <w:t xml:space="preserve"> فهناك ترى الغزالي تائهاً </w:t>
      </w:r>
    </w:p>
    <w:p w:rsidR="00F36DF8" w:rsidRDefault="00715217" w:rsidP="00604ADE">
      <w:pPr>
        <w:pStyle w:val="libLine"/>
      </w:pPr>
      <w:r>
        <w:rPr>
          <w:rtl/>
        </w:rPr>
        <w:t xml:space="preserve"> </w:t>
      </w:r>
      <w:r w:rsidR="00604ADE">
        <w:rPr>
          <w:rtl/>
        </w:rPr>
        <w:t>____________________</w:t>
      </w:r>
    </w:p>
    <w:p w:rsidR="00F36DF8" w:rsidRPr="0026219E" w:rsidRDefault="00715217" w:rsidP="0026219E">
      <w:pPr>
        <w:pStyle w:val="libFootnote"/>
      </w:pPr>
      <w:r>
        <w:rPr>
          <w:rtl/>
        </w:rPr>
        <w:t xml:space="preserve"> </w:t>
      </w:r>
      <w:r w:rsidR="00F36DF8" w:rsidRPr="0026219E">
        <w:rPr>
          <w:rtl/>
        </w:rPr>
        <w:t>(1) بحار الأنوار 40 / 80</w:t>
      </w:r>
      <w:r w:rsidR="00E908AC">
        <w:rPr>
          <w:rtl/>
        </w:rPr>
        <w:t>.</w:t>
      </w:r>
      <w:r w:rsidR="00F36DF8" w:rsidRPr="0026219E">
        <w:rPr>
          <w:rtl/>
        </w:rPr>
        <w:t xml:space="preserve"> </w:t>
      </w:r>
    </w:p>
    <w:p w:rsidR="00F36DF8" w:rsidRDefault="00715217" w:rsidP="00715217">
      <w:pPr>
        <w:pStyle w:val="libFootnote"/>
      </w:pPr>
      <w:r>
        <w:rPr>
          <w:rtl/>
        </w:rPr>
        <w:t xml:space="preserve"> </w:t>
      </w:r>
      <w:r w:rsidR="00F36DF8">
        <w:rPr>
          <w:rtl/>
        </w:rPr>
        <w:t>(2) تاريخ الطبري 4 / 250</w:t>
      </w:r>
      <w:r>
        <w:rPr>
          <w:rtl/>
        </w:rPr>
        <w:t>،</w:t>
      </w:r>
      <w:r w:rsidR="00F36DF8">
        <w:rPr>
          <w:rtl/>
        </w:rPr>
        <w:t xml:space="preserve"> الكامل في التاريخ 4 / 14</w:t>
      </w:r>
      <w:r>
        <w:rPr>
          <w:rtl/>
        </w:rPr>
        <w:t>،</w:t>
      </w:r>
      <w:r w:rsidR="00F36DF8">
        <w:rPr>
          <w:rtl/>
        </w:rPr>
        <w:t xml:space="preserve"> البداية والنّهاية 8 / 157</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Pr>
          <w:rtl/>
        </w:rPr>
        <w:t xml:space="preserve">في الغلواء </w:t>
      </w:r>
      <w:r w:rsidR="00927FEC">
        <w:rPr>
          <w:rtl/>
        </w:rPr>
        <w:t>لمـّا</w:t>
      </w:r>
      <w:r w:rsidR="00F36DF8">
        <w:rPr>
          <w:rtl/>
        </w:rPr>
        <w:t xml:space="preserve"> وشجت عليه عروق النّصب والتحيّز إلى الاُمويِّين</w:t>
      </w:r>
      <w:r>
        <w:rPr>
          <w:rtl/>
        </w:rPr>
        <w:t>،</w:t>
      </w:r>
      <w:r w:rsidR="00F36DF8">
        <w:rPr>
          <w:rtl/>
        </w:rPr>
        <w:t xml:space="preserve"> فأبى أنْ يلعن قاتل الحسين </w:t>
      </w:r>
      <w:r w:rsidR="00E62179" w:rsidRPr="00E62179">
        <w:rPr>
          <w:rStyle w:val="libAlaemChar"/>
          <w:rtl/>
        </w:rPr>
        <w:t>عليه‌السلام</w:t>
      </w:r>
      <w:r w:rsidR="00F36DF8">
        <w:rPr>
          <w:rtl/>
        </w:rPr>
        <w:t xml:space="preserve"> حتّى على الإجمال</w:t>
      </w:r>
      <w:r>
        <w:rPr>
          <w:rtl/>
        </w:rPr>
        <w:t>،</w:t>
      </w:r>
      <w:r w:rsidR="00F36DF8">
        <w:rPr>
          <w:rtl/>
        </w:rPr>
        <w:t xml:space="preserve"> فيُقال</w:t>
      </w:r>
      <w:r>
        <w:rPr>
          <w:rtl/>
        </w:rPr>
        <w:t>:</w:t>
      </w:r>
      <w:r w:rsidR="00F36DF8">
        <w:rPr>
          <w:rtl/>
        </w:rPr>
        <w:t xml:space="preserve"> ( لعنة اللّه على قاتل الحسين )</w:t>
      </w:r>
      <w:r>
        <w:rPr>
          <w:rtl/>
        </w:rPr>
        <w:t>،</w:t>
      </w:r>
      <w:r w:rsidR="00F36DF8">
        <w:rPr>
          <w:rtl/>
        </w:rPr>
        <w:t xml:space="preserve"> مُعلّلاً باحتمال موته بعد التوبة</w:t>
      </w:r>
      <w:r>
        <w:rPr>
          <w:rtl/>
        </w:rPr>
        <w:t>!</w:t>
      </w:r>
      <w:r w:rsidR="00F36DF8">
        <w:rPr>
          <w:rtl/>
        </w:rPr>
        <w:t xml:space="preserve"> وقد فاته أنّ التائب إنْ قُبلت توبته لا يشمله اللعن</w:t>
      </w:r>
      <w:r>
        <w:rPr>
          <w:rtl/>
        </w:rPr>
        <w:t>،</w:t>
      </w:r>
      <w:r w:rsidR="00F36DF8">
        <w:rPr>
          <w:rtl/>
        </w:rPr>
        <w:t xml:space="preserve"> فإذاً أيّ بأس إذا قيل</w:t>
      </w:r>
      <w:r>
        <w:rPr>
          <w:rtl/>
        </w:rPr>
        <w:t>:</w:t>
      </w:r>
      <w:r w:rsidR="00F36DF8">
        <w:rPr>
          <w:rtl/>
        </w:rPr>
        <w:t xml:space="preserve"> لعنة اللّه على قاتل الحسين </w:t>
      </w:r>
      <w:r w:rsidR="00E62179" w:rsidRPr="00E62179">
        <w:rPr>
          <w:rStyle w:val="libAlaemChar"/>
          <w:rtl/>
        </w:rPr>
        <w:t>عليه‌السلام</w:t>
      </w:r>
      <w:r>
        <w:rPr>
          <w:rtl/>
        </w:rPr>
        <w:t>،</w:t>
      </w:r>
      <w:r w:rsidR="00F36DF8">
        <w:rPr>
          <w:rtl/>
        </w:rPr>
        <w:t xml:space="preserve"> لولا ذلك العداء المحتدم بين الحوائج والبغض لأهل هذا البيت الطاهر </w:t>
      </w:r>
      <w:r w:rsidR="00E62179" w:rsidRPr="00E62179">
        <w:rPr>
          <w:rStyle w:val="libAlaemChar"/>
          <w:rtl/>
        </w:rPr>
        <w:t>عليهم‌السلام</w:t>
      </w:r>
      <w:r>
        <w:rPr>
          <w:rtl/>
        </w:rPr>
        <w:t>؟</w:t>
      </w:r>
      <w:r w:rsidR="00F36DF8">
        <w:rPr>
          <w:rtl/>
        </w:rPr>
        <w:t>!</w:t>
      </w:r>
    </w:p>
    <w:p w:rsidR="00F36DF8" w:rsidRDefault="00F36DF8" w:rsidP="007318FB">
      <w:pPr>
        <w:pStyle w:val="libNormal"/>
      </w:pPr>
      <w:r w:rsidRPr="007318FB">
        <w:rPr>
          <w:rtl/>
        </w:rPr>
        <w:t>وأغرب من ذلك قياسه يزيد بوحشي قاتل حمزة أسد اللّه وأسد رسوله</w:t>
      </w:r>
      <w:r w:rsidR="00715217">
        <w:rPr>
          <w:rtl/>
        </w:rPr>
        <w:t>،</w:t>
      </w:r>
      <w:r w:rsidRPr="007318FB">
        <w:rPr>
          <w:rtl/>
        </w:rPr>
        <w:t xml:space="preserve"> فقال فيه</w:t>
      </w:r>
      <w:r w:rsidR="00715217">
        <w:rPr>
          <w:rtl/>
        </w:rPr>
        <w:t>:</w:t>
      </w:r>
      <w:r w:rsidRPr="007318FB">
        <w:rPr>
          <w:rtl/>
        </w:rPr>
        <w:t xml:space="preserve"> إنّ وحشي تاب عن الكفر والقتل جميعاً</w:t>
      </w:r>
      <w:r w:rsidR="00715217">
        <w:rPr>
          <w:rtl/>
        </w:rPr>
        <w:t>،</w:t>
      </w:r>
      <w:r w:rsidRPr="007318FB">
        <w:rPr>
          <w:rtl/>
        </w:rPr>
        <w:t xml:space="preserve"> ولا يجوز أنْ يُلعن مع أنّ [ القتلة ] كبيرة</w:t>
      </w:r>
      <w:r w:rsidR="00715217">
        <w:rPr>
          <w:rtl/>
        </w:rPr>
        <w:t>،</w:t>
      </w:r>
      <w:r w:rsidRPr="007318FB">
        <w:rPr>
          <w:rtl/>
        </w:rPr>
        <w:t xml:space="preserve"> فإذا لم يُقيّده بالتوبة وأطلق كان فيه خطر</w:t>
      </w:r>
      <w:r w:rsidR="00E908AC">
        <w:rPr>
          <w:rtl/>
        </w:rPr>
        <w:t>.</w:t>
      </w:r>
      <w:r w:rsidR="00715217">
        <w:rPr>
          <w:rtl/>
        </w:rPr>
        <w:t xml:space="preserve"> </w:t>
      </w:r>
      <w:r w:rsidR="00E908AC">
        <w:rPr>
          <w:rtl/>
        </w:rPr>
        <w:t>.</w:t>
      </w:r>
      <w:r w:rsidR="00715217">
        <w:rPr>
          <w:rtl/>
        </w:rPr>
        <w:t xml:space="preserve"> </w:t>
      </w:r>
      <w:r w:rsidR="00E908AC">
        <w:rPr>
          <w:rtl/>
        </w:rPr>
        <w:t>.</w:t>
      </w:r>
      <w:r w:rsidR="00604ADE">
        <w:rPr>
          <w:rtl/>
        </w:rPr>
        <w:t xml:space="preserve"> </w:t>
      </w:r>
      <w:r w:rsidRPr="007318FB">
        <w:rPr>
          <w:rtl/>
        </w:rPr>
        <w:t>إلى آخره</w:t>
      </w:r>
      <w:r w:rsidRPr="007318FB">
        <w:rPr>
          <w:rStyle w:val="libFootnotenumChar"/>
          <w:rtl/>
        </w:rPr>
        <w:t>(1)</w:t>
      </w:r>
      <w:r w:rsidR="00E908AC">
        <w:rPr>
          <w:rtl/>
        </w:rPr>
        <w:t>.</w:t>
      </w:r>
      <w:r w:rsidRPr="007318FB">
        <w:rPr>
          <w:rtl/>
        </w:rPr>
        <w:t xml:space="preserve"> </w:t>
      </w:r>
    </w:p>
    <w:p w:rsidR="00F36DF8" w:rsidRDefault="00715217" w:rsidP="007318FB">
      <w:pPr>
        <w:pStyle w:val="libNormal"/>
      </w:pPr>
      <w:r>
        <w:rPr>
          <w:rtl/>
        </w:rPr>
        <w:t xml:space="preserve"> </w:t>
      </w:r>
      <w:r w:rsidR="00F36DF8">
        <w:rPr>
          <w:rtl/>
        </w:rPr>
        <w:t>لا قياس بين يزيد ووحشي</w:t>
      </w:r>
      <w:r>
        <w:rPr>
          <w:rtl/>
        </w:rPr>
        <w:t>؛</w:t>
      </w:r>
      <w:r w:rsidR="00F36DF8">
        <w:rPr>
          <w:rtl/>
        </w:rPr>
        <w:t xml:space="preserve"> فإنّ وحشيَّاً قتل حمزة وهو كافر</w:t>
      </w:r>
      <w:r>
        <w:rPr>
          <w:rtl/>
        </w:rPr>
        <w:t>،</w:t>
      </w:r>
      <w:r w:rsidR="00F36DF8">
        <w:rPr>
          <w:rtl/>
        </w:rPr>
        <w:t xml:space="preserve"> فلمَّا أسلم سقطت عنه كُلُّ تبعة كانت عليه</w:t>
      </w:r>
      <w:r>
        <w:rPr>
          <w:rtl/>
        </w:rPr>
        <w:t>؛</w:t>
      </w:r>
      <w:r w:rsidR="00F36DF8">
        <w:rPr>
          <w:rtl/>
        </w:rPr>
        <w:t xml:space="preserve"> لأنّ الإسلام يجبّ ما قبله</w:t>
      </w:r>
      <w:r>
        <w:rPr>
          <w:rtl/>
        </w:rPr>
        <w:t>،</w:t>
      </w:r>
      <w:r w:rsidR="00F36DF8">
        <w:rPr>
          <w:rtl/>
        </w:rPr>
        <w:t xml:space="preserve"> بخلاف يزيد</w:t>
      </w:r>
      <w:r>
        <w:rPr>
          <w:rtl/>
        </w:rPr>
        <w:t>؛</w:t>
      </w:r>
      <w:r w:rsidR="00F36DF8">
        <w:rPr>
          <w:rtl/>
        </w:rPr>
        <w:t xml:space="preserve"> فإنّه قتل الحسين </w:t>
      </w:r>
      <w:r w:rsidR="00E62179" w:rsidRPr="00E62179">
        <w:rPr>
          <w:rStyle w:val="libAlaemChar"/>
          <w:rtl/>
        </w:rPr>
        <w:t>عليه‌السلام</w:t>
      </w:r>
      <w:r w:rsidR="00F36DF8">
        <w:rPr>
          <w:rtl/>
        </w:rPr>
        <w:t xml:space="preserve"> وهو يظهر الإسلام</w:t>
      </w:r>
      <w:r>
        <w:rPr>
          <w:rtl/>
        </w:rPr>
        <w:t>،</w:t>
      </w:r>
      <w:r w:rsidR="00F36DF8">
        <w:rPr>
          <w:rtl/>
        </w:rPr>
        <w:t xml:space="preserve"> وقد ارتدّ بقتله</w:t>
      </w:r>
      <w:r>
        <w:rPr>
          <w:rtl/>
        </w:rPr>
        <w:t>؛</w:t>
      </w:r>
      <w:r w:rsidR="00F36DF8">
        <w:rPr>
          <w:rtl/>
        </w:rPr>
        <w:t xml:space="preserve"> إمّا لأنّ الحسين </w:t>
      </w:r>
      <w:r w:rsidR="00E62179" w:rsidRPr="00E62179">
        <w:rPr>
          <w:rStyle w:val="libAlaemChar"/>
          <w:rtl/>
        </w:rPr>
        <w:t>عليه‌السلام</w:t>
      </w:r>
      <w:r w:rsidR="00F36DF8">
        <w:rPr>
          <w:rtl/>
        </w:rPr>
        <w:t xml:space="preserve"> إمامٌ معصومٌ</w:t>
      </w:r>
      <w:r>
        <w:rPr>
          <w:rtl/>
        </w:rPr>
        <w:t>،</w:t>
      </w:r>
      <w:r w:rsidR="00F36DF8">
        <w:rPr>
          <w:rtl/>
        </w:rPr>
        <w:t xml:space="preserve"> أو لتشفّيه بذلك من رسول اللّه </w:t>
      </w:r>
      <w:r w:rsidR="00E62179" w:rsidRPr="00E62179">
        <w:rPr>
          <w:rStyle w:val="libAlaemChar"/>
          <w:rtl/>
        </w:rPr>
        <w:t>صلى‌الله‌عليه‌وآله</w:t>
      </w:r>
      <w:r w:rsidR="00F36DF8">
        <w:rPr>
          <w:rtl/>
        </w:rPr>
        <w:t xml:space="preserve"> بما صنعه مع خاله وجدّه يوم بدر</w:t>
      </w:r>
      <w:r w:rsidR="00E908AC">
        <w:rPr>
          <w:rtl/>
        </w:rPr>
        <w:t>.</w:t>
      </w:r>
      <w:r w:rsidR="00F36DF8">
        <w:rPr>
          <w:rtl/>
        </w:rPr>
        <w:t xml:space="preserve"> </w:t>
      </w:r>
    </w:p>
    <w:p w:rsidR="00F36DF8" w:rsidRDefault="00715217" w:rsidP="007318FB">
      <w:pPr>
        <w:pStyle w:val="libNormal"/>
      </w:pPr>
      <w:r>
        <w:rPr>
          <w:rtl/>
        </w:rPr>
        <w:t xml:space="preserve"> </w:t>
      </w:r>
      <w:r w:rsidR="00F36DF8">
        <w:rPr>
          <w:rtl/>
        </w:rPr>
        <w:t>على أنّ من المقطوع به أنّ مَن باء بذلك الإثم العظيم</w:t>
      </w:r>
      <w:r>
        <w:rPr>
          <w:rtl/>
        </w:rPr>
        <w:t>،</w:t>
      </w:r>
      <w:r w:rsidR="00F36DF8">
        <w:rPr>
          <w:rtl/>
        </w:rPr>
        <w:t xml:space="preserve"> وهو قتلُ الحسين </w:t>
      </w:r>
      <w:r w:rsidR="00E62179" w:rsidRPr="00E62179">
        <w:rPr>
          <w:rStyle w:val="libAlaemChar"/>
          <w:rtl/>
        </w:rPr>
        <w:t>عليه‌السلام</w:t>
      </w:r>
      <w:r>
        <w:rPr>
          <w:rtl/>
        </w:rPr>
        <w:t>،</w:t>
      </w:r>
      <w:r w:rsidR="00F36DF8">
        <w:rPr>
          <w:rtl/>
        </w:rPr>
        <w:t xml:space="preserve"> لا يتوفّق للتوبة نهائياً</w:t>
      </w:r>
      <w:r>
        <w:rPr>
          <w:rtl/>
        </w:rPr>
        <w:t>؛</w:t>
      </w:r>
      <w:r w:rsidR="00F36DF8">
        <w:rPr>
          <w:rtl/>
        </w:rPr>
        <w:t xml:space="preserve"> فإنّه من الذنوب التي لا تدع صاحبها أنْ يتحيّز إلى خير أبداً</w:t>
      </w:r>
      <w:r w:rsidR="00E908AC">
        <w:rPr>
          <w:rtl/>
        </w:rPr>
        <w:t>.</w:t>
      </w:r>
      <w:r w:rsidR="00F36DF8">
        <w:rPr>
          <w:rtl/>
        </w:rPr>
        <w:t xml:space="preserve"> </w:t>
      </w:r>
    </w:p>
    <w:p w:rsidR="00F36DF8" w:rsidRDefault="00715217" w:rsidP="007318FB">
      <w:pPr>
        <w:pStyle w:val="libNormal"/>
      </w:pPr>
      <w:r>
        <w:rPr>
          <w:rtl/>
        </w:rPr>
        <w:t xml:space="preserve"> </w:t>
      </w:r>
      <w:r w:rsidR="00F36DF8">
        <w:rPr>
          <w:rtl/>
        </w:rPr>
        <w:t xml:space="preserve">كما أنّ من المقطوع به أنّ وحشياً وإنْ أظهر الإسلام أمام الرسول </w:t>
      </w:r>
      <w:r w:rsidR="00E62179" w:rsidRPr="00E62179">
        <w:rPr>
          <w:rStyle w:val="libAlaemChar"/>
          <w:rtl/>
        </w:rPr>
        <w:t>صلى‌الله‌عليه‌وآله</w:t>
      </w:r>
      <w:r w:rsidR="00F36DF8">
        <w:rPr>
          <w:rtl/>
        </w:rPr>
        <w:t xml:space="preserve"> </w:t>
      </w:r>
    </w:p>
    <w:p w:rsidR="00F36DF8" w:rsidRDefault="00715217" w:rsidP="00604ADE">
      <w:pPr>
        <w:pStyle w:val="libLine"/>
      </w:pPr>
      <w:r>
        <w:rPr>
          <w:rtl/>
        </w:rPr>
        <w:t xml:space="preserve"> </w:t>
      </w:r>
      <w:r w:rsidR="00604ADE">
        <w:rPr>
          <w:rtl/>
        </w:rPr>
        <w:t>____________________</w:t>
      </w:r>
    </w:p>
    <w:p w:rsidR="00F36DF8" w:rsidRPr="0026219E" w:rsidRDefault="00715217" w:rsidP="0026219E">
      <w:pPr>
        <w:pStyle w:val="libFootnote"/>
      </w:pPr>
      <w:r>
        <w:rPr>
          <w:rtl/>
        </w:rPr>
        <w:t xml:space="preserve"> </w:t>
      </w:r>
      <w:r w:rsidR="00F36DF8" w:rsidRPr="0026219E">
        <w:rPr>
          <w:rtl/>
        </w:rPr>
        <w:t>(1) إحياء علوم الدِّين للغزالي 3 / 186</w:t>
      </w:r>
      <w:r>
        <w:rPr>
          <w:rtl/>
        </w:rPr>
        <w:t>،</w:t>
      </w:r>
      <w:r w:rsidR="00F36DF8" w:rsidRPr="0026219E">
        <w:rPr>
          <w:rtl/>
        </w:rPr>
        <w:t xml:space="preserve"> الآفة الثامنة في اللعن</w:t>
      </w:r>
      <w:r w:rsidR="00E908AC">
        <w:rPr>
          <w:rtl/>
        </w:rPr>
        <w:t>.</w:t>
      </w:r>
      <w:r w:rsidR="00F36DF8" w:rsidRPr="0026219E">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وسكت عنه النّبيُّ</w:t>
      </w:r>
      <w:r w:rsidR="00715217">
        <w:rPr>
          <w:rtl/>
        </w:rPr>
        <w:t>،</w:t>
      </w:r>
      <w:r w:rsidRPr="007318FB">
        <w:rPr>
          <w:rtl/>
        </w:rPr>
        <w:t xml:space="preserve"> وقال</w:t>
      </w:r>
      <w:r w:rsidR="00715217">
        <w:rPr>
          <w:rtl/>
        </w:rPr>
        <w:t>:</w:t>
      </w:r>
      <w:r w:rsidRPr="007318FB">
        <w:rPr>
          <w:rtl/>
        </w:rPr>
        <w:t xml:space="preserve"> </w:t>
      </w:r>
      <w:r w:rsidR="00927FEC">
        <w:rPr>
          <w:rStyle w:val="libBold2Char"/>
          <w:rtl/>
        </w:rPr>
        <w:t>«</w:t>
      </w:r>
      <w:r w:rsidRPr="007318FB">
        <w:rPr>
          <w:rStyle w:val="libBold2Char"/>
          <w:rtl/>
        </w:rPr>
        <w:t xml:space="preserve"> غيّبْ وجهَكَ عنِّي </w:t>
      </w:r>
      <w:r w:rsidR="00927FEC">
        <w:rPr>
          <w:rStyle w:val="libBold2Char"/>
          <w:rtl/>
        </w:rPr>
        <w:t>»</w:t>
      </w:r>
      <w:r w:rsidRPr="007318FB">
        <w:rPr>
          <w:rStyle w:val="libFootnotenumChar"/>
          <w:rtl/>
        </w:rPr>
        <w:t>(1)</w:t>
      </w:r>
      <w:r w:rsidR="00E908AC">
        <w:rPr>
          <w:rtl/>
        </w:rPr>
        <w:t>.</w:t>
      </w:r>
      <w:r w:rsidRPr="007318FB">
        <w:rPr>
          <w:rtl/>
        </w:rPr>
        <w:t xml:space="preserve"> فلا يختم له بالصّلاح والسّعادة أبداً</w:t>
      </w:r>
      <w:r w:rsidR="00715217">
        <w:rPr>
          <w:rtl/>
        </w:rPr>
        <w:t>،</w:t>
      </w:r>
      <w:r w:rsidRPr="007318FB">
        <w:rPr>
          <w:rtl/>
        </w:rPr>
        <w:t xml:space="preserve"> ولا يأتي يوم القيامة وعليه شارة الهدى</w:t>
      </w:r>
      <w:r w:rsidR="00715217">
        <w:rPr>
          <w:rtl/>
        </w:rPr>
        <w:t>،</w:t>
      </w:r>
      <w:r w:rsidRPr="007318FB">
        <w:rPr>
          <w:rtl/>
        </w:rPr>
        <w:t xml:space="preserve"> وقد قتل سيّد الشُّهداء حمزة بن عبد </w:t>
      </w:r>
      <w:r w:rsidR="00152CDA">
        <w:rPr>
          <w:rtl/>
        </w:rPr>
        <w:t>المـُ</w:t>
      </w:r>
      <w:r w:rsidRPr="007318FB">
        <w:rPr>
          <w:rtl/>
        </w:rPr>
        <w:t>طّلب الشاهد للأنبياء بالتبليغ وأداء الرسالة</w:t>
      </w:r>
      <w:r w:rsidR="00E908AC">
        <w:rPr>
          <w:rtl/>
        </w:rPr>
        <w:t>.</w:t>
      </w:r>
      <w:r w:rsidRPr="007318FB">
        <w:rPr>
          <w:rtl/>
        </w:rPr>
        <w:t xml:space="preserve"> </w:t>
      </w:r>
    </w:p>
    <w:p w:rsidR="00F36DF8" w:rsidRDefault="00F36DF8" w:rsidP="007318FB">
      <w:pPr>
        <w:pStyle w:val="libNormal"/>
      </w:pPr>
      <w:r w:rsidRPr="007318FB">
        <w:rPr>
          <w:rtl/>
        </w:rPr>
        <w:t xml:space="preserve">كيف لا يُلعن يزيد وقد جوّز العلماء </w:t>
      </w:r>
      <w:r w:rsidR="00152CDA">
        <w:rPr>
          <w:rtl/>
        </w:rPr>
        <w:t>المـُ</w:t>
      </w:r>
      <w:r w:rsidRPr="007318FB">
        <w:rPr>
          <w:rtl/>
        </w:rPr>
        <w:t>نقّبون لعنه</w:t>
      </w:r>
      <w:r w:rsidR="00715217">
        <w:rPr>
          <w:rtl/>
        </w:rPr>
        <w:t>،</w:t>
      </w:r>
      <w:r w:rsidRPr="007318FB">
        <w:rPr>
          <w:rtl/>
        </w:rPr>
        <w:t xml:space="preserve"> وصرّحوا بخروجه عن طريقة الإسلام</w:t>
      </w:r>
      <w:r w:rsidR="00715217">
        <w:rPr>
          <w:rtl/>
        </w:rPr>
        <w:t>،</w:t>
      </w:r>
      <w:r w:rsidRPr="007318FB">
        <w:rPr>
          <w:rtl/>
        </w:rPr>
        <w:t xml:space="preserve"> كما أفصح عن ذلك شعره</w:t>
      </w:r>
      <w:r w:rsidR="00715217">
        <w:rPr>
          <w:rtl/>
        </w:rPr>
        <w:t>؛</w:t>
      </w:r>
      <w:r w:rsidRPr="007318FB">
        <w:rPr>
          <w:rtl/>
        </w:rPr>
        <w:t xml:space="preserve"> فإنّه </w:t>
      </w:r>
      <w:r w:rsidR="00927FEC">
        <w:rPr>
          <w:rtl/>
        </w:rPr>
        <w:t>لمـّا</w:t>
      </w:r>
      <w:r w:rsidRPr="007318FB">
        <w:rPr>
          <w:rtl/>
        </w:rPr>
        <w:t xml:space="preserve"> وردت عليه سبايا آل الرسول </w:t>
      </w:r>
      <w:r w:rsidR="00E62179" w:rsidRPr="00E62179">
        <w:rPr>
          <w:rStyle w:val="libAlaemChar"/>
          <w:rtl/>
        </w:rPr>
        <w:t>صلى‌الله‌عليه‌وآله</w:t>
      </w:r>
      <w:r w:rsidRPr="007318FB">
        <w:rPr>
          <w:rtl/>
        </w:rPr>
        <w:t xml:space="preserve"> وأشرفوا على ثنيّة جيرون</w:t>
      </w:r>
      <w:r w:rsidR="00715217">
        <w:rPr>
          <w:rtl/>
        </w:rPr>
        <w:t>،</w:t>
      </w:r>
      <w:r w:rsidRPr="007318FB">
        <w:rPr>
          <w:rtl/>
        </w:rPr>
        <w:t xml:space="preserve"> ونعب الغراب</w:t>
      </w:r>
      <w:r w:rsidR="00715217">
        <w:rPr>
          <w:rtl/>
        </w:rPr>
        <w:t>،</w:t>
      </w:r>
      <w:r w:rsidRPr="007318FB">
        <w:rPr>
          <w:rtl/>
        </w:rPr>
        <w:t xml:space="preserve"> قال</w:t>
      </w:r>
      <w:r w:rsidRPr="007318FB">
        <w:rPr>
          <w:rStyle w:val="libFootnotenumChar"/>
          <w:rtl/>
        </w:rPr>
        <w:t>(2)</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927FEC" w:rsidP="002A70B2">
            <w:pPr>
              <w:pStyle w:val="libPoem"/>
            </w:pPr>
            <w:r>
              <w:rPr>
                <w:rtl/>
              </w:rPr>
              <w:t>لمـّا</w:t>
            </w:r>
            <w:r w:rsidR="00783E31">
              <w:rPr>
                <w:rtl/>
              </w:rPr>
              <w:t xml:space="preserve"> بَدَتْ تلكَ الحُمولُ وأشرَقَتْ</w:t>
            </w:r>
            <w:r w:rsidR="00783E31">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تلكَ الشُّموسُ على رُبَى جَيرونِ</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نعبَ الغُرابُ فقلتُ قُلْ أو لا تَقُلْ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فقدْ اقتضيتُ مِنَ الرَّسولِ دُيونِي</w:t>
            </w:r>
            <w:r>
              <w:rPr>
                <w:rStyle w:val="libPoemTiniChar0"/>
                <w:rtl/>
              </w:rPr>
              <w:br/>
              <w:t> </w:t>
            </w:r>
          </w:p>
        </w:tc>
      </w:tr>
    </w:tbl>
    <w:p w:rsidR="00F36DF8" w:rsidRDefault="00604ADE" w:rsidP="00604ADE">
      <w:pPr>
        <w:pStyle w:val="libLine"/>
      </w:pPr>
      <w:r>
        <w:rPr>
          <w:rtl/>
        </w:rPr>
        <w:t>____________________</w:t>
      </w:r>
    </w:p>
    <w:p w:rsidR="00F36DF8" w:rsidRPr="0026219E" w:rsidRDefault="00F36DF8" w:rsidP="0026219E">
      <w:pPr>
        <w:pStyle w:val="libFootnote"/>
      </w:pPr>
      <w:r w:rsidRPr="0026219E">
        <w:rPr>
          <w:rtl/>
        </w:rPr>
        <w:t>(1) فتح الباري 7 / 284</w:t>
      </w:r>
      <w:r w:rsidR="00715217">
        <w:rPr>
          <w:rtl/>
        </w:rPr>
        <w:t>،</w:t>
      </w:r>
      <w:r w:rsidRPr="0026219E">
        <w:rPr>
          <w:rtl/>
        </w:rPr>
        <w:t xml:space="preserve"> </w:t>
      </w:r>
      <w:r w:rsidR="00152CDA">
        <w:rPr>
          <w:rtl/>
        </w:rPr>
        <w:t>المـُ</w:t>
      </w:r>
      <w:r w:rsidRPr="0026219E">
        <w:rPr>
          <w:rtl/>
        </w:rPr>
        <w:t>عجم الأوسط للطبراني 2 / 222</w:t>
      </w:r>
      <w:r w:rsidR="00715217">
        <w:rPr>
          <w:rtl/>
        </w:rPr>
        <w:t>،</w:t>
      </w:r>
      <w:r w:rsidRPr="0026219E">
        <w:rPr>
          <w:rtl/>
        </w:rPr>
        <w:t xml:space="preserve"> الاستيعاب لابن عبد البر 4 / 65</w:t>
      </w:r>
      <w:r w:rsidR="00715217">
        <w:rPr>
          <w:rtl/>
        </w:rPr>
        <w:t>،</w:t>
      </w:r>
      <w:r w:rsidRPr="0026219E">
        <w:rPr>
          <w:rtl/>
        </w:rPr>
        <w:t xml:space="preserve"> اُسد الغابة لابن الأثير 5 / 84</w:t>
      </w:r>
      <w:r w:rsidR="00715217">
        <w:rPr>
          <w:rtl/>
        </w:rPr>
        <w:t>،</w:t>
      </w:r>
      <w:r w:rsidRPr="0026219E">
        <w:rPr>
          <w:rtl/>
        </w:rPr>
        <w:t xml:space="preserve"> تهذيب التهذيب لابن حجر 11 / 100</w:t>
      </w:r>
      <w:r w:rsidR="00715217">
        <w:rPr>
          <w:rtl/>
        </w:rPr>
        <w:t>،</w:t>
      </w:r>
      <w:r w:rsidRPr="0026219E">
        <w:rPr>
          <w:rtl/>
        </w:rPr>
        <w:t xml:space="preserve"> الكامل في التاريخ لابن الأثير 2 / 251</w:t>
      </w:r>
      <w:r w:rsidR="00715217">
        <w:rPr>
          <w:rtl/>
        </w:rPr>
        <w:t>،</w:t>
      </w:r>
      <w:r w:rsidRPr="0026219E">
        <w:rPr>
          <w:rtl/>
        </w:rPr>
        <w:t xml:space="preserve"> الوافي بالوفيات للصفدي 27 / 253</w:t>
      </w:r>
      <w:r w:rsidR="00715217">
        <w:rPr>
          <w:rtl/>
        </w:rPr>
        <w:t>،</w:t>
      </w:r>
      <w:r w:rsidRPr="0026219E">
        <w:rPr>
          <w:rtl/>
        </w:rPr>
        <w:t xml:space="preserve"> وذكر ابن الأثير في اُسد الغابة 5 / 84</w:t>
      </w:r>
      <w:r w:rsidR="00715217">
        <w:rPr>
          <w:rtl/>
        </w:rPr>
        <w:t>:</w:t>
      </w:r>
      <w:r w:rsidRPr="0026219E">
        <w:rPr>
          <w:rtl/>
        </w:rPr>
        <w:t xml:space="preserve"> قال موسى بن عقبة عن ابن شهاب</w:t>
      </w:r>
      <w:r w:rsidR="00715217">
        <w:rPr>
          <w:rtl/>
        </w:rPr>
        <w:t>:</w:t>
      </w:r>
      <w:r w:rsidRPr="0026219E">
        <w:rPr>
          <w:rtl/>
        </w:rPr>
        <w:t xml:space="preserve"> مات وحشيٌّ في الخمر</w:t>
      </w:r>
      <w:r w:rsidR="00E908AC">
        <w:rPr>
          <w:rtl/>
        </w:rPr>
        <w:t>.</w:t>
      </w:r>
      <w:r w:rsidRPr="0026219E">
        <w:rPr>
          <w:rtl/>
        </w:rPr>
        <w:t xml:space="preserve"> أخرجه الثلاثة</w:t>
      </w:r>
      <w:r w:rsidR="00715217">
        <w:rPr>
          <w:rtl/>
        </w:rPr>
        <w:t>،</w:t>
      </w:r>
      <w:r w:rsidRPr="0026219E">
        <w:rPr>
          <w:rtl/>
        </w:rPr>
        <w:t xml:space="preserve"> وفي شرح مسند أبي حنيفة لملاّ علي القاري / 528</w:t>
      </w:r>
      <w:r w:rsidR="00715217">
        <w:rPr>
          <w:rtl/>
        </w:rPr>
        <w:t>،</w:t>
      </w:r>
      <w:r w:rsidRPr="0026219E">
        <w:rPr>
          <w:rtl/>
        </w:rPr>
        <w:t xml:space="preserve"> وابن كثير في البداية والنّهاية 4 / 22</w:t>
      </w:r>
      <w:r w:rsidR="00715217">
        <w:rPr>
          <w:rtl/>
        </w:rPr>
        <w:t>،</w:t>
      </w:r>
      <w:r w:rsidRPr="0026219E">
        <w:rPr>
          <w:rtl/>
        </w:rPr>
        <w:t xml:space="preserve"> السّيرة النّبويّة لابن هشام 3 / 592</w:t>
      </w:r>
      <w:r w:rsidR="00715217">
        <w:rPr>
          <w:rtl/>
        </w:rPr>
        <w:t>،</w:t>
      </w:r>
      <w:r w:rsidRPr="0026219E">
        <w:rPr>
          <w:rtl/>
        </w:rPr>
        <w:t xml:space="preserve"> السّيرة الحلبيّة للحلبي 2 / 538</w:t>
      </w:r>
      <w:r w:rsidR="00715217">
        <w:rPr>
          <w:rtl/>
        </w:rPr>
        <w:t>،</w:t>
      </w:r>
      <w:r w:rsidRPr="0026219E">
        <w:rPr>
          <w:rtl/>
        </w:rPr>
        <w:t xml:space="preserve"> واللفظ للأوّل</w:t>
      </w:r>
      <w:r w:rsidR="00715217">
        <w:rPr>
          <w:rtl/>
        </w:rPr>
        <w:t>،</w:t>
      </w:r>
      <w:r w:rsidRPr="0026219E">
        <w:rPr>
          <w:rtl/>
        </w:rPr>
        <w:t xml:space="preserve"> وقال ابن الهمام</w:t>
      </w:r>
      <w:r w:rsidR="00715217">
        <w:rPr>
          <w:rtl/>
        </w:rPr>
        <w:t>:</w:t>
      </w:r>
      <w:r w:rsidRPr="0026219E">
        <w:rPr>
          <w:rtl/>
        </w:rPr>
        <w:t xml:space="preserve"> بلغني أنّ وحشيّاً لم يزل يُحدُّ في الخمر حتّى خُلع من الديوان</w:t>
      </w:r>
      <w:r w:rsidR="00715217">
        <w:rPr>
          <w:rtl/>
        </w:rPr>
        <w:t>،</w:t>
      </w:r>
      <w:r w:rsidRPr="0026219E">
        <w:rPr>
          <w:rtl/>
        </w:rPr>
        <w:t xml:space="preserve"> فكان ابن عمر يقول</w:t>
      </w:r>
      <w:r w:rsidR="00715217">
        <w:rPr>
          <w:rtl/>
        </w:rPr>
        <w:t>:</w:t>
      </w:r>
      <w:r w:rsidRPr="0026219E">
        <w:rPr>
          <w:rtl/>
        </w:rPr>
        <w:t xml:space="preserve"> لقد علمت أنّ اللّه تعالى لم يكنْ ليدع قاتل حمزة </w:t>
      </w:r>
      <w:r w:rsidR="00927FEC" w:rsidRPr="00927FEC">
        <w:rPr>
          <w:rStyle w:val="libAlaemChar"/>
          <w:rtl/>
        </w:rPr>
        <w:t>رضي‌الله‌عنه</w:t>
      </w:r>
      <w:r w:rsidRPr="0026219E">
        <w:rPr>
          <w:rtl/>
        </w:rPr>
        <w:t xml:space="preserve"> هذا</w:t>
      </w:r>
      <w:r w:rsidR="00E908AC">
        <w:rPr>
          <w:rtl/>
        </w:rPr>
        <w:t>.</w:t>
      </w:r>
      <w:r w:rsidR="00715217">
        <w:rPr>
          <w:rtl/>
        </w:rPr>
        <w:t xml:space="preserve"> </w:t>
      </w:r>
      <w:r w:rsidR="00E908AC">
        <w:rPr>
          <w:rtl/>
        </w:rPr>
        <w:t>..</w:t>
      </w:r>
      <w:r w:rsidRPr="0026219E">
        <w:rPr>
          <w:rtl/>
        </w:rPr>
        <w:t xml:space="preserve"> </w:t>
      </w:r>
    </w:p>
    <w:p w:rsidR="00F36DF8" w:rsidRDefault="00715217" w:rsidP="00715217">
      <w:pPr>
        <w:pStyle w:val="libFootnote"/>
      </w:pPr>
      <w:r>
        <w:rPr>
          <w:rtl/>
        </w:rPr>
        <w:t xml:space="preserve"> </w:t>
      </w:r>
      <w:r w:rsidR="00F36DF8" w:rsidRPr="00715217">
        <w:rPr>
          <w:rtl/>
        </w:rPr>
        <w:t>(2) روح المعاني للآلوسي 26 / 72</w:t>
      </w:r>
      <w:r>
        <w:rPr>
          <w:rtl/>
        </w:rPr>
        <w:t>،</w:t>
      </w:r>
      <w:r w:rsidR="00F36DF8" w:rsidRPr="00715217">
        <w:rPr>
          <w:rtl/>
        </w:rPr>
        <w:t xml:space="preserve"> في تفسير قوله تعالى</w:t>
      </w:r>
      <w:r>
        <w:rPr>
          <w:rtl/>
        </w:rPr>
        <w:t>:</w:t>
      </w:r>
      <w:r w:rsidR="00F36DF8" w:rsidRPr="00715217">
        <w:rPr>
          <w:rtl/>
        </w:rPr>
        <w:t xml:space="preserve"> </w:t>
      </w:r>
      <w:r w:rsidR="00F36DF8" w:rsidRPr="00783E31">
        <w:rPr>
          <w:rStyle w:val="libFootnoteAlaemChar"/>
          <w:rtl/>
        </w:rPr>
        <w:t>(</w:t>
      </w:r>
      <w:r w:rsidR="00F36DF8" w:rsidRPr="00715217">
        <w:rPr>
          <w:rtl/>
        </w:rPr>
        <w:t xml:space="preserve"> </w:t>
      </w:r>
      <w:r w:rsidR="00F36DF8" w:rsidRPr="00715217">
        <w:rPr>
          <w:rStyle w:val="libFootnoteAieChar"/>
          <w:rFonts w:hint="cs"/>
          <w:rtl/>
        </w:rPr>
        <w:t>فَهَلْ عَسَيْتُمْ إِنْ تَوَلَّيْتُمْ</w:t>
      </w:r>
      <w:r w:rsidR="00604ADE">
        <w:rPr>
          <w:rStyle w:val="libFootnoteAieChar"/>
          <w:rFonts w:hint="cs"/>
          <w:rtl/>
        </w:rPr>
        <w:t xml:space="preserve"> </w:t>
      </w:r>
      <w:r w:rsidR="00F36DF8" w:rsidRPr="00783E31">
        <w:rPr>
          <w:rStyle w:val="libFootnoteAlaemChar"/>
          <w:rtl/>
        </w:rPr>
        <w:t>)</w:t>
      </w:r>
      <w:r w:rsidR="00E908AC">
        <w:rPr>
          <w:rtl/>
        </w:rPr>
        <w:t>.</w:t>
      </w:r>
      <w:r w:rsidR="00F36DF8" w:rsidRPr="00715217">
        <w:rPr>
          <w:rtl/>
        </w:rPr>
        <w:t xml:space="preserve"> </w:t>
      </w:r>
    </w:p>
    <w:p w:rsidR="00F36DF8" w:rsidRDefault="00F36DF8" w:rsidP="00F36DF8">
      <w:pPr>
        <w:pStyle w:val="libNormal"/>
        <w:rPr>
          <w:rtl/>
        </w:rPr>
      </w:pPr>
      <w:r>
        <w:rPr>
          <w:rtl/>
        </w:rPr>
        <w:br w:type="page"/>
      </w:r>
    </w:p>
    <w:p w:rsidR="00F36DF8" w:rsidRDefault="00715217" w:rsidP="007318FB">
      <w:pPr>
        <w:pStyle w:val="libNormal"/>
      </w:pPr>
      <w:r>
        <w:rPr>
          <w:rtl/>
        </w:rPr>
        <w:lastRenderedPageBreak/>
        <w:t xml:space="preserve"> </w:t>
      </w:r>
      <w:r w:rsidR="00F36DF8" w:rsidRPr="007318FB">
        <w:rPr>
          <w:rtl/>
        </w:rPr>
        <w:t>فمن اُولئك العلماء القاضي أبو يعلى</w:t>
      </w:r>
      <w:r>
        <w:rPr>
          <w:rtl/>
        </w:rPr>
        <w:t>،</w:t>
      </w:r>
      <w:r w:rsidR="00F36DF8" w:rsidRPr="007318FB">
        <w:rPr>
          <w:rtl/>
        </w:rPr>
        <w:t xml:space="preserve"> وأحمد بن حنبل</w:t>
      </w:r>
      <w:r>
        <w:rPr>
          <w:rtl/>
        </w:rPr>
        <w:t>،</w:t>
      </w:r>
      <w:r w:rsidR="00F36DF8" w:rsidRPr="007318FB">
        <w:rPr>
          <w:rtl/>
        </w:rPr>
        <w:t xml:space="preserve"> وابن الجوزي</w:t>
      </w:r>
      <w:r w:rsidR="00F36DF8" w:rsidRPr="007318FB">
        <w:rPr>
          <w:rStyle w:val="libFootnotenumChar"/>
          <w:rtl/>
        </w:rPr>
        <w:t>(1)</w:t>
      </w:r>
      <w:r>
        <w:rPr>
          <w:rtl/>
        </w:rPr>
        <w:t>،</w:t>
      </w:r>
      <w:r w:rsidR="00F36DF8" w:rsidRPr="007318FB">
        <w:rPr>
          <w:rtl/>
        </w:rPr>
        <w:t xml:space="preserve"> والكيا الهراسي</w:t>
      </w:r>
      <w:r w:rsidR="00F36DF8" w:rsidRPr="007318FB">
        <w:rPr>
          <w:rStyle w:val="libFootnotenumChar"/>
          <w:rtl/>
        </w:rPr>
        <w:t>(2)</w:t>
      </w:r>
      <w:r>
        <w:rPr>
          <w:rtl/>
        </w:rPr>
        <w:t>،</w:t>
      </w:r>
      <w:r w:rsidR="00F36DF8" w:rsidRPr="007318FB">
        <w:rPr>
          <w:rtl/>
        </w:rPr>
        <w:t xml:space="preserve"> والشيخ محمّد البكري</w:t>
      </w:r>
      <w:r>
        <w:rPr>
          <w:rtl/>
        </w:rPr>
        <w:t>،</w:t>
      </w:r>
      <w:r w:rsidR="00F36DF8" w:rsidRPr="007318FB">
        <w:rPr>
          <w:rtl/>
        </w:rPr>
        <w:t xml:space="preserve"> وسعد </w:t>
      </w:r>
    </w:p>
    <w:p w:rsidR="00F36DF8" w:rsidRDefault="00604ADE" w:rsidP="00604ADE">
      <w:pPr>
        <w:pStyle w:val="libLine"/>
      </w:pPr>
      <w:r>
        <w:rPr>
          <w:rtl/>
        </w:rPr>
        <w:t>____________________</w:t>
      </w:r>
    </w:p>
    <w:p w:rsidR="00F36DF8" w:rsidRPr="0026219E" w:rsidRDefault="00F36DF8" w:rsidP="0026219E">
      <w:pPr>
        <w:pStyle w:val="libFootnote"/>
      </w:pPr>
      <w:r w:rsidRPr="0026219E">
        <w:rPr>
          <w:rtl/>
        </w:rPr>
        <w:t>(1) قال سبط ابن الجوزي في تذكرة الخواصّ 2 / 266</w:t>
      </w:r>
      <w:r w:rsidR="00715217">
        <w:rPr>
          <w:rtl/>
        </w:rPr>
        <w:t>:</w:t>
      </w:r>
      <w:r w:rsidRPr="0026219E">
        <w:rPr>
          <w:rtl/>
        </w:rPr>
        <w:t xml:space="preserve"> وذكر جدّي أبو الفرج في كتاب الردّ على </w:t>
      </w:r>
      <w:r w:rsidR="00152CDA">
        <w:rPr>
          <w:rtl/>
        </w:rPr>
        <w:t>المـُ</w:t>
      </w:r>
      <w:r w:rsidRPr="0026219E">
        <w:rPr>
          <w:rtl/>
        </w:rPr>
        <w:t>تعصِّب العنيد المانع من ذمّ يزيد</w:t>
      </w:r>
      <w:r w:rsidR="00715217">
        <w:rPr>
          <w:rtl/>
        </w:rPr>
        <w:t>،</w:t>
      </w:r>
      <w:r w:rsidRPr="0026219E">
        <w:rPr>
          <w:rtl/>
        </w:rPr>
        <w:t xml:space="preserve"> وقال</w:t>
      </w:r>
      <w:r w:rsidR="00715217">
        <w:rPr>
          <w:rtl/>
        </w:rPr>
        <w:t>:</w:t>
      </w:r>
      <w:r w:rsidRPr="0026219E">
        <w:rPr>
          <w:rtl/>
        </w:rPr>
        <w:t xml:space="preserve"> سألني سائل</w:t>
      </w:r>
      <w:r w:rsidR="00715217">
        <w:rPr>
          <w:rtl/>
        </w:rPr>
        <w:t>،</w:t>
      </w:r>
      <w:r w:rsidRPr="0026219E">
        <w:rPr>
          <w:rtl/>
        </w:rPr>
        <w:t xml:space="preserve"> فقال</w:t>
      </w:r>
      <w:r w:rsidR="00715217">
        <w:rPr>
          <w:rtl/>
        </w:rPr>
        <w:t>:</w:t>
      </w:r>
      <w:r w:rsidRPr="0026219E">
        <w:rPr>
          <w:rtl/>
        </w:rPr>
        <w:t xml:space="preserve"> ما تقول في يزيد بن معاوية</w:t>
      </w:r>
      <w:r w:rsidR="00715217">
        <w:rPr>
          <w:rtl/>
        </w:rPr>
        <w:t xml:space="preserve">؟ </w:t>
      </w:r>
      <w:r w:rsidRPr="0026219E">
        <w:rPr>
          <w:rtl/>
        </w:rPr>
        <w:t>فقلت له</w:t>
      </w:r>
      <w:r w:rsidR="00715217">
        <w:rPr>
          <w:rtl/>
        </w:rPr>
        <w:t>:</w:t>
      </w:r>
      <w:r w:rsidRPr="0026219E">
        <w:rPr>
          <w:rtl/>
        </w:rPr>
        <w:t xml:space="preserve"> يكفيه ما به</w:t>
      </w:r>
      <w:r w:rsidR="00E908AC">
        <w:rPr>
          <w:rtl/>
        </w:rPr>
        <w:t>.</w:t>
      </w:r>
      <w:r w:rsidRPr="0026219E">
        <w:rPr>
          <w:rtl/>
        </w:rPr>
        <w:t xml:space="preserve"> فقال</w:t>
      </w:r>
      <w:r w:rsidR="00715217">
        <w:rPr>
          <w:rtl/>
        </w:rPr>
        <w:t>:</w:t>
      </w:r>
      <w:r w:rsidRPr="0026219E">
        <w:rPr>
          <w:rtl/>
        </w:rPr>
        <w:t xml:space="preserve"> أتجوّز لعنته</w:t>
      </w:r>
      <w:r w:rsidR="00715217">
        <w:rPr>
          <w:rtl/>
        </w:rPr>
        <w:t xml:space="preserve">؟ </w:t>
      </w:r>
      <w:r w:rsidRPr="0026219E">
        <w:rPr>
          <w:rtl/>
        </w:rPr>
        <w:t>فقلتُ</w:t>
      </w:r>
      <w:r w:rsidR="00715217">
        <w:rPr>
          <w:rtl/>
        </w:rPr>
        <w:t>:</w:t>
      </w:r>
      <w:r w:rsidRPr="0026219E">
        <w:rPr>
          <w:rtl/>
        </w:rPr>
        <w:t xml:space="preserve"> قد أجازها العلماء الورعون</w:t>
      </w:r>
      <w:r w:rsidR="00715217">
        <w:rPr>
          <w:rtl/>
        </w:rPr>
        <w:t>،</w:t>
      </w:r>
      <w:r w:rsidRPr="0026219E">
        <w:rPr>
          <w:rtl/>
        </w:rPr>
        <w:t xml:space="preserve"> منهم أحمد بن حنبل</w:t>
      </w:r>
      <w:r w:rsidR="00715217">
        <w:rPr>
          <w:rtl/>
        </w:rPr>
        <w:t>؛</w:t>
      </w:r>
      <w:r w:rsidRPr="0026219E">
        <w:rPr>
          <w:rtl/>
        </w:rPr>
        <w:t xml:space="preserve"> فإنّه ذكر في حقِّ يزيد ما يزيد على اللعنة</w:t>
      </w:r>
      <w:r w:rsidR="00E908AC">
        <w:rPr>
          <w:rtl/>
        </w:rPr>
        <w:t>.</w:t>
      </w:r>
      <w:r w:rsidRPr="0026219E">
        <w:rPr>
          <w:rtl/>
        </w:rPr>
        <w:t xml:space="preserve"> </w:t>
      </w:r>
    </w:p>
    <w:p w:rsidR="00F36DF8" w:rsidRDefault="00F36DF8" w:rsidP="00715217">
      <w:pPr>
        <w:pStyle w:val="libFootnote"/>
      </w:pPr>
      <w:r>
        <w:rPr>
          <w:rtl/>
        </w:rPr>
        <w:t>قال جدِّي</w:t>
      </w:r>
      <w:r w:rsidR="00715217">
        <w:rPr>
          <w:rtl/>
        </w:rPr>
        <w:t>:</w:t>
      </w:r>
      <w:r>
        <w:rPr>
          <w:rtl/>
        </w:rPr>
        <w:t xml:space="preserve"> وأخبرنا أبو بكر محمّد بن عبد الباقي البزّار</w:t>
      </w:r>
      <w:r w:rsidR="00715217">
        <w:rPr>
          <w:rtl/>
        </w:rPr>
        <w:t>،</w:t>
      </w:r>
      <w:r>
        <w:rPr>
          <w:rtl/>
        </w:rPr>
        <w:t xml:space="preserve"> أنبأنا أبو إسحاق البرمكي</w:t>
      </w:r>
      <w:r w:rsidR="00715217">
        <w:rPr>
          <w:rtl/>
        </w:rPr>
        <w:t>،</w:t>
      </w:r>
      <w:r>
        <w:rPr>
          <w:rtl/>
        </w:rPr>
        <w:t xml:space="preserve"> أنبأنا أبو بكر بن عبد العزيز بن جعفر</w:t>
      </w:r>
      <w:r w:rsidR="00715217">
        <w:rPr>
          <w:rtl/>
        </w:rPr>
        <w:t>،</w:t>
      </w:r>
      <w:r>
        <w:rPr>
          <w:rtl/>
        </w:rPr>
        <w:t xml:space="preserve"> أنبأنا أحمد بن محمّد الخلاّل</w:t>
      </w:r>
      <w:r w:rsidR="00715217">
        <w:rPr>
          <w:rtl/>
        </w:rPr>
        <w:t>،</w:t>
      </w:r>
      <w:r>
        <w:rPr>
          <w:rtl/>
        </w:rPr>
        <w:t xml:space="preserve"> حدّثنا محمّد بن علي عن مهنّا بن يحيى</w:t>
      </w:r>
      <w:r w:rsidR="00715217">
        <w:rPr>
          <w:rtl/>
        </w:rPr>
        <w:t>،</w:t>
      </w:r>
      <w:r>
        <w:rPr>
          <w:rtl/>
        </w:rPr>
        <w:t xml:space="preserve"> قال</w:t>
      </w:r>
      <w:r w:rsidR="00715217">
        <w:rPr>
          <w:rtl/>
        </w:rPr>
        <w:t>:</w:t>
      </w:r>
      <w:r>
        <w:rPr>
          <w:rtl/>
        </w:rPr>
        <w:t xml:space="preserve"> سألت أحمد بن حنبل عن يزيد بن معاوية</w:t>
      </w:r>
      <w:r w:rsidR="00715217">
        <w:rPr>
          <w:rtl/>
        </w:rPr>
        <w:t xml:space="preserve">، </w:t>
      </w:r>
      <w:r>
        <w:rPr>
          <w:rtl/>
        </w:rPr>
        <w:t>فقال</w:t>
      </w:r>
      <w:r w:rsidR="00715217">
        <w:rPr>
          <w:rtl/>
        </w:rPr>
        <w:t>:</w:t>
      </w:r>
      <w:r>
        <w:rPr>
          <w:rtl/>
        </w:rPr>
        <w:t xml:space="preserve"> هو الذي فعل ما فعل</w:t>
      </w:r>
      <w:r w:rsidR="00715217">
        <w:rPr>
          <w:rtl/>
        </w:rPr>
        <w:t xml:space="preserve">! </w:t>
      </w:r>
      <w:r>
        <w:rPr>
          <w:rtl/>
        </w:rPr>
        <w:t>قلتُ</w:t>
      </w:r>
      <w:r w:rsidR="00715217">
        <w:rPr>
          <w:rtl/>
        </w:rPr>
        <w:t>:</w:t>
      </w:r>
      <w:r>
        <w:rPr>
          <w:rtl/>
        </w:rPr>
        <w:t xml:space="preserve"> وما فعل</w:t>
      </w:r>
      <w:r w:rsidR="00715217">
        <w:rPr>
          <w:rtl/>
        </w:rPr>
        <w:t xml:space="preserve">؟ </w:t>
      </w:r>
      <w:r>
        <w:rPr>
          <w:rtl/>
        </w:rPr>
        <w:t>قال</w:t>
      </w:r>
      <w:r w:rsidR="00715217">
        <w:rPr>
          <w:rtl/>
        </w:rPr>
        <w:t>:</w:t>
      </w:r>
      <w:r>
        <w:rPr>
          <w:rtl/>
        </w:rPr>
        <w:t xml:space="preserve"> نهب المدينة</w:t>
      </w:r>
      <w:r w:rsidR="00715217">
        <w:rPr>
          <w:rtl/>
        </w:rPr>
        <w:t xml:space="preserve">! </w:t>
      </w:r>
      <w:r>
        <w:rPr>
          <w:rtl/>
        </w:rPr>
        <w:t>قلتُ</w:t>
      </w:r>
      <w:r w:rsidR="00715217">
        <w:rPr>
          <w:rtl/>
        </w:rPr>
        <w:t>:</w:t>
      </w:r>
      <w:r>
        <w:rPr>
          <w:rtl/>
        </w:rPr>
        <w:t xml:space="preserve"> فتذكرْ عنه الحديثَ</w:t>
      </w:r>
      <w:r w:rsidR="00715217">
        <w:rPr>
          <w:rtl/>
        </w:rPr>
        <w:t xml:space="preserve">؟ </w:t>
      </w:r>
      <w:r>
        <w:rPr>
          <w:rtl/>
        </w:rPr>
        <w:t>قال</w:t>
      </w:r>
      <w:r w:rsidR="00715217">
        <w:rPr>
          <w:rtl/>
        </w:rPr>
        <w:t>:</w:t>
      </w:r>
      <w:r>
        <w:rPr>
          <w:rtl/>
        </w:rPr>
        <w:t xml:space="preserve"> لا</w:t>
      </w:r>
      <w:r w:rsidR="00715217">
        <w:rPr>
          <w:rtl/>
        </w:rPr>
        <w:t>،</w:t>
      </w:r>
      <w:r>
        <w:rPr>
          <w:rtl/>
        </w:rPr>
        <w:t xml:space="preserve"> ولا كرامة</w:t>
      </w:r>
      <w:r w:rsidR="00715217">
        <w:rPr>
          <w:rtl/>
        </w:rPr>
        <w:t>،</w:t>
      </w:r>
      <w:r>
        <w:rPr>
          <w:rtl/>
        </w:rPr>
        <w:t xml:space="preserve"> لا ينبغي لأحد أنْ يكتب عنه الحديث</w:t>
      </w:r>
      <w:r w:rsidR="00E908AC">
        <w:rPr>
          <w:rtl/>
        </w:rPr>
        <w:t>.</w:t>
      </w:r>
      <w:r>
        <w:rPr>
          <w:rtl/>
        </w:rPr>
        <w:t xml:space="preserve"> </w:t>
      </w:r>
    </w:p>
    <w:p w:rsidR="00F36DF8" w:rsidRDefault="00F36DF8" w:rsidP="00715217">
      <w:pPr>
        <w:pStyle w:val="libFootnote"/>
      </w:pPr>
      <w:r>
        <w:rPr>
          <w:rtl/>
        </w:rPr>
        <w:t>وحكى جدّي أبو الفرج عن القاضي أبي يعلى الفرّاء في كتابه ( المعتمد في الاُصول ) بإسناده إلى صالح بن أحمد بن حنبل</w:t>
      </w:r>
      <w:r w:rsidR="00715217">
        <w:rPr>
          <w:rtl/>
        </w:rPr>
        <w:t>،</w:t>
      </w:r>
      <w:r>
        <w:rPr>
          <w:rtl/>
        </w:rPr>
        <w:t xml:space="preserve"> قال</w:t>
      </w:r>
      <w:r w:rsidR="00715217">
        <w:rPr>
          <w:rtl/>
        </w:rPr>
        <w:t>:</w:t>
      </w:r>
      <w:r>
        <w:rPr>
          <w:rtl/>
        </w:rPr>
        <w:t xml:space="preserve"> قلتُ لأبي</w:t>
      </w:r>
      <w:r w:rsidR="00715217">
        <w:rPr>
          <w:rtl/>
        </w:rPr>
        <w:t>:</w:t>
      </w:r>
      <w:r>
        <w:rPr>
          <w:rtl/>
        </w:rPr>
        <w:t xml:space="preserve"> إنّ قوماً ينسبوننا إلى توالي يزيد</w:t>
      </w:r>
      <w:r w:rsidR="00715217">
        <w:rPr>
          <w:rtl/>
        </w:rPr>
        <w:t>،</w:t>
      </w:r>
      <w:r>
        <w:rPr>
          <w:rtl/>
        </w:rPr>
        <w:t xml:space="preserve"> فقلتُ</w:t>
      </w:r>
      <w:r w:rsidR="00715217">
        <w:rPr>
          <w:rtl/>
        </w:rPr>
        <w:t>:</w:t>
      </w:r>
      <w:r>
        <w:rPr>
          <w:rtl/>
        </w:rPr>
        <w:t xml:space="preserve"> فلم لا تلعنه</w:t>
      </w:r>
      <w:r w:rsidR="00715217">
        <w:rPr>
          <w:rtl/>
        </w:rPr>
        <w:t xml:space="preserve">؟ </w:t>
      </w:r>
      <w:r>
        <w:rPr>
          <w:rtl/>
        </w:rPr>
        <w:t>فقال</w:t>
      </w:r>
      <w:r w:rsidR="00715217">
        <w:rPr>
          <w:rtl/>
        </w:rPr>
        <w:t>:</w:t>
      </w:r>
      <w:r>
        <w:rPr>
          <w:rtl/>
        </w:rPr>
        <w:t xml:space="preserve"> فمتَى رأيتني لعنتُ شيئاً</w:t>
      </w:r>
      <w:r w:rsidR="00715217">
        <w:rPr>
          <w:rtl/>
        </w:rPr>
        <w:t>؟</w:t>
      </w:r>
      <w:r>
        <w:rPr>
          <w:rtl/>
        </w:rPr>
        <w:t>! يا بُنيَّ</w:t>
      </w:r>
      <w:r w:rsidR="00715217">
        <w:rPr>
          <w:rtl/>
        </w:rPr>
        <w:t>،</w:t>
      </w:r>
      <w:r>
        <w:rPr>
          <w:rtl/>
        </w:rPr>
        <w:t xml:space="preserve"> لِمَ لا يُلعن مَن لعنهُ اللّه في كتابه</w:t>
      </w:r>
      <w:r w:rsidR="00715217">
        <w:rPr>
          <w:rtl/>
        </w:rPr>
        <w:t>؟</w:t>
      </w:r>
      <w:r>
        <w:rPr>
          <w:rtl/>
        </w:rPr>
        <w:t xml:space="preserve"> فقلتُ</w:t>
      </w:r>
      <w:r w:rsidR="00715217">
        <w:rPr>
          <w:rtl/>
        </w:rPr>
        <w:t>:</w:t>
      </w:r>
      <w:r>
        <w:rPr>
          <w:rtl/>
        </w:rPr>
        <w:t xml:space="preserve"> وأين لعنَ اللّهُ يزيدَ في كتابه</w:t>
      </w:r>
      <w:r w:rsidR="00715217">
        <w:rPr>
          <w:rtl/>
        </w:rPr>
        <w:t>؟</w:t>
      </w:r>
    </w:p>
    <w:p w:rsidR="00F36DF8" w:rsidRDefault="00F36DF8" w:rsidP="00715217">
      <w:pPr>
        <w:pStyle w:val="libFootnote"/>
      </w:pPr>
      <w:r>
        <w:rPr>
          <w:rtl/>
        </w:rPr>
        <w:t>فقال</w:t>
      </w:r>
      <w:r w:rsidR="00715217">
        <w:rPr>
          <w:rtl/>
        </w:rPr>
        <w:t>:</w:t>
      </w:r>
      <w:r>
        <w:rPr>
          <w:rtl/>
        </w:rPr>
        <w:t xml:space="preserve"> في قوله تعالى</w:t>
      </w:r>
      <w:r w:rsidR="00715217">
        <w:rPr>
          <w:rtl/>
        </w:rPr>
        <w:t>:</w:t>
      </w:r>
      <w:r>
        <w:rPr>
          <w:rtl/>
        </w:rPr>
        <w:t xml:space="preserve"> ( فَهَلْ عَسَيْتُمْ إِنْ تَوَلَّيْتُمْ أَنْ تُفْسِدُوا فِي الأَرْضِ وَتُقَطِّعُوا أَرْحَامَكُمْ * اُولئك الَّذِينَ لَعَنَهُمُ اللَّهُ فَأَصَمَّهُمْ وَأَعْمَى أَبْصَارَهُمْ ) سورة محمّد / 22</w:t>
      </w:r>
      <w:r w:rsidR="00E908AC">
        <w:rPr>
          <w:rtl/>
        </w:rPr>
        <w:t xml:space="preserve"> - </w:t>
      </w:r>
      <w:r>
        <w:rPr>
          <w:rtl/>
        </w:rPr>
        <w:t>23</w:t>
      </w:r>
      <w:r w:rsidR="00E908AC">
        <w:rPr>
          <w:rtl/>
        </w:rPr>
        <w:t>.</w:t>
      </w:r>
      <w:r>
        <w:rPr>
          <w:rtl/>
        </w:rPr>
        <w:t xml:space="preserve"> فهل يكون فسادٌ أعظم من القتل</w:t>
      </w:r>
      <w:r w:rsidR="00715217">
        <w:rPr>
          <w:rtl/>
        </w:rPr>
        <w:t>؟</w:t>
      </w:r>
    </w:p>
    <w:p w:rsidR="00F36DF8" w:rsidRDefault="00F36DF8" w:rsidP="00715217">
      <w:pPr>
        <w:pStyle w:val="libFootnote"/>
      </w:pPr>
      <w:r>
        <w:rPr>
          <w:rtl/>
        </w:rPr>
        <w:t>وفي رواية</w:t>
      </w:r>
      <w:r w:rsidR="00715217">
        <w:rPr>
          <w:rtl/>
        </w:rPr>
        <w:t>:</w:t>
      </w:r>
      <w:r>
        <w:rPr>
          <w:rtl/>
        </w:rPr>
        <w:t xml:space="preserve"> لمَّا سأله صالح</w:t>
      </w:r>
      <w:r w:rsidR="00715217">
        <w:rPr>
          <w:rtl/>
        </w:rPr>
        <w:t>،</w:t>
      </w:r>
      <w:r>
        <w:rPr>
          <w:rtl/>
        </w:rPr>
        <w:t xml:space="preserve"> فقال</w:t>
      </w:r>
      <w:r w:rsidR="00715217">
        <w:rPr>
          <w:rtl/>
        </w:rPr>
        <w:t>:</w:t>
      </w:r>
      <w:r>
        <w:rPr>
          <w:rtl/>
        </w:rPr>
        <w:t xml:space="preserve"> يا بُنيَّ</w:t>
      </w:r>
      <w:r w:rsidR="00715217">
        <w:rPr>
          <w:rtl/>
        </w:rPr>
        <w:t>،</w:t>
      </w:r>
      <w:r>
        <w:rPr>
          <w:rtl/>
        </w:rPr>
        <w:t xml:space="preserve"> ما أقول في رجل لعنه اللّه في كتابه</w:t>
      </w:r>
      <w:r w:rsidR="00715217">
        <w:rPr>
          <w:rtl/>
        </w:rPr>
        <w:t>؟</w:t>
      </w:r>
      <w:r>
        <w:rPr>
          <w:rtl/>
        </w:rPr>
        <w:t>! وذكره</w:t>
      </w:r>
      <w:r w:rsidR="00E908AC">
        <w:rPr>
          <w:rtl/>
        </w:rPr>
        <w:t>.</w:t>
      </w:r>
      <w:r>
        <w:rPr>
          <w:rtl/>
        </w:rPr>
        <w:t xml:space="preserve"> </w:t>
      </w:r>
    </w:p>
    <w:p w:rsidR="00F36DF8" w:rsidRDefault="00F36DF8" w:rsidP="00715217">
      <w:pPr>
        <w:pStyle w:val="libFootnote"/>
      </w:pPr>
      <w:r w:rsidRPr="00715217">
        <w:rPr>
          <w:rtl/>
        </w:rPr>
        <w:t>قال جدّي</w:t>
      </w:r>
      <w:r w:rsidR="00715217">
        <w:rPr>
          <w:rtl/>
        </w:rPr>
        <w:t>:</w:t>
      </w:r>
      <w:r w:rsidRPr="00715217">
        <w:rPr>
          <w:rtl/>
        </w:rPr>
        <w:t xml:space="preserve"> وصنّف القاضي أبو يعلى الفرّاء كتاباً ذكر فيه بيان مَن يستحقّ اللّعن</w:t>
      </w:r>
      <w:r w:rsidR="00715217">
        <w:rPr>
          <w:rtl/>
        </w:rPr>
        <w:t>،</w:t>
      </w:r>
      <w:r w:rsidRPr="00715217">
        <w:rPr>
          <w:rtl/>
        </w:rPr>
        <w:t xml:space="preserve"> وذكر منهم يزيد</w:t>
      </w:r>
      <w:r w:rsidR="00715217">
        <w:rPr>
          <w:rtl/>
        </w:rPr>
        <w:t>،</w:t>
      </w:r>
      <w:r w:rsidRPr="00715217">
        <w:rPr>
          <w:rtl/>
        </w:rPr>
        <w:t xml:space="preserve"> وقال في الكتاب المذكور</w:t>
      </w:r>
      <w:r w:rsidR="00715217">
        <w:rPr>
          <w:rtl/>
        </w:rPr>
        <w:t>:</w:t>
      </w:r>
      <w:r w:rsidRPr="00715217">
        <w:rPr>
          <w:rtl/>
        </w:rPr>
        <w:t xml:space="preserve"> الممتنع من جواز لعن يزيد</w:t>
      </w:r>
      <w:r w:rsidR="00715217">
        <w:rPr>
          <w:rtl/>
        </w:rPr>
        <w:t>؛</w:t>
      </w:r>
      <w:r w:rsidRPr="00715217">
        <w:rPr>
          <w:rtl/>
        </w:rPr>
        <w:t xml:space="preserve"> إمّا أنْ يكون غيرَ عالم بذلك</w:t>
      </w:r>
      <w:r w:rsidR="00715217">
        <w:rPr>
          <w:rtl/>
        </w:rPr>
        <w:t>،</w:t>
      </w:r>
      <w:r w:rsidRPr="00715217">
        <w:rPr>
          <w:rtl/>
        </w:rPr>
        <w:t xml:space="preserve"> أو منافقاً يُريد أنْ يُوهم بذلك</w:t>
      </w:r>
      <w:r w:rsidR="00715217">
        <w:rPr>
          <w:rtl/>
        </w:rPr>
        <w:t>،</w:t>
      </w:r>
      <w:r w:rsidRPr="00715217">
        <w:rPr>
          <w:rtl/>
        </w:rPr>
        <w:t xml:space="preserve"> وربّما استفزّ الجهّال بقوله </w:t>
      </w:r>
      <w:r w:rsidR="00E62179" w:rsidRPr="00E62179">
        <w:rPr>
          <w:rStyle w:val="libAlaemChar"/>
          <w:rtl/>
        </w:rPr>
        <w:t>عليه‌السلام</w:t>
      </w:r>
      <w:r w:rsidR="00715217">
        <w:rPr>
          <w:rtl/>
        </w:rPr>
        <w:t>:</w:t>
      </w:r>
      <w:r w:rsidRPr="00715217">
        <w:rPr>
          <w:rtl/>
        </w:rPr>
        <w:t xml:space="preserve"> </w:t>
      </w:r>
      <w:r w:rsidR="00927FEC">
        <w:rPr>
          <w:rStyle w:val="libFootnoteBoldChar"/>
          <w:rtl/>
        </w:rPr>
        <w:t>«</w:t>
      </w:r>
      <w:r w:rsidRPr="00715217">
        <w:rPr>
          <w:rStyle w:val="libFootnoteBoldChar"/>
          <w:rtl/>
        </w:rPr>
        <w:t xml:space="preserve"> المؤمنُ لا يكونُ لعّاناً </w:t>
      </w:r>
      <w:r w:rsidR="00927FEC">
        <w:rPr>
          <w:rStyle w:val="libFootnoteBoldChar"/>
          <w:rtl/>
        </w:rPr>
        <w:t>»</w:t>
      </w:r>
      <w:r w:rsidR="00E908AC">
        <w:rPr>
          <w:rtl/>
        </w:rPr>
        <w:t>.</w:t>
      </w:r>
      <w:r w:rsidRPr="00715217">
        <w:rPr>
          <w:rtl/>
        </w:rPr>
        <w:t xml:space="preserve"> </w:t>
      </w:r>
    </w:p>
    <w:p w:rsidR="00F36DF8" w:rsidRDefault="00F36DF8" w:rsidP="00715217">
      <w:pPr>
        <w:pStyle w:val="libFootnote"/>
      </w:pPr>
      <w:r>
        <w:rPr>
          <w:rtl/>
        </w:rPr>
        <w:t>قال القاضي أبو الحسن</w:t>
      </w:r>
      <w:r w:rsidR="00715217">
        <w:rPr>
          <w:rtl/>
        </w:rPr>
        <w:t>:</w:t>
      </w:r>
      <w:r>
        <w:rPr>
          <w:rtl/>
        </w:rPr>
        <w:t xml:space="preserve"> وهذا محمول على مَن لا يستحقّ اللّعنَ</w:t>
      </w:r>
      <w:r w:rsidR="00E908AC">
        <w:rPr>
          <w:rtl/>
        </w:rPr>
        <w:t>.</w:t>
      </w:r>
      <w:r>
        <w:rPr>
          <w:rtl/>
        </w:rPr>
        <w:t xml:space="preserve"> </w:t>
      </w:r>
    </w:p>
    <w:p w:rsidR="00F36DF8" w:rsidRDefault="00F36DF8" w:rsidP="00715217">
      <w:pPr>
        <w:pStyle w:val="libFootnote"/>
      </w:pPr>
      <w:r>
        <w:rPr>
          <w:rtl/>
        </w:rPr>
        <w:t>فإنْ قيل</w:t>
      </w:r>
      <w:r w:rsidR="00715217">
        <w:rPr>
          <w:rtl/>
        </w:rPr>
        <w:t>:</w:t>
      </w:r>
      <w:r>
        <w:rPr>
          <w:rtl/>
        </w:rPr>
        <w:t xml:space="preserve"> فقوله تعالى</w:t>
      </w:r>
      <w:r w:rsidR="00715217">
        <w:rPr>
          <w:rtl/>
        </w:rPr>
        <w:t>:</w:t>
      </w:r>
      <w:r>
        <w:rPr>
          <w:rtl/>
        </w:rPr>
        <w:t xml:space="preserve"> ( فَهَلْ عَسَيْتُمْ إِنْ تَوَلَّيْتُمْ أَنْ تُفْسِدُوا فِي الأَرْضِ ) نزلت في منافقي اليهود</w:t>
      </w:r>
      <w:r w:rsidR="00715217">
        <w:rPr>
          <w:rtl/>
        </w:rPr>
        <w:t xml:space="preserve">؟ </w:t>
      </w:r>
      <w:r>
        <w:rPr>
          <w:rtl/>
        </w:rPr>
        <w:t>قلتُ</w:t>
      </w:r>
      <w:r w:rsidR="00715217">
        <w:rPr>
          <w:rtl/>
        </w:rPr>
        <w:t>:</w:t>
      </w:r>
      <w:r>
        <w:rPr>
          <w:rtl/>
        </w:rPr>
        <w:t xml:space="preserve"> فقد أجاب جدّي عن هذا في كتابه ( الردّ على </w:t>
      </w:r>
      <w:r w:rsidR="00152CDA">
        <w:rPr>
          <w:rtl/>
        </w:rPr>
        <w:t>المـُ</w:t>
      </w:r>
      <w:r>
        <w:rPr>
          <w:rtl/>
        </w:rPr>
        <w:t>تعصِّب العنيد ) وقال في الجواب</w:t>
      </w:r>
      <w:r w:rsidR="00715217">
        <w:rPr>
          <w:rtl/>
        </w:rPr>
        <w:t>:</w:t>
      </w:r>
      <w:r>
        <w:rPr>
          <w:rtl/>
        </w:rPr>
        <w:t xml:space="preserve"> إنّ الذي نقل هذا مقاتل بن سليمان</w:t>
      </w:r>
      <w:r w:rsidR="00715217">
        <w:rPr>
          <w:rtl/>
        </w:rPr>
        <w:t>،</w:t>
      </w:r>
      <w:r>
        <w:rPr>
          <w:rtl/>
        </w:rPr>
        <w:t xml:space="preserve"> ذكره في تفسيره</w:t>
      </w:r>
      <w:r w:rsidR="00715217">
        <w:rPr>
          <w:rtl/>
        </w:rPr>
        <w:t>،</w:t>
      </w:r>
      <w:r>
        <w:rPr>
          <w:rtl/>
        </w:rPr>
        <w:t xml:space="preserve"> وقد أجمع عامّة </w:t>
      </w:r>
      <w:r w:rsidR="00152CDA">
        <w:rPr>
          <w:rtl/>
        </w:rPr>
        <w:t>المـُ</w:t>
      </w:r>
      <w:r>
        <w:rPr>
          <w:rtl/>
        </w:rPr>
        <w:t>حدّثين على كذبه</w:t>
      </w:r>
      <w:r w:rsidR="00715217">
        <w:rPr>
          <w:rtl/>
        </w:rPr>
        <w:t>؛</w:t>
      </w:r>
      <w:r>
        <w:rPr>
          <w:rtl/>
        </w:rPr>
        <w:t xml:space="preserve"> كالبخاري</w:t>
      </w:r>
      <w:r w:rsidR="00715217">
        <w:rPr>
          <w:rtl/>
        </w:rPr>
        <w:t>،</w:t>
      </w:r>
      <w:r>
        <w:rPr>
          <w:rtl/>
        </w:rPr>
        <w:t xml:space="preserve"> ووكيع</w:t>
      </w:r>
      <w:r w:rsidR="00715217">
        <w:rPr>
          <w:rtl/>
        </w:rPr>
        <w:t>،</w:t>
      </w:r>
      <w:r>
        <w:rPr>
          <w:rtl/>
        </w:rPr>
        <w:t xml:space="preserve"> والسّاجي</w:t>
      </w:r>
      <w:r w:rsidR="00715217">
        <w:rPr>
          <w:rtl/>
        </w:rPr>
        <w:t>،</w:t>
      </w:r>
      <w:r>
        <w:rPr>
          <w:rtl/>
        </w:rPr>
        <w:t xml:space="preserve"> والسّعدي</w:t>
      </w:r>
      <w:r w:rsidR="00715217">
        <w:rPr>
          <w:rtl/>
        </w:rPr>
        <w:t>،</w:t>
      </w:r>
      <w:r>
        <w:rPr>
          <w:rtl/>
        </w:rPr>
        <w:t xml:space="preserve"> والرازي</w:t>
      </w:r>
      <w:r w:rsidR="00715217">
        <w:rPr>
          <w:rtl/>
        </w:rPr>
        <w:t>،</w:t>
      </w:r>
      <w:r>
        <w:rPr>
          <w:rtl/>
        </w:rPr>
        <w:t xml:space="preserve"> والنّسائي</w:t>
      </w:r>
      <w:r w:rsidR="00715217">
        <w:rPr>
          <w:rtl/>
        </w:rPr>
        <w:t>،</w:t>
      </w:r>
      <w:r>
        <w:rPr>
          <w:rtl/>
        </w:rPr>
        <w:t xml:space="preserve"> وغيرهم</w:t>
      </w:r>
      <w:r w:rsidR="00E908AC">
        <w:rPr>
          <w:rtl/>
        </w:rPr>
        <w:t>.</w:t>
      </w:r>
      <w:r>
        <w:rPr>
          <w:rtl/>
        </w:rPr>
        <w:t xml:space="preserve"> </w:t>
      </w:r>
    </w:p>
    <w:p w:rsidR="00F36DF8" w:rsidRDefault="00F36DF8" w:rsidP="00715217">
      <w:pPr>
        <w:pStyle w:val="libFootnote"/>
      </w:pPr>
      <w:r>
        <w:rPr>
          <w:rtl/>
        </w:rPr>
        <w:t>وقال</w:t>
      </w:r>
      <w:r w:rsidR="00715217">
        <w:rPr>
          <w:rtl/>
        </w:rPr>
        <w:t>:</w:t>
      </w:r>
      <w:r>
        <w:rPr>
          <w:rtl/>
        </w:rPr>
        <w:t xml:space="preserve"> فسرّها أحمد بأنّها في المسلمين</w:t>
      </w:r>
      <w:r w:rsidR="00715217">
        <w:rPr>
          <w:rtl/>
        </w:rPr>
        <w:t>،</w:t>
      </w:r>
      <w:r>
        <w:rPr>
          <w:rtl/>
        </w:rPr>
        <w:t xml:space="preserve"> فكيف يقبل قول أحدٍ إنّها نزلت في المنافقين</w:t>
      </w:r>
      <w:r w:rsidR="00715217">
        <w:rPr>
          <w:rtl/>
        </w:rPr>
        <w:t>؟</w:t>
      </w:r>
      <w:r>
        <w:rPr>
          <w:rtl/>
        </w:rPr>
        <w:t>!</w:t>
      </w:r>
    </w:p>
    <w:p w:rsidR="00F36DF8" w:rsidRDefault="00F36DF8" w:rsidP="00715217">
      <w:pPr>
        <w:pStyle w:val="libFootnote"/>
      </w:pPr>
      <w:r w:rsidRPr="00715217">
        <w:rPr>
          <w:rtl/>
        </w:rPr>
        <w:t>فإنْ قيل</w:t>
      </w:r>
      <w:r w:rsidR="00715217">
        <w:rPr>
          <w:rtl/>
        </w:rPr>
        <w:t>:</w:t>
      </w:r>
      <w:r w:rsidRPr="00715217">
        <w:rPr>
          <w:rtl/>
        </w:rPr>
        <w:t xml:space="preserve"> فقد قال النّبيُّ صلّى اللّه عليه [وآله] وسلّم</w:t>
      </w:r>
      <w:r w:rsidR="00715217">
        <w:rPr>
          <w:rtl/>
        </w:rPr>
        <w:t>:</w:t>
      </w:r>
      <w:r w:rsidRPr="00715217">
        <w:rPr>
          <w:rtl/>
        </w:rPr>
        <w:t xml:space="preserve"> </w:t>
      </w:r>
      <w:r w:rsidR="00927FEC">
        <w:rPr>
          <w:rStyle w:val="libFootnoteBoldChar"/>
          <w:rtl/>
        </w:rPr>
        <w:t>«</w:t>
      </w:r>
      <w:r w:rsidRPr="00715217">
        <w:rPr>
          <w:rStyle w:val="libFootnoteBoldChar"/>
          <w:rtl/>
        </w:rPr>
        <w:t xml:space="preserve"> أوّل جيشٍ يغزو القسطنطينية مغفورٌ له </w:t>
      </w:r>
      <w:r w:rsidR="00927FEC">
        <w:rPr>
          <w:rStyle w:val="libFootnoteBoldChar"/>
          <w:rtl/>
        </w:rPr>
        <w:t>»</w:t>
      </w:r>
      <w:r w:rsidR="00E908AC">
        <w:rPr>
          <w:rStyle w:val="libFootnoteBoldChar"/>
          <w:rtl/>
        </w:rPr>
        <w:t>.</w:t>
      </w:r>
      <w:r w:rsidRPr="00715217">
        <w:rPr>
          <w:rtl/>
        </w:rPr>
        <w:t xml:space="preserve"> ويزيد أوّل مَن غزاها</w:t>
      </w:r>
      <w:r w:rsidR="00715217">
        <w:rPr>
          <w:rtl/>
        </w:rPr>
        <w:t xml:space="preserve">؟ </w:t>
      </w:r>
      <w:r w:rsidRPr="00715217">
        <w:rPr>
          <w:rtl/>
        </w:rPr>
        <w:t>قلنا</w:t>
      </w:r>
      <w:r w:rsidR="00715217">
        <w:rPr>
          <w:rtl/>
        </w:rPr>
        <w:t>:</w:t>
      </w:r>
      <w:r w:rsidRPr="00715217">
        <w:rPr>
          <w:rtl/>
        </w:rPr>
        <w:t xml:space="preserve"> فقد قال النّبيُّ صلّى اللّه عليه [وآله] وسلّم</w:t>
      </w:r>
      <w:r w:rsidR="00715217">
        <w:rPr>
          <w:rtl/>
        </w:rPr>
        <w:t>:</w:t>
      </w:r>
      <w:r w:rsidRPr="00715217">
        <w:rPr>
          <w:rtl/>
        </w:rPr>
        <w:t xml:space="preserve"> </w:t>
      </w:r>
      <w:r w:rsidR="00927FEC">
        <w:rPr>
          <w:rStyle w:val="libFootnoteBoldChar"/>
          <w:rtl/>
        </w:rPr>
        <w:t>«</w:t>
      </w:r>
      <w:r w:rsidRPr="00715217">
        <w:rPr>
          <w:rStyle w:val="libFootnoteBoldChar"/>
          <w:rtl/>
        </w:rPr>
        <w:t xml:space="preserve"> لعنَ اللّهُ مَنْ أخافَ مَدينتي </w:t>
      </w:r>
      <w:r w:rsidR="00927FEC">
        <w:rPr>
          <w:rStyle w:val="libFootnoteBoldChar"/>
          <w:rtl/>
        </w:rPr>
        <w:t>»</w:t>
      </w:r>
      <w:r w:rsidR="00E908AC">
        <w:rPr>
          <w:rStyle w:val="libFootnoteBoldChar"/>
          <w:rtl/>
        </w:rPr>
        <w:t>.</w:t>
      </w:r>
      <w:r w:rsidRPr="00715217">
        <w:rPr>
          <w:rStyle w:val="libFootnoteBoldChar"/>
          <w:rtl/>
        </w:rPr>
        <w:t xml:space="preserve"> </w:t>
      </w:r>
      <w:r w:rsidRPr="00715217">
        <w:rPr>
          <w:rtl/>
        </w:rPr>
        <w:t>والآخر ينسخ الأوّل</w:t>
      </w:r>
      <w:r w:rsidR="00E908AC">
        <w:rPr>
          <w:rtl/>
        </w:rPr>
        <w:t>.</w:t>
      </w:r>
      <w:r w:rsidR="00715217">
        <w:rPr>
          <w:rtl/>
        </w:rPr>
        <w:t xml:space="preserve"> </w:t>
      </w:r>
    </w:p>
    <w:p w:rsidR="00F36DF8" w:rsidRDefault="00F36DF8" w:rsidP="00F36DF8">
      <w:pPr>
        <w:pStyle w:val="libNormal"/>
        <w:rPr>
          <w:rtl/>
        </w:rPr>
      </w:pPr>
      <w:r>
        <w:rPr>
          <w:rtl/>
        </w:rPr>
        <w:br w:type="page"/>
      </w:r>
    </w:p>
    <w:p w:rsidR="00F36DF8" w:rsidRDefault="00F36DF8" w:rsidP="00715217">
      <w:pPr>
        <w:pStyle w:val="libFootnote"/>
      </w:pPr>
      <w:r>
        <w:rPr>
          <w:rtl/>
        </w:rPr>
        <w:lastRenderedPageBreak/>
        <w:t>.....................................................................</w:t>
      </w:r>
    </w:p>
    <w:p w:rsidR="00F36DF8" w:rsidRDefault="00604ADE" w:rsidP="00604ADE">
      <w:pPr>
        <w:pStyle w:val="libLine"/>
      </w:pPr>
      <w:r>
        <w:rPr>
          <w:rtl/>
        </w:rPr>
        <w:t>____________________</w:t>
      </w:r>
    </w:p>
    <w:p w:rsidR="00F36DF8" w:rsidRDefault="00F36DF8" w:rsidP="00715217">
      <w:pPr>
        <w:pStyle w:val="libFootnote"/>
      </w:pPr>
      <w:r w:rsidRPr="00715217">
        <w:rPr>
          <w:rtl/>
        </w:rPr>
        <w:t>وأمّا قوله صلّى اللّه عليه [وآله] وسلّم</w:t>
      </w:r>
      <w:r w:rsidR="00715217">
        <w:rPr>
          <w:rtl/>
        </w:rPr>
        <w:t>:</w:t>
      </w:r>
      <w:r w:rsidRPr="00715217">
        <w:rPr>
          <w:rtl/>
        </w:rPr>
        <w:t xml:space="preserve"> </w:t>
      </w:r>
      <w:r w:rsidR="00927FEC">
        <w:rPr>
          <w:rStyle w:val="libFootnoteBoldChar"/>
          <w:rtl/>
        </w:rPr>
        <w:t>«</w:t>
      </w:r>
      <w:r w:rsidRPr="00715217">
        <w:rPr>
          <w:rStyle w:val="libFootnoteBoldChar"/>
          <w:rtl/>
        </w:rPr>
        <w:t xml:space="preserve"> أوّل جيشٍ يغزو القسطنطينية</w:t>
      </w:r>
      <w:r w:rsidR="00E908AC">
        <w:rPr>
          <w:rStyle w:val="libFootnoteBoldChar"/>
          <w:rtl/>
        </w:rPr>
        <w:t>...</w:t>
      </w:r>
      <w:r w:rsidRPr="00715217">
        <w:rPr>
          <w:rStyle w:val="libFootnoteBoldChar"/>
          <w:rtl/>
        </w:rPr>
        <w:t xml:space="preserve"> </w:t>
      </w:r>
      <w:r w:rsidR="00927FEC">
        <w:rPr>
          <w:rStyle w:val="libFootnoteBoldChar"/>
          <w:rtl/>
        </w:rPr>
        <w:t>»</w:t>
      </w:r>
      <w:r w:rsidRPr="00715217">
        <w:rPr>
          <w:rStyle w:val="libFootnoteBoldChar"/>
          <w:rtl/>
        </w:rPr>
        <w:t xml:space="preserve"> </w:t>
      </w:r>
      <w:r w:rsidR="00E908AC">
        <w:rPr>
          <w:rtl/>
        </w:rPr>
        <w:t>.</w:t>
      </w:r>
      <w:r w:rsidRPr="00715217">
        <w:rPr>
          <w:rtl/>
        </w:rPr>
        <w:t xml:space="preserve"> فإنّما يعني أبا أيّوب الأنصاري</w:t>
      </w:r>
      <w:r w:rsidR="00715217">
        <w:rPr>
          <w:rtl/>
        </w:rPr>
        <w:t>؛</w:t>
      </w:r>
      <w:r w:rsidRPr="00715217">
        <w:rPr>
          <w:rtl/>
        </w:rPr>
        <w:t xml:space="preserve"> لإنّه كان فيهم</w:t>
      </w:r>
      <w:r w:rsidR="00E908AC">
        <w:rPr>
          <w:rtl/>
        </w:rPr>
        <w:t>.</w:t>
      </w:r>
      <w:r w:rsidRPr="00715217">
        <w:rPr>
          <w:rtl/>
        </w:rPr>
        <w:t xml:space="preserve"> </w:t>
      </w:r>
    </w:p>
    <w:p w:rsidR="00F36DF8" w:rsidRDefault="00F36DF8" w:rsidP="00715217">
      <w:pPr>
        <w:pStyle w:val="libFootnote"/>
      </w:pPr>
      <w:r>
        <w:rPr>
          <w:rtl/>
        </w:rPr>
        <w:t>ولا خلاف أنّ يزيد أخاف أهل المدينة وسبى أهلها</w:t>
      </w:r>
      <w:r w:rsidR="00715217">
        <w:rPr>
          <w:rtl/>
        </w:rPr>
        <w:t>،</w:t>
      </w:r>
      <w:r>
        <w:rPr>
          <w:rtl/>
        </w:rPr>
        <w:t xml:space="preserve"> ونهبها وأباحها</w:t>
      </w:r>
      <w:r w:rsidR="00715217">
        <w:rPr>
          <w:rtl/>
        </w:rPr>
        <w:t>،</w:t>
      </w:r>
      <w:r>
        <w:rPr>
          <w:rtl/>
        </w:rPr>
        <w:t xml:space="preserve"> وتُسمى وقعة الحرّة</w:t>
      </w:r>
      <w:r w:rsidR="00E908AC">
        <w:rPr>
          <w:rtl/>
        </w:rPr>
        <w:t>...</w:t>
      </w:r>
      <w:r>
        <w:rPr>
          <w:rtl/>
        </w:rPr>
        <w:t xml:space="preserve"> </w:t>
      </w:r>
    </w:p>
    <w:p w:rsidR="00F36DF8" w:rsidRDefault="00715217" w:rsidP="00715217">
      <w:pPr>
        <w:pStyle w:val="libFootnote"/>
      </w:pPr>
      <w:r>
        <w:rPr>
          <w:rtl/>
        </w:rPr>
        <w:t xml:space="preserve"> </w:t>
      </w:r>
      <w:r w:rsidR="00F36DF8" w:rsidRPr="00715217">
        <w:rPr>
          <w:rtl/>
        </w:rPr>
        <w:t xml:space="preserve">وقال جدّي في كتاب ( الردّ على </w:t>
      </w:r>
      <w:r w:rsidR="00152CDA">
        <w:rPr>
          <w:rtl/>
        </w:rPr>
        <w:t>المـُ</w:t>
      </w:r>
      <w:r w:rsidR="00F36DF8" w:rsidRPr="00715217">
        <w:rPr>
          <w:rtl/>
        </w:rPr>
        <w:t>تعصِّب العنيد )</w:t>
      </w:r>
      <w:r>
        <w:rPr>
          <w:rtl/>
        </w:rPr>
        <w:t>:</w:t>
      </w:r>
      <w:r w:rsidR="00F36DF8" w:rsidRPr="00715217">
        <w:rPr>
          <w:rtl/>
        </w:rPr>
        <w:t xml:space="preserve"> ليس العجب من قتال ابن زياد الحسين</w:t>
      </w:r>
      <w:r>
        <w:rPr>
          <w:rtl/>
        </w:rPr>
        <w:t>،</w:t>
      </w:r>
      <w:r w:rsidR="00F36DF8" w:rsidRPr="00715217">
        <w:rPr>
          <w:rtl/>
        </w:rPr>
        <w:t xml:space="preserve"> وتسليطه عمر بن سعد على قتله والشّمر</w:t>
      </w:r>
      <w:r>
        <w:rPr>
          <w:rtl/>
        </w:rPr>
        <w:t>،</w:t>
      </w:r>
      <w:r w:rsidR="00F36DF8" w:rsidRPr="00715217">
        <w:rPr>
          <w:rtl/>
        </w:rPr>
        <w:t xml:space="preserve"> وحمل الرؤوس إليه</w:t>
      </w:r>
      <w:r>
        <w:rPr>
          <w:rtl/>
        </w:rPr>
        <w:t>،</w:t>
      </w:r>
      <w:r w:rsidR="00F36DF8" w:rsidRPr="00715217">
        <w:rPr>
          <w:rtl/>
        </w:rPr>
        <w:t xml:space="preserve"> وإنّما العجب من خذلان يزيد</w:t>
      </w:r>
      <w:r>
        <w:rPr>
          <w:rtl/>
        </w:rPr>
        <w:t>،</w:t>
      </w:r>
      <w:r w:rsidR="00F36DF8" w:rsidRPr="00715217">
        <w:rPr>
          <w:rtl/>
        </w:rPr>
        <w:t xml:space="preserve"> وضربه بالقضيب ثناياه</w:t>
      </w:r>
      <w:r>
        <w:rPr>
          <w:rtl/>
        </w:rPr>
        <w:t>،</w:t>
      </w:r>
      <w:r w:rsidR="00F36DF8" w:rsidRPr="00715217">
        <w:rPr>
          <w:rtl/>
        </w:rPr>
        <w:t xml:space="preserve"> وحمل آل رسول اللّه صلّى اللّه عليه [وآله] وسلّم سبايا على أقتاب الجمال</w:t>
      </w:r>
      <w:r>
        <w:rPr>
          <w:rtl/>
        </w:rPr>
        <w:t>،</w:t>
      </w:r>
      <w:r w:rsidR="00F36DF8" w:rsidRPr="00715217">
        <w:rPr>
          <w:rtl/>
        </w:rPr>
        <w:t xml:space="preserve"> وعزمه على أنْ يدفع فاطمة بنت الحسين إلى الرجل الذي طلبها</w:t>
      </w:r>
      <w:r>
        <w:rPr>
          <w:rtl/>
        </w:rPr>
        <w:t>،</w:t>
      </w:r>
      <w:r w:rsidR="00F36DF8" w:rsidRPr="00715217">
        <w:rPr>
          <w:rtl/>
        </w:rPr>
        <w:t xml:space="preserve"> وإنشاد أبيات ابن الزَّبعري</w:t>
      </w:r>
      <w:r>
        <w:rPr>
          <w:rtl/>
        </w:rPr>
        <w:t>:</w:t>
      </w:r>
      <w:r w:rsidR="00F36DF8" w:rsidRPr="00715217">
        <w:rPr>
          <w:rtl/>
        </w:rPr>
        <w:t xml:space="preserve"> </w:t>
      </w:r>
      <w:r w:rsidR="00F36DF8" w:rsidRPr="00604ADE">
        <w:rPr>
          <w:rtl/>
        </w:rPr>
        <w:t>ليت أشياخي ببدر شهدوا</w:t>
      </w:r>
      <w:r>
        <w:rPr>
          <w:rtl/>
        </w:rPr>
        <w:t xml:space="preserve"> </w:t>
      </w:r>
      <w:r w:rsidR="00E908AC">
        <w:rPr>
          <w:rtl/>
        </w:rPr>
        <w:t>...</w:t>
      </w:r>
    </w:p>
    <w:p w:rsidR="00F36DF8" w:rsidRDefault="00715217" w:rsidP="00715217">
      <w:pPr>
        <w:pStyle w:val="libFootnote"/>
      </w:pPr>
      <w:r>
        <w:rPr>
          <w:rtl/>
        </w:rPr>
        <w:t xml:space="preserve"> </w:t>
      </w:r>
      <w:r w:rsidR="00F36DF8">
        <w:rPr>
          <w:rtl/>
        </w:rPr>
        <w:t>وردّه الرأس إلى المدينة وقد تغيّر ريحه</w:t>
      </w:r>
      <w:r>
        <w:rPr>
          <w:rtl/>
        </w:rPr>
        <w:t>،</w:t>
      </w:r>
      <w:r w:rsidR="00F36DF8">
        <w:rPr>
          <w:rtl/>
        </w:rPr>
        <w:t xml:space="preserve"> وما كان مقصوده إلاّ الفضيحة وإظهار رائحته للنّاس</w:t>
      </w:r>
      <w:r>
        <w:rPr>
          <w:rtl/>
        </w:rPr>
        <w:t>،</w:t>
      </w:r>
      <w:r w:rsidR="00F36DF8">
        <w:rPr>
          <w:rtl/>
        </w:rPr>
        <w:t xml:space="preserve"> أفيجوز أنْ يفعل هذا بالخوارج</w:t>
      </w:r>
      <w:r>
        <w:rPr>
          <w:rtl/>
        </w:rPr>
        <w:t>؟</w:t>
      </w:r>
      <w:r w:rsidR="00F36DF8">
        <w:rPr>
          <w:rtl/>
        </w:rPr>
        <w:t>! أليس إجماع المسلمين أنّ الخوارج والبغاة يُكفَّنون ويُصلّى عليهم ويُدفنون</w:t>
      </w:r>
      <w:r>
        <w:rPr>
          <w:rtl/>
        </w:rPr>
        <w:t>؟</w:t>
      </w:r>
      <w:r w:rsidR="00F36DF8">
        <w:rPr>
          <w:rtl/>
        </w:rPr>
        <w:t>!</w:t>
      </w:r>
    </w:p>
    <w:p w:rsidR="00F36DF8" w:rsidRDefault="00715217" w:rsidP="00715217">
      <w:pPr>
        <w:pStyle w:val="libFootnote"/>
      </w:pPr>
      <w:r>
        <w:rPr>
          <w:rtl/>
        </w:rPr>
        <w:t xml:space="preserve"> </w:t>
      </w:r>
      <w:r w:rsidR="00F36DF8">
        <w:rPr>
          <w:rtl/>
        </w:rPr>
        <w:t>وكذا قول يزيد</w:t>
      </w:r>
      <w:r>
        <w:rPr>
          <w:rtl/>
        </w:rPr>
        <w:t>:</w:t>
      </w:r>
      <w:r w:rsidR="00F36DF8">
        <w:rPr>
          <w:rtl/>
        </w:rPr>
        <w:t xml:space="preserve"> لي أنْ أسبيكم</w:t>
      </w:r>
      <w:r w:rsidR="00E908AC">
        <w:rPr>
          <w:rtl/>
        </w:rPr>
        <w:t xml:space="preserve"> - </w:t>
      </w:r>
      <w:r w:rsidR="00927FEC">
        <w:rPr>
          <w:rtl/>
        </w:rPr>
        <w:t>لمـّا</w:t>
      </w:r>
      <w:r w:rsidR="00F36DF8">
        <w:rPr>
          <w:rtl/>
        </w:rPr>
        <w:t xml:space="preserve"> طلب الرجل فاطمة بنت الحسين</w:t>
      </w:r>
      <w:r w:rsidR="00152CDA">
        <w:rPr>
          <w:rtl/>
        </w:rPr>
        <w:t xml:space="preserve"> -</w:t>
      </w:r>
      <w:r>
        <w:rPr>
          <w:rtl/>
        </w:rPr>
        <w:t>،</w:t>
      </w:r>
      <w:r w:rsidR="00F36DF8">
        <w:rPr>
          <w:rtl/>
        </w:rPr>
        <w:t xml:space="preserve"> قول لا يقنع لقائله وفاعله اللّعنة</w:t>
      </w:r>
      <w:r>
        <w:rPr>
          <w:rtl/>
        </w:rPr>
        <w:t xml:space="preserve">! </w:t>
      </w:r>
      <w:r w:rsidR="00F36DF8">
        <w:rPr>
          <w:rtl/>
        </w:rPr>
        <w:t>ولو لمْ يكُنْ في قلبه أحقادٌ جاهليّة</w:t>
      </w:r>
      <w:r>
        <w:rPr>
          <w:rtl/>
        </w:rPr>
        <w:t>،</w:t>
      </w:r>
      <w:r w:rsidR="00F36DF8">
        <w:rPr>
          <w:rtl/>
        </w:rPr>
        <w:t xml:space="preserve"> وأضغان بدريّة لاحترم الرأس </w:t>
      </w:r>
      <w:r w:rsidR="00927FEC">
        <w:rPr>
          <w:rtl/>
        </w:rPr>
        <w:t>لمـّا</w:t>
      </w:r>
      <w:r w:rsidR="00F36DF8">
        <w:rPr>
          <w:rtl/>
        </w:rPr>
        <w:t xml:space="preserve"> وصل إليه</w:t>
      </w:r>
      <w:r>
        <w:rPr>
          <w:rtl/>
        </w:rPr>
        <w:t>،</w:t>
      </w:r>
      <w:r w:rsidR="00F36DF8">
        <w:rPr>
          <w:rtl/>
        </w:rPr>
        <w:t xml:space="preserve"> ولم يضربه بالقضيب</w:t>
      </w:r>
      <w:r>
        <w:rPr>
          <w:rtl/>
        </w:rPr>
        <w:t>،</w:t>
      </w:r>
      <w:r w:rsidR="00F36DF8">
        <w:rPr>
          <w:rtl/>
        </w:rPr>
        <w:t xml:space="preserve"> وكفّنه ودفنه</w:t>
      </w:r>
      <w:r>
        <w:rPr>
          <w:rtl/>
        </w:rPr>
        <w:t>،</w:t>
      </w:r>
      <w:r w:rsidR="00F36DF8">
        <w:rPr>
          <w:rtl/>
        </w:rPr>
        <w:t xml:space="preserve"> وأحسنَ إلى آل رسول اللّه صلّى اللّه عليه [وآله] وسلّم</w:t>
      </w:r>
      <w:r w:rsidR="00E908AC">
        <w:rPr>
          <w:rtl/>
        </w:rPr>
        <w:t>.</w:t>
      </w:r>
      <w:r w:rsidR="00F36DF8">
        <w:rPr>
          <w:rtl/>
        </w:rPr>
        <w:t xml:space="preserve"> </w:t>
      </w:r>
    </w:p>
    <w:p w:rsidR="00F36DF8" w:rsidRDefault="00F36DF8" w:rsidP="00715217">
      <w:pPr>
        <w:pStyle w:val="libFootnote"/>
      </w:pPr>
      <w:r>
        <w:rPr>
          <w:rtl/>
        </w:rPr>
        <w:t>قلتُ</w:t>
      </w:r>
      <w:r w:rsidR="00715217">
        <w:rPr>
          <w:rtl/>
        </w:rPr>
        <w:t>:</w:t>
      </w:r>
      <w:r>
        <w:rPr>
          <w:rtl/>
        </w:rPr>
        <w:t xml:space="preserve"> والدليل على صحة هذا</w:t>
      </w:r>
      <w:r w:rsidR="00715217">
        <w:rPr>
          <w:rtl/>
        </w:rPr>
        <w:t>؛</w:t>
      </w:r>
      <w:r>
        <w:rPr>
          <w:rtl/>
        </w:rPr>
        <w:t xml:space="preserve"> إنّه استدعى ابن زياد إليه وأعطاه أموالاً عظيمة وتحفاً كثيرة</w:t>
      </w:r>
      <w:r w:rsidR="00715217">
        <w:rPr>
          <w:rtl/>
        </w:rPr>
        <w:t>،</w:t>
      </w:r>
      <w:r>
        <w:rPr>
          <w:rtl/>
        </w:rPr>
        <w:t xml:space="preserve"> وقرّب مجلسه ورفع منزلته</w:t>
      </w:r>
      <w:r w:rsidR="00715217">
        <w:rPr>
          <w:rtl/>
        </w:rPr>
        <w:t>،</w:t>
      </w:r>
      <w:r>
        <w:rPr>
          <w:rtl/>
        </w:rPr>
        <w:t xml:space="preserve"> وأدخله على نسائه وجعله نديمه</w:t>
      </w:r>
      <w:r w:rsidR="00715217">
        <w:rPr>
          <w:rtl/>
        </w:rPr>
        <w:t>،</w:t>
      </w:r>
      <w:r>
        <w:rPr>
          <w:rtl/>
        </w:rPr>
        <w:t xml:space="preserve"> وسكر ليلة فقال للمُغنّي</w:t>
      </w:r>
      <w:r w:rsidR="00715217">
        <w:rPr>
          <w:rtl/>
        </w:rPr>
        <w:t>:</w:t>
      </w:r>
      <w:r>
        <w:rPr>
          <w:rtl/>
        </w:rPr>
        <w:t xml:space="preserve"> غنِّ</w:t>
      </w:r>
      <w:r w:rsidR="00E908AC">
        <w:rPr>
          <w:rtl/>
        </w:rPr>
        <w:t>.</w:t>
      </w:r>
      <w:r>
        <w:rPr>
          <w:rtl/>
        </w:rPr>
        <w:t xml:space="preserve"> ثُمّ قال يزيد بديهاً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Footnote"/>
            </w:pPr>
            <w:r>
              <w:rPr>
                <w:rtl/>
              </w:rPr>
              <w:t>اسقنِي شربةً تُروِّي فُؤادِي</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783E31">
            <w:pPr>
              <w:pStyle w:val="libPoemFootnote"/>
            </w:pPr>
            <w:r>
              <w:rPr>
                <w:rtl/>
              </w:rPr>
              <w:t>ثُمّ مِلْ فاسقِ مثلَها ابنَ زيادِ</w:t>
            </w:r>
            <w:r>
              <w:rPr>
                <w:rStyle w:val="libPoemTiniChar0"/>
                <w:rtl/>
              </w:rPr>
              <w:br/>
              <w:t> </w:t>
            </w:r>
          </w:p>
        </w:tc>
      </w:tr>
      <w:tr w:rsidR="00783E31" w:rsidTr="00783E31">
        <w:trPr>
          <w:trHeight w:val="350"/>
        </w:trPr>
        <w:tc>
          <w:tcPr>
            <w:tcW w:w="3338" w:type="dxa"/>
          </w:tcPr>
          <w:p w:rsidR="00783E31" w:rsidRDefault="00783E31" w:rsidP="00783E31">
            <w:pPr>
              <w:pStyle w:val="libPoemFootnote"/>
            </w:pPr>
            <w:r>
              <w:rPr>
                <w:rtl/>
              </w:rPr>
              <w:t>صاحبَ السّرِّ والأمانةِ عنْدي</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ولتسديدِ مَغنمِي وجهادِي</w:t>
            </w:r>
            <w:r>
              <w:rPr>
                <w:rStyle w:val="libPoemTiniChar0"/>
                <w:rtl/>
              </w:rPr>
              <w:br/>
              <w:t> </w:t>
            </w:r>
          </w:p>
        </w:tc>
      </w:tr>
      <w:tr w:rsidR="00783E31" w:rsidTr="00783E31">
        <w:trPr>
          <w:trHeight w:val="350"/>
        </w:trPr>
        <w:tc>
          <w:tcPr>
            <w:tcW w:w="3338" w:type="dxa"/>
          </w:tcPr>
          <w:p w:rsidR="00783E31" w:rsidRDefault="00783E31" w:rsidP="00783E31">
            <w:pPr>
              <w:pStyle w:val="libPoemFootnote"/>
            </w:pPr>
            <w:r>
              <w:rPr>
                <w:rtl/>
              </w:rPr>
              <w:t>قاتلَ الخارجيِّ أعنِي حُسيناً</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ومُبيدَ الأعداءِ والْحُسّادِ</w:t>
            </w:r>
            <w:r>
              <w:rPr>
                <w:rStyle w:val="libPoemTiniChar0"/>
                <w:rtl/>
              </w:rPr>
              <w:br/>
              <w:t> </w:t>
            </w:r>
          </w:p>
        </w:tc>
      </w:tr>
    </w:tbl>
    <w:p w:rsidR="00F36DF8" w:rsidRDefault="00F36DF8" w:rsidP="00715217">
      <w:pPr>
        <w:pStyle w:val="libFootnote"/>
      </w:pPr>
      <w:r>
        <w:rPr>
          <w:rtl/>
        </w:rPr>
        <w:t>وقال ابن عقيل</w:t>
      </w:r>
      <w:r w:rsidR="00715217">
        <w:rPr>
          <w:rtl/>
        </w:rPr>
        <w:t>:</w:t>
      </w:r>
      <w:r>
        <w:rPr>
          <w:rtl/>
        </w:rPr>
        <w:t xml:space="preserve"> وممّا يدلّ على كفره وزندقته</w:t>
      </w:r>
      <w:r w:rsidR="00E908AC">
        <w:rPr>
          <w:rtl/>
        </w:rPr>
        <w:t xml:space="preserve"> - </w:t>
      </w:r>
      <w:r>
        <w:rPr>
          <w:rtl/>
        </w:rPr>
        <w:t>فضلاً عن جواز سبّه ولعنته</w:t>
      </w:r>
      <w:r w:rsidR="00E908AC">
        <w:rPr>
          <w:rtl/>
        </w:rPr>
        <w:t xml:space="preserve"> - </w:t>
      </w:r>
      <w:r>
        <w:rPr>
          <w:rtl/>
        </w:rPr>
        <w:t>أشعارهُ التي أفصح فيها بالإلحاد</w:t>
      </w:r>
      <w:r w:rsidR="00715217">
        <w:rPr>
          <w:rtl/>
        </w:rPr>
        <w:t>،</w:t>
      </w:r>
      <w:r>
        <w:rPr>
          <w:rtl/>
        </w:rPr>
        <w:t xml:space="preserve"> وأبان عن خبث الضّمير وسوء الاعتقاد</w:t>
      </w:r>
      <w:r w:rsidR="00715217">
        <w:rPr>
          <w:rtl/>
        </w:rPr>
        <w:t>،</w:t>
      </w:r>
      <w:r>
        <w:rPr>
          <w:rtl/>
        </w:rPr>
        <w:t xml:space="preserve"> فمنها قوله في قصيدته التي أوّلها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Footnote"/>
            </w:pPr>
            <w:r>
              <w:rPr>
                <w:rtl/>
              </w:rPr>
              <w:t>عُليّةُ هاتِي واعلنِي وترنَّمِي</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بذلكَ إنّي لا اُحبُّ التناجيَا</w:t>
            </w:r>
            <w:r>
              <w:rPr>
                <w:rStyle w:val="libPoemTiniChar0"/>
                <w:rtl/>
              </w:rPr>
              <w:br/>
              <w:t> </w:t>
            </w:r>
          </w:p>
        </w:tc>
      </w:tr>
      <w:tr w:rsidR="00783E31" w:rsidTr="00783E31">
        <w:trPr>
          <w:trHeight w:val="350"/>
        </w:trPr>
        <w:tc>
          <w:tcPr>
            <w:tcW w:w="3338" w:type="dxa"/>
          </w:tcPr>
          <w:p w:rsidR="00783E31" w:rsidRDefault="00783E31" w:rsidP="002A70B2">
            <w:pPr>
              <w:pStyle w:val="libPoemFootnote"/>
            </w:pPr>
            <w:r>
              <w:rPr>
                <w:rtl/>
              </w:rPr>
              <w:t>حديثُ أبي سُفيانَ قِدماً سَمَا بهَا</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إلى اُحدٍ حتَّى أقامَ البواكيَا</w:t>
            </w:r>
            <w:r>
              <w:rPr>
                <w:rStyle w:val="libPoemTiniChar0"/>
                <w:rtl/>
              </w:rPr>
              <w:br/>
              <w:t> </w:t>
            </w:r>
          </w:p>
        </w:tc>
      </w:tr>
    </w:tbl>
    <w:p w:rsidR="0026219E" w:rsidRPr="0026219E" w:rsidRDefault="0026219E" w:rsidP="0026219E">
      <w:pPr>
        <w:pStyle w:val="libNormal"/>
      </w:pPr>
      <w:r w:rsidRPr="0026219E">
        <w:rPr>
          <w:rFonts w:eastAsia="Calibri"/>
        </w:rPr>
        <w:br w:type="page"/>
      </w:r>
    </w:p>
    <w:p w:rsidR="00F36DF8" w:rsidRDefault="00F36DF8" w:rsidP="0026219E">
      <w:pPr>
        <w:pStyle w:val="libNormal"/>
      </w:pPr>
      <w:r>
        <w:rPr>
          <w:rtl/>
        </w:rPr>
        <w:lastRenderedPageBreak/>
        <w:t>......................................................................</w:t>
      </w:r>
    </w:p>
    <w:p w:rsidR="00F36DF8" w:rsidRDefault="00604ADE" w:rsidP="00604ADE">
      <w:pPr>
        <w:pStyle w:val="libLine"/>
      </w:pPr>
      <w:r>
        <w:rPr>
          <w:rtl/>
        </w:rPr>
        <w:t>____________________</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Footnote"/>
            </w:pPr>
            <w:r>
              <w:rPr>
                <w:rtl/>
              </w:rPr>
              <w:t>ألا هاتِي فاسقِينِي على ذاك قهوةً</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تَخيَّرهَا العنْسيُّ كَرْماً شآميَا</w:t>
            </w:r>
            <w:r>
              <w:rPr>
                <w:rStyle w:val="libPoemTiniChar0"/>
                <w:rtl/>
              </w:rPr>
              <w:br/>
              <w:t> </w:t>
            </w:r>
          </w:p>
        </w:tc>
      </w:tr>
      <w:tr w:rsidR="00783E31" w:rsidTr="00783E31">
        <w:trPr>
          <w:trHeight w:val="350"/>
        </w:trPr>
        <w:tc>
          <w:tcPr>
            <w:tcW w:w="3338" w:type="dxa"/>
          </w:tcPr>
          <w:p w:rsidR="00783E31" w:rsidRDefault="00783E31" w:rsidP="002A70B2">
            <w:pPr>
              <w:pStyle w:val="libPoemFootnote"/>
            </w:pPr>
            <w:r>
              <w:rPr>
                <w:rtl/>
              </w:rPr>
              <w:t>إذا مَا نَظرْنا في اُمورٍ قديمةٍ</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وجدنَا حَلالاً شُربَها مُتواليَا</w:t>
            </w:r>
            <w:r>
              <w:rPr>
                <w:rStyle w:val="libPoemTiniChar0"/>
                <w:rtl/>
              </w:rPr>
              <w:br/>
              <w:t> </w:t>
            </w:r>
          </w:p>
        </w:tc>
      </w:tr>
      <w:tr w:rsidR="00783E31" w:rsidTr="00783E31">
        <w:trPr>
          <w:trHeight w:val="350"/>
        </w:trPr>
        <w:tc>
          <w:tcPr>
            <w:tcW w:w="3338" w:type="dxa"/>
          </w:tcPr>
          <w:p w:rsidR="00783E31" w:rsidRDefault="00783E31" w:rsidP="00783E31">
            <w:pPr>
              <w:pStyle w:val="libPoemFootnote"/>
            </w:pPr>
            <w:r>
              <w:rPr>
                <w:rtl/>
              </w:rPr>
              <w:t>وإنْ مِتُّ يا اُمَّ الاُحيمرِ فانكَحِي</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2A70B2">
            <w:pPr>
              <w:pStyle w:val="libPoemFootnote"/>
            </w:pPr>
            <w:r>
              <w:rPr>
                <w:rtl/>
              </w:rPr>
              <w:t>ولا تأمَلِي بعدَ الفراقِ تلاقيَا</w:t>
            </w:r>
            <w:r>
              <w:rPr>
                <w:rStyle w:val="libPoemTiniChar0"/>
                <w:rtl/>
              </w:rPr>
              <w:br/>
              <w:t> </w:t>
            </w:r>
          </w:p>
        </w:tc>
      </w:tr>
      <w:tr w:rsidR="00783E31" w:rsidTr="00783E31">
        <w:trPr>
          <w:trHeight w:val="350"/>
        </w:trPr>
        <w:tc>
          <w:tcPr>
            <w:tcW w:w="3338" w:type="dxa"/>
          </w:tcPr>
          <w:p w:rsidR="00783E31" w:rsidRDefault="00783E31" w:rsidP="002A70B2">
            <w:pPr>
              <w:pStyle w:val="libPoemFootnote"/>
            </w:pPr>
            <w:r>
              <w:rPr>
                <w:rtl/>
              </w:rPr>
              <w:t>فإنَّ الّذي حُدّثتِ عنْ يوم بعثِنا</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783E31">
            <w:pPr>
              <w:pStyle w:val="libPoemFootnote"/>
            </w:pPr>
            <w:r>
              <w:rPr>
                <w:rtl/>
              </w:rPr>
              <w:t>أحاديثُ طسمٍ تجعلُ القلبَ ساهيَا</w:t>
            </w:r>
            <w:r>
              <w:rPr>
                <w:rStyle w:val="libPoemTiniChar0"/>
                <w:rtl/>
              </w:rPr>
              <w:br/>
              <w:t> </w:t>
            </w:r>
          </w:p>
        </w:tc>
      </w:tr>
    </w:tbl>
    <w:p w:rsidR="00F36DF8" w:rsidRDefault="00F36DF8" w:rsidP="00715217">
      <w:pPr>
        <w:pStyle w:val="libFootnote"/>
      </w:pPr>
      <w:r>
        <w:rPr>
          <w:rtl/>
        </w:rPr>
        <w:t>إلى غير ذلك ممّا نقلتُه من ديوانه</w:t>
      </w:r>
      <w:r w:rsidR="00715217">
        <w:rPr>
          <w:rtl/>
        </w:rPr>
        <w:t>،</w:t>
      </w:r>
      <w:r>
        <w:rPr>
          <w:rtl/>
        </w:rPr>
        <w:t xml:space="preserve"> ولهذا تطّرق إلى هذه الاُمّة العار بولايته عليها</w:t>
      </w:r>
      <w:r w:rsidR="00715217">
        <w:rPr>
          <w:rtl/>
        </w:rPr>
        <w:t>،</w:t>
      </w:r>
      <w:r>
        <w:rPr>
          <w:rtl/>
        </w:rPr>
        <w:t xml:space="preserve"> حتّى قال أبو العلاء المعرّي يُشير بالشّنار إليها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Footnote"/>
            </w:pPr>
            <w:r>
              <w:rPr>
                <w:rtl/>
              </w:rPr>
              <w:t>أَرَى الأَيّامَ تَفعَلُ كُلَّ نُكرٍ</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783E31">
            <w:pPr>
              <w:pStyle w:val="libPoemFootnote"/>
            </w:pPr>
            <w:r>
              <w:rPr>
                <w:rtl/>
              </w:rPr>
              <w:t>فَما أَنا في العَجائِبِ مُستَزيدُ</w:t>
            </w:r>
            <w:r>
              <w:rPr>
                <w:rStyle w:val="libPoemTiniChar0"/>
                <w:rtl/>
              </w:rPr>
              <w:br/>
              <w:t> </w:t>
            </w:r>
          </w:p>
        </w:tc>
      </w:tr>
      <w:tr w:rsidR="00783E31" w:rsidTr="00783E31">
        <w:trPr>
          <w:trHeight w:val="350"/>
        </w:trPr>
        <w:tc>
          <w:tcPr>
            <w:tcW w:w="3338" w:type="dxa"/>
          </w:tcPr>
          <w:p w:rsidR="00783E31" w:rsidRDefault="00783E31" w:rsidP="00783E31">
            <w:pPr>
              <w:pStyle w:val="libPoemFootnote"/>
            </w:pPr>
            <w:r>
              <w:rPr>
                <w:rtl/>
              </w:rPr>
              <w:t>أَلَيسَ قُرَيشُكُمْ قَتَلَتْ حُسَيناً</w:t>
            </w:r>
            <w:r>
              <w:rPr>
                <w:rStyle w:val="libPoemTiniChar0"/>
                <w:rtl/>
              </w:rPr>
              <w:br/>
              <w:t> </w:t>
            </w:r>
          </w:p>
        </w:tc>
        <w:tc>
          <w:tcPr>
            <w:tcW w:w="269" w:type="dxa"/>
          </w:tcPr>
          <w:p w:rsidR="00783E31" w:rsidRDefault="00783E31" w:rsidP="00783E31">
            <w:pPr>
              <w:pStyle w:val="libPoemFootnote"/>
              <w:rPr>
                <w:rtl/>
              </w:rPr>
            </w:pPr>
          </w:p>
        </w:tc>
        <w:tc>
          <w:tcPr>
            <w:tcW w:w="3315" w:type="dxa"/>
          </w:tcPr>
          <w:p w:rsidR="00783E31" w:rsidRDefault="00783E31" w:rsidP="00783E31">
            <w:pPr>
              <w:pStyle w:val="libPoemFootnote"/>
            </w:pPr>
            <w:r>
              <w:rPr>
                <w:rtl/>
              </w:rPr>
              <w:t>وكانَ عَلى خِلافَتِكُم يَزيدُ</w:t>
            </w:r>
            <w:r>
              <w:rPr>
                <w:rStyle w:val="libPoemTiniChar0"/>
                <w:rtl/>
              </w:rPr>
              <w:br/>
              <w:t> </w:t>
            </w:r>
          </w:p>
        </w:tc>
      </w:tr>
    </w:tbl>
    <w:p w:rsidR="00F36DF8" w:rsidRDefault="00F36DF8" w:rsidP="00715217">
      <w:pPr>
        <w:pStyle w:val="libFootnote"/>
      </w:pPr>
      <w:r>
        <w:rPr>
          <w:rtl/>
        </w:rPr>
        <w:t>قلتُ</w:t>
      </w:r>
      <w:r w:rsidR="00715217">
        <w:rPr>
          <w:rtl/>
        </w:rPr>
        <w:t>:</w:t>
      </w:r>
      <w:r>
        <w:rPr>
          <w:rtl/>
        </w:rPr>
        <w:t xml:space="preserve"> و</w:t>
      </w:r>
      <w:r w:rsidR="00927FEC">
        <w:rPr>
          <w:rtl/>
        </w:rPr>
        <w:t>لمـّا</w:t>
      </w:r>
      <w:r>
        <w:rPr>
          <w:rtl/>
        </w:rPr>
        <w:t xml:space="preserve"> لعنه جدّي أبو الفرج على المنبر ببغداد بحضرة الإمام النّاصر وأكابر العلماء</w:t>
      </w:r>
      <w:r w:rsidR="00715217">
        <w:rPr>
          <w:rtl/>
        </w:rPr>
        <w:t>،</w:t>
      </w:r>
      <w:r>
        <w:rPr>
          <w:rtl/>
        </w:rPr>
        <w:t xml:space="preserve"> قام جماعة من الجفاة من مجلسه فذهبوا</w:t>
      </w:r>
      <w:r w:rsidR="00715217">
        <w:rPr>
          <w:rtl/>
        </w:rPr>
        <w:t>،</w:t>
      </w:r>
      <w:r>
        <w:rPr>
          <w:rtl/>
        </w:rPr>
        <w:t xml:space="preserve"> فقال جدّي</w:t>
      </w:r>
      <w:r w:rsidR="00715217">
        <w:rPr>
          <w:rtl/>
        </w:rPr>
        <w:t>:</w:t>
      </w:r>
      <w:r>
        <w:rPr>
          <w:rtl/>
        </w:rPr>
        <w:t xml:space="preserve"> ( أَلاَ بُعْدًا لِّمَدْيَنَ كَمَا بَعِدَتْ ثَمُودُ ) سورة هود / 95</w:t>
      </w:r>
      <w:r w:rsidR="00E908AC">
        <w:rPr>
          <w:rtl/>
        </w:rPr>
        <w:t>.</w:t>
      </w:r>
      <w:r>
        <w:rPr>
          <w:rtl/>
        </w:rPr>
        <w:t xml:space="preserve"> </w:t>
      </w:r>
    </w:p>
    <w:p w:rsidR="00F36DF8" w:rsidRDefault="00F36DF8" w:rsidP="00715217">
      <w:pPr>
        <w:pStyle w:val="libFootnote"/>
      </w:pPr>
      <w:r>
        <w:rPr>
          <w:rtl/>
        </w:rPr>
        <w:t>وحكى لي بعضُ أشياخنا عن ذلك اليوم</w:t>
      </w:r>
      <w:r w:rsidR="00715217">
        <w:rPr>
          <w:rtl/>
        </w:rPr>
        <w:t>:</w:t>
      </w:r>
      <w:r>
        <w:rPr>
          <w:rtl/>
        </w:rPr>
        <w:t xml:space="preserve"> أنّ جماعة سألوا جدّي عن يزيد</w:t>
      </w:r>
      <w:r w:rsidR="00715217">
        <w:rPr>
          <w:rtl/>
        </w:rPr>
        <w:t xml:space="preserve">، </w:t>
      </w:r>
      <w:r>
        <w:rPr>
          <w:rtl/>
        </w:rPr>
        <w:t>فقال</w:t>
      </w:r>
      <w:r w:rsidR="00715217">
        <w:rPr>
          <w:rtl/>
        </w:rPr>
        <w:t>:</w:t>
      </w:r>
      <w:r>
        <w:rPr>
          <w:rtl/>
        </w:rPr>
        <w:t xml:space="preserve"> ما تقولون في رجل ولي ثلاث سنين</w:t>
      </w:r>
      <w:r w:rsidR="00715217">
        <w:rPr>
          <w:rtl/>
        </w:rPr>
        <w:t>؛</w:t>
      </w:r>
      <w:r>
        <w:rPr>
          <w:rtl/>
        </w:rPr>
        <w:t xml:space="preserve"> في السّنة الاُولى قتل الحسين</w:t>
      </w:r>
      <w:r w:rsidR="00715217">
        <w:rPr>
          <w:rtl/>
        </w:rPr>
        <w:t>،</w:t>
      </w:r>
      <w:r>
        <w:rPr>
          <w:rtl/>
        </w:rPr>
        <w:t xml:space="preserve"> وفي السّنة الثانية أخاف المدينة وأباحها</w:t>
      </w:r>
      <w:r w:rsidR="00715217">
        <w:rPr>
          <w:rtl/>
        </w:rPr>
        <w:t>،</w:t>
      </w:r>
      <w:r>
        <w:rPr>
          <w:rtl/>
        </w:rPr>
        <w:t xml:space="preserve"> وفي السّنة الثالثة رمى الكعبة بالمجانيق وهدّمها وحرّمها</w:t>
      </w:r>
      <w:r w:rsidR="00715217">
        <w:rPr>
          <w:rtl/>
        </w:rPr>
        <w:t xml:space="preserve">؟ </w:t>
      </w:r>
    </w:p>
    <w:p w:rsidR="00F36DF8" w:rsidRDefault="00F36DF8" w:rsidP="00715217">
      <w:pPr>
        <w:pStyle w:val="libFootnote"/>
      </w:pPr>
      <w:r>
        <w:rPr>
          <w:rtl/>
        </w:rPr>
        <w:t>فقالوا</w:t>
      </w:r>
      <w:r w:rsidR="00715217">
        <w:rPr>
          <w:rtl/>
        </w:rPr>
        <w:t>:</w:t>
      </w:r>
      <w:r>
        <w:rPr>
          <w:rtl/>
        </w:rPr>
        <w:t xml:space="preserve"> يُلعن</w:t>
      </w:r>
      <w:r w:rsidR="00E908AC">
        <w:rPr>
          <w:rtl/>
        </w:rPr>
        <w:t>.</w:t>
      </w:r>
      <w:r w:rsidR="00715217">
        <w:rPr>
          <w:rtl/>
        </w:rPr>
        <w:t xml:space="preserve"> </w:t>
      </w:r>
      <w:r>
        <w:rPr>
          <w:rtl/>
        </w:rPr>
        <w:t>فقال</w:t>
      </w:r>
      <w:r w:rsidR="00715217">
        <w:rPr>
          <w:rtl/>
        </w:rPr>
        <w:t>:</w:t>
      </w:r>
      <w:r>
        <w:rPr>
          <w:rtl/>
        </w:rPr>
        <w:t xml:space="preserve"> فالعنوه</w:t>
      </w:r>
      <w:r w:rsidR="00E908AC">
        <w:rPr>
          <w:rtl/>
        </w:rPr>
        <w:t>.</w:t>
      </w:r>
    </w:p>
    <w:p w:rsidR="00F36DF8" w:rsidRDefault="00F36DF8" w:rsidP="00715217">
      <w:pPr>
        <w:pStyle w:val="libFootnote"/>
      </w:pPr>
      <w:r>
        <w:rPr>
          <w:rtl/>
        </w:rPr>
        <w:t>تذكرة الخواصّ / 2</w:t>
      </w:r>
      <w:r w:rsidR="00E908AC">
        <w:rPr>
          <w:rtl/>
        </w:rPr>
        <w:t xml:space="preserve"> - </w:t>
      </w:r>
      <w:r>
        <w:rPr>
          <w:rtl/>
        </w:rPr>
        <w:t>265</w:t>
      </w:r>
      <w:r w:rsidR="00E908AC">
        <w:rPr>
          <w:rtl/>
        </w:rPr>
        <w:t xml:space="preserve"> - </w:t>
      </w:r>
      <w:r>
        <w:rPr>
          <w:rtl/>
        </w:rPr>
        <w:t>280</w:t>
      </w:r>
      <w:r w:rsidR="00715217">
        <w:rPr>
          <w:rtl/>
        </w:rPr>
        <w:t>،</w:t>
      </w:r>
      <w:r>
        <w:rPr>
          <w:rtl/>
        </w:rPr>
        <w:t xml:space="preserve"> وارجع لكلام ابن الجوزي</w:t>
      </w:r>
      <w:r w:rsidR="00E908AC">
        <w:rPr>
          <w:rtl/>
        </w:rPr>
        <w:t xml:space="preserve"> - </w:t>
      </w:r>
      <w:r>
        <w:rPr>
          <w:rtl/>
        </w:rPr>
        <w:t>الجدّ</w:t>
      </w:r>
      <w:r w:rsidR="00E908AC">
        <w:rPr>
          <w:rtl/>
        </w:rPr>
        <w:t xml:space="preserve"> - </w:t>
      </w:r>
      <w:r>
        <w:rPr>
          <w:rtl/>
        </w:rPr>
        <w:t xml:space="preserve">في كتاب الردّ على </w:t>
      </w:r>
      <w:r w:rsidR="00152CDA">
        <w:rPr>
          <w:rtl/>
        </w:rPr>
        <w:t>المـُ</w:t>
      </w:r>
      <w:r>
        <w:rPr>
          <w:rtl/>
        </w:rPr>
        <w:t>تعصِّب العنيد / 13</w:t>
      </w:r>
      <w:r w:rsidR="00E908AC">
        <w:rPr>
          <w:rtl/>
        </w:rPr>
        <w:t xml:space="preserve"> - </w:t>
      </w:r>
      <w:r>
        <w:rPr>
          <w:rtl/>
        </w:rPr>
        <w:t>17</w:t>
      </w:r>
      <w:r w:rsidR="00E908AC">
        <w:rPr>
          <w:rtl/>
        </w:rPr>
        <w:t>.</w:t>
      </w:r>
      <w:r>
        <w:rPr>
          <w:rtl/>
        </w:rPr>
        <w:t xml:space="preserve"> </w:t>
      </w:r>
    </w:p>
    <w:p w:rsidR="00F36DF8" w:rsidRDefault="00F36DF8" w:rsidP="00715217">
      <w:pPr>
        <w:pStyle w:val="libFootnote"/>
      </w:pPr>
      <w:r>
        <w:rPr>
          <w:rtl/>
        </w:rPr>
        <w:t>(2) وفيات الأعيان 3 / 287</w:t>
      </w:r>
      <w:r w:rsidR="00715217">
        <w:rPr>
          <w:rtl/>
        </w:rPr>
        <w:t>،</w:t>
      </w:r>
      <w:r>
        <w:rPr>
          <w:rtl/>
        </w:rPr>
        <w:t xml:space="preserve"> فوات الوفيات 2 / 641</w:t>
      </w:r>
      <w:r w:rsidR="00715217">
        <w:rPr>
          <w:rtl/>
        </w:rPr>
        <w:t>،</w:t>
      </w:r>
      <w:r>
        <w:rPr>
          <w:rtl/>
        </w:rPr>
        <w:t xml:space="preserve"> جواهر المطالب في مناقب الإمام عليٍّ </w:t>
      </w:r>
      <w:r w:rsidR="00E62179" w:rsidRPr="00E62179">
        <w:rPr>
          <w:rStyle w:val="libAlaemChar"/>
          <w:rtl/>
        </w:rPr>
        <w:t>عليه‌السلام</w:t>
      </w:r>
      <w:r>
        <w:rPr>
          <w:rtl/>
        </w:rPr>
        <w:t xml:space="preserve"> / 302</w:t>
      </w:r>
      <w:r w:rsidR="00715217">
        <w:rPr>
          <w:rtl/>
        </w:rPr>
        <w:t>،</w:t>
      </w:r>
      <w:r>
        <w:rPr>
          <w:rtl/>
        </w:rPr>
        <w:t xml:space="preserve"> السّيرة الحلبيّة 1 / 367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التفتازاني</w:t>
      </w:r>
      <w:r w:rsidRPr="007318FB">
        <w:rPr>
          <w:rStyle w:val="libFootnotenumChar"/>
          <w:rtl/>
        </w:rPr>
        <w:t>(1)</w:t>
      </w:r>
      <w:r w:rsidR="00715217">
        <w:rPr>
          <w:rtl/>
        </w:rPr>
        <w:t>،</w:t>
      </w:r>
      <w:r w:rsidRPr="007318FB">
        <w:rPr>
          <w:rtl/>
        </w:rPr>
        <w:t xml:space="preserve"> وسبط ابن الجوزي</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وقال الجاحظ</w:t>
      </w:r>
      <w:r w:rsidR="00715217">
        <w:rPr>
          <w:rtl/>
        </w:rPr>
        <w:t>:</w:t>
      </w:r>
      <w:r w:rsidRPr="007318FB">
        <w:rPr>
          <w:rtl/>
        </w:rPr>
        <w:t xml:space="preserve"> إنّ المنكرات التي اقترفها يزيد</w:t>
      </w:r>
      <w:r w:rsidR="00715217">
        <w:rPr>
          <w:rtl/>
        </w:rPr>
        <w:t>؛</w:t>
      </w:r>
      <w:r w:rsidRPr="007318FB">
        <w:rPr>
          <w:rtl/>
        </w:rPr>
        <w:t xml:space="preserve"> من قتل الحسين </w:t>
      </w:r>
      <w:r w:rsidR="00E62179" w:rsidRPr="00E62179">
        <w:rPr>
          <w:rStyle w:val="libAlaemChar"/>
          <w:rtl/>
        </w:rPr>
        <w:t>عليه‌السلام</w:t>
      </w:r>
      <w:r w:rsidR="00715217">
        <w:rPr>
          <w:rtl/>
        </w:rPr>
        <w:t>،</w:t>
      </w:r>
      <w:r w:rsidRPr="007318FB">
        <w:rPr>
          <w:rtl/>
        </w:rPr>
        <w:t xml:space="preserve"> وإخافته أهل المدينة</w:t>
      </w:r>
      <w:r w:rsidR="00715217">
        <w:rPr>
          <w:rtl/>
        </w:rPr>
        <w:t>،</w:t>
      </w:r>
      <w:r w:rsidRPr="007318FB">
        <w:rPr>
          <w:rtl/>
        </w:rPr>
        <w:t xml:space="preserve"> وهدم الكعبة</w:t>
      </w:r>
      <w:r w:rsidR="00715217">
        <w:rPr>
          <w:rtl/>
        </w:rPr>
        <w:t>،</w:t>
      </w:r>
      <w:r w:rsidRPr="007318FB">
        <w:rPr>
          <w:rtl/>
        </w:rPr>
        <w:t xml:space="preserve"> وحمل بنات رسول اللّه </w:t>
      </w:r>
      <w:r w:rsidR="00E62179" w:rsidRPr="00E62179">
        <w:rPr>
          <w:rStyle w:val="libAlaemChar"/>
          <w:rtl/>
        </w:rPr>
        <w:t>صلى‌الله‌عليه‌وآله</w:t>
      </w:r>
      <w:r w:rsidRPr="007318FB">
        <w:rPr>
          <w:rtl/>
        </w:rPr>
        <w:t xml:space="preserve"> سبايا</w:t>
      </w:r>
      <w:r w:rsidR="00715217">
        <w:rPr>
          <w:rtl/>
        </w:rPr>
        <w:t>،</w:t>
      </w:r>
      <w:r w:rsidRPr="007318FB">
        <w:rPr>
          <w:rtl/>
        </w:rPr>
        <w:t xml:space="preserve"> وقرعه ثنايا الحسين </w:t>
      </w:r>
      <w:r w:rsidR="00E62179" w:rsidRPr="00E62179">
        <w:rPr>
          <w:rStyle w:val="libAlaemChar"/>
          <w:rtl/>
        </w:rPr>
        <w:t>عليه‌السلام</w:t>
      </w:r>
      <w:r w:rsidRPr="007318FB">
        <w:rPr>
          <w:rtl/>
        </w:rPr>
        <w:t xml:space="preserve"> بالعود</w:t>
      </w:r>
      <w:r w:rsidR="00715217">
        <w:rPr>
          <w:rtl/>
        </w:rPr>
        <w:t>،</w:t>
      </w:r>
      <w:r w:rsidRPr="007318FB">
        <w:rPr>
          <w:rtl/>
        </w:rPr>
        <w:t xml:space="preserve"> هل تدلّ هذه القسوة والعلظة على نصب وسوء رأيّ</w:t>
      </w:r>
      <w:r w:rsidR="00715217">
        <w:rPr>
          <w:rtl/>
        </w:rPr>
        <w:t>،</w:t>
      </w:r>
      <w:r w:rsidRPr="007318FB">
        <w:rPr>
          <w:rtl/>
        </w:rPr>
        <w:t xml:space="preserve"> وحقد و بغضاء</w:t>
      </w:r>
      <w:r w:rsidR="00715217">
        <w:rPr>
          <w:rtl/>
        </w:rPr>
        <w:t>،</w:t>
      </w:r>
      <w:r w:rsidRPr="007318FB">
        <w:rPr>
          <w:rtl/>
        </w:rPr>
        <w:t xml:space="preserve"> ونفاق ويقين مدخول</w:t>
      </w:r>
      <w:r w:rsidR="00715217">
        <w:rPr>
          <w:rtl/>
        </w:rPr>
        <w:t xml:space="preserve">، </w:t>
      </w:r>
      <w:r w:rsidRPr="007318FB">
        <w:rPr>
          <w:rtl/>
        </w:rPr>
        <w:t>أمْ تدلّ على الإخلاص</w:t>
      </w:r>
      <w:r w:rsidR="00715217">
        <w:rPr>
          <w:rtl/>
        </w:rPr>
        <w:t>،</w:t>
      </w:r>
      <w:r w:rsidRPr="007318FB">
        <w:rPr>
          <w:rtl/>
        </w:rPr>
        <w:t xml:space="preserve"> وحبِّ النّبيِّ </w:t>
      </w:r>
      <w:r w:rsidR="00E62179" w:rsidRPr="00E62179">
        <w:rPr>
          <w:rStyle w:val="libAlaemChar"/>
          <w:rtl/>
        </w:rPr>
        <w:t>صلى‌الله‌عليه‌وآله</w:t>
      </w:r>
      <w:r w:rsidRPr="007318FB">
        <w:rPr>
          <w:rtl/>
        </w:rPr>
        <w:t xml:space="preserve"> والحفظ له</w:t>
      </w:r>
      <w:r w:rsidR="00715217">
        <w:rPr>
          <w:rtl/>
        </w:rPr>
        <w:t>،</w:t>
      </w:r>
      <w:r w:rsidRPr="007318FB">
        <w:rPr>
          <w:rtl/>
        </w:rPr>
        <w:t xml:space="preserve"> وصحّة السّيرة</w:t>
      </w:r>
      <w:r w:rsidR="00715217">
        <w:rPr>
          <w:rtl/>
        </w:rPr>
        <w:t>؟</w:t>
      </w:r>
      <w:r w:rsidRPr="007318FB">
        <w:rPr>
          <w:rtl/>
        </w:rPr>
        <w:t>!وعلى هذا فلا يعدو الفسقَ والضلال</w:t>
      </w:r>
      <w:r w:rsidR="00715217">
        <w:rPr>
          <w:rtl/>
        </w:rPr>
        <w:t>،</w:t>
      </w:r>
      <w:r w:rsidRPr="007318FB">
        <w:rPr>
          <w:rtl/>
        </w:rPr>
        <w:t xml:space="preserve"> وذلك أدنى مناله</w:t>
      </w:r>
      <w:r w:rsidR="00E908AC">
        <w:rPr>
          <w:rtl/>
        </w:rPr>
        <w:t>.</w:t>
      </w:r>
      <w:r w:rsidRPr="007318FB">
        <w:rPr>
          <w:rtl/>
        </w:rPr>
        <w:t xml:space="preserve"> فالفاسق ملعونٌ</w:t>
      </w:r>
      <w:r w:rsidR="00715217">
        <w:rPr>
          <w:rtl/>
        </w:rPr>
        <w:t>،</w:t>
      </w:r>
      <w:r w:rsidRPr="007318FB">
        <w:rPr>
          <w:rtl/>
        </w:rPr>
        <w:t xml:space="preserve"> ومَن نهى عن شتمِ الملعونِ فملعون</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وقال العلاّمة الآلوسي</w:t>
      </w:r>
      <w:r w:rsidR="00715217">
        <w:rPr>
          <w:rtl/>
        </w:rPr>
        <w:t>:</w:t>
      </w:r>
      <w:r>
        <w:rPr>
          <w:rtl/>
        </w:rPr>
        <w:t xml:space="preserve"> لا توقّف في لعن يزيد</w:t>
      </w:r>
      <w:r w:rsidR="00715217">
        <w:rPr>
          <w:rtl/>
        </w:rPr>
        <w:t>؛</w:t>
      </w:r>
      <w:r>
        <w:rPr>
          <w:rtl/>
        </w:rPr>
        <w:t xml:space="preserve"> لكثرة أوصافه الخبيثة</w:t>
      </w:r>
      <w:r w:rsidR="00715217">
        <w:rPr>
          <w:rtl/>
        </w:rPr>
        <w:t>،</w:t>
      </w:r>
      <w:r>
        <w:rPr>
          <w:rtl/>
        </w:rPr>
        <w:t xml:space="preserve"> وارتكابه الكبائر في جميع أيّام تكاليفه</w:t>
      </w:r>
      <w:r w:rsidR="00715217">
        <w:rPr>
          <w:rtl/>
        </w:rPr>
        <w:t>،</w:t>
      </w:r>
      <w:r>
        <w:rPr>
          <w:rtl/>
        </w:rPr>
        <w:t xml:space="preserve"> ويكفي ما فعله أيام استيلائه بأهل المدينة ومكّة</w:t>
      </w:r>
      <w:r w:rsidR="00715217">
        <w:rPr>
          <w:rtl/>
        </w:rPr>
        <w:t>،</w:t>
      </w:r>
      <w:r>
        <w:rPr>
          <w:rtl/>
        </w:rPr>
        <w:t xml:space="preserve"> والطامّة الكبرى ما فعله بأهل البيت </w:t>
      </w:r>
      <w:r w:rsidR="00E62179" w:rsidRPr="00E62179">
        <w:rPr>
          <w:rStyle w:val="libAlaemChar"/>
          <w:rtl/>
        </w:rPr>
        <w:t>عليهم‌السلام</w:t>
      </w:r>
      <w:r w:rsidR="00715217">
        <w:rPr>
          <w:rtl/>
        </w:rPr>
        <w:t>،</w:t>
      </w:r>
      <w:r>
        <w:rPr>
          <w:rtl/>
        </w:rPr>
        <w:t xml:space="preserve"> ورضاه بقتل الحسين على جدّه وعليه أفضل الصلاة والسّلام</w:t>
      </w:r>
      <w:r w:rsidR="00715217">
        <w:rPr>
          <w:rtl/>
        </w:rPr>
        <w:t>،</w:t>
      </w:r>
      <w:r>
        <w:rPr>
          <w:rtl/>
        </w:rPr>
        <w:t xml:space="preserve"> واستبشاره بذلك وإهانته بأهل بيته ممّا تواتر معناه</w:t>
      </w:r>
      <w:r w:rsidR="00E908AC">
        <w:rPr>
          <w:rtl/>
        </w:rPr>
        <w:t>.</w:t>
      </w:r>
      <w:r>
        <w:rPr>
          <w:rtl/>
        </w:rPr>
        <w:t xml:space="preserve"> </w:t>
      </w:r>
    </w:p>
    <w:p w:rsidR="00F36DF8" w:rsidRDefault="00F36DF8" w:rsidP="007318FB">
      <w:pPr>
        <w:pStyle w:val="libNormal"/>
      </w:pPr>
      <w:r>
        <w:rPr>
          <w:rtl/>
        </w:rPr>
        <w:t>والذي يغلب على ظنّي أنّ الخبيث لمْ يكُنْ مُصدّقاً بالرسالة</w:t>
      </w:r>
      <w:r w:rsidR="00715217">
        <w:rPr>
          <w:rtl/>
        </w:rPr>
        <w:t>،</w:t>
      </w:r>
      <w:r>
        <w:rPr>
          <w:rtl/>
        </w:rPr>
        <w:t xml:space="preserve"> وأنّ مجموع ما فعله مع أهل حرم اللّه وأهل نبيّه وعترته الطيّبين </w:t>
      </w:r>
    </w:p>
    <w:p w:rsidR="00F36DF8" w:rsidRDefault="00715217" w:rsidP="00604ADE">
      <w:pPr>
        <w:pStyle w:val="libLine"/>
      </w:pPr>
      <w:r>
        <w:rPr>
          <w:rtl/>
        </w:rPr>
        <w:t xml:space="preserve"> </w:t>
      </w:r>
      <w:r w:rsidR="00604ADE">
        <w:rPr>
          <w:rtl/>
        </w:rPr>
        <w:t>____________________</w:t>
      </w:r>
    </w:p>
    <w:p w:rsidR="00F36DF8" w:rsidRPr="0026219E" w:rsidRDefault="00F36DF8" w:rsidP="0026219E">
      <w:pPr>
        <w:pStyle w:val="libFootnote"/>
      </w:pPr>
      <w:r w:rsidRPr="0026219E">
        <w:rPr>
          <w:rtl/>
        </w:rPr>
        <w:t>(1) السّيرة الحلبيّة 1 / 267</w:t>
      </w:r>
      <w:r w:rsidR="00E908AC">
        <w:rPr>
          <w:rtl/>
        </w:rPr>
        <w:t>.</w:t>
      </w:r>
      <w:r w:rsidRPr="0026219E">
        <w:rPr>
          <w:rtl/>
        </w:rPr>
        <w:t xml:space="preserve"> </w:t>
      </w:r>
    </w:p>
    <w:p w:rsidR="00F36DF8" w:rsidRDefault="00715217" w:rsidP="00715217">
      <w:pPr>
        <w:pStyle w:val="libFootnote"/>
      </w:pPr>
      <w:r>
        <w:rPr>
          <w:rtl/>
        </w:rPr>
        <w:t xml:space="preserve"> </w:t>
      </w:r>
      <w:r w:rsidR="00F36DF8">
        <w:rPr>
          <w:rtl/>
        </w:rPr>
        <w:t>(2) تذكرة الخواصّ 2 / 265</w:t>
      </w:r>
      <w:r w:rsidR="00E908AC">
        <w:rPr>
          <w:rtl/>
        </w:rPr>
        <w:t xml:space="preserve"> - </w:t>
      </w:r>
      <w:r w:rsidR="00F36DF8">
        <w:rPr>
          <w:rtl/>
        </w:rPr>
        <w:t>280</w:t>
      </w:r>
      <w:r w:rsidR="00E908AC">
        <w:rPr>
          <w:rtl/>
        </w:rPr>
        <w:t>.</w:t>
      </w:r>
      <w:r w:rsidR="00F36DF8">
        <w:rPr>
          <w:rtl/>
        </w:rPr>
        <w:t xml:space="preserve"> </w:t>
      </w:r>
    </w:p>
    <w:p w:rsidR="00F36DF8" w:rsidRDefault="00715217" w:rsidP="00715217">
      <w:pPr>
        <w:pStyle w:val="libFootnote"/>
      </w:pPr>
      <w:r>
        <w:rPr>
          <w:rtl/>
        </w:rPr>
        <w:t xml:space="preserve"> </w:t>
      </w:r>
      <w:r w:rsidR="00F36DF8">
        <w:rPr>
          <w:rtl/>
        </w:rPr>
        <w:t>(3) رسائل الجاحظ / 298</w:t>
      </w:r>
      <w:r>
        <w:rPr>
          <w:rtl/>
        </w:rPr>
        <w:t>،</w:t>
      </w:r>
      <w:r w:rsidR="00F36DF8">
        <w:rPr>
          <w:rtl/>
        </w:rPr>
        <w:t xml:space="preserve"> الحادية عشر في بني اُمّية</w:t>
      </w:r>
      <w:r w:rsidR="00E908AC">
        <w:rPr>
          <w:rtl/>
        </w:rPr>
        <w:t>.</w:t>
      </w:r>
      <w:r w:rsidR="00F36DF8">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الطاهرين في الحياة وبعد الممات</w:t>
      </w:r>
      <w:r w:rsidR="00715217">
        <w:rPr>
          <w:rtl/>
        </w:rPr>
        <w:t>،</w:t>
      </w:r>
      <w:r>
        <w:rPr>
          <w:rtl/>
        </w:rPr>
        <w:t xml:space="preserve"> وما ورد منه من المخازي ليس بأضعف دلالة على عدم تصديقه من إلقائه ورقة من المصحف الشريف في قذر</w:t>
      </w:r>
      <w:r w:rsidR="00715217">
        <w:rPr>
          <w:rtl/>
        </w:rPr>
        <w:t>،</w:t>
      </w:r>
      <w:r>
        <w:rPr>
          <w:rtl/>
        </w:rPr>
        <w:t xml:space="preserve"> ولا أظنّ أمره خافياً على أجلّة المسلمين إذ ذاك</w:t>
      </w:r>
      <w:r w:rsidR="00715217">
        <w:rPr>
          <w:rtl/>
        </w:rPr>
        <w:t>،</w:t>
      </w:r>
      <w:r>
        <w:rPr>
          <w:rtl/>
        </w:rPr>
        <w:t xml:space="preserve"> ولكن كانوا مغلوبين مقهورين لم يسعهم إلاّ الصبر</w:t>
      </w:r>
      <w:r w:rsidR="00715217">
        <w:rPr>
          <w:rtl/>
        </w:rPr>
        <w:t>،</w:t>
      </w:r>
      <w:r>
        <w:rPr>
          <w:rtl/>
        </w:rPr>
        <w:t xml:space="preserve"> ليقضِ اللّهُ أمراً كان مفعولا</w:t>
      </w:r>
      <w:r w:rsidR="00E908AC">
        <w:rPr>
          <w:rtl/>
        </w:rPr>
        <w:t>.</w:t>
      </w:r>
      <w:r>
        <w:rPr>
          <w:rtl/>
        </w:rPr>
        <w:t xml:space="preserve"> </w:t>
      </w:r>
    </w:p>
    <w:p w:rsidR="00F36DF8" w:rsidRDefault="00F36DF8" w:rsidP="007318FB">
      <w:pPr>
        <w:pStyle w:val="libNormal"/>
      </w:pPr>
      <w:r>
        <w:rPr>
          <w:rtl/>
        </w:rPr>
        <w:t>ولو سُلّم أنّ الخبيث كان مسلماً</w:t>
      </w:r>
      <w:r w:rsidR="00715217">
        <w:rPr>
          <w:rtl/>
        </w:rPr>
        <w:t>،</w:t>
      </w:r>
      <w:r>
        <w:rPr>
          <w:rtl/>
        </w:rPr>
        <w:t xml:space="preserve"> فهو مُسلمٌ جَمعَ من الكبائر ما لا يحيط به نطاق البيان</w:t>
      </w:r>
      <w:r w:rsidR="00715217">
        <w:rPr>
          <w:rtl/>
        </w:rPr>
        <w:t>،</w:t>
      </w:r>
      <w:r>
        <w:rPr>
          <w:rtl/>
        </w:rPr>
        <w:t xml:space="preserve"> وأنا اذهب إلى جواز لعن مثله على التعيين</w:t>
      </w:r>
      <w:r w:rsidR="00715217">
        <w:rPr>
          <w:rtl/>
        </w:rPr>
        <w:t>،</w:t>
      </w:r>
      <w:r>
        <w:rPr>
          <w:rtl/>
        </w:rPr>
        <w:t xml:space="preserve"> ولو لم يُتصوّر أنْ يكون له مَثلٌ من الفاسقين</w:t>
      </w:r>
      <w:r w:rsidR="00715217">
        <w:rPr>
          <w:rtl/>
        </w:rPr>
        <w:t>،</w:t>
      </w:r>
      <w:r>
        <w:rPr>
          <w:rtl/>
        </w:rPr>
        <w:t xml:space="preserve"> والظاهر أنّه لم يتُبْ</w:t>
      </w:r>
      <w:r w:rsidR="00715217">
        <w:rPr>
          <w:rtl/>
        </w:rPr>
        <w:t>،</w:t>
      </w:r>
      <w:r>
        <w:rPr>
          <w:rtl/>
        </w:rPr>
        <w:t xml:space="preserve"> واحتمال توبته أضعف من إيمانهِ</w:t>
      </w:r>
      <w:r w:rsidR="00E908AC">
        <w:rPr>
          <w:rtl/>
        </w:rPr>
        <w:t>.</w:t>
      </w:r>
      <w:r>
        <w:rPr>
          <w:rtl/>
        </w:rPr>
        <w:t xml:space="preserve"> </w:t>
      </w:r>
    </w:p>
    <w:p w:rsidR="00F36DF8" w:rsidRDefault="00F36DF8" w:rsidP="007318FB">
      <w:pPr>
        <w:pStyle w:val="libNormal"/>
      </w:pPr>
      <w:r>
        <w:rPr>
          <w:rtl/>
        </w:rPr>
        <w:t>ويُلحق به ابن زياد وابن سعد وجماعة</w:t>
      </w:r>
      <w:r w:rsidR="00715217">
        <w:rPr>
          <w:rtl/>
        </w:rPr>
        <w:t>،</w:t>
      </w:r>
      <w:r>
        <w:rPr>
          <w:rtl/>
        </w:rPr>
        <w:t xml:space="preserve"> فلعنة اللّه عليهم أجمعين</w:t>
      </w:r>
      <w:r w:rsidR="00715217">
        <w:rPr>
          <w:rtl/>
        </w:rPr>
        <w:t>،</w:t>
      </w:r>
      <w:r>
        <w:rPr>
          <w:rtl/>
        </w:rPr>
        <w:t xml:space="preserve"> وعلى أنصارهم وشيعتهم ومَن مال ميلهم إلى يوم الدِّين</w:t>
      </w:r>
      <w:r w:rsidR="00715217">
        <w:rPr>
          <w:rtl/>
        </w:rPr>
        <w:t>،</w:t>
      </w:r>
      <w:r>
        <w:rPr>
          <w:rtl/>
        </w:rPr>
        <w:t xml:space="preserve"> ما دمعت عينٌ على أبي عبد اللّه الحسين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ويُعجبني قول شاعر العصر عبد الباقي أفندي العُمري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يزيدُ على لعنِي عريضُ جنابِهِ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فأغدُو بهِ طولَ المَدَى ألعنُ اللَّعنَا</w:t>
            </w:r>
            <w:r>
              <w:rPr>
                <w:rStyle w:val="libPoemTiniChar0"/>
                <w:rtl/>
              </w:rPr>
              <w:br/>
              <w:t> </w:t>
            </w:r>
          </w:p>
        </w:tc>
      </w:tr>
    </w:tbl>
    <w:p w:rsidR="00F36DF8" w:rsidRDefault="00F36DF8" w:rsidP="007318FB">
      <w:pPr>
        <w:pStyle w:val="libNormal"/>
      </w:pPr>
      <w:r>
        <w:rPr>
          <w:rtl/>
        </w:rPr>
        <w:t>ومَن يخشى القيل والقال بلعن ذلك الضليل</w:t>
      </w:r>
      <w:r w:rsidR="00715217">
        <w:rPr>
          <w:rtl/>
        </w:rPr>
        <w:t>،</w:t>
      </w:r>
      <w:r>
        <w:rPr>
          <w:rtl/>
        </w:rPr>
        <w:t xml:space="preserve"> فليقل</w:t>
      </w:r>
      <w:r w:rsidR="00715217">
        <w:rPr>
          <w:rtl/>
        </w:rPr>
        <w:t>:</w:t>
      </w:r>
      <w:r>
        <w:rPr>
          <w:rtl/>
        </w:rPr>
        <w:t xml:space="preserve"> لعنَ اللّهُ مَن رضي بقتل الحسين </w:t>
      </w:r>
      <w:r w:rsidR="00E62179" w:rsidRPr="00E62179">
        <w:rPr>
          <w:rStyle w:val="libAlaemChar"/>
          <w:rtl/>
        </w:rPr>
        <w:t>عليه‌السلام</w:t>
      </w:r>
      <w:r w:rsidR="00715217">
        <w:rPr>
          <w:rtl/>
        </w:rPr>
        <w:t>،</w:t>
      </w:r>
      <w:r>
        <w:rPr>
          <w:rtl/>
        </w:rPr>
        <w:t xml:space="preserve"> ومَن آذى عترة النّبيِّ </w:t>
      </w:r>
      <w:r w:rsidR="00E62179" w:rsidRPr="00E62179">
        <w:rPr>
          <w:rStyle w:val="libAlaemChar"/>
          <w:rtl/>
        </w:rPr>
        <w:t>صلى‌الله‌عليه‌وآله</w:t>
      </w:r>
      <w:r>
        <w:rPr>
          <w:rtl/>
        </w:rPr>
        <w:t xml:space="preserve"> بغير حقٍّ</w:t>
      </w:r>
      <w:r w:rsidR="00715217">
        <w:rPr>
          <w:rtl/>
        </w:rPr>
        <w:t>،</w:t>
      </w:r>
      <w:r>
        <w:rPr>
          <w:rtl/>
        </w:rPr>
        <w:t xml:space="preserve"> ومَن غصبهم حقّهم</w:t>
      </w:r>
      <w:r w:rsidR="00E908AC">
        <w:rPr>
          <w:rtl/>
        </w:rPr>
        <w:t>.</w:t>
      </w:r>
      <w:r>
        <w:rPr>
          <w:rtl/>
        </w:rPr>
        <w:t xml:space="preserve"> فإنّه يكون لاعناً له</w:t>
      </w:r>
      <w:r w:rsidR="00715217">
        <w:rPr>
          <w:rtl/>
        </w:rPr>
        <w:t>؛</w:t>
      </w:r>
      <w:r>
        <w:rPr>
          <w:rtl/>
        </w:rPr>
        <w:t xml:space="preserve"> لدخوله تحت العموم دخولاً أوَّلياً في نفس الأمر</w:t>
      </w:r>
      <w:r w:rsidR="00E908AC">
        <w:rPr>
          <w:rtl/>
        </w:rPr>
        <w:t>.</w:t>
      </w:r>
      <w:r>
        <w:rPr>
          <w:rtl/>
        </w:rPr>
        <w:t xml:space="preserve"> </w:t>
      </w:r>
    </w:p>
    <w:p w:rsidR="00F36DF8" w:rsidRDefault="00F36DF8" w:rsidP="007318FB">
      <w:pPr>
        <w:pStyle w:val="libNormal"/>
      </w:pPr>
      <w:r>
        <w:rPr>
          <w:rtl/>
        </w:rPr>
        <w:t>ولا يخالف أحد في جواز اللعن بهذه الألفاظ سوى ابن العربي المالكي وموافقيه</w:t>
      </w:r>
      <w:r w:rsidR="00715217">
        <w:rPr>
          <w:rtl/>
        </w:rPr>
        <w:t>؛</w:t>
      </w:r>
      <w:r>
        <w:rPr>
          <w:rtl/>
        </w:rPr>
        <w:t xml:space="preserve"> فإنّهم على ظاهر ما نُقل عنهم لا يُجوّزون لعن مَن رضي بقتل الحسين </w:t>
      </w:r>
      <w:r w:rsidR="00E62179" w:rsidRPr="00E62179">
        <w:rPr>
          <w:rStyle w:val="libAlaemChar"/>
          <w:rtl/>
        </w:rPr>
        <w:t>عليه‌السلام</w:t>
      </w:r>
      <w:r w:rsidR="00715217">
        <w:rPr>
          <w:rtl/>
        </w:rPr>
        <w:t>،</w:t>
      </w:r>
      <w:r>
        <w:rPr>
          <w:rtl/>
        </w:rPr>
        <w:t xml:space="preserve"> وذلك لَعمري</w:t>
      </w:r>
      <w:r w:rsidR="00715217">
        <w:rPr>
          <w:rtl/>
        </w:rPr>
        <w:t>،</w:t>
      </w:r>
      <w:r>
        <w:rPr>
          <w:rtl/>
        </w:rPr>
        <w:t xml:space="preserve"> هو الضلال البعيد الذي كاد </w:t>
      </w:r>
    </w:p>
    <w:p w:rsidR="0026219E" w:rsidRDefault="0026219E" w:rsidP="0026219E">
      <w:pPr>
        <w:pStyle w:val="libNormal"/>
        <w:rPr>
          <w:rtl/>
        </w:rPr>
      </w:pPr>
      <w:r>
        <w:rPr>
          <w:rtl/>
        </w:rPr>
        <w:br w:type="page"/>
      </w:r>
    </w:p>
    <w:p w:rsidR="00F36DF8" w:rsidRDefault="00F36DF8" w:rsidP="007318FB">
      <w:pPr>
        <w:pStyle w:val="libNormal"/>
      </w:pPr>
      <w:r w:rsidRPr="007318FB">
        <w:rPr>
          <w:rtl/>
        </w:rPr>
        <w:lastRenderedPageBreak/>
        <w:t>يزيد على ضلال يزيد</w:t>
      </w:r>
      <w:r w:rsidR="00E908AC">
        <w:rPr>
          <w:rtl/>
        </w:rPr>
        <w:t>...</w:t>
      </w:r>
      <w:r w:rsidRPr="007318FB">
        <w:rPr>
          <w:rtl/>
        </w:rPr>
        <w:t xml:space="preserve"> إلى آخره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وبعد هذا فهل يتوقّف أحد من لعنِ يزيد والبراءة منه</w:t>
      </w:r>
      <w:r w:rsidR="00715217">
        <w:rPr>
          <w:rtl/>
        </w:rPr>
        <w:t>؟</w:t>
      </w:r>
      <w:r>
        <w:rPr>
          <w:rtl/>
        </w:rPr>
        <w:t>! وإنْ كان فليس [ هذا ] إلاّ الضَّلال والعناد</w:t>
      </w:r>
      <w:r w:rsidR="00715217">
        <w:rPr>
          <w:rtl/>
        </w:rPr>
        <w:t>،</w:t>
      </w:r>
      <w:r>
        <w:rPr>
          <w:rtl/>
        </w:rPr>
        <w:t xml:space="preserve"> أعاذ الله أولياءه من شرّ الحقد</w:t>
      </w:r>
      <w:r w:rsidR="00E908AC">
        <w:rPr>
          <w:rtl/>
        </w:rPr>
        <w:t>.</w:t>
      </w:r>
      <w:r>
        <w:rPr>
          <w:rtl/>
        </w:rPr>
        <w:t xml:space="preserve"> </w:t>
      </w:r>
    </w:p>
    <w:p w:rsidR="00F36DF8" w:rsidRDefault="00927FEC" w:rsidP="007318FB">
      <w:pPr>
        <w:pStyle w:val="libNormal"/>
      </w:pPr>
      <w:r>
        <w:rPr>
          <w:rtl/>
        </w:rPr>
        <w:t>لمـّا</w:t>
      </w:r>
      <w:r w:rsidR="00F36DF8" w:rsidRPr="007318FB">
        <w:rPr>
          <w:rtl/>
        </w:rPr>
        <w:t xml:space="preserve"> كثرت اللائمة على يزيد خشي الفتنة وانقلاب الأمر</w:t>
      </w:r>
      <w:r w:rsidR="00715217">
        <w:rPr>
          <w:rtl/>
        </w:rPr>
        <w:t>،</w:t>
      </w:r>
      <w:r w:rsidR="00F36DF8" w:rsidRPr="007318FB">
        <w:rPr>
          <w:rtl/>
        </w:rPr>
        <w:t xml:space="preserve"> فتداركه بإرجاع السّجاد </w:t>
      </w:r>
      <w:r w:rsidR="00E62179" w:rsidRPr="00E62179">
        <w:rPr>
          <w:rStyle w:val="libAlaemChar"/>
          <w:rtl/>
        </w:rPr>
        <w:t>عليه‌السلام</w:t>
      </w:r>
      <w:r w:rsidR="00F36DF8" w:rsidRPr="007318FB">
        <w:rPr>
          <w:rtl/>
        </w:rPr>
        <w:t xml:space="preserve"> والعيال إلى وطنهم</w:t>
      </w:r>
      <w:r w:rsidR="00715217">
        <w:rPr>
          <w:rtl/>
        </w:rPr>
        <w:t>،</w:t>
      </w:r>
      <w:r w:rsidR="00F36DF8" w:rsidRPr="007318FB">
        <w:rPr>
          <w:rtl/>
        </w:rPr>
        <w:t xml:space="preserve"> ومكّنهم ممّا يريدون برأس الحسين </w:t>
      </w:r>
      <w:r w:rsidR="00E62179" w:rsidRPr="00E62179">
        <w:rPr>
          <w:rStyle w:val="libAlaemChar"/>
          <w:rtl/>
        </w:rPr>
        <w:t>عليه‌السلام</w:t>
      </w:r>
      <w:r w:rsidR="00F36DF8" w:rsidRPr="007318FB">
        <w:rPr>
          <w:rtl/>
        </w:rPr>
        <w:t xml:space="preserve"> إلى كربلاء ودفنه مع الجسد</w:t>
      </w:r>
      <w:r w:rsidR="00715217">
        <w:rPr>
          <w:rtl/>
        </w:rPr>
        <w:t>،</w:t>
      </w:r>
      <w:r w:rsidR="00F36DF8" w:rsidRPr="007318FB">
        <w:rPr>
          <w:rtl/>
        </w:rPr>
        <w:t xml:space="preserve"> ولم يختلف في ذلك اثنان من علماء الإماميّة المعروفين بالبحث والتنقيب</w:t>
      </w:r>
      <w:r w:rsidR="00715217">
        <w:rPr>
          <w:rtl/>
        </w:rPr>
        <w:t>؛</w:t>
      </w:r>
      <w:r w:rsidR="00F36DF8" w:rsidRPr="007318FB">
        <w:rPr>
          <w:rtl/>
        </w:rPr>
        <w:t xml:space="preserve"> ومن هنا نسبه المجلسي في البحار إلى المشهور بين العلماء</w:t>
      </w:r>
      <w:r w:rsidR="00F36DF8" w:rsidRPr="007318FB">
        <w:rPr>
          <w:rStyle w:val="libFootnotenumChar"/>
          <w:rtl/>
        </w:rPr>
        <w:t>(2)</w:t>
      </w:r>
      <w:r w:rsidR="00E908AC">
        <w:rPr>
          <w:rtl/>
        </w:rPr>
        <w:t>.</w:t>
      </w:r>
      <w:r w:rsidR="00F36DF8" w:rsidRPr="007318FB">
        <w:rPr>
          <w:rtl/>
        </w:rPr>
        <w:t xml:space="preserve"> </w:t>
      </w:r>
    </w:p>
    <w:p w:rsidR="00F36DF8" w:rsidRDefault="00F36DF8" w:rsidP="007318FB">
      <w:pPr>
        <w:pStyle w:val="libNormal"/>
      </w:pPr>
      <w:r w:rsidRPr="007318FB">
        <w:rPr>
          <w:rtl/>
        </w:rPr>
        <w:t>وفي روضة الواعظين صفحة 165</w:t>
      </w:r>
      <w:r w:rsidRPr="007318FB">
        <w:rPr>
          <w:rStyle w:val="libFootnotenumChar"/>
          <w:rtl/>
        </w:rPr>
        <w:t>(3)</w:t>
      </w:r>
      <w:r w:rsidRPr="007318FB">
        <w:rPr>
          <w:rtl/>
        </w:rPr>
        <w:t xml:space="preserve"> قال</w:t>
      </w:r>
      <w:r w:rsidR="00715217">
        <w:rPr>
          <w:rtl/>
        </w:rPr>
        <w:t>:</w:t>
      </w:r>
      <w:r w:rsidRPr="007318FB">
        <w:rPr>
          <w:rtl/>
        </w:rPr>
        <w:t xml:space="preserve"> ردّ الرأس إلى الجسد</w:t>
      </w:r>
      <w:r w:rsidR="00E908AC">
        <w:rPr>
          <w:rtl/>
        </w:rPr>
        <w:t>.</w:t>
      </w:r>
      <w:r w:rsidRPr="007318FB">
        <w:rPr>
          <w:rtl/>
        </w:rPr>
        <w:t xml:space="preserve"> </w:t>
      </w:r>
    </w:p>
    <w:p w:rsidR="00F36DF8" w:rsidRDefault="00F36DF8" w:rsidP="007318FB">
      <w:pPr>
        <w:pStyle w:val="libNormal"/>
      </w:pPr>
      <w:r w:rsidRPr="007318FB">
        <w:rPr>
          <w:rtl/>
        </w:rPr>
        <w:t>وقال ابن نما في مُثير الأحزان صفحة 58</w:t>
      </w:r>
      <w:r w:rsidR="00715217">
        <w:rPr>
          <w:rtl/>
        </w:rPr>
        <w:t>:</w:t>
      </w:r>
      <w:r w:rsidRPr="007318FB">
        <w:rPr>
          <w:rtl/>
        </w:rPr>
        <w:t xml:space="preserve"> إنّه </w:t>
      </w:r>
      <w:r w:rsidR="00152CDA">
        <w:rPr>
          <w:rtl/>
        </w:rPr>
        <w:t>المـُ</w:t>
      </w:r>
      <w:r w:rsidRPr="007318FB">
        <w:rPr>
          <w:rtl/>
        </w:rPr>
        <w:t>عوّل عليه</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وفي اللهوف لابن طاووس صفحة 112</w:t>
      </w:r>
      <w:r w:rsidRPr="007318FB">
        <w:rPr>
          <w:rStyle w:val="libFootnotenumChar"/>
          <w:rtl/>
        </w:rPr>
        <w:t>(5)</w:t>
      </w:r>
      <w:r w:rsidR="00715217">
        <w:rPr>
          <w:rtl/>
        </w:rPr>
        <w:t>:</w:t>
      </w:r>
      <w:r w:rsidRPr="007318FB">
        <w:rPr>
          <w:rtl/>
        </w:rPr>
        <w:t xml:space="preserve"> عليه عملُ الإماميّة</w:t>
      </w:r>
      <w:r w:rsidR="00E908AC">
        <w:rPr>
          <w:rtl/>
        </w:rPr>
        <w:t>.</w:t>
      </w:r>
      <w:r w:rsidRPr="007318FB">
        <w:rPr>
          <w:rtl/>
        </w:rPr>
        <w:t xml:space="preserve"> </w:t>
      </w:r>
    </w:p>
    <w:p w:rsidR="00F36DF8" w:rsidRDefault="00F36DF8" w:rsidP="007318FB">
      <w:pPr>
        <w:pStyle w:val="libNormal"/>
      </w:pPr>
      <w:r w:rsidRPr="007318FB">
        <w:rPr>
          <w:rtl/>
        </w:rPr>
        <w:t>وقال ابن شهر آشوب في المناقب 2 / 200</w:t>
      </w:r>
      <w:r w:rsidR="00715217">
        <w:rPr>
          <w:rtl/>
        </w:rPr>
        <w:t>:</w:t>
      </w:r>
      <w:r w:rsidRPr="007318FB">
        <w:rPr>
          <w:rtl/>
        </w:rPr>
        <w:t xml:space="preserve"> ذكر المرتضى في بعض رسائله أنّ رأس الحسين </w:t>
      </w:r>
      <w:r w:rsidR="00E62179" w:rsidRPr="00E62179">
        <w:rPr>
          <w:rStyle w:val="libAlaemChar"/>
          <w:rtl/>
        </w:rPr>
        <w:t>عليه‌السلام</w:t>
      </w:r>
      <w:r w:rsidRPr="007318FB">
        <w:rPr>
          <w:rtl/>
        </w:rPr>
        <w:t xml:space="preserve"> اُعيد إلى بدنه في كربلاء</w:t>
      </w:r>
      <w:r w:rsidRPr="007318FB">
        <w:rPr>
          <w:rStyle w:val="libFootnotenumChar"/>
          <w:rtl/>
        </w:rPr>
        <w:t>(6)</w:t>
      </w:r>
      <w:r w:rsidR="00E908AC">
        <w:rPr>
          <w:rtl/>
        </w:rPr>
        <w:t>.</w:t>
      </w:r>
      <w:r w:rsidRPr="007318FB">
        <w:rPr>
          <w:rtl/>
        </w:rPr>
        <w:t xml:space="preserve"> </w:t>
      </w:r>
    </w:p>
    <w:p w:rsidR="00F36DF8" w:rsidRDefault="00F36DF8" w:rsidP="007318FB">
      <w:pPr>
        <w:pStyle w:val="libNormal"/>
      </w:pPr>
      <w:r w:rsidRPr="007318FB">
        <w:rPr>
          <w:rtl/>
        </w:rPr>
        <w:t>وقال الطوسي</w:t>
      </w:r>
      <w:r w:rsidR="00715217">
        <w:rPr>
          <w:rtl/>
        </w:rPr>
        <w:t>:</w:t>
      </w:r>
      <w:r w:rsidRPr="007318FB">
        <w:rPr>
          <w:rtl/>
        </w:rPr>
        <w:t xml:space="preserve"> ومنه زيارة الأربعين</w:t>
      </w:r>
      <w:r w:rsidRPr="007318FB">
        <w:rPr>
          <w:rStyle w:val="libFootnotenumChar"/>
          <w:rtl/>
        </w:rPr>
        <w:t>(7)</w:t>
      </w:r>
      <w:r w:rsidR="00E908AC">
        <w:rPr>
          <w:rtl/>
        </w:rPr>
        <w:t>.</w:t>
      </w:r>
      <w:r w:rsidRPr="007318FB">
        <w:rPr>
          <w:rtl/>
        </w:rPr>
        <w:t xml:space="preserve"> </w:t>
      </w:r>
    </w:p>
    <w:p w:rsidR="00F36DF8" w:rsidRDefault="00F36DF8" w:rsidP="007318FB">
      <w:pPr>
        <w:pStyle w:val="libNormal"/>
      </w:pPr>
      <w:r w:rsidRPr="007318FB">
        <w:rPr>
          <w:rtl/>
        </w:rPr>
        <w:t>وفي مقتل العوالم صفحة 154</w:t>
      </w:r>
      <w:r w:rsidR="00715217">
        <w:rPr>
          <w:rtl/>
        </w:rPr>
        <w:t>:</w:t>
      </w:r>
      <w:r w:rsidRPr="007318FB">
        <w:rPr>
          <w:rtl/>
        </w:rPr>
        <w:t xml:space="preserve"> إنّه المشهور بين علمائنا</w:t>
      </w:r>
      <w:r w:rsidRPr="007318FB">
        <w:rPr>
          <w:rStyle w:val="libFootnotenumChar"/>
          <w:rtl/>
        </w:rPr>
        <w:t>(8)</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sidRPr="00715217">
        <w:rPr>
          <w:rtl/>
        </w:rPr>
        <w:t>(1) روح المعاني للآلوسي 26 / 74</w:t>
      </w:r>
      <w:r w:rsidR="00715217">
        <w:rPr>
          <w:rtl/>
        </w:rPr>
        <w:t>،</w:t>
      </w:r>
      <w:r w:rsidRPr="00715217">
        <w:rPr>
          <w:rtl/>
        </w:rPr>
        <w:t xml:space="preserve"> في تفسير قوله تعالى </w:t>
      </w:r>
      <w:r w:rsidRPr="00604ADE">
        <w:rPr>
          <w:rStyle w:val="libFootnoteAlaemChar"/>
          <w:rtl/>
        </w:rPr>
        <w:t>(</w:t>
      </w:r>
      <w:r w:rsidRPr="00715217">
        <w:rPr>
          <w:rStyle w:val="libFootnoteAieChar"/>
          <w:rtl/>
        </w:rPr>
        <w:t xml:space="preserve"> </w:t>
      </w:r>
      <w:r w:rsidRPr="00715217">
        <w:rPr>
          <w:rStyle w:val="libFootnoteAieChar"/>
          <w:rFonts w:hint="cs"/>
          <w:rtl/>
        </w:rPr>
        <w:t xml:space="preserve">فَهَلْ عَسَيْتُمْ إِنْ تَوَلَّيْتُمْ </w:t>
      </w:r>
      <w:r w:rsidRPr="00604ADE">
        <w:rPr>
          <w:rStyle w:val="libFootnoteAlaemChar"/>
          <w:rtl/>
        </w:rPr>
        <w:t>)</w:t>
      </w:r>
      <w:r w:rsidRPr="00715217">
        <w:rPr>
          <w:rtl/>
        </w:rPr>
        <w:t xml:space="preserve"> الآية</w:t>
      </w:r>
      <w:r w:rsidR="00E908AC">
        <w:rPr>
          <w:rtl/>
        </w:rPr>
        <w:t>.</w:t>
      </w:r>
      <w:r w:rsidRPr="00715217">
        <w:rPr>
          <w:rtl/>
        </w:rPr>
        <w:t xml:space="preserve"> </w:t>
      </w:r>
    </w:p>
    <w:p w:rsidR="00F36DF8" w:rsidRDefault="00F36DF8" w:rsidP="00715217">
      <w:pPr>
        <w:pStyle w:val="libFootnote"/>
      </w:pPr>
      <w:r>
        <w:rPr>
          <w:rtl/>
        </w:rPr>
        <w:t>(2) بحار الأنوار 45 / 144</w:t>
      </w:r>
      <w:r w:rsidR="00E908AC">
        <w:rPr>
          <w:rtl/>
        </w:rPr>
        <w:t>.</w:t>
      </w:r>
      <w:r>
        <w:rPr>
          <w:rtl/>
        </w:rPr>
        <w:t xml:space="preserve"> </w:t>
      </w:r>
    </w:p>
    <w:p w:rsidR="00F36DF8" w:rsidRDefault="00F36DF8" w:rsidP="00715217">
      <w:pPr>
        <w:pStyle w:val="libFootnote"/>
      </w:pPr>
      <w:r>
        <w:rPr>
          <w:rtl/>
        </w:rPr>
        <w:t>(3) روضة الواعظين / 192</w:t>
      </w:r>
      <w:r w:rsidR="00E908AC">
        <w:rPr>
          <w:rtl/>
        </w:rPr>
        <w:t>.</w:t>
      </w:r>
      <w:r>
        <w:rPr>
          <w:rtl/>
        </w:rPr>
        <w:t xml:space="preserve"> </w:t>
      </w:r>
    </w:p>
    <w:p w:rsidR="00F36DF8" w:rsidRDefault="00F36DF8" w:rsidP="00715217">
      <w:pPr>
        <w:pStyle w:val="libFootnote"/>
      </w:pPr>
      <w:r>
        <w:rPr>
          <w:rtl/>
        </w:rPr>
        <w:t>(4) مُثير الأحزان / 85</w:t>
      </w:r>
      <w:r w:rsidR="00E908AC">
        <w:rPr>
          <w:rtl/>
        </w:rPr>
        <w:t>.</w:t>
      </w:r>
      <w:r>
        <w:rPr>
          <w:rtl/>
        </w:rPr>
        <w:t xml:space="preserve"> </w:t>
      </w:r>
    </w:p>
    <w:p w:rsidR="00F36DF8" w:rsidRDefault="00F36DF8" w:rsidP="00715217">
      <w:pPr>
        <w:pStyle w:val="libFootnote"/>
      </w:pPr>
      <w:r>
        <w:rPr>
          <w:rtl/>
        </w:rPr>
        <w:t>(5) اللهوف في قتلى الطفوف / 114</w:t>
      </w:r>
      <w:r w:rsidR="00E908AC">
        <w:rPr>
          <w:rtl/>
        </w:rPr>
        <w:t>.</w:t>
      </w:r>
      <w:r>
        <w:rPr>
          <w:rtl/>
        </w:rPr>
        <w:t xml:space="preserve"> </w:t>
      </w:r>
    </w:p>
    <w:p w:rsidR="00F36DF8" w:rsidRDefault="00F36DF8" w:rsidP="00715217">
      <w:pPr>
        <w:pStyle w:val="libFootnote"/>
      </w:pPr>
      <w:r>
        <w:rPr>
          <w:rtl/>
        </w:rPr>
        <w:t>(6) مناقب آل أبي طالب 3 / 231</w:t>
      </w:r>
      <w:r w:rsidR="00E908AC">
        <w:rPr>
          <w:rtl/>
        </w:rPr>
        <w:t>.</w:t>
      </w:r>
      <w:r>
        <w:rPr>
          <w:rtl/>
        </w:rPr>
        <w:t xml:space="preserve"> </w:t>
      </w:r>
    </w:p>
    <w:p w:rsidR="00F36DF8" w:rsidRDefault="00F36DF8" w:rsidP="00715217">
      <w:pPr>
        <w:pStyle w:val="libFootnote"/>
      </w:pPr>
      <w:r>
        <w:rPr>
          <w:rtl/>
        </w:rPr>
        <w:t>(7) تهذيب الأحكام 6 / 114</w:t>
      </w:r>
      <w:r w:rsidR="00E908AC">
        <w:rPr>
          <w:rtl/>
        </w:rPr>
        <w:t>.</w:t>
      </w:r>
      <w:r>
        <w:rPr>
          <w:rtl/>
        </w:rPr>
        <w:t xml:space="preserve"> </w:t>
      </w:r>
    </w:p>
    <w:p w:rsidR="00F36DF8" w:rsidRDefault="00F36DF8" w:rsidP="00715217">
      <w:pPr>
        <w:pStyle w:val="libFootnote"/>
      </w:pPr>
      <w:r>
        <w:rPr>
          <w:rtl/>
        </w:rPr>
        <w:t>(8) العوالم / 327</w:t>
      </w:r>
      <w:r w:rsidR="00715217">
        <w:rPr>
          <w:rtl/>
        </w:rPr>
        <w:t>،</w:t>
      </w:r>
      <w:r>
        <w:rPr>
          <w:rtl/>
        </w:rPr>
        <w:t xml:space="preserve"> والعبارة</w:t>
      </w:r>
      <w:r w:rsidR="00715217">
        <w:rPr>
          <w:rtl/>
        </w:rPr>
        <w:t>:</w:t>
      </w:r>
      <w:r>
        <w:rPr>
          <w:rtl/>
        </w:rPr>
        <w:t xml:space="preserve"> وذكر المرتضى في بعض مسائله</w:t>
      </w:r>
      <w:r w:rsidR="00715217">
        <w:rPr>
          <w:rtl/>
        </w:rPr>
        <w:t>:</w:t>
      </w:r>
      <w:r>
        <w:rPr>
          <w:rtl/>
        </w:rPr>
        <w:t xml:space="preserve"> أنّ رأس الحسين </w:t>
      </w:r>
      <w:r w:rsidR="00E62179" w:rsidRPr="00E62179">
        <w:rPr>
          <w:rStyle w:val="libAlaemChar"/>
          <w:rtl/>
        </w:rPr>
        <w:t>عليه‌السلام</w:t>
      </w:r>
      <w:r>
        <w:rPr>
          <w:rtl/>
        </w:rPr>
        <w:t xml:space="preserve"> ردّ إلى بدنه </w:t>
      </w:r>
      <w:r w:rsidR="00E62179" w:rsidRPr="00E62179">
        <w:rPr>
          <w:rStyle w:val="libAlaemChar"/>
          <w:rtl/>
        </w:rPr>
        <w:t>عليه‌السلام</w:t>
      </w:r>
      <w:r>
        <w:rPr>
          <w:rtl/>
        </w:rPr>
        <w:t xml:space="preserve"> بكربلاء من الشام</w:t>
      </w:r>
      <w:r w:rsidR="00715217">
        <w:rPr>
          <w:rtl/>
        </w:rPr>
        <w:t>،</w:t>
      </w:r>
      <w:r>
        <w:rPr>
          <w:rtl/>
        </w:rPr>
        <w:t xml:space="preserve"> وضُمَّ إليه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وهو ظاهر الطبرسي في إعلام الورى صفحة 151</w:t>
      </w:r>
      <w:r w:rsidRPr="007318FB">
        <w:rPr>
          <w:rStyle w:val="libFootnotenumChar"/>
          <w:rtl/>
        </w:rPr>
        <w:t>(1)</w:t>
      </w:r>
      <w:r w:rsidR="00715217">
        <w:rPr>
          <w:rtl/>
        </w:rPr>
        <w:t>،</w:t>
      </w:r>
      <w:r w:rsidRPr="007318FB">
        <w:rPr>
          <w:rtl/>
        </w:rPr>
        <w:t xml:space="preserve"> والسيّد في رياض المصائب</w:t>
      </w:r>
      <w:r w:rsidR="00E908AC">
        <w:rPr>
          <w:rtl/>
        </w:rPr>
        <w:t>.</w:t>
      </w:r>
      <w:r w:rsidRPr="007318FB">
        <w:rPr>
          <w:rtl/>
        </w:rPr>
        <w:t xml:space="preserve"> </w:t>
      </w:r>
    </w:p>
    <w:p w:rsidR="00F36DF8" w:rsidRDefault="00F36DF8" w:rsidP="007318FB">
      <w:pPr>
        <w:pStyle w:val="libNormal"/>
      </w:pPr>
      <w:r w:rsidRPr="007318FB">
        <w:rPr>
          <w:rtl/>
        </w:rPr>
        <w:t>وأمّا باقي الرؤوس فلم يتعرّض لها أرباب المقاتل</w:t>
      </w:r>
      <w:r w:rsidR="00715217">
        <w:rPr>
          <w:rtl/>
        </w:rPr>
        <w:t>،</w:t>
      </w:r>
      <w:r w:rsidRPr="007318FB">
        <w:rPr>
          <w:rtl/>
        </w:rPr>
        <w:t xml:space="preserve"> ولكنْ في نفَس المهموم صفحة 253</w:t>
      </w:r>
      <w:r w:rsidR="00715217">
        <w:rPr>
          <w:rtl/>
        </w:rPr>
        <w:t>،</w:t>
      </w:r>
      <w:r w:rsidRPr="007318FB">
        <w:rPr>
          <w:rtl/>
        </w:rPr>
        <w:t xml:space="preserve"> ورياض الأحزان صفحة 155</w:t>
      </w:r>
      <w:r w:rsidR="00715217">
        <w:rPr>
          <w:rtl/>
        </w:rPr>
        <w:t>،</w:t>
      </w:r>
      <w:r w:rsidRPr="007318FB">
        <w:rPr>
          <w:rtl/>
        </w:rPr>
        <w:t xml:space="preserve"> عن حبيب السّير</w:t>
      </w:r>
      <w:r w:rsidR="00715217">
        <w:rPr>
          <w:rtl/>
        </w:rPr>
        <w:t>:</w:t>
      </w:r>
      <w:r w:rsidRPr="007318FB">
        <w:rPr>
          <w:rtl/>
        </w:rPr>
        <w:t xml:space="preserve"> إنّ يزيد سلّم جميع الرؤوس إلى علي بن الحسين </w:t>
      </w:r>
      <w:r w:rsidR="00E62179" w:rsidRPr="00E62179">
        <w:rPr>
          <w:rStyle w:val="libAlaemChar"/>
          <w:rtl/>
        </w:rPr>
        <w:t>عليه‌السلام</w:t>
      </w:r>
      <w:r w:rsidR="00715217">
        <w:rPr>
          <w:rtl/>
        </w:rPr>
        <w:t>،</w:t>
      </w:r>
      <w:r w:rsidRPr="007318FB">
        <w:rPr>
          <w:rtl/>
        </w:rPr>
        <w:t xml:space="preserve"> فألحقها بالأبدان الطاهرة في العشرين من صفر</w:t>
      </w:r>
      <w:r w:rsidR="00715217">
        <w:rPr>
          <w:rtl/>
        </w:rPr>
        <w:t>،</w:t>
      </w:r>
      <w:r w:rsidRPr="007318FB">
        <w:rPr>
          <w:rtl/>
        </w:rPr>
        <w:t xml:space="preserve"> ثُمّ توجّه إلى المدينة</w:t>
      </w:r>
      <w:r w:rsidRPr="007318FB">
        <w:rPr>
          <w:rStyle w:val="libFootnotenumChar"/>
          <w:rtl/>
        </w:rPr>
        <w:t>(2)</w:t>
      </w:r>
      <w:r w:rsidR="00E908AC">
        <w:rPr>
          <w:rtl/>
        </w:rPr>
        <w:t>.</w:t>
      </w:r>
      <w:r w:rsidRPr="007318FB">
        <w:rPr>
          <w:rtl/>
        </w:rPr>
        <w:t xml:space="preserve"> ولعلّ الاعتبار يُساعده</w:t>
      </w:r>
      <w:r w:rsidR="00715217">
        <w:rPr>
          <w:rtl/>
        </w:rPr>
        <w:t>؛</w:t>
      </w:r>
      <w:r w:rsidRPr="007318FB">
        <w:rPr>
          <w:rtl/>
        </w:rPr>
        <w:t xml:space="preserve"> فإنّ يزيد </w:t>
      </w:r>
      <w:r w:rsidR="00927FEC">
        <w:rPr>
          <w:rtl/>
        </w:rPr>
        <w:t>لمـّا</w:t>
      </w:r>
      <w:r w:rsidRPr="007318FB">
        <w:rPr>
          <w:rtl/>
        </w:rPr>
        <w:t xml:space="preserve"> نقم عليه النّاس وكثر الاضطراب</w:t>
      </w:r>
      <w:r w:rsidR="00715217">
        <w:rPr>
          <w:rtl/>
        </w:rPr>
        <w:t>،</w:t>
      </w:r>
      <w:r w:rsidRPr="007318FB">
        <w:rPr>
          <w:rtl/>
        </w:rPr>
        <w:t xml:space="preserve"> لم يرَ بُدّاً من موافقة الإمام السّجاد </w:t>
      </w:r>
      <w:r w:rsidR="00E62179" w:rsidRPr="00E62179">
        <w:rPr>
          <w:rStyle w:val="libAlaemChar"/>
          <w:rtl/>
        </w:rPr>
        <w:t>عليه‌السلام</w:t>
      </w:r>
      <w:r w:rsidRPr="007318FB">
        <w:rPr>
          <w:rtl/>
        </w:rPr>
        <w:t xml:space="preserve"> على كُلّ ما يُريد</w:t>
      </w:r>
      <w:r w:rsidR="00715217">
        <w:rPr>
          <w:rtl/>
        </w:rPr>
        <w:t>،</w:t>
      </w:r>
      <w:r w:rsidRPr="007318FB">
        <w:rPr>
          <w:rtl/>
        </w:rPr>
        <w:t xml:space="preserve"> وإخراجهم من الشّام عاجلاً</w:t>
      </w:r>
      <w:r w:rsidR="00E908AC">
        <w:rPr>
          <w:rtl/>
        </w:rPr>
        <w:t>.</w:t>
      </w:r>
      <w:r w:rsidRPr="007318FB">
        <w:rPr>
          <w:rtl/>
        </w:rPr>
        <w:t xml:space="preserve"> </w:t>
      </w:r>
    </w:p>
    <w:p w:rsidR="00F36DF8" w:rsidRDefault="00F36DF8" w:rsidP="007318FB">
      <w:pPr>
        <w:pStyle w:val="libNormal"/>
      </w:pPr>
      <w:r>
        <w:rPr>
          <w:rtl/>
        </w:rPr>
        <w:t>نعم</w:t>
      </w:r>
      <w:r w:rsidR="00715217">
        <w:rPr>
          <w:rtl/>
        </w:rPr>
        <w:t>،</w:t>
      </w:r>
      <w:r>
        <w:rPr>
          <w:rtl/>
        </w:rPr>
        <w:t xml:space="preserve"> ذكر العلاّمة السيّد محسن الأمين في أعيان الشيعة 4 / 290 القسم الأوّل</w:t>
      </w:r>
      <w:r w:rsidR="00715217">
        <w:rPr>
          <w:rtl/>
        </w:rPr>
        <w:t>:</w:t>
      </w:r>
      <w:r>
        <w:rPr>
          <w:rtl/>
        </w:rPr>
        <w:t xml:space="preserve"> أنّه رأى في سنة 1321 هـ في المقبرة المعروفة بمقبرة باب الصغير بدمشق مشهداً وضع على بابه صخرة مكتوب عليها</w:t>
      </w:r>
      <w:r w:rsidR="00715217">
        <w:rPr>
          <w:rtl/>
        </w:rPr>
        <w:t>:</w:t>
      </w:r>
      <w:r>
        <w:rPr>
          <w:rtl/>
        </w:rPr>
        <w:t xml:space="preserve"> هذا مدفن رأس العبّاس بن عليٍّ</w:t>
      </w:r>
      <w:r w:rsidR="00715217">
        <w:rPr>
          <w:rtl/>
        </w:rPr>
        <w:t>،</w:t>
      </w:r>
      <w:r>
        <w:rPr>
          <w:rtl/>
        </w:rPr>
        <w:t xml:space="preserve"> ورأس عليِّ الأكبر بن الحسين </w:t>
      </w:r>
      <w:r w:rsidR="00E62179" w:rsidRPr="00E62179">
        <w:rPr>
          <w:rStyle w:val="libAlaemChar"/>
          <w:rtl/>
        </w:rPr>
        <w:t>عليه‌السلام</w:t>
      </w:r>
      <w:r w:rsidR="00715217">
        <w:rPr>
          <w:rtl/>
        </w:rPr>
        <w:t>،</w:t>
      </w:r>
      <w:r>
        <w:rPr>
          <w:rtl/>
        </w:rPr>
        <w:t xml:space="preserve"> ورأس حبيب بن مظاهر</w:t>
      </w:r>
      <w:r w:rsidR="00E908AC">
        <w:rPr>
          <w:rtl/>
        </w:rPr>
        <w:t>.</w:t>
      </w:r>
      <w:r>
        <w:rPr>
          <w:rtl/>
        </w:rPr>
        <w:t xml:space="preserve"> </w:t>
      </w:r>
    </w:p>
    <w:p w:rsidR="00F36DF8" w:rsidRDefault="00F36DF8" w:rsidP="007318FB">
      <w:pPr>
        <w:pStyle w:val="libNormal"/>
      </w:pPr>
      <w:r>
        <w:rPr>
          <w:rtl/>
        </w:rPr>
        <w:t>قال</w:t>
      </w:r>
      <w:r w:rsidR="00715217">
        <w:rPr>
          <w:rtl/>
        </w:rPr>
        <w:t>:</w:t>
      </w:r>
      <w:r>
        <w:rPr>
          <w:rtl/>
        </w:rPr>
        <w:t xml:space="preserve"> ثُمّ إنّه انهدم بعد ذلك بسنين هذا المشهد</w:t>
      </w:r>
      <w:r w:rsidR="00715217">
        <w:rPr>
          <w:rtl/>
        </w:rPr>
        <w:t>،</w:t>
      </w:r>
      <w:r>
        <w:rPr>
          <w:rtl/>
        </w:rPr>
        <w:t xml:space="preserve"> واُعيد بناؤه</w:t>
      </w:r>
      <w:r w:rsidR="00715217">
        <w:rPr>
          <w:rtl/>
        </w:rPr>
        <w:t>،</w:t>
      </w:r>
      <w:r>
        <w:rPr>
          <w:rtl/>
        </w:rPr>
        <w:t xml:space="preserve"> واُزيلت هذه الصخرة</w:t>
      </w:r>
      <w:r w:rsidR="00715217">
        <w:rPr>
          <w:rtl/>
        </w:rPr>
        <w:t>،</w:t>
      </w:r>
      <w:r>
        <w:rPr>
          <w:rtl/>
        </w:rPr>
        <w:t xml:space="preserve"> وبُني ضريح داخل المشهد</w:t>
      </w:r>
      <w:r w:rsidR="00715217">
        <w:rPr>
          <w:rtl/>
        </w:rPr>
        <w:t>،</w:t>
      </w:r>
      <w:r>
        <w:rPr>
          <w:rtl/>
        </w:rPr>
        <w:t xml:space="preserve"> ونقش عليه أسماء كثيرة لشهداء كربلاء</w:t>
      </w:r>
      <w:r w:rsidR="00715217">
        <w:rPr>
          <w:rtl/>
        </w:rPr>
        <w:t>،</w:t>
      </w:r>
      <w:r>
        <w:rPr>
          <w:rtl/>
        </w:rPr>
        <w:t xml:space="preserve"> ولكنَّ الحقيقة أنّه منسوب إلى الرؤوس الشريفة الثلاثة </w:t>
      </w:r>
      <w:r w:rsidR="00152CDA">
        <w:rPr>
          <w:rtl/>
        </w:rPr>
        <w:t>المـُ</w:t>
      </w:r>
      <w:r>
        <w:rPr>
          <w:rtl/>
        </w:rPr>
        <w:t>قدّم ذكرها بحسب ما كان موضوعاً على بابه كما مرّ</w:t>
      </w:r>
      <w:r w:rsidR="00715217">
        <w:rPr>
          <w:rtl/>
        </w:rPr>
        <w:t>،</w:t>
      </w:r>
      <w:r>
        <w:rPr>
          <w:rtl/>
        </w:rPr>
        <w:t xml:space="preserve"> وهذا المشهد الظنّ القوي بصحة نسبته</w:t>
      </w:r>
      <w:r w:rsidR="00715217">
        <w:rPr>
          <w:rtl/>
        </w:rPr>
        <w:t>؛</w:t>
      </w:r>
      <w:r>
        <w:rPr>
          <w:rtl/>
        </w:rPr>
        <w:t xml:space="preserve"> لأنّ الرؤوس بعد حملها إلى دمشق والطواف بها</w:t>
      </w:r>
      <w:r w:rsidR="00715217">
        <w:rPr>
          <w:rtl/>
        </w:rPr>
        <w:t>،</w:t>
      </w:r>
      <w:r>
        <w:rPr>
          <w:rtl/>
        </w:rPr>
        <w:t xml:space="preserve"> وانتهاء غرض يزيد من إشهار </w:t>
      </w:r>
    </w:p>
    <w:p w:rsidR="00F36DF8" w:rsidRDefault="00604ADE" w:rsidP="00604ADE">
      <w:pPr>
        <w:pStyle w:val="libLine"/>
      </w:pPr>
      <w:r>
        <w:rPr>
          <w:rtl/>
        </w:rPr>
        <w:t>____________________</w:t>
      </w:r>
    </w:p>
    <w:p w:rsidR="00F36DF8" w:rsidRDefault="00F36DF8" w:rsidP="00715217">
      <w:pPr>
        <w:pStyle w:val="libFootnote"/>
      </w:pPr>
      <w:r>
        <w:rPr>
          <w:rtl/>
        </w:rPr>
        <w:t>(1) إعلام الورى 1 / 476</w:t>
      </w:r>
      <w:r w:rsidR="00E908AC">
        <w:rPr>
          <w:rtl/>
        </w:rPr>
        <w:t>.</w:t>
      </w:r>
      <w:r>
        <w:rPr>
          <w:rtl/>
        </w:rPr>
        <w:t xml:space="preserve"> </w:t>
      </w:r>
    </w:p>
    <w:p w:rsidR="00F36DF8" w:rsidRDefault="00F36DF8" w:rsidP="00715217">
      <w:pPr>
        <w:pStyle w:val="libFootnote"/>
      </w:pPr>
      <w:r>
        <w:rPr>
          <w:rtl/>
        </w:rPr>
        <w:t>(2) معالي السّبطين 2 / 191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الغلبة والتنكيل بأهلها والتَّشفّي</w:t>
      </w:r>
      <w:r w:rsidR="00715217">
        <w:rPr>
          <w:rtl/>
        </w:rPr>
        <w:t>،</w:t>
      </w:r>
      <w:r w:rsidRPr="007318FB">
        <w:rPr>
          <w:rtl/>
        </w:rPr>
        <w:t xml:space="preserve"> لا بدّ أنّ تُدفن في إحدى المقابر</w:t>
      </w:r>
      <w:r w:rsidR="00715217">
        <w:rPr>
          <w:rtl/>
        </w:rPr>
        <w:t>،</w:t>
      </w:r>
      <w:r w:rsidRPr="007318FB">
        <w:rPr>
          <w:rtl/>
        </w:rPr>
        <w:t xml:space="preserve"> فدُفنت هذه الرؤوس الثلاثة في مقبرة باب الصغير</w:t>
      </w:r>
      <w:r w:rsidR="00715217">
        <w:rPr>
          <w:rtl/>
        </w:rPr>
        <w:t>،</w:t>
      </w:r>
      <w:r w:rsidRPr="007318FB">
        <w:rPr>
          <w:rtl/>
        </w:rPr>
        <w:t xml:space="preserve"> وحُفظ محلُّ دفنها</w:t>
      </w:r>
      <w:r w:rsidR="00715217">
        <w:rPr>
          <w:rtl/>
        </w:rPr>
        <w:t>،</w:t>
      </w:r>
      <w:r w:rsidRPr="007318FB">
        <w:rPr>
          <w:rtl/>
        </w:rPr>
        <w:t xml:space="preserve"> والله أعلم</w:t>
      </w:r>
      <w:r w:rsidR="00E908AC">
        <w:rPr>
          <w:rtl/>
        </w:rPr>
        <w:t>...</w:t>
      </w:r>
      <w:r w:rsidRPr="007318FB">
        <w:rPr>
          <w:rtl/>
        </w:rPr>
        <w:t xml:space="preserve"> إلى آخره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هذا ما ذكره السيّد (أيّده الله)</w:t>
      </w:r>
      <w:r w:rsidR="00715217">
        <w:rPr>
          <w:rtl/>
        </w:rPr>
        <w:t>،</w:t>
      </w:r>
      <w:r>
        <w:rPr>
          <w:rtl/>
        </w:rPr>
        <w:t xml:space="preserve"> ولو اطّلع على حبيب السّير لاعتقد عدم صحة الدفن هناك</w:t>
      </w:r>
      <w:r w:rsidR="00715217">
        <w:rPr>
          <w:rtl/>
        </w:rPr>
        <w:t>،</w:t>
      </w:r>
      <w:r>
        <w:rPr>
          <w:rtl/>
        </w:rPr>
        <w:t xml:space="preserve"> على أنّ التغيير الذي ذكره يدلّنا على أنّ الحفظة لذلك المشهد لهم غرضٌ آخر</w:t>
      </w:r>
      <w:r w:rsidR="00715217">
        <w:rPr>
          <w:rtl/>
        </w:rPr>
        <w:t>،</w:t>
      </w:r>
      <w:r>
        <w:rPr>
          <w:rtl/>
        </w:rPr>
        <w:t xml:space="preserve"> وليس بالمستبعد أنّ ذلك المشهد محلّ صلب الرؤوس</w:t>
      </w:r>
      <w:r w:rsidR="00E908AC">
        <w:rPr>
          <w:rtl/>
        </w:rPr>
        <w:t>.</w:t>
      </w:r>
      <w:r>
        <w:rPr>
          <w:rtl/>
        </w:rPr>
        <w:t xml:space="preserve"> </w:t>
      </w:r>
    </w:p>
    <w:p w:rsidR="00F36DF8" w:rsidRDefault="00F36DF8" w:rsidP="007318FB">
      <w:pPr>
        <w:pStyle w:val="libNormal"/>
      </w:pPr>
      <w:r>
        <w:rPr>
          <w:rtl/>
        </w:rPr>
        <w:t>وحقيق أنْ يُقال في كُلّ منها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هامةٌ في الحَياةِ طاوَلتِ الشُّهبَ</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ومَا نالَها هُبوبُ الرِّياحِ</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أنِفَتْ بعدَ موتٍها التُّربِ فاختا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رَتْ لهَا مَسكناً رُؤوسَ الرِّماحِ</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أعيان الشيعة 1 / 627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85" w:name="مشهدُ_الكفَّين"/>
      <w:bookmarkStart w:id="86" w:name="_Toc372533121"/>
      <w:bookmarkEnd w:id="85"/>
      <w:r>
        <w:rPr>
          <w:rtl/>
        </w:rPr>
        <w:lastRenderedPageBreak/>
        <w:t>مشهدُ الكفَّين</w:t>
      </w:r>
      <w:r w:rsidR="00715217">
        <w:rPr>
          <w:rtl/>
        </w:rPr>
        <w:t>:</w:t>
      </w:r>
      <w:bookmarkEnd w:id="86"/>
    </w:p>
    <w:p w:rsidR="00F36DF8" w:rsidRDefault="00F36DF8" w:rsidP="007318FB">
      <w:pPr>
        <w:pStyle w:val="libNormal"/>
      </w:pPr>
      <w:r>
        <w:rPr>
          <w:rtl/>
        </w:rPr>
        <w:t xml:space="preserve">لم يفتأ شيعة أهل البيت </w:t>
      </w:r>
      <w:r w:rsidR="00E62179" w:rsidRPr="00E62179">
        <w:rPr>
          <w:rStyle w:val="libAlaemChar"/>
          <w:rtl/>
        </w:rPr>
        <w:t>عليهم‌السلام</w:t>
      </w:r>
      <w:r w:rsidR="00715217">
        <w:rPr>
          <w:rtl/>
        </w:rPr>
        <w:t>،</w:t>
      </w:r>
      <w:r>
        <w:rPr>
          <w:rtl/>
        </w:rPr>
        <w:t xml:space="preserve"> كما أنّهم يقتصّون آثارهم في معارفهم وتعاليمهم</w:t>
      </w:r>
      <w:r w:rsidR="00715217">
        <w:rPr>
          <w:rtl/>
        </w:rPr>
        <w:t>،</w:t>
      </w:r>
      <w:r>
        <w:rPr>
          <w:rtl/>
        </w:rPr>
        <w:t xml:space="preserve"> يتبرّكون بتعيين كُلّ ما يتعلّق بهم</w:t>
      </w:r>
      <w:r w:rsidR="00715217">
        <w:rPr>
          <w:rtl/>
        </w:rPr>
        <w:t>؛</w:t>
      </w:r>
      <w:r>
        <w:rPr>
          <w:rtl/>
        </w:rPr>
        <w:t xml:space="preserve"> من مشهد أو معبد أو مقام فيتّبعونها بالحفاوة والتبجيل</w:t>
      </w:r>
      <w:r w:rsidR="00715217">
        <w:rPr>
          <w:rtl/>
        </w:rPr>
        <w:t>،</w:t>
      </w:r>
      <w:r>
        <w:rPr>
          <w:rtl/>
        </w:rPr>
        <w:t xml:space="preserve"> ويرَون ذلك من متممّات الولاء ولوازم الاتّباع والمشايعة</w:t>
      </w:r>
      <w:r w:rsidR="00715217">
        <w:rPr>
          <w:rtl/>
        </w:rPr>
        <w:t>،</w:t>
      </w:r>
      <w:r>
        <w:rPr>
          <w:rtl/>
        </w:rPr>
        <w:t xml:space="preserve"> وهو كما يرَون</w:t>
      </w:r>
      <w:r w:rsidR="00715217">
        <w:rPr>
          <w:rtl/>
        </w:rPr>
        <w:t>؛</w:t>
      </w:r>
      <w:r>
        <w:rPr>
          <w:rtl/>
        </w:rPr>
        <w:t xml:space="preserve"> لأنّه إمّا مشهد يُزار</w:t>
      </w:r>
      <w:r w:rsidR="00715217">
        <w:rPr>
          <w:rtl/>
        </w:rPr>
        <w:t>،</w:t>
      </w:r>
      <w:r>
        <w:rPr>
          <w:rtl/>
        </w:rPr>
        <w:t xml:space="preserve"> أو معبد يُقصد للعبادة</w:t>
      </w:r>
      <w:r w:rsidR="00715217">
        <w:rPr>
          <w:rtl/>
        </w:rPr>
        <w:t>،</w:t>
      </w:r>
      <w:r>
        <w:rPr>
          <w:rtl/>
        </w:rPr>
        <w:t xml:space="preserve"> أو محلُّ مسرّةٍ فيسرّهم ذلك</w:t>
      </w:r>
      <w:r w:rsidR="00715217">
        <w:rPr>
          <w:rtl/>
        </w:rPr>
        <w:t>،</w:t>
      </w:r>
      <w:r>
        <w:rPr>
          <w:rtl/>
        </w:rPr>
        <w:t xml:space="preserve"> أو موقفُ مأساةٍ فيستاؤون لهم</w:t>
      </w:r>
      <w:r w:rsidR="00715217">
        <w:rPr>
          <w:rtl/>
        </w:rPr>
        <w:t>،</w:t>
      </w:r>
      <w:r>
        <w:rPr>
          <w:rtl/>
        </w:rPr>
        <w:t xml:space="preserve"> وهذا هو التشيّع المحض</w:t>
      </w:r>
      <w:r w:rsidR="00715217">
        <w:rPr>
          <w:rtl/>
        </w:rPr>
        <w:t>،</w:t>
      </w:r>
      <w:r>
        <w:rPr>
          <w:rtl/>
        </w:rPr>
        <w:t xml:space="preserve"> والاقتداء الصحيح</w:t>
      </w:r>
      <w:r w:rsidR="00E908AC">
        <w:rPr>
          <w:rtl/>
        </w:rPr>
        <w:t>.</w:t>
      </w:r>
      <w:r>
        <w:rPr>
          <w:rtl/>
        </w:rPr>
        <w:t xml:space="preserve"> </w:t>
      </w:r>
    </w:p>
    <w:p w:rsidR="00F36DF8" w:rsidRDefault="00F36DF8" w:rsidP="007318FB">
      <w:pPr>
        <w:pStyle w:val="libNormal"/>
      </w:pPr>
      <w:r>
        <w:rPr>
          <w:rtl/>
        </w:rPr>
        <w:t xml:space="preserve">ومن ذلك ما نشاهده في كربلاء </w:t>
      </w:r>
      <w:r w:rsidR="00152CDA">
        <w:rPr>
          <w:rtl/>
        </w:rPr>
        <w:t>المـُ</w:t>
      </w:r>
      <w:r>
        <w:rPr>
          <w:rtl/>
        </w:rPr>
        <w:t>شرّفة من المقام ( لكفَّي أبي الفضل ) اللذين تناقلتهما الألسن</w:t>
      </w:r>
      <w:r w:rsidR="00715217">
        <w:rPr>
          <w:rtl/>
        </w:rPr>
        <w:t>،</w:t>
      </w:r>
      <w:r>
        <w:rPr>
          <w:rtl/>
        </w:rPr>
        <w:t xml:space="preserve"> وأخذ حديثهما الخلف عن السّلف</w:t>
      </w:r>
      <w:r w:rsidR="00715217">
        <w:rPr>
          <w:rtl/>
        </w:rPr>
        <w:t>،</w:t>
      </w:r>
      <w:r>
        <w:rPr>
          <w:rtl/>
        </w:rPr>
        <w:t xml:space="preserve"> والسّيرة المستمرّة بين الإماميّة كافية في القطع بثبوت ( المقامين )</w:t>
      </w:r>
      <w:r w:rsidR="00715217">
        <w:rPr>
          <w:rtl/>
        </w:rPr>
        <w:t>،</w:t>
      </w:r>
      <w:r>
        <w:rPr>
          <w:rtl/>
        </w:rPr>
        <w:t xml:space="preserve"> ولولاها لانتقض الأمر في كثير من المشاهد والمعابد والمقامات</w:t>
      </w:r>
      <w:r w:rsidR="00E908AC">
        <w:rPr>
          <w:rtl/>
        </w:rPr>
        <w:t>.</w:t>
      </w:r>
      <w:r>
        <w:rPr>
          <w:rtl/>
        </w:rPr>
        <w:t xml:space="preserve"> </w:t>
      </w:r>
    </w:p>
    <w:p w:rsidR="00F36DF8" w:rsidRDefault="00F36DF8" w:rsidP="007318FB">
      <w:pPr>
        <w:pStyle w:val="libNormal"/>
      </w:pPr>
      <w:r>
        <w:rPr>
          <w:rtl/>
        </w:rPr>
        <w:t>يقع مقام ( الكفّ اليُمنى ) في جهة الشمال الشرقي على حدّ محلّة باب بغداد</w:t>
      </w:r>
      <w:r w:rsidR="00715217">
        <w:rPr>
          <w:rtl/>
        </w:rPr>
        <w:t>،</w:t>
      </w:r>
      <w:r>
        <w:rPr>
          <w:rtl/>
        </w:rPr>
        <w:t xml:space="preserve"> ومحلّة باب الخان</w:t>
      </w:r>
      <w:r w:rsidR="00715217">
        <w:rPr>
          <w:rtl/>
        </w:rPr>
        <w:t>،</w:t>
      </w:r>
      <w:r>
        <w:rPr>
          <w:rtl/>
        </w:rPr>
        <w:t xml:space="preserve"> قريباً من باب الصحن </w:t>
      </w:r>
      <w:r w:rsidR="00152CDA">
        <w:rPr>
          <w:rtl/>
        </w:rPr>
        <w:t>المـُ</w:t>
      </w:r>
      <w:r>
        <w:rPr>
          <w:rtl/>
        </w:rPr>
        <w:t>طهّر الواقعة في الجهة الشرقية</w:t>
      </w:r>
      <w:r w:rsidR="00715217">
        <w:rPr>
          <w:rtl/>
        </w:rPr>
        <w:t>،</w:t>
      </w:r>
      <w:r>
        <w:rPr>
          <w:rtl/>
        </w:rPr>
        <w:t xml:space="preserve"> وعلى جدار المقام شُبّاكٌ صغيرٌ</w:t>
      </w:r>
      <w:r w:rsidR="00715217">
        <w:rPr>
          <w:rtl/>
        </w:rPr>
        <w:t>،</w:t>
      </w:r>
      <w:r>
        <w:rPr>
          <w:rtl/>
        </w:rPr>
        <w:t xml:space="preserve"> وعلى جبهته بيتان بالفارسيّة لم يُكتب اسم ناظمهما</w:t>
      </w:r>
      <w:r w:rsidR="00715217">
        <w:rPr>
          <w:rtl/>
        </w:rPr>
        <w:t>،</w:t>
      </w:r>
      <w:r>
        <w:rPr>
          <w:rtl/>
        </w:rPr>
        <w:t xml:space="preserve"> ولا تاريخ البناء</w:t>
      </w:r>
      <w:r w:rsidR="00715217">
        <w:rPr>
          <w:rtl/>
        </w:rPr>
        <w:t>،</w:t>
      </w:r>
      <w:r>
        <w:rPr>
          <w:rtl/>
        </w:rPr>
        <w:t xml:space="preserve"> ولا وضع الشبّاك</w:t>
      </w:r>
      <w:r w:rsidR="00715217">
        <w:rPr>
          <w:rtl/>
        </w:rPr>
        <w:t>،</w:t>
      </w:r>
      <w:r>
        <w:rPr>
          <w:rtl/>
        </w:rPr>
        <w:t xml:space="preserve"> والبيتان</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افتاد دست راست خدايا زِ</w:t>
            </w:r>
            <w:r>
              <w:rPr>
                <w:rFonts w:hint="cs"/>
                <w:rtl/>
                <w:lang w:bidi="ar-EG"/>
              </w:rPr>
              <w:t>پ</w:t>
            </w:r>
            <w:r>
              <w:rPr>
                <w:rtl/>
              </w:rPr>
              <w:t>يكرم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بَر دامَنِ حُسين بِرسان دَستِ ديگرم</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lastRenderedPageBreak/>
              <w:t>دست چپم بجاست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اگر نيست دست راست</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امّا هزار حيف كه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يك دست بى صداست</w:t>
            </w:r>
            <w:r>
              <w:rPr>
                <w:rStyle w:val="libPoemTiniChar0"/>
                <w:rtl/>
              </w:rPr>
              <w:br/>
              <w:t> </w:t>
            </w:r>
          </w:p>
        </w:tc>
      </w:tr>
    </w:tbl>
    <w:p w:rsidR="00F36DF8" w:rsidRDefault="00F36DF8" w:rsidP="007318FB">
      <w:pPr>
        <w:pStyle w:val="libNormal"/>
      </w:pPr>
      <w:r>
        <w:rPr>
          <w:rtl/>
        </w:rPr>
        <w:t>ويقع مقام ( الكفّ اليسرى ) في السّوق الصغير</w:t>
      </w:r>
      <w:r w:rsidR="00715217">
        <w:rPr>
          <w:rtl/>
        </w:rPr>
        <w:t>،</w:t>
      </w:r>
      <w:r>
        <w:rPr>
          <w:rtl/>
        </w:rPr>
        <w:t xml:space="preserve"> القريب من الباب الصغير للصحن الواقعة في الجنوب الشرقي</w:t>
      </w:r>
      <w:r w:rsidR="00715217">
        <w:rPr>
          <w:rtl/>
        </w:rPr>
        <w:t>،</w:t>
      </w:r>
      <w:r>
        <w:rPr>
          <w:rtl/>
        </w:rPr>
        <w:t xml:space="preserve"> ويُعرف بسوق باب العبّاس الصغير</w:t>
      </w:r>
      <w:r w:rsidR="00715217">
        <w:rPr>
          <w:rtl/>
        </w:rPr>
        <w:t>،</w:t>
      </w:r>
      <w:r>
        <w:rPr>
          <w:rtl/>
        </w:rPr>
        <w:t xml:space="preserve"> وعلى الجدار شُبّاكٌ</w:t>
      </w:r>
      <w:r w:rsidR="00715217">
        <w:rPr>
          <w:rtl/>
        </w:rPr>
        <w:t>،</w:t>
      </w:r>
      <w:r>
        <w:rPr>
          <w:rtl/>
        </w:rPr>
        <w:t xml:space="preserve"> وكُتب بالقاشاني عليه</w:t>
      </w:r>
      <w:r w:rsidR="00715217">
        <w:rPr>
          <w:rtl/>
        </w:rPr>
        <w:t>:</w:t>
      </w:r>
      <w:r>
        <w:rPr>
          <w:rtl/>
        </w:rPr>
        <w:t xml:space="preserve"> هذا نظم الشيخ محمّد المعروف بالسّراج</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sidRPr="00715217">
              <w:rPr>
                <w:rtl/>
              </w:rPr>
              <w:t>سَلْ</w:t>
            </w:r>
            <w:r>
              <w:rPr>
                <w:rtl/>
              </w:rPr>
              <w:t xml:space="preserve"> </w:t>
            </w:r>
            <w:r w:rsidRPr="00715217">
              <w:rPr>
                <w:rtl/>
              </w:rPr>
              <w:t>إذا</w:t>
            </w:r>
            <w:r>
              <w:rPr>
                <w:rtl/>
              </w:rPr>
              <w:t xml:space="preserve"> </w:t>
            </w:r>
            <w:r w:rsidRPr="00715217">
              <w:rPr>
                <w:rtl/>
              </w:rPr>
              <w:t>ما</w:t>
            </w:r>
            <w:r>
              <w:rPr>
                <w:rtl/>
              </w:rPr>
              <w:t xml:space="preserve"> </w:t>
            </w:r>
            <w:r w:rsidRPr="00715217">
              <w:rPr>
                <w:rtl/>
              </w:rPr>
              <w:t>شئتَ</w:t>
            </w:r>
            <w:r>
              <w:rPr>
                <w:rtl/>
              </w:rPr>
              <w:t xml:space="preserve"> </w:t>
            </w:r>
            <w:r w:rsidRPr="00715217">
              <w:rPr>
                <w:rtl/>
              </w:rPr>
              <w:t>واسْمَعْ</w:t>
            </w:r>
            <w:r>
              <w:rPr>
                <w:rtl/>
              </w:rPr>
              <w:t xml:space="preserve"> </w:t>
            </w:r>
            <w:r w:rsidRPr="00715217">
              <w:rPr>
                <w:rtl/>
              </w:rPr>
              <w:t>واعلَمِ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ثُمّ</w:t>
            </w:r>
            <w:r>
              <w:rPr>
                <w:rtl/>
              </w:rPr>
              <w:t xml:space="preserve"> </w:t>
            </w:r>
            <w:r w:rsidRPr="00715217">
              <w:rPr>
                <w:rtl/>
              </w:rPr>
              <w:t>خُذْ</w:t>
            </w:r>
            <w:r>
              <w:rPr>
                <w:rtl/>
              </w:rPr>
              <w:t xml:space="preserve"> </w:t>
            </w:r>
            <w:r w:rsidRPr="00715217">
              <w:rPr>
                <w:rtl/>
              </w:rPr>
              <w:t>منِّي</w:t>
            </w:r>
            <w:r>
              <w:rPr>
                <w:rtl/>
              </w:rPr>
              <w:t xml:space="preserve"> </w:t>
            </w:r>
            <w:r w:rsidRPr="00715217">
              <w:rPr>
                <w:rtl/>
              </w:rPr>
              <w:t>جوابَ</w:t>
            </w:r>
            <w:r>
              <w:rPr>
                <w:rtl/>
              </w:rPr>
              <w:t xml:space="preserve"> </w:t>
            </w:r>
            <w:r w:rsidR="00152CDA">
              <w:rPr>
                <w:rtl/>
              </w:rPr>
              <w:t>المـُ</w:t>
            </w:r>
            <w:r w:rsidRPr="00715217">
              <w:rPr>
                <w:rtl/>
              </w:rPr>
              <w:t>فهمِ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إنَّ</w:t>
            </w:r>
            <w:r>
              <w:rPr>
                <w:rtl/>
              </w:rPr>
              <w:t xml:space="preserve"> </w:t>
            </w:r>
            <w:r w:rsidRPr="00715217">
              <w:rPr>
                <w:rtl/>
              </w:rPr>
              <w:t>فِي</w:t>
            </w:r>
            <w:r>
              <w:rPr>
                <w:rtl/>
              </w:rPr>
              <w:t xml:space="preserve"> </w:t>
            </w:r>
            <w:r w:rsidRPr="00715217">
              <w:rPr>
                <w:rtl/>
              </w:rPr>
              <w:t>هذا</w:t>
            </w:r>
            <w:r>
              <w:rPr>
                <w:rtl/>
              </w:rPr>
              <w:t xml:space="preserve"> </w:t>
            </w:r>
            <w:r w:rsidR="00152CDA">
              <w:rPr>
                <w:rtl/>
              </w:rPr>
              <w:t>المـُ</w:t>
            </w:r>
            <w:r w:rsidRPr="00715217">
              <w:rPr>
                <w:rtl/>
              </w:rPr>
              <w:t>قامِ</w:t>
            </w:r>
            <w:r>
              <w:rPr>
                <w:rtl/>
              </w:rPr>
              <w:t xml:space="preserve"> </w:t>
            </w:r>
            <w:r w:rsidRPr="00715217">
              <w:rPr>
                <w:rtl/>
              </w:rPr>
              <w:t>انقَطعَتْ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يَسْرةُ</w:t>
            </w:r>
            <w:r>
              <w:rPr>
                <w:rtl/>
              </w:rPr>
              <w:t xml:space="preserve"> </w:t>
            </w:r>
            <w:r w:rsidRPr="00715217">
              <w:rPr>
                <w:rtl/>
              </w:rPr>
              <w:t>العبَّاسِ</w:t>
            </w:r>
            <w:r>
              <w:rPr>
                <w:rtl/>
              </w:rPr>
              <w:t xml:space="preserve"> </w:t>
            </w:r>
            <w:r w:rsidRPr="00715217">
              <w:rPr>
                <w:rtl/>
              </w:rPr>
              <w:t>بحرِ</w:t>
            </w:r>
            <w:r>
              <w:rPr>
                <w:rtl/>
              </w:rPr>
              <w:t xml:space="preserve"> </w:t>
            </w:r>
            <w:r w:rsidRPr="00715217">
              <w:rPr>
                <w:rtl/>
              </w:rPr>
              <w:t>الكَرمِ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هاهُنا</w:t>
            </w:r>
            <w:r>
              <w:rPr>
                <w:rtl/>
              </w:rPr>
              <w:t xml:space="preserve"> </w:t>
            </w:r>
            <w:r w:rsidRPr="00715217">
              <w:rPr>
                <w:rtl/>
              </w:rPr>
              <w:t>يا</w:t>
            </w:r>
            <w:r>
              <w:rPr>
                <w:rtl/>
              </w:rPr>
              <w:t xml:space="preserve"> </w:t>
            </w:r>
            <w:r w:rsidRPr="00715217">
              <w:rPr>
                <w:rtl/>
              </w:rPr>
              <w:t>صاحُ</w:t>
            </w:r>
            <w:r>
              <w:rPr>
                <w:rtl/>
              </w:rPr>
              <w:t xml:space="preserve"> </w:t>
            </w:r>
            <w:r w:rsidRPr="00715217">
              <w:rPr>
                <w:rtl/>
              </w:rPr>
              <w:t>طاحَتْ</w:t>
            </w:r>
            <w:r>
              <w:rPr>
                <w:rtl/>
              </w:rPr>
              <w:t xml:space="preserve"> </w:t>
            </w:r>
            <w:r w:rsidRPr="00715217">
              <w:rPr>
                <w:rtl/>
              </w:rPr>
              <w:t>بعدَما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طاحتْ</w:t>
            </w:r>
            <w:r>
              <w:rPr>
                <w:rtl/>
              </w:rPr>
              <w:t xml:space="preserve"> </w:t>
            </w:r>
            <w:r w:rsidRPr="00715217">
              <w:rPr>
                <w:rtl/>
              </w:rPr>
              <w:t>اليُمنَى</w:t>
            </w:r>
            <w:r>
              <w:rPr>
                <w:rtl/>
              </w:rPr>
              <w:t xml:space="preserve"> </w:t>
            </w:r>
            <w:r w:rsidRPr="00715217">
              <w:rPr>
                <w:rtl/>
              </w:rPr>
              <w:t>بجنبِ</w:t>
            </w:r>
            <w:r>
              <w:rPr>
                <w:rtl/>
              </w:rPr>
              <w:t xml:space="preserve"> </w:t>
            </w:r>
            <w:r w:rsidRPr="00715217">
              <w:rPr>
                <w:rtl/>
              </w:rPr>
              <w:t>العلْقَمِ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اِجرِ</w:t>
            </w:r>
            <w:r>
              <w:rPr>
                <w:rtl/>
              </w:rPr>
              <w:t xml:space="preserve"> </w:t>
            </w:r>
            <w:r w:rsidRPr="00715217">
              <w:rPr>
                <w:rtl/>
              </w:rPr>
              <w:t>دَمعَ</w:t>
            </w:r>
            <w:r>
              <w:rPr>
                <w:rtl/>
              </w:rPr>
              <w:t xml:space="preserve"> </w:t>
            </w:r>
            <w:r w:rsidRPr="00715217">
              <w:rPr>
                <w:rtl/>
              </w:rPr>
              <w:t>العَينِ</w:t>
            </w:r>
            <w:r>
              <w:rPr>
                <w:rtl/>
              </w:rPr>
              <w:t xml:space="preserve"> </w:t>
            </w:r>
            <w:r w:rsidRPr="00715217">
              <w:rPr>
                <w:rtl/>
              </w:rPr>
              <w:t>وابْكيهِ</w:t>
            </w:r>
            <w:r>
              <w:rPr>
                <w:rtl/>
              </w:rPr>
              <w:t xml:space="preserve"> </w:t>
            </w:r>
            <w:r w:rsidRPr="00715217">
              <w:rPr>
                <w:rtl/>
              </w:rPr>
              <w:t>أساً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حُقَّ</w:t>
            </w:r>
            <w:r>
              <w:rPr>
                <w:rtl/>
              </w:rPr>
              <w:t xml:space="preserve"> </w:t>
            </w:r>
            <w:r w:rsidRPr="00715217">
              <w:rPr>
                <w:rtl/>
              </w:rPr>
              <w:t>أنْ</w:t>
            </w:r>
            <w:r>
              <w:rPr>
                <w:rtl/>
              </w:rPr>
              <w:t xml:space="preserve"> </w:t>
            </w:r>
            <w:r w:rsidRPr="00715217">
              <w:rPr>
                <w:rtl/>
              </w:rPr>
              <w:t>يُبكَى</w:t>
            </w:r>
            <w:r>
              <w:rPr>
                <w:rtl/>
              </w:rPr>
              <w:t xml:space="preserve"> </w:t>
            </w:r>
            <w:r w:rsidRPr="00715217">
              <w:rPr>
                <w:rtl/>
              </w:rPr>
              <w:t>بدمعٍ</w:t>
            </w:r>
            <w:r>
              <w:rPr>
                <w:rtl/>
              </w:rPr>
              <w:t xml:space="preserve"> </w:t>
            </w:r>
            <w:r w:rsidRPr="00715217">
              <w:rPr>
                <w:rtl/>
              </w:rPr>
              <w:t>مِنْ</w:t>
            </w:r>
            <w:r>
              <w:rPr>
                <w:rtl/>
              </w:rPr>
              <w:t xml:space="preserve"> </w:t>
            </w:r>
            <w:r w:rsidRPr="00715217">
              <w:rPr>
                <w:rtl/>
              </w:rPr>
              <w:t>دَم</w:t>
            </w:r>
            <w:r>
              <w:rPr>
                <w:rStyle w:val="libPoemTiniChar0"/>
                <w:rtl/>
              </w:rPr>
              <w:br/>
              <w:t> </w:t>
            </w:r>
          </w:p>
        </w:tc>
      </w:tr>
    </w:tbl>
    <w:p w:rsidR="00F36DF8" w:rsidRDefault="00F36DF8" w:rsidP="00F36DF8">
      <w:pPr>
        <w:pStyle w:val="libNormal"/>
        <w:rPr>
          <w:rtl/>
        </w:rPr>
      </w:pPr>
      <w:r>
        <w:rPr>
          <w:rtl/>
        </w:rPr>
        <w:br w:type="page"/>
      </w:r>
    </w:p>
    <w:p w:rsidR="00F36DF8" w:rsidRDefault="00F36DF8" w:rsidP="00E908AC">
      <w:pPr>
        <w:pStyle w:val="Heading2"/>
      </w:pPr>
      <w:bookmarkStart w:id="87" w:name="الزيارة"/>
      <w:bookmarkStart w:id="88" w:name="_Toc372533122"/>
      <w:bookmarkEnd w:id="87"/>
      <w:r>
        <w:rPr>
          <w:rtl/>
        </w:rPr>
        <w:lastRenderedPageBreak/>
        <w:t>الزيارة</w:t>
      </w:r>
      <w:r w:rsidR="00715217">
        <w:rPr>
          <w:rtl/>
        </w:rPr>
        <w:t>:</w:t>
      </w:r>
      <w:bookmarkEnd w:id="88"/>
    </w:p>
    <w:p w:rsidR="00F36DF8" w:rsidRDefault="00F36DF8" w:rsidP="007318FB">
      <w:pPr>
        <w:pStyle w:val="libNormal"/>
      </w:pPr>
      <w:r>
        <w:rPr>
          <w:rtl/>
        </w:rPr>
        <w:t xml:space="preserve">ذكرنا فيما تقدّم أنّ الزيارة من المأثور عن الإمام الصادق </w:t>
      </w:r>
      <w:r w:rsidR="00E62179" w:rsidRPr="00E62179">
        <w:rPr>
          <w:rStyle w:val="libAlaemChar"/>
          <w:rtl/>
        </w:rPr>
        <w:t>عليه‌السلام</w:t>
      </w:r>
      <w:r w:rsidR="00715217">
        <w:rPr>
          <w:rtl/>
        </w:rPr>
        <w:t>،</w:t>
      </w:r>
      <w:r>
        <w:rPr>
          <w:rtl/>
        </w:rPr>
        <w:t xml:space="preserve"> ولكمال فضله وعلمه الجمّ</w:t>
      </w:r>
      <w:r w:rsidR="00715217">
        <w:rPr>
          <w:rtl/>
        </w:rPr>
        <w:t>،</w:t>
      </w:r>
      <w:r>
        <w:rPr>
          <w:rtl/>
        </w:rPr>
        <w:t xml:space="preserve"> وورعه الموصوف وكراماته الخارجة عن حدّ الإحصاء</w:t>
      </w:r>
      <w:r w:rsidR="00715217">
        <w:rPr>
          <w:rtl/>
        </w:rPr>
        <w:t>،</w:t>
      </w:r>
      <w:r>
        <w:rPr>
          <w:rtl/>
        </w:rPr>
        <w:t xml:space="preserve"> كان في المثول حول مرقده الأقدس بداعي الزلفى إلى المولى تعالى مزيدٌ لرسوخ العقيدة بأمر الدِّين</w:t>
      </w:r>
      <w:r w:rsidR="00715217">
        <w:rPr>
          <w:rtl/>
        </w:rPr>
        <w:t>،</w:t>
      </w:r>
      <w:r>
        <w:rPr>
          <w:rtl/>
        </w:rPr>
        <w:t xml:space="preserve"> وتعريف للاُمّة بما وجب من حقّ اللّه تعالى على خلقه</w:t>
      </w:r>
      <w:r w:rsidR="00715217">
        <w:rPr>
          <w:rtl/>
        </w:rPr>
        <w:t>،</w:t>
      </w:r>
      <w:r>
        <w:rPr>
          <w:rtl/>
        </w:rPr>
        <w:t xml:space="preserve"> وإنّ العبد كيف يجب عليه بذل ذاته في مرضاة الله عزّ وجل</w:t>
      </w:r>
      <w:r w:rsidR="00E908AC">
        <w:rPr>
          <w:rtl/>
        </w:rPr>
        <w:t>.</w:t>
      </w:r>
      <w:r>
        <w:rPr>
          <w:rtl/>
        </w:rPr>
        <w:t xml:space="preserve"> </w:t>
      </w:r>
    </w:p>
    <w:p w:rsidR="00F36DF8" w:rsidRDefault="00F36DF8" w:rsidP="007318FB">
      <w:pPr>
        <w:pStyle w:val="libNormal"/>
      </w:pPr>
      <w:r w:rsidRPr="007318FB">
        <w:rPr>
          <w:rtl/>
        </w:rPr>
        <w:t>ثُمّ إنّ الزيارة وإنْ كانت مجرّد الحضور عند المزور</w:t>
      </w:r>
      <w:r w:rsidR="00715217">
        <w:rPr>
          <w:rtl/>
        </w:rPr>
        <w:t>،</w:t>
      </w:r>
      <w:r w:rsidRPr="007318FB">
        <w:rPr>
          <w:rtl/>
        </w:rPr>
        <w:t xml:space="preserve"> والسّلام عليه بأيِّ لفظ جاء به المسلّم</w:t>
      </w:r>
      <w:r w:rsidR="00715217">
        <w:rPr>
          <w:rtl/>
        </w:rPr>
        <w:t>،</w:t>
      </w:r>
      <w:r w:rsidRPr="007318FB">
        <w:rPr>
          <w:rtl/>
        </w:rPr>
        <w:t xml:space="preserve"> كما يؤيّده حديث مسلم بن ظبيان عن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إذا أتيتَ القبرَ</w:t>
      </w:r>
      <w:r w:rsidR="00E908AC">
        <w:rPr>
          <w:rStyle w:val="libBold2Char"/>
          <w:rtl/>
        </w:rPr>
        <w:t xml:space="preserve"> - </w:t>
      </w:r>
      <w:r w:rsidRPr="007318FB">
        <w:rPr>
          <w:rtl/>
        </w:rPr>
        <w:t xml:space="preserve">يعني قبر الحسين </w:t>
      </w:r>
      <w:r w:rsidR="00E62179" w:rsidRPr="00E62179">
        <w:rPr>
          <w:rStyle w:val="libAlaemChar"/>
          <w:rtl/>
        </w:rPr>
        <w:t>عليه‌السلام</w:t>
      </w:r>
      <w:r w:rsidR="00E908AC">
        <w:rPr>
          <w:rtl/>
        </w:rPr>
        <w:t xml:space="preserve"> - </w:t>
      </w:r>
      <w:r w:rsidRPr="007318FB">
        <w:rPr>
          <w:rStyle w:val="libBold2Char"/>
          <w:rtl/>
        </w:rPr>
        <w:t>فقُلْ</w:t>
      </w:r>
      <w:r w:rsidR="00715217">
        <w:rPr>
          <w:rStyle w:val="libBold2Char"/>
          <w:rtl/>
        </w:rPr>
        <w:t>:</w:t>
      </w:r>
      <w:r w:rsidRPr="007318FB">
        <w:rPr>
          <w:rStyle w:val="libBold2Char"/>
          <w:rtl/>
        </w:rPr>
        <w:t xml:space="preserve"> صلّى اللّه عليكَ يا أبا عبد اللّه</w:t>
      </w:r>
      <w:r w:rsidR="00715217">
        <w:rPr>
          <w:rStyle w:val="libBold2Char"/>
          <w:rtl/>
        </w:rPr>
        <w:t>،</w:t>
      </w:r>
      <w:r w:rsidRPr="007318FB">
        <w:rPr>
          <w:rStyle w:val="libBold2Char"/>
          <w:rtl/>
        </w:rPr>
        <w:t xml:space="preserve"> فقد تمّتْ زيارتُكْ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ولكنّ الألفاظ الواردة عن أهل البيت </w:t>
      </w:r>
      <w:r w:rsidR="00E62179" w:rsidRPr="00E62179">
        <w:rPr>
          <w:rStyle w:val="libAlaemChar"/>
          <w:rtl/>
        </w:rPr>
        <w:t>عليهم‌السلام</w:t>
      </w:r>
      <w:r>
        <w:rPr>
          <w:rtl/>
        </w:rPr>
        <w:t xml:space="preserve"> يلزم الاحتفاظ به</w:t>
      </w:r>
      <w:r w:rsidR="00715217">
        <w:rPr>
          <w:rtl/>
        </w:rPr>
        <w:t>؛</w:t>
      </w:r>
      <w:r>
        <w:rPr>
          <w:rtl/>
        </w:rPr>
        <w:t xml:space="preserve"> لأنّها اشتملت على ما يناسب مقام المزور من الخواصِّ</w:t>
      </w:r>
      <w:r w:rsidR="00715217">
        <w:rPr>
          <w:rtl/>
        </w:rPr>
        <w:t>،</w:t>
      </w:r>
      <w:r>
        <w:rPr>
          <w:rtl/>
        </w:rPr>
        <w:t xml:space="preserve"> وما له من جهاد نافع في سبيل الدِّين</w:t>
      </w:r>
      <w:r w:rsidR="00715217">
        <w:rPr>
          <w:rtl/>
        </w:rPr>
        <w:t>،</w:t>
      </w:r>
      <w:r>
        <w:rPr>
          <w:rtl/>
        </w:rPr>
        <w:t xml:space="preserve"> مضافاً إلى ما فيها من التأدّب عند أداء السّلام عليه</w:t>
      </w:r>
      <w:r w:rsidR="00E908AC">
        <w:rPr>
          <w:rtl/>
        </w:rPr>
        <w:t>.</w:t>
      </w:r>
      <w:r>
        <w:rPr>
          <w:rtl/>
        </w:rPr>
        <w:t xml:space="preserve"> فالقول المأثور من أهل البيت </w:t>
      </w:r>
      <w:r w:rsidR="00E62179" w:rsidRPr="00E62179">
        <w:rPr>
          <w:rStyle w:val="libAlaemChar"/>
          <w:rtl/>
        </w:rPr>
        <w:t>عليهم‌السلام</w:t>
      </w:r>
      <w:r>
        <w:rPr>
          <w:rtl/>
        </w:rPr>
        <w:t xml:space="preserve"> في السّلام عليهم</w:t>
      </w:r>
      <w:r w:rsidR="00715217">
        <w:rPr>
          <w:rtl/>
        </w:rPr>
        <w:t>،</w:t>
      </w:r>
      <w:r>
        <w:rPr>
          <w:rtl/>
        </w:rPr>
        <w:t xml:space="preserve"> أو على أحد أولادهم أو أصحابهم راجح</w:t>
      </w:r>
      <w:r w:rsidR="00715217">
        <w:rPr>
          <w:rtl/>
        </w:rPr>
        <w:t>،</w:t>
      </w:r>
      <w:r>
        <w:rPr>
          <w:rtl/>
        </w:rPr>
        <w:t xml:space="preserve"> ومن هنا أفتى صاحب الرسائل فيها</w:t>
      </w:r>
      <w:r w:rsidR="00715217">
        <w:rPr>
          <w:rtl/>
        </w:rPr>
        <w:t>،</w:t>
      </w:r>
      <w:r>
        <w:rPr>
          <w:rtl/>
        </w:rPr>
        <w:t xml:space="preserve"> وخاتمة </w:t>
      </w:r>
      <w:r w:rsidR="00152CDA">
        <w:rPr>
          <w:rtl/>
        </w:rPr>
        <w:t>المـُ</w:t>
      </w:r>
      <w:r>
        <w:rPr>
          <w:rtl/>
        </w:rPr>
        <w:t xml:space="preserve">حدّثين النّوري في المستدرك باستحباب زيارة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244</w:t>
      </w:r>
      <w:r w:rsidR="00715217">
        <w:rPr>
          <w:rtl/>
        </w:rPr>
        <w:t>،</w:t>
      </w:r>
      <w:r>
        <w:rPr>
          <w:rtl/>
        </w:rPr>
        <w:t xml:space="preserve"> تهذيب الأحكام 6 / 115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الحسين </w:t>
      </w:r>
      <w:r w:rsidR="00E62179" w:rsidRPr="00E62179">
        <w:rPr>
          <w:rStyle w:val="libAlaemChar"/>
          <w:rtl/>
        </w:rPr>
        <w:t>عليه‌السلام</w:t>
      </w:r>
      <w:r>
        <w:rPr>
          <w:rtl/>
        </w:rPr>
        <w:t xml:space="preserve"> بالزِّيارة المأثورة وآدابها</w:t>
      </w:r>
      <w:r w:rsidR="00715217">
        <w:rPr>
          <w:rtl/>
        </w:rPr>
        <w:t>،</w:t>
      </w:r>
      <w:r>
        <w:rPr>
          <w:rtl/>
        </w:rPr>
        <w:t xml:space="preserve"> ولا خصوصيّة له على غيره من أئمّة الهدى </w:t>
      </w:r>
      <w:r w:rsidR="00E62179" w:rsidRPr="00E62179">
        <w:rPr>
          <w:rStyle w:val="libAlaemChar"/>
          <w:rtl/>
        </w:rPr>
        <w:t>عليهم‌السلام</w:t>
      </w:r>
      <w:r w:rsidR="00715217">
        <w:rPr>
          <w:rtl/>
        </w:rPr>
        <w:t>،</w:t>
      </w:r>
      <w:r>
        <w:rPr>
          <w:rtl/>
        </w:rPr>
        <w:t xml:space="preserve"> وبذلك المناط يتسرّى إلى غيرهم</w:t>
      </w:r>
      <w:r w:rsidR="00E908AC">
        <w:rPr>
          <w:rtl/>
        </w:rPr>
        <w:t>.</w:t>
      </w:r>
      <w:r>
        <w:rPr>
          <w:rtl/>
        </w:rPr>
        <w:t xml:space="preserve"> </w:t>
      </w:r>
    </w:p>
    <w:p w:rsidR="00F36DF8" w:rsidRDefault="00F36DF8" w:rsidP="007318FB">
      <w:pPr>
        <w:pStyle w:val="libNormal"/>
      </w:pPr>
      <w:r>
        <w:rPr>
          <w:rtl/>
        </w:rPr>
        <w:t xml:space="preserve">ومَن يقرأ ما ورد عن الإمام الصادق </w:t>
      </w:r>
      <w:r w:rsidR="00E62179" w:rsidRPr="00E62179">
        <w:rPr>
          <w:rStyle w:val="libAlaemChar"/>
          <w:rtl/>
        </w:rPr>
        <w:t>عليه‌السلام</w:t>
      </w:r>
      <w:r>
        <w:rPr>
          <w:rtl/>
        </w:rPr>
        <w:t xml:space="preserve"> في زيارة أبي الفضل بتدبّر وإمعان</w:t>
      </w:r>
      <w:r w:rsidR="00715217">
        <w:rPr>
          <w:rtl/>
        </w:rPr>
        <w:t>،</w:t>
      </w:r>
      <w:r>
        <w:rPr>
          <w:rtl/>
        </w:rPr>
        <w:t xml:space="preserve"> يعرف رجحان الأخذ بقوله </w:t>
      </w:r>
      <w:r w:rsidR="00E62179" w:rsidRPr="00E62179">
        <w:rPr>
          <w:rStyle w:val="libAlaemChar"/>
          <w:rtl/>
        </w:rPr>
        <w:t>عليه‌السلام</w:t>
      </w:r>
      <w:r w:rsidR="00715217">
        <w:rPr>
          <w:rtl/>
        </w:rPr>
        <w:t>،</w:t>
      </w:r>
      <w:r>
        <w:rPr>
          <w:rtl/>
        </w:rPr>
        <w:t xml:space="preserve"> وإنّ الزائر مهما يبلغ من المعرفة والكمال لا يحيط خبراً بحقيقة أبي الفضل</w:t>
      </w:r>
      <w:r w:rsidR="00715217">
        <w:rPr>
          <w:rtl/>
        </w:rPr>
        <w:t>،</w:t>
      </w:r>
      <w:r>
        <w:rPr>
          <w:rtl/>
        </w:rPr>
        <w:t xml:space="preserve"> وما يليق بجليل قدره وعظيم منزلته</w:t>
      </w:r>
      <w:r w:rsidR="00E908AC">
        <w:rPr>
          <w:rtl/>
        </w:rPr>
        <w:t>.</w:t>
      </w:r>
      <w:r>
        <w:rPr>
          <w:rtl/>
        </w:rPr>
        <w:t xml:space="preserve"> </w:t>
      </w:r>
    </w:p>
    <w:p w:rsidR="00F36DF8" w:rsidRDefault="00F36DF8" w:rsidP="007318FB">
      <w:pPr>
        <w:pStyle w:val="libNormal"/>
      </w:pPr>
      <w:r>
        <w:rPr>
          <w:rtl/>
        </w:rPr>
        <w:t>ومن هنا كان الراجح للزائر عند زيارة العبّاس أنْ يقف مواجهاً له</w:t>
      </w:r>
      <w:r w:rsidR="00715217">
        <w:rPr>
          <w:rtl/>
        </w:rPr>
        <w:t>،</w:t>
      </w:r>
      <w:r>
        <w:rPr>
          <w:rtl/>
        </w:rPr>
        <w:t xml:space="preserve"> مستدبراً القبلة</w:t>
      </w:r>
      <w:r w:rsidR="00715217">
        <w:rPr>
          <w:rtl/>
        </w:rPr>
        <w:t>،</w:t>
      </w:r>
      <w:r>
        <w:rPr>
          <w:rtl/>
        </w:rPr>
        <w:t xml:space="preserve"> كما هو الشأن في زيارة المعصومين </w:t>
      </w:r>
      <w:r w:rsidR="00E62179" w:rsidRPr="00E62179">
        <w:rPr>
          <w:rStyle w:val="libAlaemChar"/>
          <w:rtl/>
        </w:rPr>
        <w:t>عليهم‌السلام</w:t>
      </w:r>
      <w:r w:rsidR="00715217">
        <w:rPr>
          <w:rtl/>
        </w:rPr>
        <w:t>،</w:t>
      </w:r>
      <w:r>
        <w:rPr>
          <w:rtl/>
        </w:rPr>
        <w:t xml:space="preserve"> وهو مقتضى التأدّب أمام قمر بني هاشم</w:t>
      </w:r>
      <w:r w:rsidR="00715217">
        <w:rPr>
          <w:rtl/>
        </w:rPr>
        <w:t>؛</w:t>
      </w:r>
      <w:r>
        <w:rPr>
          <w:rtl/>
        </w:rPr>
        <w:t xml:space="preserve"> فإنّ زيارته ميِّتاً كزيارته حيَّاً ( والشُّهداءُ أحياءٌ عندَ ربِّهم يُرزَقون )</w:t>
      </w:r>
      <w:r w:rsidR="00E908AC">
        <w:rPr>
          <w:rtl/>
        </w:rPr>
        <w:t>.</w:t>
      </w:r>
      <w:r>
        <w:rPr>
          <w:rtl/>
        </w:rPr>
        <w:t xml:space="preserve"> ولا شّك أنّه لو كان حيّاً ودخل عليه الزائر</w:t>
      </w:r>
      <w:r w:rsidR="00715217">
        <w:rPr>
          <w:rtl/>
        </w:rPr>
        <w:t>،</w:t>
      </w:r>
      <w:r>
        <w:rPr>
          <w:rtl/>
        </w:rPr>
        <w:t xml:space="preserve"> فلا يُسلّم عليه إلاّ مواجهاً له</w:t>
      </w:r>
      <w:r w:rsidR="00E908AC">
        <w:rPr>
          <w:rtl/>
        </w:rPr>
        <w:t>.</w:t>
      </w:r>
      <w:r>
        <w:rPr>
          <w:rtl/>
        </w:rPr>
        <w:t xml:space="preserve"> </w:t>
      </w:r>
    </w:p>
    <w:p w:rsidR="00F36DF8" w:rsidRDefault="00F36DF8" w:rsidP="007318FB">
      <w:pPr>
        <w:pStyle w:val="libNormal"/>
      </w:pPr>
      <w:r w:rsidRPr="007318FB">
        <w:rPr>
          <w:rtl/>
        </w:rPr>
        <w:t>ويشهد لذلك ما في مزار البحار ص165 عن المفيد وابن المشهدي والشهيد الأوّل</w:t>
      </w:r>
      <w:r w:rsidR="00715217">
        <w:rPr>
          <w:rtl/>
        </w:rPr>
        <w:t>،</w:t>
      </w:r>
      <w:r w:rsidRPr="007318FB">
        <w:rPr>
          <w:rtl/>
        </w:rPr>
        <w:t xml:space="preserve"> أنّهم قالوا</w:t>
      </w:r>
      <w:r w:rsidR="00715217">
        <w:rPr>
          <w:rtl/>
        </w:rPr>
        <w:t>:</w:t>
      </w:r>
      <w:r w:rsidRPr="007318FB">
        <w:rPr>
          <w:rtl/>
        </w:rPr>
        <w:t xml:space="preserve"> إنّ الزائر للعبّاس يقف أوّلاً على باب السّقيفة ويستأذن للدخول فيقول</w:t>
      </w:r>
      <w:r w:rsidR="00715217">
        <w:rPr>
          <w:rtl/>
        </w:rPr>
        <w:t>:</w:t>
      </w:r>
      <w:r w:rsidRPr="007318FB">
        <w:rPr>
          <w:rtl/>
        </w:rPr>
        <w:t xml:space="preserve"> سلامُ الله وسلامُ ملائكته</w:t>
      </w:r>
      <w:r w:rsidR="00E908AC">
        <w:rPr>
          <w:rtl/>
        </w:rPr>
        <w:t>...</w:t>
      </w:r>
      <w:r w:rsidRPr="007318FB">
        <w:rPr>
          <w:rtl/>
        </w:rPr>
        <w:t xml:space="preserve"> إلى آخره</w:t>
      </w:r>
      <w:r w:rsidR="00715217">
        <w:rPr>
          <w:rtl/>
        </w:rPr>
        <w:t>،</w:t>
      </w:r>
      <w:r w:rsidRPr="007318FB">
        <w:rPr>
          <w:rtl/>
        </w:rPr>
        <w:t xml:space="preserve"> ثُمّ يدخل وينكبُّ على القبر ويقول</w:t>
      </w:r>
      <w:r w:rsidR="00715217">
        <w:rPr>
          <w:rtl/>
        </w:rPr>
        <w:t>:</w:t>
      </w:r>
      <w:r w:rsidRPr="007318FB">
        <w:rPr>
          <w:rtl/>
        </w:rPr>
        <w:t xml:space="preserve"> السّلامُ عليكَ أيها العبد الصالح</w:t>
      </w:r>
      <w:r w:rsidR="00E908AC">
        <w:rPr>
          <w:rtl/>
        </w:rPr>
        <w:t>...</w:t>
      </w:r>
      <w:r w:rsidRPr="007318FB">
        <w:rPr>
          <w:rtl/>
        </w:rPr>
        <w:t xml:space="preserve"> إلى آخره</w:t>
      </w:r>
      <w:r w:rsidR="00715217">
        <w:rPr>
          <w:rtl/>
        </w:rPr>
        <w:t>،</w:t>
      </w:r>
      <w:r w:rsidRPr="007318FB">
        <w:rPr>
          <w:rtl/>
        </w:rPr>
        <w:t xml:space="preserve"> ثُمّ ينحرف إلى عند الرأس فيُصلّي ويدعو</w:t>
      </w:r>
      <w:r w:rsidR="00715217">
        <w:rPr>
          <w:rtl/>
        </w:rPr>
        <w:t>،</w:t>
      </w:r>
      <w:r w:rsidRPr="007318FB">
        <w:rPr>
          <w:rtl/>
        </w:rPr>
        <w:t xml:space="preserve"> ويعود إلى الضريح ويقف عند الرجلين</w:t>
      </w:r>
      <w:r w:rsidR="00715217">
        <w:rPr>
          <w:rtl/>
        </w:rPr>
        <w:t>،</w:t>
      </w:r>
      <w:r w:rsidRPr="007318FB">
        <w:rPr>
          <w:rtl/>
        </w:rPr>
        <w:t xml:space="preserve"> ويقول</w:t>
      </w:r>
      <w:r w:rsidR="00715217">
        <w:rPr>
          <w:rtl/>
        </w:rPr>
        <w:t>:</w:t>
      </w:r>
      <w:r w:rsidRPr="007318FB">
        <w:rPr>
          <w:rtl/>
        </w:rPr>
        <w:t xml:space="preserve"> السّلام عليك يا أبا الفضل العبّاس</w:t>
      </w:r>
      <w:r w:rsidR="00E908AC">
        <w:rPr>
          <w:rtl/>
        </w:rPr>
        <w:t>...</w:t>
      </w:r>
      <w:r w:rsidRPr="007318FB">
        <w:rPr>
          <w:rtl/>
        </w:rPr>
        <w:t xml:space="preserve"> إلى آخره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وقد يُدّعى أنّ هذه العبارة</w:t>
      </w:r>
      <w:r w:rsidR="00715217">
        <w:rPr>
          <w:rtl/>
        </w:rPr>
        <w:t>،</w:t>
      </w:r>
      <w:r w:rsidRPr="007318FB">
        <w:rPr>
          <w:rtl/>
        </w:rPr>
        <w:t xml:space="preserve"> وما رواه ابن قولويه عن أبي حمزة الثمالي</w:t>
      </w:r>
      <w:r w:rsidR="00715217">
        <w:rPr>
          <w:rtl/>
        </w:rPr>
        <w:t>،</w:t>
      </w:r>
      <w:r w:rsidRPr="007318FB">
        <w:rPr>
          <w:rtl/>
        </w:rPr>
        <w:t xml:space="preserve"> يقتضي الوقوف على قبر العبّاس من دون تخصيص بجهة من الجهات</w:t>
      </w:r>
      <w:r w:rsidR="00715217">
        <w:rPr>
          <w:rtl/>
        </w:rPr>
        <w:t>؛</w:t>
      </w:r>
      <w:r w:rsidRPr="007318FB">
        <w:rPr>
          <w:rtl/>
        </w:rPr>
        <w:t xml:space="preserve"> فإنّ العبارة</w:t>
      </w:r>
      <w:r w:rsidR="00715217">
        <w:rPr>
          <w:rtl/>
        </w:rPr>
        <w:t>:</w:t>
      </w:r>
      <w:r w:rsidRPr="007318FB">
        <w:rPr>
          <w:rtl/>
        </w:rPr>
        <w:t xml:space="preserve"> ثُمّ ادخل وانكبّ على القبر</w:t>
      </w:r>
      <w:r w:rsidR="00715217">
        <w:rPr>
          <w:rtl/>
        </w:rPr>
        <w:t>،</w:t>
      </w:r>
      <w:r w:rsidRPr="007318FB">
        <w:rPr>
          <w:rtl/>
        </w:rPr>
        <w:t xml:space="preserve"> وقل</w:t>
      </w:r>
      <w:r w:rsidR="00E908AC">
        <w:rPr>
          <w:rtl/>
        </w:rPr>
        <w:t>...</w:t>
      </w:r>
      <w:r w:rsidRPr="007318FB">
        <w:rPr>
          <w:rtl/>
        </w:rPr>
        <w:t xml:space="preserve"> إلى آخره</w:t>
      </w:r>
      <w:r w:rsidRPr="007318FB">
        <w:rPr>
          <w:rStyle w:val="libFootnotenumChar"/>
          <w:rtl/>
        </w:rPr>
        <w:t>(2)</w:t>
      </w:r>
      <w:r w:rsidR="00E908AC">
        <w:rPr>
          <w:rtl/>
        </w:rPr>
        <w:t>.</w:t>
      </w:r>
    </w:p>
    <w:p w:rsidR="00F36DF8" w:rsidRDefault="00604ADE" w:rsidP="00604ADE">
      <w:pPr>
        <w:pStyle w:val="libLine"/>
      </w:pPr>
      <w:r>
        <w:rPr>
          <w:rtl/>
        </w:rPr>
        <w:t>____________________</w:t>
      </w:r>
    </w:p>
    <w:p w:rsidR="00F36DF8" w:rsidRDefault="00F36DF8" w:rsidP="00715217">
      <w:pPr>
        <w:pStyle w:val="libFootnote"/>
      </w:pPr>
      <w:r>
        <w:rPr>
          <w:rtl/>
        </w:rPr>
        <w:t>(1) المزار للشيخ المفيد / 120</w:t>
      </w:r>
      <w:r w:rsidR="00715217">
        <w:rPr>
          <w:rtl/>
        </w:rPr>
        <w:t>،</w:t>
      </w:r>
      <w:r>
        <w:rPr>
          <w:rtl/>
        </w:rPr>
        <w:t xml:space="preserve"> المزار للمشهدي / 389</w:t>
      </w:r>
      <w:r w:rsidR="00715217">
        <w:rPr>
          <w:rtl/>
        </w:rPr>
        <w:t>،</w:t>
      </w:r>
      <w:r>
        <w:rPr>
          <w:rtl/>
        </w:rPr>
        <w:t xml:space="preserve"> وعنهما بحار الأنوار 98 / 217</w:t>
      </w:r>
      <w:r w:rsidR="00E908AC">
        <w:rPr>
          <w:rtl/>
        </w:rPr>
        <w:t>.</w:t>
      </w:r>
      <w:r>
        <w:rPr>
          <w:rtl/>
        </w:rPr>
        <w:t xml:space="preserve"> </w:t>
      </w:r>
    </w:p>
    <w:p w:rsidR="00F36DF8" w:rsidRDefault="00F36DF8" w:rsidP="00715217">
      <w:pPr>
        <w:pStyle w:val="libFootnote"/>
      </w:pPr>
      <w:r>
        <w:rPr>
          <w:rtl/>
        </w:rPr>
        <w:t>(2) كامل الزيارات / 440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ولم يُبيّن كيفيّة الانكباب</w:t>
      </w:r>
      <w:r w:rsidR="00715217">
        <w:rPr>
          <w:rtl/>
        </w:rPr>
        <w:t>؛</w:t>
      </w:r>
      <w:r>
        <w:rPr>
          <w:rtl/>
        </w:rPr>
        <w:t xml:space="preserve"> هل أنّه من جهة القبلة</w:t>
      </w:r>
      <w:r w:rsidR="00715217">
        <w:rPr>
          <w:rtl/>
        </w:rPr>
        <w:t>،</w:t>
      </w:r>
      <w:r>
        <w:rPr>
          <w:rtl/>
        </w:rPr>
        <w:t xml:space="preserve"> كما هو شأن زيارة الإمام المعصوم </w:t>
      </w:r>
      <w:r w:rsidR="00E62179" w:rsidRPr="00E62179">
        <w:rPr>
          <w:rStyle w:val="libAlaemChar"/>
          <w:rtl/>
        </w:rPr>
        <w:t>عليه‌السلام</w:t>
      </w:r>
      <w:r w:rsidR="00715217">
        <w:rPr>
          <w:rtl/>
        </w:rPr>
        <w:t>،</w:t>
      </w:r>
      <w:r>
        <w:rPr>
          <w:rtl/>
        </w:rPr>
        <w:t xml:space="preserve"> أو من جهة عكسها</w:t>
      </w:r>
      <w:r w:rsidR="00715217">
        <w:rPr>
          <w:rtl/>
        </w:rPr>
        <w:t>،</w:t>
      </w:r>
      <w:r>
        <w:rPr>
          <w:rtl/>
        </w:rPr>
        <w:t xml:space="preserve"> أو من جهة الرّجلين أو الرّأس</w:t>
      </w:r>
      <w:r w:rsidR="00715217">
        <w:rPr>
          <w:rtl/>
        </w:rPr>
        <w:t>؟</w:t>
      </w:r>
      <w:r>
        <w:rPr>
          <w:rtl/>
        </w:rPr>
        <w:t xml:space="preserve"> إلاّ أنّ </w:t>
      </w:r>
      <w:r w:rsidR="00152CDA">
        <w:rPr>
          <w:rtl/>
        </w:rPr>
        <w:t>المـُ</w:t>
      </w:r>
      <w:r>
        <w:rPr>
          <w:rtl/>
        </w:rPr>
        <w:t>نصرف من الإطلاق إرادة جهة القبلة</w:t>
      </w:r>
      <w:r w:rsidR="00715217">
        <w:rPr>
          <w:rtl/>
        </w:rPr>
        <w:t>؛</w:t>
      </w:r>
      <w:r>
        <w:rPr>
          <w:rtl/>
        </w:rPr>
        <w:t xml:space="preserve"> خصوصاً لو كان الباب التي يدخل منها إلى الروضة </w:t>
      </w:r>
      <w:r w:rsidR="00152CDA">
        <w:rPr>
          <w:rtl/>
        </w:rPr>
        <w:t>المـُ</w:t>
      </w:r>
      <w:r>
        <w:rPr>
          <w:rtl/>
        </w:rPr>
        <w:t>طهَّرة في ذلك الزمان كما عليه اليوم</w:t>
      </w:r>
      <w:r w:rsidR="00715217">
        <w:rPr>
          <w:rtl/>
        </w:rPr>
        <w:t>،</w:t>
      </w:r>
      <w:r>
        <w:rPr>
          <w:rtl/>
        </w:rPr>
        <w:t xml:space="preserve"> وحينئذ تكون زيارة أبي الفضل على حدّ زيارة المعصوم </w:t>
      </w:r>
      <w:r w:rsidR="00E62179" w:rsidRPr="00E62179">
        <w:rPr>
          <w:rStyle w:val="libAlaemChar"/>
          <w:rtl/>
        </w:rPr>
        <w:t>عليه‌السلام</w:t>
      </w:r>
      <w:r w:rsidR="00715217">
        <w:rPr>
          <w:rtl/>
        </w:rPr>
        <w:t>،</w:t>
      </w:r>
      <w:r>
        <w:rPr>
          <w:rtl/>
        </w:rPr>
        <w:t xml:space="preserve"> مواجهاً له مستدبراً القبلة</w:t>
      </w:r>
      <w:r w:rsidR="00E908AC">
        <w:rPr>
          <w:rtl/>
        </w:rPr>
        <w:t>.</w:t>
      </w:r>
      <w:r>
        <w:rPr>
          <w:rtl/>
        </w:rPr>
        <w:t xml:space="preserve"> </w:t>
      </w:r>
    </w:p>
    <w:p w:rsidR="00F36DF8" w:rsidRDefault="00F36DF8" w:rsidP="007318FB">
      <w:pPr>
        <w:pStyle w:val="libNormal"/>
      </w:pPr>
      <w:r>
        <w:rPr>
          <w:rtl/>
        </w:rPr>
        <w:t>فالتوقّف عن رجحان مواجهته حال الزيارة في غير محلّه</w:t>
      </w:r>
      <w:r w:rsidR="00715217">
        <w:rPr>
          <w:rtl/>
        </w:rPr>
        <w:t>،</w:t>
      </w:r>
      <w:r>
        <w:rPr>
          <w:rtl/>
        </w:rPr>
        <w:t xml:space="preserve"> واستظهار المجلسي تخيير الوقوف في زيارته محلُّ المناقشة</w:t>
      </w:r>
      <w:r w:rsidR="00715217">
        <w:rPr>
          <w:rtl/>
        </w:rPr>
        <w:t>؛</w:t>
      </w:r>
      <w:r>
        <w:rPr>
          <w:rtl/>
        </w:rPr>
        <w:t xml:space="preserve"> فإنّه لم يرد عن الأئمّة </w:t>
      </w:r>
      <w:r w:rsidR="00E62179" w:rsidRPr="00E62179">
        <w:rPr>
          <w:rStyle w:val="libAlaemChar"/>
          <w:rtl/>
        </w:rPr>
        <w:t>عليهم‌السلام</w:t>
      </w:r>
      <w:r>
        <w:rPr>
          <w:rtl/>
        </w:rPr>
        <w:t xml:space="preserve"> خبرُ التفصيل بين المعصوم </w:t>
      </w:r>
      <w:r w:rsidR="00E62179" w:rsidRPr="00E62179">
        <w:rPr>
          <w:rStyle w:val="libAlaemChar"/>
          <w:rtl/>
        </w:rPr>
        <w:t>عليه‌السلام</w:t>
      </w:r>
      <w:r>
        <w:rPr>
          <w:rtl/>
        </w:rPr>
        <w:t xml:space="preserve"> وغيره</w:t>
      </w:r>
      <w:r w:rsidR="00715217">
        <w:rPr>
          <w:rtl/>
        </w:rPr>
        <w:t>:</w:t>
      </w:r>
      <w:r>
        <w:rPr>
          <w:rtl/>
        </w:rPr>
        <w:t xml:space="preserve"> باستحباب المواجهة له في الأوّل واستقبال القبلة في الثاني</w:t>
      </w:r>
      <w:r w:rsidR="00E908AC">
        <w:rPr>
          <w:rtl/>
        </w:rPr>
        <w:t>.</w:t>
      </w:r>
      <w:r>
        <w:rPr>
          <w:rtl/>
        </w:rPr>
        <w:t xml:space="preserve"> </w:t>
      </w:r>
    </w:p>
    <w:p w:rsidR="00F36DF8" w:rsidRDefault="00F36DF8" w:rsidP="007318FB">
      <w:pPr>
        <w:pStyle w:val="libNormal"/>
      </w:pPr>
      <w:r>
        <w:rPr>
          <w:rtl/>
        </w:rPr>
        <w:t xml:space="preserve">وغاية ما ورد في زيارة الحسين وأبيه </w:t>
      </w:r>
      <w:r w:rsidR="00E62179" w:rsidRPr="00E62179">
        <w:rPr>
          <w:rStyle w:val="libAlaemChar"/>
          <w:rtl/>
        </w:rPr>
        <w:t>عليهما‌السلام</w:t>
      </w:r>
      <w:r>
        <w:rPr>
          <w:rtl/>
        </w:rPr>
        <w:t xml:space="preserve"> مواجهة القبر وجعل القبلة بين كتفيه</w:t>
      </w:r>
      <w:r w:rsidR="00715217">
        <w:rPr>
          <w:rtl/>
        </w:rPr>
        <w:t>،</w:t>
      </w:r>
      <w:r>
        <w:rPr>
          <w:rtl/>
        </w:rPr>
        <w:t xml:space="preserve"> وهناك أخبار مطلقة بالوقوف على قبريهما كإطلاقها على قبري الجوادين والعسكريِّين والرِّضا </w:t>
      </w:r>
      <w:r w:rsidR="00E62179" w:rsidRPr="00E62179">
        <w:rPr>
          <w:rStyle w:val="libAlaemChar"/>
          <w:rtl/>
        </w:rPr>
        <w:t>عليهم‌السلام</w:t>
      </w:r>
      <w:r w:rsidR="00715217">
        <w:rPr>
          <w:rtl/>
        </w:rPr>
        <w:t>،</w:t>
      </w:r>
      <w:r>
        <w:rPr>
          <w:rtl/>
        </w:rPr>
        <w:t xml:space="preserve"> فلا تخصيص للمعصوم على غيره</w:t>
      </w:r>
      <w:r w:rsidR="00E908AC">
        <w:rPr>
          <w:rtl/>
        </w:rPr>
        <w:t>.</w:t>
      </w:r>
      <w:r>
        <w:rPr>
          <w:rtl/>
        </w:rPr>
        <w:t xml:space="preserve"> </w:t>
      </w:r>
    </w:p>
    <w:p w:rsidR="00F36DF8" w:rsidRDefault="00F36DF8" w:rsidP="007318FB">
      <w:pPr>
        <w:pStyle w:val="libNormal"/>
      </w:pPr>
      <w:r w:rsidRPr="007318FB">
        <w:rPr>
          <w:rtl/>
        </w:rPr>
        <w:t>وما ورد في صفة زيارة المؤمنين من استقبال القبلة</w:t>
      </w:r>
      <w:r w:rsidR="00715217">
        <w:rPr>
          <w:rtl/>
        </w:rPr>
        <w:t>،</w:t>
      </w:r>
      <w:r w:rsidRPr="007318FB">
        <w:rPr>
          <w:rtl/>
        </w:rPr>
        <w:t xml:space="preserve"> ووضع اليد على القبر</w:t>
      </w:r>
      <w:r w:rsidR="00715217">
        <w:rPr>
          <w:rtl/>
        </w:rPr>
        <w:t>،</w:t>
      </w:r>
      <w:r w:rsidRPr="007318FB">
        <w:rPr>
          <w:rtl/>
        </w:rPr>
        <w:t xml:space="preserve"> والتوقيع المروي في الإقبال عن صاحب الزمان عجّل اللّه فرجه</w:t>
      </w:r>
      <w:r w:rsidR="00715217">
        <w:rPr>
          <w:rtl/>
        </w:rPr>
        <w:t>:</w:t>
      </w:r>
      <w:r w:rsidRPr="007318FB">
        <w:rPr>
          <w:rtl/>
        </w:rPr>
        <w:t xml:space="preserve"> </w:t>
      </w:r>
      <w:r w:rsidR="00927FEC">
        <w:rPr>
          <w:rStyle w:val="libBold2Char"/>
          <w:rtl/>
        </w:rPr>
        <w:t>«</w:t>
      </w:r>
      <w:r w:rsidRPr="007318FB">
        <w:rPr>
          <w:rStyle w:val="libBold2Char"/>
          <w:rtl/>
        </w:rPr>
        <w:t xml:space="preserve"> إذا أردتَ زيارةَ الشُّهداءِ فقف عند رجلَي الحسين </w:t>
      </w:r>
      <w:r w:rsidR="00E62179" w:rsidRPr="00E62179">
        <w:rPr>
          <w:rStyle w:val="libAlaemChar"/>
          <w:rtl/>
        </w:rPr>
        <w:t>عليه‌السلام</w:t>
      </w:r>
      <w:r w:rsidR="00715217">
        <w:rPr>
          <w:rStyle w:val="libBold2Char"/>
          <w:rtl/>
        </w:rPr>
        <w:t>،</w:t>
      </w:r>
      <w:r w:rsidRPr="007318FB">
        <w:rPr>
          <w:rStyle w:val="libBold2Char"/>
          <w:rtl/>
        </w:rPr>
        <w:t xml:space="preserve"> فاستقبل القبلة بوجهك</w:t>
      </w:r>
      <w:r w:rsidR="00715217">
        <w:rPr>
          <w:rStyle w:val="libBold2Char"/>
          <w:rtl/>
        </w:rPr>
        <w:t>؛</w:t>
      </w:r>
      <w:r w:rsidRPr="007318FB">
        <w:rPr>
          <w:rStyle w:val="libBold2Char"/>
          <w:rtl/>
        </w:rPr>
        <w:t xml:space="preserve"> فإنّ هناك حومة الشُّهداء</w:t>
      </w:r>
      <w:r w:rsidR="00715217">
        <w:rPr>
          <w:rStyle w:val="libBold2Char"/>
          <w:rtl/>
        </w:rPr>
        <w:t>،</w:t>
      </w:r>
      <w:r w:rsidRPr="007318FB">
        <w:rPr>
          <w:rStyle w:val="libBold2Char"/>
          <w:rtl/>
        </w:rPr>
        <w:t xml:space="preserve"> وقُمْ وأشر إلى عليِّ بن الحسين</w:t>
      </w:r>
      <w:r w:rsidR="00715217">
        <w:rPr>
          <w:rStyle w:val="libBold2Char"/>
          <w:rtl/>
        </w:rPr>
        <w:t>،</w:t>
      </w:r>
      <w:r w:rsidRPr="007318FB">
        <w:rPr>
          <w:rStyle w:val="libBold2Char"/>
          <w:rtl/>
        </w:rPr>
        <w:t xml:space="preserve"> وقل</w:t>
      </w:r>
      <w:r w:rsidR="00715217">
        <w:rPr>
          <w:rStyle w:val="libBold2Char"/>
          <w:rtl/>
        </w:rPr>
        <w:t>:</w:t>
      </w:r>
      <w:r w:rsidRPr="007318FB">
        <w:rPr>
          <w:rStyle w:val="libBold2Char"/>
          <w:rtl/>
        </w:rPr>
        <w:t xml:space="preserve"> السّلام عليك يا أوّل قتيل من نسلِ خيرِ سليلٍ</w:t>
      </w:r>
      <w:r w:rsidR="00E908AC">
        <w:rPr>
          <w:rStyle w:val="libBold2Char"/>
          <w:rtl/>
        </w:rPr>
        <w:t>...</w:t>
      </w:r>
      <w:r w:rsidRPr="007318FB">
        <w:rPr>
          <w:rStyle w:val="libBold2Char"/>
          <w:rtl/>
        </w:rPr>
        <w:t xml:space="preserve"> </w:t>
      </w:r>
      <w:r w:rsidR="00927FEC">
        <w:rPr>
          <w:rStyle w:val="libBold2Char"/>
          <w:rtl/>
        </w:rPr>
        <w:t>»</w:t>
      </w:r>
      <w:r w:rsidR="00E908AC">
        <w:rPr>
          <w:rStyle w:val="libBold2Char"/>
          <w:rtl/>
        </w:rPr>
        <w:t>.</w:t>
      </w:r>
      <w:r w:rsidRPr="007318FB">
        <w:rPr>
          <w:rtl/>
        </w:rPr>
        <w:t xml:space="preserve"> إلى آخره</w:t>
      </w:r>
      <w:r w:rsidRPr="007318FB">
        <w:rPr>
          <w:rStyle w:val="libFootnotenumChar"/>
          <w:rtl/>
        </w:rPr>
        <w:t>(1)</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المزار للمشهدي / 486</w:t>
      </w:r>
      <w:r w:rsidR="00715217">
        <w:rPr>
          <w:rtl/>
        </w:rPr>
        <w:t>،</w:t>
      </w:r>
      <w:r>
        <w:rPr>
          <w:rtl/>
        </w:rPr>
        <w:t xml:space="preserve"> إقبال الأعمال لابن طاووس 3 / 73</w:t>
      </w:r>
      <w:r w:rsidR="00715217">
        <w:rPr>
          <w:rtl/>
        </w:rPr>
        <w:t>،</w:t>
      </w:r>
      <w:r>
        <w:rPr>
          <w:rtl/>
        </w:rPr>
        <w:t xml:space="preserve"> وعنه البحار 45 / 64</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أخصّ من </w:t>
      </w:r>
      <w:r w:rsidR="00152CDA">
        <w:rPr>
          <w:rtl/>
        </w:rPr>
        <w:t>المـُ</w:t>
      </w:r>
      <w:r>
        <w:rPr>
          <w:rtl/>
        </w:rPr>
        <w:t>دّعى</w:t>
      </w:r>
      <w:r w:rsidR="00715217">
        <w:rPr>
          <w:rtl/>
        </w:rPr>
        <w:t>،</w:t>
      </w:r>
      <w:r>
        <w:rPr>
          <w:rtl/>
        </w:rPr>
        <w:t xml:space="preserve"> على أنّ الاعتبار يشهد بأنّ السّلام والثناء على المزور يستدعي مواجهته لا استدباره</w:t>
      </w:r>
      <w:r w:rsidR="00E908AC">
        <w:rPr>
          <w:rtl/>
        </w:rPr>
        <w:t>.</w:t>
      </w:r>
      <w:r>
        <w:rPr>
          <w:rtl/>
        </w:rPr>
        <w:t xml:space="preserve"> </w:t>
      </w:r>
    </w:p>
    <w:p w:rsidR="00F36DF8" w:rsidRDefault="00F36DF8" w:rsidP="007318FB">
      <w:pPr>
        <w:pStyle w:val="libNormal"/>
      </w:pPr>
      <w:r>
        <w:rPr>
          <w:rtl/>
        </w:rPr>
        <w:t>وكيف يكون الحال</w:t>
      </w:r>
      <w:r w:rsidR="00715217">
        <w:rPr>
          <w:rtl/>
        </w:rPr>
        <w:t>،</w:t>
      </w:r>
      <w:r>
        <w:rPr>
          <w:rtl/>
        </w:rPr>
        <w:t xml:space="preserve"> فأبو الفضل ممتاز عن سائر المؤمنين بخواصٍّ لا يأتي البيان على حصرها</w:t>
      </w:r>
      <w:r w:rsidR="00715217">
        <w:rPr>
          <w:rtl/>
        </w:rPr>
        <w:t>،</w:t>
      </w:r>
      <w:r>
        <w:rPr>
          <w:rtl/>
        </w:rPr>
        <w:t xml:space="preserve"> كيف وقد بلغ من الدرجات الرفيعة ما يغبطه عليها جميع الشُّهداء والصدِّيقين</w:t>
      </w:r>
      <w:r w:rsidR="00715217">
        <w:rPr>
          <w:rtl/>
        </w:rPr>
        <w:t>،</w:t>
      </w:r>
      <w:r>
        <w:rPr>
          <w:rtl/>
        </w:rPr>
        <w:t xml:space="preserve"> وقد أعلمنا الإمام الصادق </w:t>
      </w:r>
      <w:r w:rsidR="00E62179" w:rsidRPr="00E62179">
        <w:rPr>
          <w:rStyle w:val="libAlaemChar"/>
          <w:rtl/>
        </w:rPr>
        <w:t>عليه‌السلام</w:t>
      </w:r>
      <w:r>
        <w:rPr>
          <w:rtl/>
        </w:rPr>
        <w:t xml:space="preserve"> بالزيارة التي علّمها أبا حمزة الثمالي</w:t>
      </w:r>
      <w:r w:rsidR="00715217">
        <w:rPr>
          <w:rtl/>
        </w:rPr>
        <w:t>:</w:t>
      </w:r>
      <w:r>
        <w:rPr>
          <w:rtl/>
        </w:rPr>
        <w:t xml:space="preserve"> بأنّ لأبي الفضل مكانة سامية ودرجات عالية لا ينالها إلا اُولوا العزم من الرُّسل</w:t>
      </w:r>
      <w:r w:rsidR="00E908AC">
        <w:rPr>
          <w:rtl/>
        </w:rPr>
        <w:t>.</w:t>
      </w:r>
      <w:r>
        <w:rPr>
          <w:rtl/>
        </w:rPr>
        <w:t xml:space="preserve"> </w:t>
      </w:r>
    </w:p>
    <w:p w:rsidR="00F36DF8" w:rsidRDefault="00F36DF8" w:rsidP="007318FB">
      <w:pPr>
        <w:pStyle w:val="libNormal"/>
      </w:pPr>
      <w:r>
        <w:rPr>
          <w:rtl/>
        </w:rPr>
        <w:t xml:space="preserve">فرجحان مواجهته عند السّلام عليه متعيّنٌ كما هو الحال في أئمّة الهدى </w:t>
      </w:r>
      <w:r w:rsidR="00E62179" w:rsidRPr="00E62179">
        <w:rPr>
          <w:rStyle w:val="libAlaemChar"/>
          <w:rtl/>
        </w:rPr>
        <w:t>عليهم‌السلام</w:t>
      </w:r>
      <w:r w:rsidR="00715217">
        <w:rPr>
          <w:rtl/>
        </w:rPr>
        <w:t>،</w:t>
      </w:r>
      <w:r>
        <w:rPr>
          <w:rtl/>
        </w:rPr>
        <w:t xml:space="preserve"> وبذلك أفتى شيخنا الحجّة الشيخ عبد الحسين مبارك </w:t>
      </w:r>
      <w:r w:rsidR="00152CDA" w:rsidRPr="00152CDA">
        <w:rPr>
          <w:rStyle w:val="libAlaemChar"/>
          <w:rtl/>
        </w:rPr>
        <w:t>قدس‌سره</w:t>
      </w:r>
      <w:r>
        <w:rPr>
          <w:rtl/>
        </w:rPr>
        <w:t xml:space="preserve"> في بشارة الزائرين</w:t>
      </w:r>
      <w:r w:rsidR="00715217">
        <w:rPr>
          <w:rtl/>
        </w:rPr>
        <w:t>،</w:t>
      </w:r>
      <w:r>
        <w:rPr>
          <w:rtl/>
        </w:rPr>
        <w:t xml:space="preserve"> ثُمّ قال</w:t>
      </w:r>
      <w:r w:rsidR="00715217">
        <w:rPr>
          <w:rtl/>
        </w:rPr>
        <w:t>:</w:t>
      </w:r>
      <w:r>
        <w:rPr>
          <w:rtl/>
        </w:rPr>
        <w:t xml:space="preserve"> ولَعمر أبيه الطّاهر صلوات اللّه وسلامه عليهما إنّه بذلك لحقيق جدير</w:t>
      </w:r>
      <w:r w:rsidR="00715217">
        <w:rPr>
          <w:rtl/>
        </w:rPr>
        <w:t>؛</w:t>
      </w:r>
      <w:r>
        <w:rPr>
          <w:rtl/>
        </w:rPr>
        <w:t xml:space="preserve"> فإنّه ابن سيّد الوصيّين </w:t>
      </w:r>
      <w:r w:rsidR="00E62179" w:rsidRPr="00E62179">
        <w:rPr>
          <w:rStyle w:val="libAlaemChar"/>
          <w:rtl/>
        </w:rPr>
        <w:t>عليه‌السلام</w:t>
      </w:r>
      <w:r w:rsidR="00715217">
        <w:rPr>
          <w:rtl/>
        </w:rPr>
        <w:t>،</w:t>
      </w:r>
      <w:r>
        <w:rPr>
          <w:rtl/>
        </w:rPr>
        <w:t xml:space="preserve"> والمواسي ريحانة خير الخلق أجمعين </w:t>
      </w:r>
      <w:r w:rsidR="00E62179" w:rsidRPr="00E62179">
        <w:rPr>
          <w:rStyle w:val="libAlaemChar"/>
          <w:rtl/>
        </w:rPr>
        <w:t>صلى‌الله‌عليه‌وآله</w:t>
      </w:r>
      <w:r w:rsidR="00E908AC">
        <w:rPr>
          <w:rtl/>
        </w:rPr>
        <w:t>.</w:t>
      </w:r>
      <w:r>
        <w:rPr>
          <w:rtl/>
        </w:rPr>
        <w:t xml:space="preserve"> </w:t>
      </w:r>
    </w:p>
    <w:p w:rsidR="00F36DF8" w:rsidRDefault="00F36DF8" w:rsidP="007318FB">
      <w:pPr>
        <w:pStyle w:val="libNormal"/>
      </w:pPr>
      <w:r>
        <w:rPr>
          <w:rtl/>
        </w:rPr>
        <w:t xml:space="preserve">ومن هنا كان بعض العارفين من العلماء الأعلام يُقدّم زيارة العبّاس على زيارة الحسين </w:t>
      </w:r>
      <w:r w:rsidR="00E62179" w:rsidRPr="00E62179">
        <w:rPr>
          <w:rStyle w:val="libAlaemChar"/>
          <w:rtl/>
        </w:rPr>
        <w:t>عليهما‌السلام</w:t>
      </w:r>
      <w:r w:rsidR="00715217">
        <w:rPr>
          <w:rtl/>
        </w:rPr>
        <w:t>؛</w:t>
      </w:r>
      <w:r>
        <w:rPr>
          <w:rtl/>
        </w:rPr>
        <w:t xml:space="preserve"> لأنّه بابه في الحوائج</w:t>
      </w:r>
      <w:r w:rsidR="00E908AC">
        <w:rPr>
          <w:rtl/>
        </w:rPr>
        <w:t xml:space="preserve"> - </w:t>
      </w:r>
      <w:r>
        <w:rPr>
          <w:rtl/>
        </w:rPr>
        <w:t>وهو في محلّه</w:t>
      </w:r>
      <w:r w:rsidR="00E908AC">
        <w:rPr>
          <w:rtl/>
        </w:rPr>
        <w:t xml:space="preserve"> - </w:t>
      </w:r>
      <w:r>
        <w:rPr>
          <w:rtl/>
        </w:rPr>
        <w:t>وعليه العمل منذ عهد قديم</w:t>
      </w:r>
      <w:r w:rsidR="00715217">
        <w:rPr>
          <w:rtl/>
        </w:rPr>
        <w:t>،</w:t>
      </w:r>
      <w:r>
        <w:rPr>
          <w:rtl/>
        </w:rPr>
        <w:t xml:space="preserve"> وفي هذا يقول الأديب السيّد مهدي الأعرجي </w:t>
      </w:r>
      <w:r w:rsidR="00927FEC" w:rsidRPr="00927FEC">
        <w:rPr>
          <w:rStyle w:val="libAlaemChar"/>
          <w:rtl/>
        </w:rPr>
        <w:t>رحمه‌الله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t>قصدتُكَ قبلَ ابنِ النّبيِّ مُحمّدٍ</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وأدمُعُ عينِي كالحَيا فِي انْسكابِهَا</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لأنَّكَ فِي كُلِّ الحوائجِ بابُهُ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وهلْ يقصدونَ الدَّارَ مِنْ غيرِ بابِهَا</w:t>
            </w:r>
            <w:r>
              <w:rPr>
                <w:rStyle w:val="libPoemTiniChar0"/>
                <w:rtl/>
              </w:rPr>
              <w:br/>
              <w:t> </w:t>
            </w:r>
          </w:p>
        </w:tc>
      </w:tr>
    </w:tbl>
    <w:p w:rsidR="00F36DF8" w:rsidRDefault="00F36DF8" w:rsidP="00F36DF8">
      <w:pPr>
        <w:pStyle w:val="libNormal"/>
        <w:rPr>
          <w:rtl/>
        </w:rPr>
      </w:pPr>
      <w:r>
        <w:rPr>
          <w:rtl/>
        </w:rPr>
        <w:br w:type="page"/>
      </w:r>
    </w:p>
    <w:p w:rsidR="00F36DF8" w:rsidRDefault="00F36DF8" w:rsidP="00E908AC">
      <w:pPr>
        <w:pStyle w:val="Heading2"/>
      </w:pPr>
      <w:bookmarkStart w:id="89" w:name="صلاةُ_الزيارة"/>
      <w:bookmarkStart w:id="90" w:name="_Toc372533123"/>
      <w:bookmarkEnd w:id="89"/>
      <w:r>
        <w:rPr>
          <w:rtl/>
        </w:rPr>
        <w:lastRenderedPageBreak/>
        <w:t>صلاةُ الزيارة</w:t>
      </w:r>
      <w:r w:rsidR="00715217">
        <w:rPr>
          <w:rtl/>
        </w:rPr>
        <w:t>:</w:t>
      </w:r>
      <w:bookmarkEnd w:id="90"/>
    </w:p>
    <w:p w:rsidR="00F36DF8" w:rsidRDefault="00F36DF8" w:rsidP="007318FB">
      <w:pPr>
        <w:pStyle w:val="libNormal"/>
      </w:pPr>
      <w:r w:rsidRPr="007318FB">
        <w:rPr>
          <w:rtl/>
        </w:rPr>
        <w:t xml:space="preserve">إنّ من الراجح </w:t>
      </w:r>
      <w:r w:rsidR="00152CDA">
        <w:rPr>
          <w:rtl/>
        </w:rPr>
        <w:t>المـُ</w:t>
      </w:r>
      <w:r w:rsidRPr="007318FB">
        <w:rPr>
          <w:rtl/>
        </w:rPr>
        <w:t xml:space="preserve">ؤكّد صلاة ركعتين بعد الفراغ من زيارة أبي الفضل </w:t>
      </w:r>
      <w:r w:rsidR="00E62179" w:rsidRPr="00E62179">
        <w:rPr>
          <w:rStyle w:val="libAlaemChar"/>
          <w:rtl/>
        </w:rPr>
        <w:t>عليه‌السلام</w:t>
      </w:r>
      <w:r w:rsidR="00715217">
        <w:rPr>
          <w:rtl/>
        </w:rPr>
        <w:t>،</w:t>
      </w:r>
      <w:r w:rsidRPr="007318FB">
        <w:rPr>
          <w:rtl/>
        </w:rPr>
        <w:t xml:space="preserve"> ويشهد له ما في مزار البحار ص165 عن مزار المفيد وابن المشهدي من الرواية عن الأئمّة </w:t>
      </w:r>
      <w:r w:rsidR="00E62179" w:rsidRPr="00E62179">
        <w:rPr>
          <w:rStyle w:val="libAlaemChar"/>
          <w:rtl/>
        </w:rPr>
        <w:t>عليهم‌السلام</w:t>
      </w:r>
      <w:r w:rsidRPr="007318FB">
        <w:rPr>
          <w:rtl/>
        </w:rPr>
        <w:t xml:space="preserve"> في كيفية زيارته وبعدها</w:t>
      </w:r>
      <w:r w:rsidR="00715217">
        <w:rPr>
          <w:rtl/>
        </w:rPr>
        <w:t>،</w:t>
      </w:r>
      <w:r w:rsidRPr="007318FB">
        <w:rPr>
          <w:rtl/>
        </w:rPr>
        <w:t xml:space="preserve"> قال</w:t>
      </w:r>
      <w:r w:rsidR="00715217">
        <w:rPr>
          <w:rtl/>
        </w:rPr>
        <w:t>:</w:t>
      </w:r>
      <w:r w:rsidRPr="007318FB">
        <w:rPr>
          <w:rtl/>
        </w:rPr>
        <w:t xml:space="preserve"> ثُمّ انحرف إلى عند الرأس فصلِّ ركعتين</w:t>
      </w:r>
      <w:r w:rsidR="00715217">
        <w:rPr>
          <w:rtl/>
        </w:rPr>
        <w:t>،</w:t>
      </w:r>
      <w:r w:rsidRPr="007318FB">
        <w:rPr>
          <w:rtl/>
        </w:rPr>
        <w:t xml:space="preserve"> ثُمّ صلِّ بعدهما ما بدا لك</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وذكر السيّد ابن طاووس في مصباح الزائر الصلاة ركعتين بعد الفراغ من الزيارة</w:t>
      </w:r>
      <w:r w:rsidR="00715217">
        <w:rPr>
          <w:rtl/>
        </w:rPr>
        <w:t>،</w:t>
      </w:r>
      <w:r w:rsidRPr="007318FB">
        <w:rPr>
          <w:rtl/>
        </w:rPr>
        <w:t xml:space="preserve"> كما أنّ الشيخ المفيد وابن المشهدي وابن طاووس ذكروا في مزاراتهم عند زيارة العبّاس يوم عيد الفطر والأضحى</w:t>
      </w:r>
      <w:r w:rsidR="00715217">
        <w:rPr>
          <w:rtl/>
        </w:rPr>
        <w:t>،</w:t>
      </w:r>
      <w:r w:rsidRPr="007318FB">
        <w:rPr>
          <w:rtl/>
        </w:rPr>
        <w:t xml:space="preserve"> وليلة عرفة ويومها</w:t>
      </w:r>
      <w:r w:rsidR="00715217">
        <w:rPr>
          <w:rtl/>
        </w:rPr>
        <w:t>،</w:t>
      </w:r>
      <w:r w:rsidRPr="007318FB">
        <w:rPr>
          <w:rtl/>
        </w:rPr>
        <w:t xml:space="preserve"> الأمر بركعتي الزيارة بعد الفراغ منها</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وجاء في زيارة الأربعين</w:t>
      </w:r>
      <w:r w:rsidR="00715217">
        <w:rPr>
          <w:rtl/>
        </w:rPr>
        <w:t>:</w:t>
      </w:r>
      <w:r>
        <w:rPr>
          <w:rtl/>
        </w:rPr>
        <w:t xml:space="preserve"> إنّ جابر الأنصاري زار العبّاس بن أمير المؤمنين </w:t>
      </w:r>
      <w:r w:rsidR="00E62179" w:rsidRPr="00E62179">
        <w:rPr>
          <w:rStyle w:val="libAlaemChar"/>
          <w:rtl/>
        </w:rPr>
        <w:t>عليهما‌السلام</w:t>
      </w:r>
      <w:r w:rsidR="00715217">
        <w:rPr>
          <w:rtl/>
        </w:rPr>
        <w:t>،</w:t>
      </w:r>
      <w:r>
        <w:rPr>
          <w:rtl/>
        </w:rPr>
        <w:t xml:space="preserve"> ثُمّ صلّى ركعتين</w:t>
      </w:r>
      <w:r w:rsidR="00715217">
        <w:rPr>
          <w:rtl/>
        </w:rPr>
        <w:t>،</w:t>
      </w:r>
      <w:r>
        <w:rPr>
          <w:rtl/>
        </w:rPr>
        <w:t xml:space="preserve"> ومن البعيد جدّاً أنْ يكون الحكم ممنوعاً منه عند الأئمّة </w:t>
      </w:r>
      <w:r w:rsidR="00E62179" w:rsidRPr="00E62179">
        <w:rPr>
          <w:rStyle w:val="libAlaemChar"/>
          <w:rtl/>
        </w:rPr>
        <w:t>عليهم‌السلام</w:t>
      </w:r>
      <w:r w:rsidR="00715217">
        <w:rPr>
          <w:rtl/>
        </w:rPr>
        <w:t>،</w:t>
      </w:r>
      <w:r>
        <w:rPr>
          <w:rtl/>
        </w:rPr>
        <w:t xml:space="preserve"> ولا يعلمه مثل جابر </w:t>
      </w:r>
      <w:r w:rsidR="00152CDA">
        <w:rPr>
          <w:rtl/>
        </w:rPr>
        <w:t>المـُ</w:t>
      </w:r>
      <w:r>
        <w:rPr>
          <w:rtl/>
        </w:rPr>
        <w:t>تخرّج من مدرستهم الكبرى</w:t>
      </w:r>
      <w:r w:rsidR="00715217">
        <w:rPr>
          <w:rtl/>
        </w:rPr>
        <w:t>،</w:t>
      </w:r>
      <w:r>
        <w:rPr>
          <w:rtl/>
        </w:rPr>
        <w:t xml:space="preserve"> أو أنّه كان يغضُّ الطرف عن هذا المنع</w:t>
      </w:r>
      <w:r w:rsidR="00715217">
        <w:rPr>
          <w:rtl/>
        </w:rPr>
        <w:t>،</w:t>
      </w:r>
      <w:r>
        <w:rPr>
          <w:rtl/>
        </w:rPr>
        <w:t xml:space="preserve"> بل ظاهر الفعل أنّهما ركعتي الزيارة</w:t>
      </w:r>
      <w:r w:rsidR="00715217">
        <w:rPr>
          <w:rtl/>
        </w:rPr>
        <w:t>،</w:t>
      </w:r>
      <w:r>
        <w:rPr>
          <w:rtl/>
        </w:rPr>
        <w:t xml:space="preserve"> وأنَّه لِما عَلِمَهُ من أئمّته </w:t>
      </w:r>
      <w:r w:rsidR="00E62179" w:rsidRPr="00E62179">
        <w:rPr>
          <w:rStyle w:val="libAlaemChar"/>
          <w:rtl/>
        </w:rPr>
        <w:t>عليهم‌السلام</w:t>
      </w:r>
      <w:r>
        <w:rPr>
          <w:rtl/>
        </w:rPr>
        <w:t xml:space="preserve"> فسار على نهجهم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المزار للشيخ المفيد / 123</w:t>
      </w:r>
      <w:r w:rsidR="00715217">
        <w:rPr>
          <w:rtl/>
        </w:rPr>
        <w:t>،</w:t>
      </w:r>
      <w:r>
        <w:rPr>
          <w:rtl/>
        </w:rPr>
        <w:t xml:space="preserve"> المزار للمشهدي / 179</w:t>
      </w:r>
      <w:r w:rsidR="00715217">
        <w:rPr>
          <w:rtl/>
        </w:rPr>
        <w:t>،</w:t>
      </w:r>
      <w:r>
        <w:rPr>
          <w:rtl/>
        </w:rPr>
        <w:t xml:space="preserve"> المزار للشهيد الأوّل / 280</w:t>
      </w:r>
      <w:r w:rsidR="00715217">
        <w:rPr>
          <w:rtl/>
        </w:rPr>
        <w:t>،</w:t>
      </w:r>
      <w:r>
        <w:rPr>
          <w:rtl/>
        </w:rPr>
        <w:t xml:space="preserve"> بحار الأنوار 97 / 428</w:t>
      </w:r>
      <w:r w:rsidR="00E908AC">
        <w:rPr>
          <w:rtl/>
        </w:rPr>
        <w:t>.</w:t>
      </w:r>
      <w:r>
        <w:rPr>
          <w:rtl/>
        </w:rPr>
        <w:t xml:space="preserve"> </w:t>
      </w:r>
    </w:p>
    <w:p w:rsidR="00F36DF8" w:rsidRDefault="00F36DF8" w:rsidP="00715217">
      <w:pPr>
        <w:pStyle w:val="libFootnote"/>
      </w:pPr>
      <w:r>
        <w:rPr>
          <w:rtl/>
        </w:rPr>
        <w:t>(2) المصادر السّابقة</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وإنّ من </w:t>
      </w:r>
      <w:r w:rsidR="00152CDA">
        <w:rPr>
          <w:rtl/>
        </w:rPr>
        <w:t>المـُ</w:t>
      </w:r>
      <w:r w:rsidR="00927FEC">
        <w:rPr>
          <w:rtl/>
        </w:rPr>
        <w:t>س</w:t>
      </w:r>
      <w:r>
        <w:rPr>
          <w:rtl/>
        </w:rPr>
        <w:t>تبعد جدّاً أنْ يُثبت هؤلاء الأعاظم</w:t>
      </w:r>
      <w:r w:rsidR="00715217">
        <w:rPr>
          <w:rtl/>
        </w:rPr>
        <w:t>،</w:t>
      </w:r>
      <w:r>
        <w:rPr>
          <w:rtl/>
        </w:rPr>
        <w:t xml:space="preserve"> وهم عمد المذهب </w:t>
      </w:r>
      <w:r w:rsidR="00152CDA">
        <w:rPr>
          <w:rtl/>
        </w:rPr>
        <w:t>المـُ</w:t>
      </w:r>
      <w:r>
        <w:rPr>
          <w:rtl/>
        </w:rPr>
        <w:t>نقّبون في الآثار</w:t>
      </w:r>
      <w:r w:rsidR="00715217">
        <w:rPr>
          <w:rtl/>
        </w:rPr>
        <w:t>،</w:t>
      </w:r>
      <w:r>
        <w:rPr>
          <w:rtl/>
        </w:rPr>
        <w:t xml:space="preserve"> مثل هذه الوظائف من دون تخريج عن أئمّتهم</w:t>
      </w:r>
      <w:r w:rsidR="00715217">
        <w:rPr>
          <w:rtl/>
        </w:rPr>
        <w:t>؛</w:t>
      </w:r>
      <w:r>
        <w:rPr>
          <w:rtl/>
        </w:rPr>
        <w:t xml:space="preserve"> بحيث يتورّطون في التشريع </w:t>
      </w:r>
      <w:r w:rsidR="00152CDA">
        <w:rPr>
          <w:rtl/>
        </w:rPr>
        <w:t>المـُ</w:t>
      </w:r>
      <w:r>
        <w:rPr>
          <w:rtl/>
        </w:rPr>
        <w:t>حرَّم والبدعة التي لا تُقال عثرتها</w:t>
      </w:r>
      <w:r w:rsidR="00715217">
        <w:rPr>
          <w:rtl/>
        </w:rPr>
        <w:t>،</w:t>
      </w:r>
      <w:r>
        <w:rPr>
          <w:rtl/>
        </w:rPr>
        <w:t xml:space="preserve"> ( كلا وحاشا )</w:t>
      </w:r>
      <w:r w:rsidR="00715217">
        <w:rPr>
          <w:rtl/>
        </w:rPr>
        <w:t>،</w:t>
      </w:r>
      <w:r>
        <w:rPr>
          <w:rtl/>
        </w:rPr>
        <w:t xml:space="preserve"> بل لم يودعوا في كتبهم ومزاراتهم إلاّ ما وقفوا عليه عن أئمّتهم</w:t>
      </w:r>
      <w:r w:rsidR="00715217">
        <w:rPr>
          <w:rtl/>
        </w:rPr>
        <w:t>،</w:t>
      </w:r>
      <w:r>
        <w:rPr>
          <w:rtl/>
        </w:rPr>
        <w:t xml:space="preserve"> وإنْ لمْ نُحط به خبراً ككثير ممّا وقفوا عليه</w:t>
      </w:r>
      <w:r w:rsidR="00E908AC">
        <w:rPr>
          <w:rtl/>
        </w:rPr>
        <w:t>.</w:t>
      </w:r>
      <w:r>
        <w:rPr>
          <w:rtl/>
        </w:rPr>
        <w:t xml:space="preserve"> </w:t>
      </w:r>
    </w:p>
    <w:p w:rsidR="00F36DF8" w:rsidRDefault="00F36DF8" w:rsidP="007318FB">
      <w:pPr>
        <w:pStyle w:val="libNormal"/>
      </w:pPr>
      <w:r w:rsidRPr="007318FB">
        <w:rPr>
          <w:rtl/>
        </w:rPr>
        <w:t>وقد ذكر السيّد ابن طاووس في آخر مصباح الزائر</w:t>
      </w:r>
      <w:r w:rsidR="00715217">
        <w:rPr>
          <w:rtl/>
        </w:rPr>
        <w:t>،</w:t>
      </w:r>
      <w:r w:rsidRPr="007318FB">
        <w:rPr>
          <w:rtl/>
        </w:rPr>
        <w:t xml:space="preserve"> أنّ ما وقع اختياره عليه في هذا الكتاب قد وصل على الوجه الذي استحسنه واعتمد عليه من جهة الرواية</w:t>
      </w:r>
      <w:r w:rsidR="00E908AC">
        <w:rPr>
          <w:rtl/>
        </w:rPr>
        <w:t>.</w:t>
      </w:r>
      <w:r w:rsidRPr="007318FB">
        <w:rPr>
          <w:rtl/>
        </w:rPr>
        <w:t xml:space="preserve"> وذكر ابن المشهدي في أوّل مزاره</w:t>
      </w:r>
      <w:r w:rsidR="00715217">
        <w:rPr>
          <w:rtl/>
        </w:rPr>
        <w:t>،</w:t>
      </w:r>
      <w:r w:rsidRPr="007318FB">
        <w:rPr>
          <w:rtl/>
        </w:rPr>
        <w:t xml:space="preserve"> أنّ ما أودعه في الكتاب ما حصل لديه من الروايات الواردة عن أئمّة الهدى</w:t>
      </w:r>
      <w:r w:rsidRPr="007318FB">
        <w:rPr>
          <w:rStyle w:val="libFootnotenumChar"/>
          <w:rtl/>
        </w:rPr>
        <w:t xml:space="preserve"> </w:t>
      </w:r>
      <w:r w:rsidR="00E62179" w:rsidRPr="00E62179">
        <w:rPr>
          <w:rStyle w:val="libAlaemChar"/>
          <w:rtl/>
        </w:rPr>
        <w:t>عليهم‌السلام</w:t>
      </w:r>
      <w:r w:rsidRPr="007318FB">
        <w:rPr>
          <w:rStyle w:val="libFootnotenumChar"/>
          <w:rtl/>
        </w:rPr>
        <w:t>(1)</w:t>
      </w:r>
      <w:r w:rsidR="00E908AC">
        <w:rPr>
          <w:rtl/>
        </w:rPr>
        <w:t>.</w:t>
      </w:r>
      <w:r w:rsidRPr="007318FB">
        <w:rPr>
          <w:rtl/>
        </w:rPr>
        <w:t xml:space="preserve"> إذاً</w:t>
      </w:r>
      <w:r w:rsidR="00715217">
        <w:rPr>
          <w:rtl/>
        </w:rPr>
        <w:t>،</w:t>
      </w:r>
      <w:r w:rsidRPr="007318FB">
        <w:rPr>
          <w:rtl/>
        </w:rPr>
        <w:t xml:space="preserve"> فكيف يسعنا نسبة ما أودعوه في كتبهم إلى محضِ آرائهم من دون تخريج عن أهل البيت </w:t>
      </w:r>
      <w:r w:rsidR="00E62179" w:rsidRPr="00E62179">
        <w:rPr>
          <w:rStyle w:val="libAlaemChar"/>
          <w:rtl/>
        </w:rPr>
        <w:t>عليهم‌السلام</w:t>
      </w:r>
      <w:r w:rsidR="00715217">
        <w:rPr>
          <w:rtl/>
        </w:rPr>
        <w:t>؟</w:t>
      </w:r>
      <w:r w:rsidRPr="007318FB">
        <w:rPr>
          <w:rtl/>
        </w:rPr>
        <w:t>!</w:t>
      </w:r>
    </w:p>
    <w:p w:rsidR="00F36DF8" w:rsidRDefault="00F36DF8" w:rsidP="007318FB">
      <w:pPr>
        <w:pStyle w:val="libNormal"/>
      </w:pPr>
      <w:r>
        <w:rPr>
          <w:rtl/>
        </w:rPr>
        <w:t xml:space="preserve">ولقد أفادنا بصيرة في تأكيد هذا شيخُ </w:t>
      </w:r>
      <w:r w:rsidR="00152CDA">
        <w:rPr>
          <w:rtl/>
        </w:rPr>
        <w:t>المـُ</w:t>
      </w:r>
      <w:r>
        <w:rPr>
          <w:rtl/>
        </w:rPr>
        <w:t xml:space="preserve">حقّقين الشيخ أسد الله الكاظمي </w:t>
      </w:r>
      <w:r w:rsidR="00152CDA" w:rsidRPr="00152CDA">
        <w:rPr>
          <w:rStyle w:val="libAlaemChar"/>
          <w:rtl/>
        </w:rPr>
        <w:t>قدس‌سره</w:t>
      </w:r>
      <w:r>
        <w:rPr>
          <w:rtl/>
        </w:rPr>
        <w:t xml:space="preserve"> في كشف القناع ص230</w:t>
      </w:r>
      <w:r w:rsidR="00715217">
        <w:rPr>
          <w:rtl/>
        </w:rPr>
        <w:t>،</w:t>
      </w:r>
      <w:r>
        <w:rPr>
          <w:rtl/>
        </w:rPr>
        <w:t xml:space="preserve"> وحاصل ما ذكره</w:t>
      </w:r>
      <w:r w:rsidR="00715217">
        <w:rPr>
          <w:rtl/>
        </w:rPr>
        <w:t>:</w:t>
      </w:r>
      <w:r>
        <w:rPr>
          <w:rtl/>
        </w:rPr>
        <w:t xml:space="preserve"> </w:t>
      </w:r>
    </w:p>
    <w:p w:rsidR="00F36DF8" w:rsidRDefault="00F36DF8" w:rsidP="007318FB">
      <w:pPr>
        <w:pStyle w:val="libNormal"/>
      </w:pPr>
      <w:r>
        <w:rPr>
          <w:rtl/>
        </w:rPr>
        <w:t xml:space="preserve">إنّ من الجائز أنْ يحصل لبعض حَمَلة أسرار الأئمّة </w:t>
      </w:r>
      <w:r w:rsidR="00E62179" w:rsidRPr="00E62179">
        <w:rPr>
          <w:rStyle w:val="libAlaemChar"/>
          <w:rtl/>
        </w:rPr>
        <w:t>عليهم‌السلام</w:t>
      </w:r>
      <w:r>
        <w:rPr>
          <w:rtl/>
        </w:rPr>
        <w:t xml:space="preserve"> العلم بقول الإمام الغائب </w:t>
      </w:r>
      <w:r w:rsidR="00E62179" w:rsidRPr="00E62179">
        <w:rPr>
          <w:rStyle w:val="libAlaemChar"/>
          <w:rtl/>
        </w:rPr>
        <w:t>عليه‌السلام</w:t>
      </w:r>
      <w:r>
        <w:rPr>
          <w:rtl/>
        </w:rPr>
        <w:t xml:space="preserve"> عن الأبصار</w:t>
      </w:r>
      <w:r w:rsidR="00715217">
        <w:rPr>
          <w:rtl/>
        </w:rPr>
        <w:t>؛</w:t>
      </w:r>
      <w:r>
        <w:rPr>
          <w:rtl/>
        </w:rPr>
        <w:t xml:space="preserve"> إمّا بنقل أحد سفرائه سرّاً على وجهٍ يُفيد اليقين</w:t>
      </w:r>
      <w:r w:rsidR="00715217">
        <w:rPr>
          <w:rtl/>
        </w:rPr>
        <w:t>،</w:t>
      </w:r>
      <w:r>
        <w:rPr>
          <w:rtl/>
        </w:rPr>
        <w:t xml:space="preserve"> وإمّا بتوقيعه ومكاتبته كذلك</w:t>
      </w:r>
      <w:r w:rsidR="00715217">
        <w:rPr>
          <w:rtl/>
        </w:rPr>
        <w:t>،</w:t>
      </w:r>
      <w:r>
        <w:rPr>
          <w:rtl/>
        </w:rPr>
        <w:t xml:space="preserve"> وإمّا بالسّماع منه </w:t>
      </w:r>
      <w:r w:rsidR="00E62179" w:rsidRPr="00E62179">
        <w:rPr>
          <w:rStyle w:val="libAlaemChar"/>
          <w:rtl/>
        </w:rPr>
        <w:t>عليه‌السلام</w:t>
      </w:r>
      <w:r>
        <w:rPr>
          <w:rtl/>
        </w:rPr>
        <w:t xml:space="preserve"> مشافهة على وجه لا يُنافي الرؤية في زمن الغيبة</w:t>
      </w:r>
      <w:r w:rsidR="00715217">
        <w:rPr>
          <w:rtl/>
        </w:rPr>
        <w:t>،</w:t>
      </w:r>
      <w:r>
        <w:rPr>
          <w:rtl/>
        </w:rPr>
        <w:t xml:space="preserve"> فلا يسعه التصريح بما حصله من الحكم على هذه الوجوه</w:t>
      </w:r>
      <w:r w:rsidR="00715217">
        <w:rPr>
          <w:rtl/>
        </w:rPr>
        <w:t>،</w:t>
      </w:r>
      <w:r>
        <w:rPr>
          <w:rtl/>
        </w:rPr>
        <w:t xml:space="preserve"> ولمْ يجدْ في الأدلة ما يدلّ عليه</w:t>
      </w:r>
      <w:r w:rsidR="00715217">
        <w:rPr>
          <w:rtl/>
        </w:rPr>
        <w:t>،</w:t>
      </w:r>
      <w:r>
        <w:rPr>
          <w:rtl/>
        </w:rPr>
        <w:t xml:space="preserve"> ولمْ يكُنْ مخصوصاً بذلك الحكم</w:t>
      </w:r>
      <w:r w:rsidR="00715217">
        <w:rPr>
          <w:rtl/>
        </w:rPr>
        <w:t>،</w:t>
      </w:r>
      <w:r>
        <w:rPr>
          <w:rtl/>
        </w:rPr>
        <w:t xml:space="preserve"> وممنوعاً عن إظهاره لسائر النّاس</w:t>
      </w:r>
      <w:r w:rsidR="00715217">
        <w:rPr>
          <w:rtl/>
        </w:rPr>
        <w:t>،</w:t>
      </w:r>
      <w:r>
        <w:rPr>
          <w:rtl/>
        </w:rPr>
        <w:t xml:space="preserve"> فلا مندوحة حينئذ من إظهار هذا الذي أطَّلع عليه بصورة </w:t>
      </w:r>
    </w:p>
    <w:p w:rsidR="00F36DF8" w:rsidRDefault="00604ADE" w:rsidP="00604ADE">
      <w:pPr>
        <w:pStyle w:val="libLine"/>
      </w:pPr>
      <w:r>
        <w:rPr>
          <w:rtl/>
        </w:rPr>
        <w:t>____________________</w:t>
      </w:r>
    </w:p>
    <w:p w:rsidR="00F36DF8" w:rsidRDefault="00F36DF8" w:rsidP="00715217">
      <w:pPr>
        <w:pStyle w:val="libFootnote"/>
      </w:pPr>
      <w:r>
        <w:rPr>
          <w:rtl/>
        </w:rPr>
        <w:t>(1) المزار للمشهدي / 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الاتّفاق عليه والتَّسالم</w:t>
      </w:r>
      <w:r w:rsidR="00715217">
        <w:rPr>
          <w:rtl/>
        </w:rPr>
        <w:t>،</w:t>
      </w:r>
      <w:r>
        <w:rPr>
          <w:rtl/>
        </w:rPr>
        <w:t xml:space="preserve"> وهذا هو الأصل في كثير من الزيارات والآداب والأعمال المعروفة التي تداولت بين الإماميّة</w:t>
      </w:r>
      <w:r w:rsidR="00715217">
        <w:rPr>
          <w:rtl/>
        </w:rPr>
        <w:t>،</w:t>
      </w:r>
      <w:r>
        <w:rPr>
          <w:rtl/>
        </w:rPr>
        <w:t xml:space="preserve"> ولا مُستند ظاهر من أخبارهم</w:t>
      </w:r>
      <w:r w:rsidR="00715217">
        <w:rPr>
          <w:rtl/>
        </w:rPr>
        <w:t>،</w:t>
      </w:r>
      <w:r>
        <w:rPr>
          <w:rtl/>
        </w:rPr>
        <w:t xml:space="preserve"> ولا من كتب قدمائهم الواقفين على آثار الأئمّة </w:t>
      </w:r>
      <w:r w:rsidR="00E62179" w:rsidRPr="00E62179">
        <w:rPr>
          <w:rStyle w:val="libAlaemChar"/>
          <w:rtl/>
        </w:rPr>
        <w:t>عليهم‌السلام</w:t>
      </w:r>
      <w:r>
        <w:rPr>
          <w:rtl/>
        </w:rPr>
        <w:t xml:space="preserve"> وأسرارهم</w:t>
      </w:r>
      <w:r w:rsidR="00E908AC">
        <w:rPr>
          <w:rtl/>
        </w:rPr>
        <w:t>.</w:t>
      </w:r>
      <w:r>
        <w:rPr>
          <w:rtl/>
        </w:rPr>
        <w:t xml:space="preserve"> </w:t>
      </w:r>
    </w:p>
    <w:p w:rsidR="00F36DF8" w:rsidRDefault="00F36DF8" w:rsidP="007318FB">
      <w:pPr>
        <w:pStyle w:val="libNormal"/>
      </w:pPr>
      <w:r w:rsidRPr="007318FB">
        <w:rPr>
          <w:rtl/>
        </w:rPr>
        <w:t>ومن ذلك ما رواه والد العلاّمة الحلّي والسيّد ابن طاووس عن السيّد الكبير العابد رضي الدِّين محمّد بن محمّد الأزدي الحسيني</w:t>
      </w:r>
      <w:r w:rsidR="00715217">
        <w:rPr>
          <w:rtl/>
        </w:rPr>
        <w:t>،</w:t>
      </w:r>
      <w:r w:rsidRPr="007318FB">
        <w:rPr>
          <w:rtl/>
        </w:rPr>
        <w:t xml:space="preserve"> المجاور بالمشهد الأقدس الغروي</w:t>
      </w:r>
      <w:r w:rsidR="00715217">
        <w:rPr>
          <w:rtl/>
        </w:rPr>
        <w:t>،</w:t>
      </w:r>
      <w:r w:rsidRPr="007318FB">
        <w:rPr>
          <w:rtl/>
        </w:rPr>
        <w:t xml:space="preserve"> عن صاحب الزمان (عجَّل الله فرجه) في طريق الاستخارة بالسّبحة</w:t>
      </w:r>
      <w:r w:rsidR="00715217">
        <w:rPr>
          <w:rtl/>
        </w:rPr>
        <w:t>،</w:t>
      </w:r>
      <w:r w:rsidRPr="007318FB">
        <w:rPr>
          <w:rtl/>
        </w:rPr>
        <w:t xml:space="preserve"> وكما سمعه منه صلوات اللّه عليه ابن طاووس في السّرداب</w:t>
      </w:r>
      <w:r w:rsidR="00715217">
        <w:rPr>
          <w:rtl/>
        </w:rPr>
        <w:t>،</w:t>
      </w:r>
      <w:r w:rsidRPr="007318FB">
        <w:rPr>
          <w:rtl/>
        </w:rPr>
        <w:t xml:space="preserve"> وكدعاء العلوي المصري المعروف الذي علّمه محمّد بن علي العلوي الحسني المصري في حائر الحسين </w:t>
      </w:r>
      <w:r w:rsidR="00E62179" w:rsidRPr="00E62179">
        <w:rPr>
          <w:rStyle w:val="libAlaemChar"/>
          <w:rtl/>
        </w:rPr>
        <w:t>عليه‌السلام</w:t>
      </w:r>
      <w:r w:rsidRPr="007318FB">
        <w:rPr>
          <w:rtl/>
        </w:rPr>
        <w:t xml:space="preserve"> وقد أتاه في خمس ليال حتّى تعلّمه</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وهذا هو الأصل في كثير من الأقوال المجهولةِ القائل</w:t>
      </w:r>
      <w:r w:rsidR="00715217">
        <w:rPr>
          <w:rtl/>
        </w:rPr>
        <w:t>،</w:t>
      </w:r>
      <w:r>
        <w:rPr>
          <w:rtl/>
        </w:rPr>
        <w:t xml:space="preserve"> فيكون </w:t>
      </w:r>
      <w:r w:rsidR="00152CDA">
        <w:rPr>
          <w:rtl/>
        </w:rPr>
        <w:t>المـُ</w:t>
      </w:r>
      <w:r>
        <w:rPr>
          <w:rtl/>
        </w:rPr>
        <w:t xml:space="preserve">طّلع على قول الإمام </w:t>
      </w:r>
      <w:r w:rsidR="00E62179" w:rsidRPr="00E62179">
        <w:rPr>
          <w:rStyle w:val="libAlaemChar"/>
          <w:rtl/>
        </w:rPr>
        <w:t>عليه‌السلام</w:t>
      </w:r>
      <w:r>
        <w:rPr>
          <w:rtl/>
        </w:rPr>
        <w:t xml:space="preserve"> </w:t>
      </w:r>
      <w:r w:rsidR="00927FEC">
        <w:rPr>
          <w:rtl/>
        </w:rPr>
        <w:t>لمـّا</w:t>
      </w:r>
      <w:r>
        <w:rPr>
          <w:rtl/>
        </w:rPr>
        <w:t xml:space="preserve"> وجده مُخالفاً لما عليه الإماميّة أو معظمهم</w:t>
      </w:r>
      <w:r w:rsidR="00715217">
        <w:rPr>
          <w:rtl/>
        </w:rPr>
        <w:t>،</w:t>
      </w:r>
      <w:r>
        <w:rPr>
          <w:rtl/>
        </w:rPr>
        <w:t xml:space="preserve"> ولم يتمكّن من إظهاره على وجهه</w:t>
      </w:r>
      <w:r w:rsidR="00715217">
        <w:rPr>
          <w:rtl/>
        </w:rPr>
        <w:t>،</w:t>
      </w:r>
      <w:r>
        <w:rPr>
          <w:rtl/>
        </w:rPr>
        <w:t xml:space="preserve"> وخشي أنْ يضيع الحقُّ جعله قولاً من أقوالهم</w:t>
      </w:r>
      <w:r w:rsidR="00715217">
        <w:rPr>
          <w:rtl/>
        </w:rPr>
        <w:t>،</w:t>
      </w:r>
      <w:r>
        <w:rPr>
          <w:rtl/>
        </w:rPr>
        <w:t xml:space="preserve"> واعتمد عليه</w:t>
      </w:r>
      <w:r w:rsidR="00715217">
        <w:rPr>
          <w:rtl/>
        </w:rPr>
        <w:t>،</w:t>
      </w:r>
      <w:r>
        <w:rPr>
          <w:rtl/>
        </w:rPr>
        <w:t xml:space="preserve"> وأفتى به من دون تصريح بدليله</w:t>
      </w:r>
      <w:r w:rsidR="00E908AC">
        <w:rPr>
          <w:rtl/>
        </w:rPr>
        <w:t>.</w:t>
      </w:r>
      <w:r>
        <w:rPr>
          <w:rtl/>
        </w:rPr>
        <w:t xml:space="preserve"> </w:t>
      </w:r>
    </w:p>
    <w:p w:rsidR="00F36DF8" w:rsidRDefault="00F36DF8" w:rsidP="007318FB">
      <w:pPr>
        <w:pStyle w:val="libNormal"/>
      </w:pPr>
      <w:r>
        <w:rPr>
          <w:rtl/>
        </w:rPr>
        <w:t>فتحصّل من ذلك</w:t>
      </w:r>
      <w:r w:rsidR="00715217">
        <w:rPr>
          <w:rtl/>
        </w:rPr>
        <w:t>:</w:t>
      </w:r>
      <w:r>
        <w:rPr>
          <w:rtl/>
        </w:rPr>
        <w:t xml:space="preserve"> إنّ العلماء لم يدّعوا في كتبهم حكماً من الأحكام من دون أنْ يعثروا عليه عن أئمّتهم</w:t>
      </w:r>
      <w:r w:rsidR="00715217">
        <w:rPr>
          <w:rtl/>
        </w:rPr>
        <w:t>،</w:t>
      </w:r>
      <w:r>
        <w:rPr>
          <w:rtl/>
        </w:rPr>
        <w:t xml:space="preserve"> وقد يكون بطريق المشافهة من إمام العصر أرواحنا له الفداء</w:t>
      </w:r>
      <w:r w:rsidR="00715217">
        <w:rPr>
          <w:rtl/>
        </w:rPr>
        <w:t>،</w:t>
      </w:r>
      <w:r>
        <w:rPr>
          <w:rtl/>
        </w:rPr>
        <w:t xml:space="preserve"> فما ذكره المشايخ </w:t>
      </w:r>
      <w:r w:rsidR="00152CDA">
        <w:rPr>
          <w:rtl/>
        </w:rPr>
        <w:t>المـُ</w:t>
      </w:r>
      <w:r>
        <w:rPr>
          <w:rtl/>
        </w:rPr>
        <w:t xml:space="preserve">تقدّمون في مزاراتهم من صلاة ركعتي الزيارة بعد الفراغ من زيارة أبي الفضل لا ينبغي الوقفة في رجحانه عند أهل البيت </w:t>
      </w:r>
      <w:r w:rsidR="00E62179" w:rsidRPr="00E62179">
        <w:rPr>
          <w:rStyle w:val="libAlaemChar"/>
          <w:rtl/>
        </w:rPr>
        <w:t>عليهم‌السلام</w:t>
      </w:r>
      <w:r w:rsidR="00715217">
        <w:rPr>
          <w:rtl/>
        </w:rPr>
        <w:t>؛</w:t>
      </w:r>
      <w:r>
        <w:rPr>
          <w:rtl/>
        </w:rPr>
        <w:t xml:space="preserve"> إذ لعلّه وصل إليهم بالخصوص وإنْ جهلنا طريق الوصول إليهم</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51 / 307</w:t>
      </w:r>
      <w:r w:rsidR="00715217">
        <w:rPr>
          <w:rtl/>
        </w:rPr>
        <w:t>،</w:t>
      </w:r>
      <w:r>
        <w:rPr>
          <w:rtl/>
        </w:rPr>
        <w:t xml:space="preserve"> مُعجم أحاديث المهدي / 487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ولو تنازلنا عن ذلك</w:t>
      </w:r>
      <w:r w:rsidR="00715217">
        <w:rPr>
          <w:rtl/>
        </w:rPr>
        <w:t>،</w:t>
      </w:r>
      <w:r w:rsidRPr="007318FB">
        <w:rPr>
          <w:rtl/>
        </w:rPr>
        <w:t xml:space="preserve"> لدلّنا حديث أبي حمزة الثمالي المروي في كامل الزيارات ص240 عن الإمام الصادق </w:t>
      </w:r>
      <w:r w:rsidR="00E62179" w:rsidRPr="00E62179">
        <w:rPr>
          <w:rStyle w:val="libAlaemChar"/>
          <w:rtl/>
        </w:rPr>
        <w:t>عليه‌السلام</w:t>
      </w:r>
      <w:r w:rsidRPr="007318FB">
        <w:rPr>
          <w:rtl/>
        </w:rPr>
        <w:t xml:space="preserve"> الواردة في زيارة الحسين </w:t>
      </w:r>
      <w:r w:rsidR="00E62179" w:rsidRPr="00E62179">
        <w:rPr>
          <w:rStyle w:val="libAlaemChar"/>
          <w:rtl/>
        </w:rPr>
        <w:t>عليه‌السلام</w:t>
      </w:r>
      <w:r w:rsidR="00715217">
        <w:rPr>
          <w:rtl/>
        </w:rPr>
        <w:t>،</w:t>
      </w:r>
      <w:r w:rsidRPr="007318FB">
        <w:rPr>
          <w:rtl/>
        </w:rPr>
        <w:t xml:space="preserve"> المشتملة على </w:t>
      </w:r>
      <w:r w:rsidR="00152CDA">
        <w:rPr>
          <w:rtl/>
        </w:rPr>
        <w:t>المـُ</w:t>
      </w:r>
      <w:r w:rsidRPr="007318FB">
        <w:rPr>
          <w:rtl/>
        </w:rPr>
        <w:t>قدّمات والمقارنات الكثيرة</w:t>
      </w:r>
      <w:r w:rsidR="00715217">
        <w:rPr>
          <w:rtl/>
        </w:rPr>
        <w:t>،</w:t>
      </w:r>
      <w:r w:rsidRPr="007318FB">
        <w:rPr>
          <w:rtl/>
        </w:rPr>
        <w:t xml:space="preserve"> وفيه قال الصادق </w:t>
      </w:r>
      <w:r w:rsidR="00E62179" w:rsidRPr="00E62179">
        <w:rPr>
          <w:rStyle w:val="libAlaemChar"/>
          <w:rtl/>
        </w:rPr>
        <w:t>عليه‌السلام</w:t>
      </w:r>
      <w:r w:rsidR="00715217">
        <w:rPr>
          <w:rtl/>
        </w:rPr>
        <w:t>:</w:t>
      </w:r>
      <w:r w:rsidRPr="007318FB">
        <w:rPr>
          <w:rtl/>
        </w:rPr>
        <w:t xml:space="preserve"> </w:t>
      </w:r>
      <w:r w:rsidR="00927FEC">
        <w:rPr>
          <w:rStyle w:val="libBold2Char"/>
          <w:rtl/>
        </w:rPr>
        <w:t>«</w:t>
      </w:r>
      <w:r w:rsidRPr="007318FB">
        <w:rPr>
          <w:rStyle w:val="libBold2Char"/>
          <w:rtl/>
        </w:rPr>
        <w:t xml:space="preserve"> فإذا فرغتَ فصلِّ ما أحببت</w:t>
      </w:r>
      <w:r w:rsidR="00715217">
        <w:rPr>
          <w:rStyle w:val="libBold2Char"/>
          <w:rtl/>
        </w:rPr>
        <w:t>،</w:t>
      </w:r>
      <w:r w:rsidRPr="007318FB">
        <w:rPr>
          <w:rStyle w:val="libBold2Char"/>
          <w:rtl/>
        </w:rPr>
        <w:t xml:space="preserve"> إلاّ أنّ ركعتي الزيارة لا بدّ منهما عند كُلِّ قبرٍ </w:t>
      </w:r>
      <w:r w:rsidR="00927FEC">
        <w:rPr>
          <w:rStyle w:val="libBold2Char"/>
          <w:rtl/>
        </w:rPr>
        <w:t>»</w:t>
      </w:r>
      <w:r w:rsidRPr="007318FB">
        <w:rPr>
          <w:rStyle w:val="libFootnotenumChar"/>
          <w:rtl/>
        </w:rPr>
        <w:t>(1)</w:t>
      </w:r>
      <w:r w:rsidR="00E908AC">
        <w:rPr>
          <w:rtl/>
        </w:rPr>
        <w:t>.</w:t>
      </w:r>
      <w:r w:rsidRPr="007318FB">
        <w:rPr>
          <w:rtl/>
        </w:rPr>
        <w:t xml:space="preserve"> فإنّه أثبت بعمومه رجحان ركعتي الزيارة عند كُلِّ مزور</w:t>
      </w:r>
      <w:r w:rsidR="00715217">
        <w:rPr>
          <w:rtl/>
        </w:rPr>
        <w:t>،</w:t>
      </w:r>
      <w:r w:rsidRPr="007318FB">
        <w:rPr>
          <w:rtl/>
        </w:rPr>
        <w:t xml:space="preserve"> وليس له مُخصّص يدفع العموم</w:t>
      </w:r>
      <w:r w:rsidR="00E908AC">
        <w:rPr>
          <w:rtl/>
        </w:rPr>
        <w:t>.</w:t>
      </w:r>
      <w:r w:rsidRPr="007318FB">
        <w:rPr>
          <w:rtl/>
        </w:rPr>
        <w:t xml:space="preserve"> </w:t>
      </w:r>
    </w:p>
    <w:p w:rsidR="00F36DF8" w:rsidRDefault="00F36DF8" w:rsidP="007318FB">
      <w:pPr>
        <w:pStyle w:val="libNormal"/>
      </w:pPr>
      <w:r>
        <w:rPr>
          <w:rtl/>
        </w:rPr>
        <w:t xml:space="preserve">وخلوّ بعض الروايات الواردة في زيارة غير المعصومين </w:t>
      </w:r>
      <w:r w:rsidR="00E62179" w:rsidRPr="00E62179">
        <w:rPr>
          <w:rStyle w:val="libAlaemChar"/>
          <w:rtl/>
        </w:rPr>
        <w:t>عليهم‌السلام</w:t>
      </w:r>
      <w:r>
        <w:rPr>
          <w:rtl/>
        </w:rPr>
        <w:t xml:space="preserve"> من التعرّض لركعتي الزيارة لا ينهض لمصادمة العموم</w:t>
      </w:r>
      <w:r w:rsidR="00715217">
        <w:rPr>
          <w:rtl/>
        </w:rPr>
        <w:t>،</w:t>
      </w:r>
      <w:r>
        <w:rPr>
          <w:rtl/>
        </w:rPr>
        <w:t xml:space="preserve"> فالعامّ مُحكم في موارده حتّى يجيء </w:t>
      </w:r>
      <w:r w:rsidR="00152CDA">
        <w:rPr>
          <w:rtl/>
        </w:rPr>
        <w:t>المـُ</w:t>
      </w:r>
      <w:r>
        <w:rPr>
          <w:rtl/>
        </w:rPr>
        <w:t xml:space="preserve">خصِّص </w:t>
      </w:r>
      <w:r w:rsidR="00152CDA">
        <w:rPr>
          <w:rtl/>
        </w:rPr>
        <w:t>المـُ</w:t>
      </w:r>
      <w:r>
        <w:rPr>
          <w:rtl/>
        </w:rPr>
        <w:t>خرّج</w:t>
      </w:r>
      <w:r w:rsidR="00E908AC">
        <w:rPr>
          <w:rtl/>
        </w:rPr>
        <w:t>.</w:t>
      </w:r>
      <w:r>
        <w:rPr>
          <w:rtl/>
        </w:rPr>
        <w:t xml:space="preserve"> كما أنّ خلوّ رواية أبي حمزة الثمالي الواردة في زيارة العبّاس </w:t>
      </w:r>
      <w:r w:rsidR="00E62179" w:rsidRPr="00E62179">
        <w:rPr>
          <w:rStyle w:val="libAlaemChar"/>
          <w:rtl/>
        </w:rPr>
        <w:t>عليه‌السلام</w:t>
      </w:r>
      <w:r>
        <w:rPr>
          <w:rtl/>
        </w:rPr>
        <w:t xml:space="preserve"> عن ذكر صلاة الزيارة لا يدلّ على عدم المشروعية</w:t>
      </w:r>
      <w:r w:rsidR="00715217">
        <w:rPr>
          <w:rtl/>
        </w:rPr>
        <w:t>؛</w:t>
      </w:r>
      <w:r>
        <w:rPr>
          <w:rtl/>
        </w:rPr>
        <w:t xml:space="preserve"> والتنصيص في زيارة المعصومين </w:t>
      </w:r>
      <w:r w:rsidR="00E62179" w:rsidRPr="00E62179">
        <w:rPr>
          <w:rStyle w:val="libAlaemChar"/>
          <w:rtl/>
        </w:rPr>
        <w:t>عليهم‌السلام</w:t>
      </w:r>
      <w:r>
        <w:rPr>
          <w:rtl/>
        </w:rPr>
        <w:t xml:space="preserve"> لا يدلّ على عدم المشروعية في غيرهم</w:t>
      </w:r>
      <w:r w:rsidR="00E908AC">
        <w:rPr>
          <w:rtl/>
        </w:rPr>
        <w:t>.</w:t>
      </w:r>
      <w:r>
        <w:rPr>
          <w:rtl/>
        </w:rPr>
        <w:t xml:space="preserve"> فهذا العموم</w:t>
      </w:r>
      <w:r w:rsidR="00715217">
        <w:rPr>
          <w:rtl/>
        </w:rPr>
        <w:t>،</w:t>
      </w:r>
      <w:r>
        <w:rPr>
          <w:rtl/>
        </w:rPr>
        <w:t xml:space="preserve"> وما ذُكر في مزارات مَن تقدّم ذكرهم من النّص عليها</w:t>
      </w:r>
      <w:r w:rsidR="00715217">
        <w:rPr>
          <w:rtl/>
        </w:rPr>
        <w:t>،</w:t>
      </w:r>
      <w:r>
        <w:rPr>
          <w:rtl/>
        </w:rPr>
        <w:t xml:space="preserve"> كافٍ في المشروعية والرجحان</w:t>
      </w:r>
      <w:r w:rsidR="00E908AC">
        <w:rPr>
          <w:rtl/>
        </w:rPr>
        <w:t>.</w:t>
      </w:r>
      <w:r>
        <w:rPr>
          <w:rtl/>
        </w:rPr>
        <w:t xml:space="preserve"> </w:t>
      </w:r>
    </w:p>
    <w:p w:rsidR="00F36DF8" w:rsidRDefault="00F36DF8" w:rsidP="007318FB">
      <w:pPr>
        <w:pStyle w:val="libNormal"/>
      </w:pPr>
      <w:r w:rsidRPr="007318FB">
        <w:rPr>
          <w:rtl/>
        </w:rPr>
        <w:t xml:space="preserve">فما حُكي عن بعض معاصري العلاّمة المجلسي من منع صلاة الزيارة لغير المعصومين </w:t>
      </w:r>
      <w:r w:rsidR="00E62179" w:rsidRPr="00E62179">
        <w:rPr>
          <w:rStyle w:val="libAlaemChar"/>
          <w:rtl/>
        </w:rPr>
        <w:t>عليهم‌السلام</w:t>
      </w:r>
      <w:r w:rsidRPr="007318FB">
        <w:rPr>
          <w:rStyle w:val="libFootnotenumChar"/>
          <w:rtl/>
        </w:rPr>
        <w:t>(2)</w:t>
      </w:r>
      <w:r w:rsidR="00715217">
        <w:rPr>
          <w:rtl/>
        </w:rPr>
        <w:t>،</w:t>
      </w:r>
      <w:r w:rsidRPr="007318FB">
        <w:rPr>
          <w:rtl/>
        </w:rPr>
        <w:t xml:space="preserve"> مستدلاّ</w:t>
      </w:r>
      <w:r w:rsidRPr="007318FB">
        <w:t xml:space="preserve"> </w:t>
      </w:r>
      <w:r w:rsidRPr="007318FB">
        <w:rPr>
          <w:rtl/>
        </w:rPr>
        <w:t>ً بخلوِّ الأخبار الواردة في زياراتهم عنها</w:t>
      </w:r>
      <w:r w:rsidR="00715217">
        <w:rPr>
          <w:rtl/>
        </w:rPr>
        <w:t>،</w:t>
      </w:r>
      <w:r w:rsidRPr="007318FB">
        <w:rPr>
          <w:rtl/>
        </w:rPr>
        <w:t xml:space="preserve"> في غير محلّه</w:t>
      </w:r>
      <w:r w:rsidR="00715217">
        <w:rPr>
          <w:rtl/>
        </w:rPr>
        <w:t>؛</w:t>
      </w:r>
      <w:r w:rsidRPr="007318FB">
        <w:rPr>
          <w:rtl/>
        </w:rPr>
        <w:t xml:space="preserve"> لِما عرفتَ من الدليل عليه</w:t>
      </w:r>
      <w:r w:rsidR="00715217">
        <w:rPr>
          <w:rtl/>
        </w:rPr>
        <w:t>،</w:t>
      </w:r>
      <w:r w:rsidRPr="007318FB">
        <w:rPr>
          <w:rtl/>
        </w:rPr>
        <w:t xml:space="preserve"> مضافاً إلى ما حكاه المجلسي في مزار البحار ص180</w:t>
      </w:r>
      <w:r w:rsidR="00715217">
        <w:rPr>
          <w:rtl/>
        </w:rPr>
        <w:t>،</w:t>
      </w:r>
      <w:r w:rsidRPr="007318FB">
        <w:rPr>
          <w:rtl/>
        </w:rPr>
        <w:t xml:space="preserve"> عن مؤلّف المزار الكبير</w:t>
      </w:r>
      <w:r w:rsidR="00715217">
        <w:rPr>
          <w:rtl/>
        </w:rPr>
        <w:t>،</w:t>
      </w:r>
      <w:r w:rsidRPr="007318FB">
        <w:rPr>
          <w:rtl/>
        </w:rPr>
        <w:t xml:space="preserve"> عن صفوان الجمّال</w:t>
      </w:r>
      <w:r w:rsidR="00715217">
        <w:rPr>
          <w:rtl/>
        </w:rPr>
        <w:t>،</w:t>
      </w:r>
      <w:r w:rsidRPr="007318FB">
        <w:rPr>
          <w:rtl/>
        </w:rPr>
        <w:t xml:space="preserve"> عن الصادق </w:t>
      </w:r>
      <w:r w:rsidR="00E62179" w:rsidRPr="00E62179">
        <w:rPr>
          <w:rStyle w:val="libAlaemChar"/>
          <w:rtl/>
        </w:rPr>
        <w:t>عليه‌السلام</w:t>
      </w:r>
      <w:r w:rsidRPr="007318FB">
        <w:rPr>
          <w:rtl/>
        </w:rPr>
        <w:t xml:space="preserve"> من </w:t>
      </w:r>
    </w:p>
    <w:p w:rsidR="00F36DF8" w:rsidRDefault="00604ADE" w:rsidP="00604ADE">
      <w:pPr>
        <w:pStyle w:val="libLine"/>
      </w:pPr>
      <w:r>
        <w:rPr>
          <w:rtl/>
        </w:rPr>
        <w:t>____________________</w:t>
      </w:r>
    </w:p>
    <w:p w:rsidR="00F36DF8" w:rsidRDefault="00F36DF8" w:rsidP="00715217">
      <w:pPr>
        <w:pStyle w:val="libFootnote"/>
      </w:pPr>
      <w:r>
        <w:rPr>
          <w:rtl/>
        </w:rPr>
        <w:t>(1) كامل الزيارات / 417</w:t>
      </w:r>
      <w:r w:rsidR="00715217">
        <w:rPr>
          <w:rtl/>
        </w:rPr>
        <w:t>،</w:t>
      </w:r>
      <w:r>
        <w:rPr>
          <w:rtl/>
        </w:rPr>
        <w:t xml:space="preserve"> بحار الأنوار 97 / 133</w:t>
      </w:r>
      <w:r w:rsidR="00E908AC">
        <w:rPr>
          <w:rtl/>
        </w:rPr>
        <w:t>.</w:t>
      </w:r>
      <w:r>
        <w:rPr>
          <w:rtl/>
        </w:rPr>
        <w:t xml:space="preserve"> </w:t>
      </w:r>
    </w:p>
    <w:p w:rsidR="00F36DF8" w:rsidRDefault="00F36DF8" w:rsidP="00715217">
      <w:pPr>
        <w:pStyle w:val="libFootnote"/>
      </w:pPr>
      <w:r>
        <w:rPr>
          <w:rtl/>
        </w:rPr>
        <w:t>(2) بحار الأنوار 98 / 378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الأمر بصلاة ركعتي الزيارة بعد الفراغ من زيارة علي الأكبر</w:t>
      </w:r>
      <w:r w:rsidRPr="007318FB">
        <w:rPr>
          <w:rStyle w:val="libFootnotenumChar"/>
          <w:rtl/>
        </w:rPr>
        <w:t>(1)</w:t>
      </w:r>
      <w:r w:rsidR="00715217">
        <w:rPr>
          <w:rtl/>
        </w:rPr>
        <w:t>،</w:t>
      </w:r>
      <w:r w:rsidRPr="007318FB">
        <w:rPr>
          <w:rtl/>
        </w:rPr>
        <w:t xml:space="preserve"> ويتمّ في أبي الفضل بعدم القول بالفصل</w:t>
      </w:r>
      <w:r w:rsidR="00E908AC">
        <w:rPr>
          <w:rtl/>
        </w:rPr>
        <w:t>.</w:t>
      </w:r>
      <w:r w:rsidRPr="007318FB">
        <w:rPr>
          <w:rtl/>
        </w:rPr>
        <w:t xml:space="preserve"> </w:t>
      </w:r>
    </w:p>
    <w:p w:rsidR="00F36DF8" w:rsidRDefault="00F36DF8" w:rsidP="007318FB">
      <w:pPr>
        <w:pStyle w:val="libNormal"/>
      </w:pPr>
      <w:r w:rsidRPr="007318FB">
        <w:rPr>
          <w:rtl/>
        </w:rPr>
        <w:t>وفيه</w:t>
      </w:r>
      <w:r w:rsidR="00715217">
        <w:rPr>
          <w:rtl/>
        </w:rPr>
        <w:t>:</w:t>
      </w:r>
      <w:r w:rsidRPr="007318FB">
        <w:rPr>
          <w:rtl/>
        </w:rPr>
        <w:t xml:space="preserve"> عن المزار الكبير</w:t>
      </w:r>
      <w:r w:rsidRPr="007318FB">
        <w:rPr>
          <w:rStyle w:val="libFootnotenumChar"/>
          <w:rtl/>
        </w:rPr>
        <w:t>(2)</w:t>
      </w:r>
      <w:r w:rsidRPr="007318FB">
        <w:rPr>
          <w:rtl/>
        </w:rPr>
        <w:t xml:space="preserve"> ومزار الشهيد</w:t>
      </w:r>
      <w:r w:rsidRPr="007318FB">
        <w:rPr>
          <w:rStyle w:val="libFootnotenumChar"/>
          <w:rtl/>
        </w:rPr>
        <w:t>(3)</w:t>
      </w:r>
      <w:r w:rsidR="00715217">
        <w:rPr>
          <w:rtl/>
        </w:rPr>
        <w:t>،</w:t>
      </w:r>
      <w:r w:rsidRPr="007318FB">
        <w:rPr>
          <w:rtl/>
        </w:rPr>
        <w:t xml:space="preserve"> بعد ذكر زيارة مسلم بن عقيل</w:t>
      </w:r>
      <w:r w:rsidR="00715217">
        <w:rPr>
          <w:rtl/>
        </w:rPr>
        <w:t>،</w:t>
      </w:r>
      <w:r w:rsidRPr="007318FB">
        <w:rPr>
          <w:rtl/>
        </w:rPr>
        <w:t xml:space="preserve"> قال</w:t>
      </w:r>
      <w:r w:rsidR="00715217">
        <w:rPr>
          <w:rtl/>
        </w:rPr>
        <w:t>:</w:t>
      </w:r>
      <w:r w:rsidRPr="007318FB">
        <w:rPr>
          <w:rtl/>
        </w:rPr>
        <w:t xml:space="preserve"> ثُمّ انحرف إلى عند الرأس فصلِّ ركعتين</w:t>
      </w:r>
      <w:r w:rsidR="00715217">
        <w:rPr>
          <w:rtl/>
        </w:rPr>
        <w:t>،</w:t>
      </w:r>
      <w:r w:rsidRPr="007318FB">
        <w:rPr>
          <w:rtl/>
        </w:rPr>
        <w:t xml:space="preserve"> ثُم صلِّ بعدهما ما بدا لك</w:t>
      </w:r>
      <w:r w:rsidR="00E908AC">
        <w:rPr>
          <w:rtl/>
        </w:rPr>
        <w:t>.</w:t>
      </w:r>
      <w:r w:rsidRPr="007318FB">
        <w:rPr>
          <w:rtl/>
        </w:rPr>
        <w:t xml:space="preserve"> وظاهره أنّ الركعتين للزيارة</w:t>
      </w:r>
      <w:r w:rsidR="00715217">
        <w:rPr>
          <w:rtl/>
        </w:rPr>
        <w:t>،</w:t>
      </w:r>
      <w:r w:rsidRPr="007318FB">
        <w:rPr>
          <w:rtl/>
        </w:rPr>
        <w:t xml:space="preserve"> ولكنّه نقل عن مزار السيّد ابن طاووس التصريح بذلك</w:t>
      </w:r>
      <w:r w:rsidR="00715217">
        <w:rPr>
          <w:rtl/>
        </w:rPr>
        <w:t>؛</w:t>
      </w:r>
      <w:r w:rsidRPr="007318FB">
        <w:rPr>
          <w:rtl/>
        </w:rPr>
        <w:t xml:space="preserve"> فإنّه بعد الفراغ من الزيارة قال</w:t>
      </w:r>
      <w:r w:rsidR="00715217">
        <w:rPr>
          <w:rtl/>
        </w:rPr>
        <w:t>:</w:t>
      </w:r>
      <w:r w:rsidRPr="007318FB">
        <w:rPr>
          <w:rtl/>
        </w:rPr>
        <w:t xml:space="preserve"> ثُمّ تُقبّل الضريح وتُصلِّي صلاة الزيارة</w:t>
      </w:r>
      <w:r w:rsidR="00715217">
        <w:rPr>
          <w:rtl/>
        </w:rPr>
        <w:t>،</w:t>
      </w:r>
      <w:r w:rsidRPr="007318FB">
        <w:rPr>
          <w:rtl/>
        </w:rPr>
        <w:t xml:space="preserve"> وتهدي ثوابها له</w:t>
      </w:r>
      <w:r w:rsidR="00715217">
        <w:rPr>
          <w:rtl/>
        </w:rPr>
        <w:t>،</w:t>
      </w:r>
      <w:r w:rsidRPr="007318FB">
        <w:rPr>
          <w:rtl/>
        </w:rPr>
        <w:t xml:space="preserve"> ثمّ تُودّعه وتنصرف</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وفي مزار البحار عند ذكره زيارة هاني بن عروة</w:t>
      </w:r>
      <w:r w:rsidR="00715217">
        <w:rPr>
          <w:rtl/>
        </w:rPr>
        <w:t>،</w:t>
      </w:r>
      <w:r w:rsidRPr="007318FB">
        <w:rPr>
          <w:rtl/>
        </w:rPr>
        <w:t xml:space="preserve"> قال</w:t>
      </w:r>
      <w:r w:rsidR="00715217">
        <w:rPr>
          <w:rtl/>
        </w:rPr>
        <w:t>:</w:t>
      </w:r>
      <w:r w:rsidRPr="007318FB">
        <w:rPr>
          <w:rtl/>
        </w:rPr>
        <w:t xml:space="preserve"> ثُمّ صلِّ صلاة الزيارة وأهدها له</w:t>
      </w:r>
      <w:r w:rsidR="00715217">
        <w:rPr>
          <w:rtl/>
        </w:rPr>
        <w:t>،</w:t>
      </w:r>
      <w:r w:rsidRPr="007318FB">
        <w:rPr>
          <w:rtl/>
        </w:rPr>
        <w:t xml:space="preserve"> وادعُ لنفسك بما شئت</w:t>
      </w:r>
      <w:r w:rsidR="00715217">
        <w:rPr>
          <w:rtl/>
        </w:rPr>
        <w:t>،</w:t>
      </w:r>
      <w:r w:rsidRPr="007318FB">
        <w:rPr>
          <w:rtl/>
        </w:rPr>
        <w:t xml:space="preserve"> وودّعه وانصرف</w:t>
      </w:r>
      <w:r w:rsidRPr="007318FB">
        <w:rPr>
          <w:rStyle w:val="libFootnotenumChar"/>
          <w:rtl/>
        </w:rPr>
        <w:t>(5)</w:t>
      </w:r>
      <w:r w:rsidR="00E908AC">
        <w:rPr>
          <w:rtl/>
        </w:rPr>
        <w:t>.</w:t>
      </w:r>
      <w:r w:rsidRPr="007318FB">
        <w:rPr>
          <w:rtl/>
        </w:rPr>
        <w:t xml:space="preserve"> </w:t>
      </w:r>
    </w:p>
    <w:p w:rsidR="00F36DF8" w:rsidRDefault="00F36DF8" w:rsidP="007318FB">
      <w:pPr>
        <w:pStyle w:val="libNormal"/>
      </w:pPr>
      <w:r>
        <w:rPr>
          <w:rtl/>
        </w:rPr>
        <w:t>وعلى ما تقدّم من أنّ هؤلاء الأعلام لم يدعوا في مزاراتهم إلاّ ما رووه عن أئمّتهم</w:t>
      </w:r>
      <w:r w:rsidR="00715217">
        <w:rPr>
          <w:rtl/>
        </w:rPr>
        <w:t>،</w:t>
      </w:r>
      <w:r>
        <w:rPr>
          <w:rtl/>
        </w:rPr>
        <w:t xml:space="preserve"> أو وجدوه مرويّاً واعتمدوا عليه</w:t>
      </w:r>
      <w:r w:rsidR="00E908AC">
        <w:rPr>
          <w:rtl/>
        </w:rPr>
        <w:t>.</w:t>
      </w:r>
      <w:r>
        <w:rPr>
          <w:rtl/>
        </w:rPr>
        <w:t xml:space="preserve"> ويتضح لنا رجحان ركعتّي الزيارة لمسلم وهانئ</w:t>
      </w:r>
      <w:r w:rsidR="00715217">
        <w:rPr>
          <w:rtl/>
        </w:rPr>
        <w:t>،</w:t>
      </w:r>
      <w:r>
        <w:rPr>
          <w:rtl/>
        </w:rPr>
        <w:t xml:space="preserve"> على أنّ الإطلاق المذكور يشملهم</w:t>
      </w:r>
      <w:r w:rsidR="00715217">
        <w:rPr>
          <w:rtl/>
        </w:rPr>
        <w:t>،</w:t>
      </w:r>
      <w:r>
        <w:rPr>
          <w:rtl/>
        </w:rPr>
        <w:t xml:space="preserve"> فإذاً في أبي الفضل </w:t>
      </w:r>
      <w:r w:rsidR="00E62179" w:rsidRPr="00E62179">
        <w:rPr>
          <w:rStyle w:val="libAlaemChar"/>
          <w:rtl/>
        </w:rPr>
        <w:t>عليه‌السلام</w:t>
      </w:r>
      <w:r>
        <w:rPr>
          <w:rtl/>
        </w:rPr>
        <w:t xml:space="preserve"> بطريق أولى</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بحار الأنوار 98 / 98</w:t>
      </w:r>
      <w:r w:rsidR="00E908AC">
        <w:rPr>
          <w:rtl/>
        </w:rPr>
        <w:t>.</w:t>
      </w:r>
      <w:r>
        <w:rPr>
          <w:rtl/>
        </w:rPr>
        <w:t xml:space="preserve"> </w:t>
      </w:r>
    </w:p>
    <w:p w:rsidR="00F36DF8" w:rsidRDefault="00F36DF8" w:rsidP="00715217">
      <w:pPr>
        <w:pStyle w:val="libFootnote"/>
      </w:pPr>
      <w:r>
        <w:rPr>
          <w:rtl/>
        </w:rPr>
        <w:t>(2) المزار للمشهدي / 179</w:t>
      </w:r>
      <w:r w:rsidR="00E908AC">
        <w:rPr>
          <w:rtl/>
        </w:rPr>
        <w:t>.</w:t>
      </w:r>
      <w:r>
        <w:rPr>
          <w:rtl/>
        </w:rPr>
        <w:t xml:space="preserve"> </w:t>
      </w:r>
    </w:p>
    <w:p w:rsidR="00F36DF8" w:rsidRDefault="00F36DF8" w:rsidP="00715217">
      <w:pPr>
        <w:pStyle w:val="libFootnote"/>
      </w:pPr>
      <w:r>
        <w:rPr>
          <w:rtl/>
        </w:rPr>
        <w:t>(3) المزار للشهيد الأوّل / 280</w:t>
      </w:r>
      <w:r w:rsidR="00E908AC">
        <w:rPr>
          <w:rtl/>
        </w:rPr>
        <w:t>.</w:t>
      </w:r>
      <w:r>
        <w:rPr>
          <w:rtl/>
        </w:rPr>
        <w:t xml:space="preserve"> </w:t>
      </w:r>
    </w:p>
    <w:p w:rsidR="00F36DF8" w:rsidRDefault="00F36DF8" w:rsidP="00715217">
      <w:pPr>
        <w:pStyle w:val="libFootnote"/>
      </w:pPr>
      <w:r>
        <w:rPr>
          <w:rtl/>
        </w:rPr>
        <w:t>(4) بحار الأنوار 97 / 428</w:t>
      </w:r>
      <w:r w:rsidR="00E908AC">
        <w:rPr>
          <w:rtl/>
        </w:rPr>
        <w:t>.</w:t>
      </w:r>
      <w:r>
        <w:rPr>
          <w:rtl/>
        </w:rPr>
        <w:t xml:space="preserve"> </w:t>
      </w:r>
    </w:p>
    <w:p w:rsidR="00F36DF8" w:rsidRDefault="00F36DF8" w:rsidP="00715217">
      <w:pPr>
        <w:pStyle w:val="libFootnote"/>
      </w:pPr>
      <w:r>
        <w:rPr>
          <w:rtl/>
        </w:rPr>
        <w:t>(5) بحار الأنوار 97 / 429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91" w:name="تقبيلُ_القبر"/>
      <w:bookmarkStart w:id="92" w:name="_Toc372533124"/>
      <w:bookmarkEnd w:id="91"/>
      <w:r>
        <w:rPr>
          <w:rtl/>
        </w:rPr>
        <w:lastRenderedPageBreak/>
        <w:t>تقبيلُ القبر</w:t>
      </w:r>
      <w:r w:rsidR="00715217">
        <w:rPr>
          <w:rtl/>
        </w:rPr>
        <w:t>:</w:t>
      </w:r>
      <w:bookmarkEnd w:id="92"/>
    </w:p>
    <w:p w:rsidR="00F36DF8" w:rsidRDefault="00F36DF8" w:rsidP="007318FB">
      <w:pPr>
        <w:pStyle w:val="libNormal"/>
      </w:pPr>
      <w:r>
        <w:rPr>
          <w:rtl/>
        </w:rPr>
        <w:t xml:space="preserve">ممّا يدلّ على رجحان تقبيل قبر العبّاس بن أمير المؤمنين </w:t>
      </w:r>
      <w:r w:rsidR="00E62179" w:rsidRPr="00E62179">
        <w:rPr>
          <w:rStyle w:val="libAlaemChar"/>
          <w:rtl/>
        </w:rPr>
        <w:t>عليهما‌السلام</w:t>
      </w:r>
      <w:r>
        <w:rPr>
          <w:rtl/>
        </w:rPr>
        <w:t xml:space="preserve"> ما رواه في مزار البحار ص180</w:t>
      </w:r>
      <w:r w:rsidR="00715217">
        <w:rPr>
          <w:rtl/>
        </w:rPr>
        <w:t>،</w:t>
      </w:r>
      <w:r>
        <w:rPr>
          <w:rtl/>
        </w:rPr>
        <w:t xml:space="preserve"> عن مؤلّف المزار الكبير</w:t>
      </w:r>
      <w:r w:rsidR="00715217">
        <w:rPr>
          <w:rtl/>
        </w:rPr>
        <w:t>،</w:t>
      </w:r>
      <w:r>
        <w:rPr>
          <w:rtl/>
        </w:rPr>
        <w:t xml:space="preserve"> عن صفوان الجمّال</w:t>
      </w:r>
      <w:r w:rsidR="00715217">
        <w:rPr>
          <w:rtl/>
        </w:rPr>
        <w:t>،</w:t>
      </w:r>
      <w:r>
        <w:rPr>
          <w:rtl/>
        </w:rPr>
        <w:t xml:space="preserve"> عن الصادق </w:t>
      </w:r>
      <w:r w:rsidR="00E62179" w:rsidRPr="00E62179">
        <w:rPr>
          <w:rStyle w:val="libAlaemChar"/>
          <w:rtl/>
        </w:rPr>
        <w:t>عليه‌السلام</w:t>
      </w:r>
      <w:r w:rsidR="00E908AC">
        <w:rPr>
          <w:rtl/>
        </w:rPr>
        <w:t>...</w:t>
      </w:r>
      <w:r>
        <w:rPr>
          <w:rtl/>
        </w:rPr>
        <w:t xml:space="preserve"> وساق الزيارة للحسين إلى أنّ قال</w:t>
      </w:r>
      <w:r w:rsidR="00715217">
        <w:rPr>
          <w:rtl/>
        </w:rPr>
        <w:t>:</w:t>
      </w:r>
      <w:r>
        <w:rPr>
          <w:rtl/>
        </w:rPr>
        <w:t xml:space="preserve"> </w:t>
      </w:r>
    </w:p>
    <w:p w:rsidR="00F36DF8" w:rsidRDefault="00715217" w:rsidP="007318FB">
      <w:pPr>
        <w:pStyle w:val="libNormal"/>
      </w:pPr>
      <w:r>
        <w:rPr>
          <w:rtl/>
        </w:rPr>
        <w:t xml:space="preserve"> </w:t>
      </w:r>
      <w:r w:rsidR="00927FEC">
        <w:rPr>
          <w:rStyle w:val="libBold2Char"/>
          <w:rtl/>
        </w:rPr>
        <w:t>«</w:t>
      </w:r>
      <w:r w:rsidR="00F36DF8" w:rsidRPr="007318FB">
        <w:rPr>
          <w:rStyle w:val="libBold2Char"/>
          <w:rtl/>
        </w:rPr>
        <w:t xml:space="preserve"> ثُمّ تأتي إلى قبرِ العبّاس بنِ عليٍّ</w:t>
      </w:r>
      <w:r>
        <w:rPr>
          <w:rStyle w:val="libBold2Char"/>
          <w:rtl/>
        </w:rPr>
        <w:t>،</w:t>
      </w:r>
      <w:r w:rsidR="00F36DF8" w:rsidRPr="007318FB">
        <w:rPr>
          <w:rStyle w:val="libBold2Char"/>
          <w:rtl/>
        </w:rPr>
        <w:t xml:space="preserve"> وتقول</w:t>
      </w:r>
      <w:r>
        <w:rPr>
          <w:rStyle w:val="libBold2Char"/>
          <w:rtl/>
        </w:rPr>
        <w:t>:</w:t>
      </w:r>
      <w:r w:rsidR="00F36DF8" w:rsidRPr="007318FB">
        <w:rPr>
          <w:rStyle w:val="libBold2Char"/>
          <w:rtl/>
        </w:rPr>
        <w:t xml:space="preserve"> السّلامُ عليكَ أيُّها الوليُّ</w:t>
      </w:r>
      <w:r w:rsidR="00E908AC">
        <w:rPr>
          <w:rStyle w:val="libBold2Char"/>
          <w:rtl/>
        </w:rPr>
        <w:t>...</w:t>
      </w:r>
      <w:r w:rsidR="00604ADE">
        <w:rPr>
          <w:rtl/>
        </w:rPr>
        <w:t xml:space="preserve"> </w:t>
      </w:r>
      <w:r w:rsidR="00F36DF8" w:rsidRPr="007318FB">
        <w:rPr>
          <w:rtl/>
        </w:rPr>
        <w:t>إلى أنْ قال</w:t>
      </w:r>
      <w:r>
        <w:rPr>
          <w:rtl/>
        </w:rPr>
        <w:t>:</w:t>
      </w:r>
      <w:r w:rsidR="00F36DF8" w:rsidRPr="007318FB">
        <w:rPr>
          <w:rStyle w:val="libBold2Char"/>
          <w:rtl/>
        </w:rPr>
        <w:t xml:space="preserve"> ثُمّ تنكبُّ على القبرِ وتُقبّلهُ</w:t>
      </w:r>
      <w:r>
        <w:rPr>
          <w:rStyle w:val="libBold2Char"/>
          <w:rtl/>
        </w:rPr>
        <w:t>،</w:t>
      </w:r>
      <w:r w:rsidR="00F36DF8" w:rsidRPr="007318FB">
        <w:rPr>
          <w:rStyle w:val="libBold2Char"/>
          <w:rtl/>
        </w:rPr>
        <w:t xml:space="preserve"> وتقول</w:t>
      </w:r>
      <w:r>
        <w:rPr>
          <w:rStyle w:val="libBold2Char"/>
          <w:rtl/>
        </w:rPr>
        <w:t>:</w:t>
      </w:r>
      <w:r w:rsidR="00F36DF8" w:rsidRPr="007318FB">
        <w:rPr>
          <w:rStyle w:val="libBold2Char"/>
          <w:rtl/>
        </w:rPr>
        <w:t xml:space="preserve"> بأبي واُمِّي يا ناصر دين اللّه</w:t>
      </w:r>
      <w:r>
        <w:rPr>
          <w:rStyle w:val="libBold2Char"/>
          <w:rtl/>
        </w:rPr>
        <w:t>!</w:t>
      </w:r>
      <w:r w:rsidR="00F36DF8" w:rsidRPr="007318FB">
        <w:rPr>
          <w:rStyle w:val="libBold2Char"/>
          <w:rtl/>
        </w:rPr>
        <w:t xml:space="preserve"> السّلام عليك يابن أمير المؤمنين</w:t>
      </w:r>
      <w:r>
        <w:rPr>
          <w:rStyle w:val="libBold2Char"/>
          <w:rtl/>
        </w:rPr>
        <w:t>،</w:t>
      </w:r>
      <w:r w:rsidR="00F36DF8" w:rsidRPr="007318FB">
        <w:rPr>
          <w:rStyle w:val="libBold2Char"/>
          <w:rtl/>
        </w:rPr>
        <w:t xml:space="preserve"> السّلام عليك يا ناصر الحُسينِ الصدِّيق</w:t>
      </w:r>
      <w:r>
        <w:rPr>
          <w:rStyle w:val="libBold2Char"/>
          <w:rtl/>
        </w:rPr>
        <w:t>،</w:t>
      </w:r>
      <w:r w:rsidR="00F36DF8" w:rsidRPr="007318FB">
        <w:rPr>
          <w:rStyle w:val="libBold2Char"/>
          <w:rtl/>
        </w:rPr>
        <w:t xml:space="preserve"> السّلام عليك يا شهيدُ ابنُ الشَّهيدِ</w:t>
      </w:r>
      <w:r>
        <w:rPr>
          <w:rStyle w:val="libBold2Char"/>
          <w:rtl/>
        </w:rPr>
        <w:t>،</w:t>
      </w:r>
      <w:r w:rsidR="00F36DF8" w:rsidRPr="007318FB">
        <w:rPr>
          <w:rStyle w:val="libBold2Char"/>
          <w:rtl/>
        </w:rPr>
        <w:t xml:space="preserve"> السّلامُ عليكَ منِّي أبداً ما بقيتُ</w:t>
      </w:r>
      <w:r>
        <w:rPr>
          <w:rStyle w:val="libBold2Char"/>
          <w:rtl/>
        </w:rPr>
        <w:t>،</w:t>
      </w:r>
      <w:r w:rsidR="00F36DF8" w:rsidRPr="007318FB">
        <w:rPr>
          <w:rStyle w:val="libBold2Char"/>
          <w:rtl/>
        </w:rPr>
        <w:t xml:space="preserve"> وصلّى اللهُ على مُحمّدٍ وآلِ مُحمّدٍ </w:t>
      </w:r>
      <w:r w:rsidR="00927FEC">
        <w:rPr>
          <w:rStyle w:val="libBold2Char"/>
          <w:rtl/>
        </w:rPr>
        <w:t>»</w:t>
      </w:r>
      <w:r w:rsidR="00F36DF8" w:rsidRPr="007318FB">
        <w:rPr>
          <w:rStyle w:val="libFootnotenumChar"/>
          <w:rtl/>
        </w:rPr>
        <w:t>(1)</w:t>
      </w:r>
      <w:r w:rsidR="00E908AC">
        <w:rPr>
          <w:rtl/>
        </w:rPr>
        <w:t>.</w:t>
      </w:r>
      <w:r w:rsidR="00F36DF8" w:rsidRPr="007318FB">
        <w:rPr>
          <w:rtl/>
        </w:rPr>
        <w:t xml:space="preserve"> </w:t>
      </w:r>
    </w:p>
    <w:p w:rsidR="00F36DF8" w:rsidRDefault="00F36DF8" w:rsidP="007318FB">
      <w:pPr>
        <w:pStyle w:val="libNormal"/>
      </w:pPr>
      <w:r>
        <w:rPr>
          <w:rtl/>
        </w:rPr>
        <w:t>وفيه كفاية لمَن يتطلّب النّصّ على المشروعية والرجحان</w:t>
      </w:r>
      <w:r w:rsidR="00715217">
        <w:rPr>
          <w:rtl/>
        </w:rPr>
        <w:t>،</w:t>
      </w:r>
      <w:r>
        <w:rPr>
          <w:rtl/>
        </w:rPr>
        <w:t xml:space="preserve"> ويضاف إليه ما ذكره المفيد وابن المشهدي وابن طاووس في مزاراتهم</w:t>
      </w:r>
      <w:r w:rsidR="00715217">
        <w:rPr>
          <w:rtl/>
        </w:rPr>
        <w:t>؛</w:t>
      </w:r>
      <w:r>
        <w:rPr>
          <w:rtl/>
        </w:rPr>
        <w:t xml:space="preserve"> فإنّهم قالوا بعد الاستئذان</w:t>
      </w:r>
      <w:r w:rsidR="00715217">
        <w:rPr>
          <w:rtl/>
        </w:rPr>
        <w:t>:</w:t>
      </w:r>
      <w:r>
        <w:rPr>
          <w:rtl/>
        </w:rPr>
        <w:t xml:space="preserve"> ثُمّ ادخل وانكبّ على القبر</w:t>
      </w:r>
      <w:r w:rsidR="00715217">
        <w:rPr>
          <w:rtl/>
        </w:rPr>
        <w:t>،</w:t>
      </w:r>
      <w:r>
        <w:rPr>
          <w:rtl/>
        </w:rPr>
        <w:t xml:space="preserve"> وقُلْ</w:t>
      </w:r>
      <w:r w:rsidR="00715217">
        <w:rPr>
          <w:rtl/>
        </w:rPr>
        <w:t>:</w:t>
      </w:r>
      <w:r>
        <w:rPr>
          <w:rtl/>
        </w:rPr>
        <w:t xml:space="preserve"> السّلام عليك أيّها العبد الصالح</w:t>
      </w:r>
      <w:r w:rsidR="00E908AC">
        <w:rPr>
          <w:rtl/>
        </w:rPr>
        <w:t>...</w:t>
      </w:r>
      <w:r>
        <w:rPr>
          <w:rtl/>
        </w:rPr>
        <w:t xml:space="preserve"> إلى آخره</w:t>
      </w:r>
      <w:r w:rsidR="00E908AC">
        <w:rPr>
          <w:rtl/>
        </w:rPr>
        <w:t>.</w:t>
      </w:r>
      <w:r>
        <w:rPr>
          <w:rtl/>
        </w:rPr>
        <w:t xml:space="preserve"> </w:t>
      </w:r>
    </w:p>
    <w:p w:rsidR="00F36DF8" w:rsidRDefault="00F36DF8" w:rsidP="007318FB">
      <w:pPr>
        <w:pStyle w:val="libNormal"/>
      </w:pPr>
      <w:r>
        <w:rPr>
          <w:rtl/>
        </w:rPr>
        <w:t xml:space="preserve">ولهذا وأمثاله كان شيخ </w:t>
      </w:r>
      <w:r w:rsidR="00152CDA">
        <w:rPr>
          <w:rtl/>
        </w:rPr>
        <w:t>المـُ</w:t>
      </w:r>
      <w:r>
        <w:rPr>
          <w:rtl/>
        </w:rPr>
        <w:t xml:space="preserve">حقّقين ونخبة </w:t>
      </w:r>
      <w:r w:rsidR="00152CDA">
        <w:rPr>
          <w:rtl/>
        </w:rPr>
        <w:t>المـُ</w:t>
      </w:r>
      <w:r>
        <w:rPr>
          <w:rtl/>
        </w:rPr>
        <w:t>رتاضين</w:t>
      </w:r>
      <w:r w:rsidR="00715217">
        <w:rPr>
          <w:rtl/>
        </w:rPr>
        <w:t>،</w:t>
      </w:r>
      <w:r>
        <w:rPr>
          <w:rtl/>
        </w:rPr>
        <w:t xml:space="preserve"> مُجدّد المذهب في المئة الثانية عشر محمّد باقر البهبهاني إذا دخل إلى </w:t>
      </w:r>
    </w:p>
    <w:p w:rsidR="00F36DF8" w:rsidRDefault="00604ADE" w:rsidP="00604ADE">
      <w:pPr>
        <w:pStyle w:val="libLine"/>
      </w:pPr>
      <w:r>
        <w:rPr>
          <w:rtl/>
        </w:rPr>
        <w:t>____________________</w:t>
      </w:r>
    </w:p>
    <w:p w:rsidR="00F36DF8" w:rsidRDefault="00F36DF8" w:rsidP="00715217">
      <w:pPr>
        <w:pStyle w:val="libFootnote"/>
      </w:pPr>
      <w:r>
        <w:rPr>
          <w:rtl/>
        </w:rPr>
        <w:t>(1) المزار للمشهدي / 433</w:t>
      </w:r>
      <w:r w:rsidR="00715217">
        <w:rPr>
          <w:rtl/>
        </w:rPr>
        <w:t>،</w:t>
      </w:r>
      <w:r>
        <w:rPr>
          <w:rtl/>
        </w:rPr>
        <w:t xml:space="preserve"> بحار الأنوار 98 / 261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حرم أبي الفضل </w:t>
      </w:r>
      <w:r w:rsidR="00E62179" w:rsidRPr="00E62179">
        <w:rPr>
          <w:rStyle w:val="libAlaemChar"/>
          <w:rtl/>
        </w:rPr>
        <w:t>عليه‌السلام</w:t>
      </w:r>
      <w:r w:rsidRPr="007318FB">
        <w:rPr>
          <w:rtl/>
        </w:rPr>
        <w:t xml:space="preserve"> يُقبّل عتبة الباب كما يفعل في حرم سيّد الشُّهداء </w:t>
      </w:r>
      <w:r w:rsidR="00E62179" w:rsidRPr="00E62179">
        <w:rPr>
          <w:rStyle w:val="libAlaemChar"/>
          <w:rtl/>
        </w:rPr>
        <w:t>عليه‌السلام</w:t>
      </w:r>
      <w:r w:rsidRPr="007318FB">
        <w:rPr>
          <w:rStyle w:val="libFootnotenumChar"/>
          <w:rtl/>
        </w:rPr>
        <w:t>(1)</w:t>
      </w:r>
      <w:r w:rsidR="00715217">
        <w:rPr>
          <w:rtl/>
        </w:rPr>
        <w:t>،</w:t>
      </w:r>
      <w:r w:rsidRPr="007318FB">
        <w:rPr>
          <w:rtl/>
        </w:rPr>
        <w:t xml:space="preserve"> وفعلُ هذا </w:t>
      </w:r>
      <w:r w:rsidR="00152CDA">
        <w:rPr>
          <w:rtl/>
        </w:rPr>
        <w:t>المـُ</w:t>
      </w:r>
      <w:r w:rsidRPr="007318FB">
        <w:rPr>
          <w:rtl/>
        </w:rPr>
        <w:t>تبحّرِ حُجّةٌ</w:t>
      </w:r>
      <w:r w:rsidR="00715217">
        <w:rPr>
          <w:rtl/>
        </w:rPr>
        <w:t>،</w:t>
      </w:r>
      <w:r w:rsidRPr="007318FB">
        <w:rPr>
          <w:rtl/>
        </w:rPr>
        <w:t xml:space="preserve"> وعملهُ أكبر برهان لمَن يتَّبع الحقّ</w:t>
      </w:r>
      <w:r w:rsidR="00715217">
        <w:rPr>
          <w:rtl/>
        </w:rPr>
        <w:t>:</w:t>
      </w:r>
      <w:r w:rsidRPr="007318FB">
        <w:rPr>
          <w:rtl/>
        </w:rPr>
        <w:t xml:space="preserve"> </w:t>
      </w:r>
      <w:r w:rsidRPr="00604ADE">
        <w:rPr>
          <w:rStyle w:val="libAlaemChar"/>
          <w:rtl/>
        </w:rPr>
        <w:t>(</w:t>
      </w:r>
      <w:r w:rsidRPr="00604ADE">
        <w:rPr>
          <w:rStyle w:val="libAieChar"/>
          <w:rtl/>
        </w:rPr>
        <w:t xml:space="preserve"> أَفَمَنْ يَهْدِي إِلَى الْحَقِّ أَحَقُّ أَنْ يُتَّبَعَ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أسرار الشهادة / 66</w:t>
      </w:r>
      <w:r w:rsidR="00E908AC">
        <w:rPr>
          <w:rtl/>
        </w:rPr>
        <w:t>.</w:t>
      </w:r>
      <w:r>
        <w:rPr>
          <w:rtl/>
        </w:rPr>
        <w:t xml:space="preserve"> </w:t>
      </w:r>
    </w:p>
    <w:p w:rsidR="00F36DF8" w:rsidRDefault="00F36DF8" w:rsidP="00715217">
      <w:pPr>
        <w:pStyle w:val="libFootnote"/>
      </w:pPr>
      <w:r>
        <w:rPr>
          <w:rtl/>
        </w:rPr>
        <w:t>(2) سورة يونس / 35</w:t>
      </w:r>
      <w:r w:rsidR="00E908AC">
        <w:rPr>
          <w:rtl/>
        </w:rPr>
        <w:t>.</w:t>
      </w:r>
      <w:r>
        <w:rPr>
          <w:rtl/>
        </w:rPr>
        <w:t xml:space="preserve"> </w:t>
      </w:r>
    </w:p>
    <w:p w:rsidR="0026219E" w:rsidRPr="0026219E" w:rsidRDefault="0026219E" w:rsidP="0026219E">
      <w:pPr>
        <w:pStyle w:val="libNormal"/>
        <w:rPr>
          <w:rtl/>
        </w:rPr>
      </w:pPr>
      <w:bookmarkStart w:id="93" w:name="أولادُه_وأحفادُه"/>
      <w:bookmarkEnd w:id="93"/>
      <w:r>
        <w:rPr>
          <w:rtl/>
        </w:rPr>
        <w:br w:type="page"/>
      </w:r>
    </w:p>
    <w:p w:rsidR="00F36DF8" w:rsidRDefault="00F36DF8" w:rsidP="00E908AC">
      <w:pPr>
        <w:pStyle w:val="Heading2"/>
      </w:pPr>
      <w:bookmarkStart w:id="94" w:name="_Toc372533125"/>
      <w:r>
        <w:rPr>
          <w:rtl/>
        </w:rPr>
        <w:lastRenderedPageBreak/>
        <w:t>أولادُه وأحفادُه</w:t>
      </w:r>
      <w:r w:rsidR="00715217">
        <w:rPr>
          <w:rtl/>
        </w:rPr>
        <w:t>:</w:t>
      </w:r>
      <w:bookmarkEnd w:id="94"/>
    </w:p>
    <w:p w:rsidR="00F36DF8" w:rsidRDefault="00F36DF8" w:rsidP="007318FB">
      <w:pPr>
        <w:pStyle w:val="libNormal"/>
      </w:pPr>
      <w:r w:rsidRPr="007318FB">
        <w:rPr>
          <w:rtl/>
        </w:rPr>
        <w:t>كان للعباس من الأولاد خمسة</w:t>
      </w:r>
      <w:r w:rsidR="00715217">
        <w:rPr>
          <w:rtl/>
        </w:rPr>
        <w:t>:</w:t>
      </w:r>
      <w:r w:rsidRPr="007318FB">
        <w:rPr>
          <w:rtl/>
        </w:rPr>
        <w:t xml:space="preserve"> عبيد اللّه</w:t>
      </w:r>
      <w:r w:rsidRPr="007318FB">
        <w:rPr>
          <w:rStyle w:val="libFootnotenumChar"/>
          <w:rtl/>
        </w:rPr>
        <w:t>(1)</w:t>
      </w:r>
      <w:r w:rsidR="00715217">
        <w:rPr>
          <w:rtl/>
        </w:rPr>
        <w:t>،</w:t>
      </w:r>
      <w:r w:rsidRPr="007318FB">
        <w:rPr>
          <w:rtl/>
        </w:rPr>
        <w:t xml:space="preserve"> والفضل</w:t>
      </w:r>
      <w:r w:rsidRPr="007318FB">
        <w:rPr>
          <w:rStyle w:val="libFootnotenumChar"/>
          <w:rtl/>
        </w:rPr>
        <w:t>(2)</w:t>
      </w:r>
      <w:r w:rsidR="00715217">
        <w:rPr>
          <w:rtl/>
        </w:rPr>
        <w:t>،</w:t>
      </w:r>
      <w:r w:rsidRPr="007318FB">
        <w:rPr>
          <w:rtl/>
        </w:rPr>
        <w:t xml:space="preserve"> والحسن</w:t>
      </w:r>
      <w:r w:rsidRPr="007318FB">
        <w:rPr>
          <w:rStyle w:val="libFootnotenumChar"/>
          <w:rtl/>
        </w:rPr>
        <w:t>(3)</w:t>
      </w:r>
      <w:r w:rsidR="00715217">
        <w:rPr>
          <w:rtl/>
        </w:rPr>
        <w:t>،</w:t>
      </w:r>
      <w:r w:rsidRPr="007318FB">
        <w:rPr>
          <w:rtl/>
        </w:rPr>
        <w:t xml:space="preserve"> والقاسم</w:t>
      </w:r>
      <w:r w:rsidRPr="007318FB">
        <w:rPr>
          <w:rStyle w:val="libFootnotenumChar"/>
          <w:rtl/>
        </w:rPr>
        <w:t>(4)</w:t>
      </w:r>
      <w:r w:rsidR="00715217">
        <w:rPr>
          <w:rtl/>
        </w:rPr>
        <w:t>،</w:t>
      </w:r>
      <w:r w:rsidRPr="007318FB">
        <w:rPr>
          <w:rtl/>
        </w:rPr>
        <w:t xml:space="preserve"> وبنتان</w:t>
      </w:r>
      <w:r w:rsidR="00E908AC">
        <w:rPr>
          <w:rtl/>
        </w:rPr>
        <w:t>.</w:t>
      </w:r>
      <w:r w:rsidRPr="007318FB">
        <w:rPr>
          <w:rtl/>
        </w:rPr>
        <w:t xml:space="preserve"> </w:t>
      </w:r>
    </w:p>
    <w:p w:rsidR="00F36DF8" w:rsidRDefault="00F36DF8" w:rsidP="007318FB">
      <w:pPr>
        <w:pStyle w:val="libNormal"/>
      </w:pPr>
      <w:r w:rsidRPr="007318FB">
        <w:rPr>
          <w:rtl/>
        </w:rPr>
        <w:t>وعدّ ابن شهر آشوب من الشُّهداء في الطَّفِّ ولد العبّاس محمّد</w:t>
      </w:r>
      <w:r w:rsidRPr="007318FB">
        <w:rPr>
          <w:rStyle w:val="libFootnotenumChar"/>
          <w:rtl/>
        </w:rPr>
        <w:t>(5)</w:t>
      </w:r>
      <w:r w:rsidR="00E908AC">
        <w:rPr>
          <w:rtl/>
        </w:rPr>
        <w:t>.</w:t>
      </w:r>
      <w:r w:rsidRPr="007318FB">
        <w:rPr>
          <w:rtl/>
        </w:rPr>
        <w:t xml:space="preserve"> </w:t>
      </w:r>
    </w:p>
    <w:p w:rsidR="00F36DF8" w:rsidRDefault="00F36DF8" w:rsidP="007318FB">
      <w:pPr>
        <w:pStyle w:val="libNormal"/>
      </w:pPr>
      <w:r w:rsidRPr="007318FB">
        <w:rPr>
          <w:rtl/>
        </w:rPr>
        <w:t xml:space="preserve">فأمّا عبيد اللّه والفضل فاُمّهما لبابة بنت عبيد اللّه بن العبّاس بن عبد </w:t>
      </w:r>
      <w:r w:rsidR="00152CDA">
        <w:rPr>
          <w:rtl/>
        </w:rPr>
        <w:t>المـُ</w:t>
      </w:r>
      <w:r w:rsidRPr="007318FB">
        <w:rPr>
          <w:rtl/>
        </w:rPr>
        <w:t>طّلب</w:t>
      </w:r>
      <w:r w:rsidR="00715217">
        <w:rPr>
          <w:rtl/>
        </w:rPr>
        <w:t>،</w:t>
      </w:r>
      <w:r w:rsidRPr="007318FB">
        <w:rPr>
          <w:rtl/>
        </w:rPr>
        <w:t xml:space="preserve"> واُمّها اُمّ حكيم جويرية بنت خالد بن قرظ الكنانية</w:t>
      </w:r>
      <w:r w:rsidR="00715217">
        <w:rPr>
          <w:rtl/>
        </w:rPr>
        <w:t>،</w:t>
      </w:r>
      <w:r w:rsidRPr="007318FB">
        <w:rPr>
          <w:rtl/>
        </w:rPr>
        <w:t xml:space="preserve"> كانت من أجمل النّساء وأوفرهنّ عقلاً</w:t>
      </w:r>
      <w:r w:rsidR="00715217">
        <w:rPr>
          <w:rtl/>
        </w:rPr>
        <w:t>،</w:t>
      </w:r>
      <w:r w:rsidRPr="007318FB">
        <w:rPr>
          <w:rtl/>
        </w:rPr>
        <w:t xml:space="preserve"> و</w:t>
      </w:r>
      <w:r w:rsidR="00927FEC">
        <w:rPr>
          <w:rtl/>
        </w:rPr>
        <w:t>لمـّا</w:t>
      </w:r>
      <w:r w:rsidRPr="007318FB">
        <w:rPr>
          <w:rtl/>
        </w:rPr>
        <w:t xml:space="preserve"> قتل بسر بن أرطأة ولديها عبد الرحمن وقثم</w:t>
      </w:r>
      <w:r w:rsidR="00715217">
        <w:rPr>
          <w:rtl/>
        </w:rPr>
        <w:t>،</w:t>
      </w:r>
      <w:r w:rsidRPr="007318FB">
        <w:rPr>
          <w:rtl/>
        </w:rPr>
        <w:t xml:space="preserve"> وكانا صبيِّين صغيرين</w:t>
      </w:r>
      <w:r w:rsidR="00715217">
        <w:rPr>
          <w:rtl/>
        </w:rPr>
        <w:t>،</w:t>
      </w:r>
      <w:r w:rsidRPr="007318FB">
        <w:rPr>
          <w:rtl/>
        </w:rPr>
        <w:t xml:space="preserve"> وهي تنظر إليهما</w:t>
      </w:r>
      <w:r w:rsidR="00715217">
        <w:rPr>
          <w:rtl/>
        </w:rPr>
        <w:t>،</w:t>
      </w:r>
      <w:r w:rsidRPr="007318FB">
        <w:rPr>
          <w:rtl/>
        </w:rPr>
        <w:t xml:space="preserve"> فقدتْ الصبر وأخذها الوجد</w:t>
      </w:r>
      <w:r w:rsidR="00715217">
        <w:rPr>
          <w:rtl/>
        </w:rPr>
        <w:t>،</w:t>
      </w:r>
      <w:r w:rsidRPr="007318FB">
        <w:rPr>
          <w:rtl/>
        </w:rPr>
        <w:t xml:space="preserve"> فكانت تدور في البيت ناشرة شعرها</w:t>
      </w:r>
      <w:r w:rsidR="00715217">
        <w:rPr>
          <w:rtl/>
        </w:rPr>
        <w:t>،</w:t>
      </w:r>
      <w:r w:rsidRPr="007318FB">
        <w:rPr>
          <w:rtl/>
        </w:rPr>
        <w:t xml:space="preserve"> وتقول في رثائهما</w:t>
      </w:r>
      <w:r w:rsidRPr="007318FB">
        <w:rPr>
          <w:rStyle w:val="libFootnotenumChar"/>
          <w:rtl/>
        </w:rPr>
        <w:t>(6)</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يا مَن أَحسَّ بِإبنيَّ اللّذين هُما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كالدرّتينِ تَشظّى عنهُما الصَّدفُ</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مستدركات علم الرجال للنمازي 6 / 216</w:t>
      </w:r>
      <w:r w:rsidR="00E908AC">
        <w:rPr>
          <w:rtl/>
        </w:rPr>
        <w:t>.</w:t>
      </w:r>
      <w:r>
        <w:rPr>
          <w:rtl/>
        </w:rPr>
        <w:t xml:space="preserve"> </w:t>
      </w:r>
    </w:p>
    <w:p w:rsidR="00F36DF8" w:rsidRDefault="00F36DF8" w:rsidP="00715217">
      <w:pPr>
        <w:pStyle w:val="libFootnote"/>
      </w:pPr>
      <w:r>
        <w:rPr>
          <w:rtl/>
        </w:rPr>
        <w:t>(2) الجريدة في أنساب العلويّين 4 / 318</w:t>
      </w:r>
      <w:r w:rsidR="00E908AC">
        <w:rPr>
          <w:rtl/>
        </w:rPr>
        <w:t>.</w:t>
      </w:r>
      <w:r>
        <w:rPr>
          <w:rtl/>
        </w:rPr>
        <w:t xml:space="preserve"> </w:t>
      </w:r>
    </w:p>
    <w:p w:rsidR="00F36DF8" w:rsidRDefault="00F36DF8" w:rsidP="00715217">
      <w:pPr>
        <w:pStyle w:val="libFootnote"/>
      </w:pPr>
      <w:r>
        <w:rPr>
          <w:rtl/>
        </w:rPr>
        <w:t>(3) الجوهرة في نسب الإمام علي / 57</w:t>
      </w:r>
      <w:r w:rsidR="00E908AC">
        <w:rPr>
          <w:rtl/>
        </w:rPr>
        <w:t>.</w:t>
      </w:r>
      <w:r>
        <w:rPr>
          <w:rtl/>
        </w:rPr>
        <w:t xml:space="preserve"> </w:t>
      </w:r>
    </w:p>
    <w:p w:rsidR="00F36DF8" w:rsidRDefault="00F36DF8" w:rsidP="00715217">
      <w:pPr>
        <w:pStyle w:val="libFootnote"/>
      </w:pPr>
      <w:r>
        <w:rPr>
          <w:rtl/>
        </w:rPr>
        <w:t>(4) الجريدة في أنساب العلويّين 4 / 351</w:t>
      </w:r>
      <w:r w:rsidR="00E908AC">
        <w:rPr>
          <w:rtl/>
        </w:rPr>
        <w:t>.</w:t>
      </w:r>
      <w:r>
        <w:rPr>
          <w:rtl/>
        </w:rPr>
        <w:t xml:space="preserve"> </w:t>
      </w:r>
    </w:p>
    <w:p w:rsidR="00F36DF8" w:rsidRDefault="00F36DF8" w:rsidP="00715217">
      <w:pPr>
        <w:pStyle w:val="libFootnote"/>
      </w:pPr>
      <w:r>
        <w:rPr>
          <w:rtl/>
        </w:rPr>
        <w:t>(5) الجريدة في أنساب العلويّين / 588</w:t>
      </w:r>
      <w:r w:rsidR="00E908AC">
        <w:rPr>
          <w:rtl/>
        </w:rPr>
        <w:t>.</w:t>
      </w:r>
      <w:r>
        <w:rPr>
          <w:rtl/>
        </w:rPr>
        <w:t xml:space="preserve"> </w:t>
      </w:r>
    </w:p>
    <w:p w:rsidR="00F36DF8" w:rsidRDefault="00F36DF8" w:rsidP="00715217">
      <w:pPr>
        <w:pStyle w:val="libFootnote"/>
      </w:pPr>
      <w:r>
        <w:rPr>
          <w:rtl/>
        </w:rPr>
        <w:t>(6) شرح نهج البلاغة لابن أبي الحديد 2 / 13</w:t>
      </w:r>
      <w:r w:rsidR="00715217">
        <w:rPr>
          <w:rtl/>
        </w:rPr>
        <w:t>،</w:t>
      </w:r>
      <w:r>
        <w:rPr>
          <w:rtl/>
        </w:rPr>
        <w:t xml:space="preserve"> تاريخ مدينة دمشق 10 / 153</w:t>
      </w:r>
      <w:r w:rsidR="00715217">
        <w:rPr>
          <w:rtl/>
        </w:rPr>
        <w:t>،</w:t>
      </w:r>
      <w:r>
        <w:rPr>
          <w:rtl/>
        </w:rPr>
        <w:t xml:space="preserve"> بلاغات النّساء لابن طيفور / 202</w:t>
      </w:r>
      <w:r w:rsidR="00715217">
        <w:rPr>
          <w:rtl/>
        </w:rPr>
        <w:t>،</w:t>
      </w:r>
      <w:r>
        <w:rPr>
          <w:rtl/>
        </w:rPr>
        <w:t xml:space="preserve"> الكامل في التاريخ 3 / 384</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lastRenderedPageBreak/>
              <w:t>يا</w:t>
            </w:r>
            <w:r>
              <w:rPr>
                <w:rtl/>
              </w:rPr>
              <w:t xml:space="preserve"> </w:t>
            </w:r>
            <w:r w:rsidRPr="00715217">
              <w:rPr>
                <w:rtl/>
              </w:rPr>
              <w:t>مَن</w:t>
            </w:r>
            <w:r>
              <w:rPr>
                <w:rtl/>
              </w:rPr>
              <w:t xml:space="preserve"> </w:t>
            </w:r>
            <w:r w:rsidRPr="00715217">
              <w:rPr>
                <w:rtl/>
              </w:rPr>
              <w:t>أَحسّ</w:t>
            </w:r>
            <w:r>
              <w:rPr>
                <w:rtl/>
              </w:rPr>
              <w:t xml:space="preserve"> </w:t>
            </w:r>
            <w:r w:rsidRPr="00715217">
              <w:rPr>
                <w:rtl/>
              </w:rPr>
              <w:t>بإبنيَّ</w:t>
            </w:r>
            <w:r>
              <w:rPr>
                <w:rtl/>
              </w:rPr>
              <w:t xml:space="preserve"> </w:t>
            </w:r>
            <w:r w:rsidRPr="00715217">
              <w:rPr>
                <w:rtl/>
              </w:rPr>
              <w:t>اللّذين</w:t>
            </w:r>
            <w:r>
              <w:rPr>
                <w:rtl/>
              </w:rPr>
              <w:t xml:space="preserve"> </w:t>
            </w:r>
            <w:r w:rsidRPr="00715217">
              <w:rPr>
                <w:rtl/>
              </w:rPr>
              <w:t>هُما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سَمْعي</w:t>
            </w:r>
            <w:r>
              <w:rPr>
                <w:rtl/>
              </w:rPr>
              <w:t xml:space="preserve"> </w:t>
            </w:r>
            <w:r w:rsidRPr="00715217">
              <w:rPr>
                <w:rtl/>
              </w:rPr>
              <w:t>وقلبي</w:t>
            </w:r>
            <w:r>
              <w:rPr>
                <w:rtl/>
              </w:rPr>
              <w:t xml:space="preserve"> </w:t>
            </w:r>
            <w:r w:rsidRPr="00715217">
              <w:rPr>
                <w:rtl/>
              </w:rPr>
              <w:t>فمُخِّي</w:t>
            </w:r>
            <w:r>
              <w:rPr>
                <w:rtl/>
              </w:rPr>
              <w:t xml:space="preserve"> </w:t>
            </w:r>
            <w:r w:rsidRPr="00715217">
              <w:rPr>
                <w:rtl/>
              </w:rPr>
              <w:t>اليومَ</w:t>
            </w:r>
            <w:r>
              <w:rPr>
                <w:rtl/>
              </w:rPr>
              <w:t xml:space="preserve"> </w:t>
            </w:r>
            <w:r w:rsidRPr="00715217">
              <w:rPr>
                <w:rtl/>
              </w:rPr>
              <w:t>مُختَطَفُ</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نُبئتُ</w:t>
            </w:r>
            <w:r>
              <w:rPr>
                <w:rtl/>
              </w:rPr>
              <w:t xml:space="preserve"> </w:t>
            </w:r>
            <w:r w:rsidRPr="00715217">
              <w:rPr>
                <w:rtl/>
              </w:rPr>
              <w:t>بُسراً</w:t>
            </w:r>
            <w:r>
              <w:rPr>
                <w:rtl/>
              </w:rPr>
              <w:t xml:space="preserve"> </w:t>
            </w:r>
            <w:r w:rsidRPr="00715217">
              <w:rPr>
                <w:rtl/>
              </w:rPr>
              <w:t>وَما</w:t>
            </w:r>
            <w:r>
              <w:rPr>
                <w:rtl/>
              </w:rPr>
              <w:t xml:space="preserve"> </w:t>
            </w:r>
            <w:r w:rsidRPr="00715217">
              <w:rPr>
                <w:rtl/>
              </w:rPr>
              <w:t>صدّقت</w:t>
            </w:r>
            <w:r>
              <w:rPr>
                <w:rtl/>
              </w:rPr>
              <w:t xml:space="preserve"> </w:t>
            </w:r>
            <w:r w:rsidRPr="00715217">
              <w:rPr>
                <w:rtl/>
              </w:rPr>
              <w:t>ما</w:t>
            </w:r>
            <w:r>
              <w:rPr>
                <w:rtl/>
              </w:rPr>
              <w:t xml:space="preserve"> </w:t>
            </w:r>
            <w:r w:rsidRPr="00715217">
              <w:rPr>
                <w:rtl/>
              </w:rPr>
              <w:t>زَعموا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مِن</w:t>
            </w:r>
            <w:r>
              <w:rPr>
                <w:rtl/>
              </w:rPr>
              <w:t xml:space="preserve"> </w:t>
            </w:r>
            <w:r w:rsidRPr="00715217">
              <w:rPr>
                <w:rtl/>
              </w:rPr>
              <w:t>قَولِهمْ</w:t>
            </w:r>
            <w:r>
              <w:rPr>
                <w:rtl/>
              </w:rPr>
              <w:t xml:space="preserve"> </w:t>
            </w:r>
            <w:r w:rsidRPr="00715217">
              <w:rPr>
                <w:rtl/>
              </w:rPr>
              <w:t>وَمنَ</w:t>
            </w:r>
            <w:r>
              <w:rPr>
                <w:rtl/>
              </w:rPr>
              <w:t xml:space="preserve"> </w:t>
            </w:r>
            <w:r w:rsidRPr="00715217">
              <w:rPr>
                <w:rtl/>
              </w:rPr>
              <w:t>الإفكِ</w:t>
            </w:r>
            <w:r>
              <w:rPr>
                <w:rtl/>
              </w:rPr>
              <w:t xml:space="preserve"> </w:t>
            </w:r>
            <w:r w:rsidRPr="00715217">
              <w:rPr>
                <w:rtl/>
              </w:rPr>
              <w:t>الّذي</w:t>
            </w:r>
            <w:r>
              <w:rPr>
                <w:rtl/>
              </w:rPr>
              <w:t xml:space="preserve"> </w:t>
            </w:r>
            <w:r w:rsidRPr="00715217">
              <w:rPr>
                <w:rtl/>
              </w:rPr>
              <w:t>اقترفوا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أَنحى</w:t>
            </w:r>
            <w:r>
              <w:rPr>
                <w:rtl/>
              </w:rPr>
              <w:t xml:space="preserve"> </w:t>
            </w:r>
            <w:r w:rsidRPr="00715217">
              <w:rPr>
                <w:rtl/>
              </w:rPr>
              <w:t>عَلى</w:t>
            </w:r>
            <w:r>
              <w:rPr>
                <w:rtl/>
              </w:rPr>
              <w:t xml:space="preserve"> </w:t>
            </w:r>
            <w:r w:rsidRPr="00715217">
              <w:rPr>
                <w:rtl/>
              </w:rPr>
              <w:t>وَدَجي</w:t>
            </w:r>
            <w:r>
              <w:rPr>
                <w:rtl/>
              </w:rPr>
              <w:t xml:space="preserve"> </w:t>
            </w:r>
            <w:r w:rsidRPr="00715217">
              <w:rPr>
                <w:rtl/>
              </w:rPr>
              <w:t>إبنيَّ</w:t>
            </w:r>
            <w:r>
              <w:rPr>
                <w:rtl/>
              </w:rPr>
              <w:t xml:space="preserve"> </w:t>
            </w:r>
            <w:r w:rsidRPr="00715217">
              <w:rPr>
                <w:rtl/>
              </w:rPr>
              <w:t>مُرهَفة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مَشحوذةً</w:t>
            </w:r>
            <w:r>
              <w:rPr>
                <w:rtl/>
              </w:rPr>
              <w:t xml:space="preserve"> </w:t>
            </w:r>
            <w:r w:rsidRPr="00715217">
              <w:rPr>
                <w:rtl/>
              </w:rPr>
              <w:t>وَكذاك</w:t>
            </w:r>
            <w:r>
              <w:rPr>
                <w:rtl/>
              </w:rPr>
              <w:t xml:space="preserve"> </w:t>
            </w:r>
            <w:r w:rsidRPr="00715217">
              <w:rPr>
                <w:rtl/>
              </w:rPr>
              <w:t>الإفكُ</w:t>
            </w:r>
            <w:r>
              <w:rPr>
                <w:rtl/>
              </w:rPr>
              <w:t xml:space="preserve"> </w:t>
            </w:r>
            <w:r w:rsidRPr="00715217">
              <w:rPr>
                <w:rtl/>
              </w:rPr>
              <w:t>يُقترفُ</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حتّى</w:t>
            </w:r>
            <w:r>
              <w:rPr>
                <w:rtl/>
              </w:rPr>
              <w:t xml:space="preserve"> لَقيت</w:t>
            </w:r>
            <w:r w:rsidRPr="00715217">
              <w:rPr>
                <w:rtl/>
              </w:rPr>
              <w:t>ُ</w:t>
            </w:r>
            <w:r>
              <w:rPr>
                <w:rtl/>
              </w:rPr>
              <w:t xml:space="preserve"> </w:t>
            </w:r>
            <w:r w:rsidRPr="00715217">
              <w:rPr>
                <w:rtl/>
              </w:rPr>
              <w:t>رِجالاً</w:t>
            </w:r>
            <w:r>
              <w:rPr>
                <w:rtl/>
              </w:rPr>
              <w:t xml:space="preserve"> </w:t>
            </w:r>
            <w:r w:rsidRPr="00715217">
              <w:rPr>
                <w:rtl/>
              </w:rPr>
              <w:t>مِن</w:t>
            </w:r>
            <w:r>
              <w:rPr>
                <w:rtl/>
              </w:rPr>
              <w:t xml:space="preserve"> </w:t>
            </w:r>
            <w:r w:rsidRPr="00715217">
              <w:rPr>
                <w:rtl/>
              </w:rPr>
              <w:t>اُرومتهِ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شمّ</w:t>
            </w:r>
            <w:r>
              <w:rPr>
                <w:rtl/>
              </w:rPr>
              <w:t xml:space="preserve"> </w:t>
            </w:r>
            <w:r w:rsidRPr="00715217">
              <w:rPr>
                <w:rtl/>
              </w:rPr>
              <w:t>الاُنوفِ</w:t>
            </w:r>
            <w:r>
              <w:rPr>
                <w:rtl/>
              </w:rPr>
              <w:t xml:space="preserve"> </w:t>
            </w:r>
            <w:r w:rsidRPr="00715217">
              <w:rPr>
                <w:rtl/>
              </w:rPr>
              <w:t>لهُمْ</w:t>
            </w:r>
            <w:r>
              <w:rPr>
                <w:rtl/>
              </w:rPr>
              <w:t xml:space="preserve"> </w:t>
            </w:r>
            <w:r w:rsidRPr="00715217">
              <w:rPr>
                <w:rtl/>
              </w:rPr>
              <w:t>في</w:t>
            </w:r>
            <w:r>
              <w:rPr>
                <w:rtl/>
              </w:rPr>
              <w:t xml:space="preserve"> </w:t>
            </w:r>
            <w:r w:rsidRPr="00715217">
              <w:rPr>
                <w:rtl/>
              </w:rPr>
              <w:t>قومِهمْ</w:t>
            </w:r>
            <w:r>
              <w:rPr>
                <w:rtl/>
              </w:rPr>
              <w:t xml:space="preserve"> </w:t>
            </w:r>
            <w:r w:rsidRPr="00715217">
              <w:rPr>
                <w:rtl/>
              </w:rPr>
              <w:t>شرفُ</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فَالآنَ</w:t>
            </w:r>
            <w:r>
              <w:rPr>
                <w:rtl/>
              </w:rPr>
              <w:t xml:space="preserve"> </w:t>
            </w:r>
            <w:r w:rsidRPr="00715217">
              <w:rPr>
                <w:rtl/>
              </w:rPr>
              <w:t>أَلعنُ</w:t>
            </w:r>
            <w:r>
              <w:rPr>
                <w:rtl/>
              </w:rPr>
              <w:t xml:space="preserve"> </w:t>
            </w:r>
            <w:r w:rsidRPr="00715217">
              <w:rPr>
                <w:rtl/>
              </w:rPr>
              <w:t>بُسراً</w:t>
            </w:r>
            <w:r>
              <w:rPr>
                <w:rtl/>
              </w:rPr>
              <w:t xml:space="preserve"> </w:t>
            </w:r>
            <w:r w:rsidRPr="00715217">
              <w:rPr>
                <w:rtl/>
              </w:rPr>
              <w:t>حقَّ</w:t>
            </w:r>
            <w:r>
              <w:rPr>
                <w:rtl/>
              </w:rPr>
              <w:t xml:space="preserve"> </w:t>
            </w:r>
            <w:r w:rsidRPr="00715217">
              <w:rPr>
                <w:rtl/>
              </w:rPr>
              <w:t>لعنَتهِ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هَذا</w:t>
            </w:r>
            <w:r>
              <w:rPr>
                <w:rtl/>
              </w:rPr>
              <w:t xml:space="preserve"> </w:t>
            </w:r>
            <w:r w:rsidRPr="00715217">
              <w:rPr>
                <w:rtl/>
              </w:rPr>
              <w:t>لَعمر</w:t>
            </w:r>
            <w:r>
              <w:rPr>
                <w:rtl/>
              </w:rPr>
              <w:t xml:space="preserve"> </w:t>
            </w:r>
            <w:r w:rsidRPr="00715217">
              <w:rPr>
                <w:rtl/>
              </w:rPr>
              <w:t>أبي</w:t>
            </w:r>
            <w:r>
              <w:rPr>
                <w:rtl/>
              </w:rPr>
              <w:t xml:space="preserve"> </w:t>
            </w:r>
            <w:r w:rsidRPr="00715217">
              <w:rPr>
                <w:rtl/>
              </w:rPr>
              <w:t>بُسرٍ</w:t>
            </w:r>
            <w:r>
              <w:rPr>
                <w:rtl/>
              </w:rPr>
              <w:t xml:space="preserve"> </w:t>
            </w:r>
            <w:r w:rsidRPr="00715217">
              <w:rPr>
                <w:rtl/>
              </w:rPr>
              <w:t>هو</w:t>
            </w:r>
            <w:r>
              <w:rPr>
                <w:rtl/>
              </w:rPr>
              <w:t xml:space="preserve"> </w:t>
            </w:r>
            <w:r w:rsidRPr="00715217">
              <w:rPr>
                <w:rtl/>
              </w:rPr>
              <w:t>السَّرفُ</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مَن</w:t>
            </w:r>
            <w:r>
              <w:rPr>
                <w:rtl/>
              </w:rPr>
              <w:t xml:space="preserve"> </w:t>
            </w:r>
            <w:r w:rsidRPr="00715217">
              <w:rPr>
                <w:rtl/>
              </w:rPr>
              <w:t>دلَّ</w:t>
            </w:r>
            <w:r>
              <w:rPr>
                <w:rtl/>
              </w:rPr>
              <w:t xml:space="preserve"> </w:t>
            </w:r>
            <w:r w:rsidRPr="00715217">
              <w:rPr>
                <w:rtl/>
              </w:rPr>
              <w:t>والهةً</w:t>
            </w:r>
            <w:r>
              <w:rPr>
                <w:rtl/>
              </w:rPr>
              <w:t xml:space="preserve"> </w:t>
            </w:r>
            <w:r w:rsidRPr="00715217">
              <w:rPr>
                <w:rtl/>
              </w:rPr>
              <w:t>حرّى</w:t>
            </w:r>
            <w:r>
              <w:rPr>
                <w:rtl/>
              </w:rPr>
              <w:t xml:space="preserve"> </w:t>
            </w:r>
            <w:r w:rsidRPr="00715217">
              <w:rPr>
                <w:rtl/>
              </w:rPr>
              <w:t>مُولَّهة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عَلى</w:t>
            </w:r>
            <w:r>
              <w:rPr>
                <w:rtl/>
              </w:rPr>
              <w:t xml:space="preserve"> </w:t>
            </w:r>
            <w:r w:rsidRPr="00715217">
              <w:rPr>
                <w:rtl/>
              </w:rPr>
              <w:t>صبيَّينِ</w:t>
            </w:r>
            <w:r>
              <w:rPr>
                <w:rtl/>
              </w:rPr>
              <w:t xml:space="preserve"> </w:t>
            </w:r>
            <w:r w:rsidRPr="00715217">
              <w:rPr>
                <w:rtl/>
              </w:rPr>
              <w:t>ضلاّ</w:t>
            </w:r>
            <w:r>
              <w:rPr>
                <w:rtl/>
              </w:rPr>
              <w:t xml:space="preserve"> </w:t>
            </w:r>
            <w:r w:rsidRPr="00715217">
              <w:rPr>
                <w:rtl/>
              </w:rPr>
              <w:t>إذْ</w:t>
            </w:r>
            <w:r>
              <w:rPr>
                <w:rtl/>
              </w:rPr>
              <w:t xml:space="preserve"> </w:t>
            </w:r>
            <w:r w:rsidRPr="00715217">
              <w:rPr>
                <w:rtl/>
              </w:rPr>
              <w:t>غدا</w:t>
            </w:r>
            <w:r>
              <w:rPr>
                <w:rtl/>
              </w:rPr>
              <w:t xml:space="preserve"> </w:t>
            </w:r>
            <w:r w:rsidRPr="00715217">
              <w:rPr>
                <w:rtl/>
              </w:rPr>
              <w:t>السّلف</w:t>
            </w:r>
            <w:r>
              <w:rPr>
                <w:rStyle w:val="libPoemTiniChar0"/>
                <w:rtl/>
              </w:rPr>
              <w:br/>
              <w:t> </w:t>
            </w:r>
          </w:p>
        </w:tc>
      </w:tr>
    </w:tbl>
    <w:p w:rsidR="00F36DF8" w:rsidRDefault="00F36DF8" w:rsidP="007318FB">
      <w:pPr>
        <w:pStyle w:val="libNormal"/>
      </w:pPr>
      <w:r w:rsidRPr="007318FB">
        <w:rPr>
          <w:rtl/>
        </w:rPr>
        <w:t>فسمع قولها هذا رجلٌ من أهل اليمن فرقَّ لها</w:t>
      </w:r>
      <w:r w:rsidR="00715217">
        <w:rPr>
          <w:rtl/>
        </w:rPr>
        <w:t>،</w:t>
      </w:r>
      <w:r w:rsidRPr="007318FB">
        <w:rPr>
          <w:rtl/>
        </w:rPr>
        <w:t xml:space="preserve"> واتَّصل ببسرٍ حتّى وثق به</w:t>
      </w:r>
      <w:r w:rsidR="00715217">
        <w:rPr>
          <w:rtl/>
        </w:rPr>
        <w:t>،</w:t>
      </w:r>
      <w:r w:rsidRPr="007318FB">
        <w:rPr>
          <w:rtl/>
        </w:rPr>
        <w:t xml:space="preserve"> ثُمّ احتال لقتل ابنَي بسرٍ</w:t>
      </w:r>
      <w:r w:rsidR="00715217">
        <w:rPr>
          <w:rtl/>
        </w:rPr>
        <w:t>،</w:t>
      </w:r>
      <w:r w:rsidRPr="007318FB">
        <w:rPr>
          <w:rtl/>
        </w:rPr>
        <w:t xml:space="preserve"> فخرج بهما إلى وادي أوطاس فقتلهما وهرب</w:t>
      </w:r>
      <w:r w:rsidR="00715217">
        <w:rPr>
          <w:rtl/>
        </w:rPr>
        <w:t>،</w:t>
      </w:r>
      <w:r w:rsidRPr="007318FB">
        <w:rPr>
          <w:rtl/>
        </w:rPr>
        <w:t xml:space="preserve"> وقال</w:t>
      </w:r>
      <w:r w:rsidRPr="0026219E">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يا بُسرُ بُسرَ بني أرطأةَ ما طَلعتْ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شمسُ النَّهارِ ولا غابتْ على النّاسِ</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خيرٌ مِنَ الهاشميِّينِ الذينَ 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عينُ الهُدَى وسمامُ الأسوقِ القاسِي</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ماذا أردْتَ إلى طِفلَيْ مُولَّهةٍ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تبكِي وتُنشدُ مَنْ أثكلتَ في النّاسِ</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الأغاني 15 / 45</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lastRenderedPageBreak/>
              <w:t>أمَّا قتلتَهُما ظُلماً فقدْ شَرقتْ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مِنْ صاحِبَيكَ قناتي يومَ أوطاسِ</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فاشرَبْ بكأسِهمَا ثُكْلىً كما شَربتْ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اُمُّ الصَّبيَّينِ أو ذاقَ ابنُ عبّاسِ</w:t>
            </w:r>
            <w:r>
              <w:rPr>
                <w:rStyle w:val="libPoemTiniChar0"/>
                <w:rtl/>
              </w:rPr>
              <w:br/>
              <w:t> </w:t>
            </w:r>
          </w:p>
        </w:tc>
      </w:tr>
    </w:tbl>
    <w:p w:rsidR="00F36DF8" w:rsidRDefault="00F36DF8" w:rsidP="007318FB">
      <w:pPr>
        <w:pStyle w:val="libNormal"/>
      </w:pPr>
      <w:r w:rsidRPr="007318FB">
        <w:rPr>
          <w:rtl/>
        </w:rPr>
        <w:t>و</w:t>
      </w:r>
      <w:r w:rsidR="00927FEC">
        <w:rPr>
          <w:rtl/>
        </w:rPr>
        <w:t>لمـّا</w:t>
      </w:r>
      <w:r w:rsidRPr="007318FB">
        <w:rPr>
          <w:rtl/>
        </w:rPr>
        <w:t xml:space="preserve"> بلغ قتلهما أمير المؤمنين </w:t>
      </w:r>
      <w:r w:rsidR="00E62179" w:rsidRPr="00E62179">
        <w:rPr>
          <w:rStyle w:val="libAlaemChar"/>
          <w:rtl/>
        </w:rPr>
        <w:t>عليه‌السلام</w:t>
      </w:r>
      <w:r w:rsidRPr="007318FB">
        <w:rPr>
          <w:rtl/>
        </w:rPr>
        <w:t xml:space="preserve"> دعا على بُسر</w:t>
      </w:r>
      <w:r w:rsidR="00715217">
        <w:rPr>
          <w:rtl/>
        </w:rPr>
        <w:t>،</w:t>
      </w:r>
      <w:r w:rsidRPr="007318FB">
        <w:rPr>
          <w:rtl/>
        </w:rPr>
        <w:t xml:space="preserve"> فقال</w:t>
      </w:r>
      <w:r w:rsidR="00715217">
        <w:rPr>
          <w:rtl/>
        </w:rPr>
        <w:t>:</w:t>
      </w:r>
      <w:r w:rsidRPr="007318FB">
        <w:rPr>
          <w:rtl/>
        </w:rPr>
        <w:t xml:space="preserve"> </w:t>
      </w:r>
      <w:r w:rsidR="00927FEC">
        <w:rPr>
          <w:rStyle w:val="libBold2Char"/>
          <w:rtl/>
        </w:rPr>
        <w:t>«</w:t>
      </w:r>
      <w:r w:rsidRPr="007318FB">
        <w:rPr>
          <w:rStyle w:val="libBold2Char"/>
          <w:rtl/>
        </w:rPr>
        <w:t xml:space="preserve"> اللهمَّ</w:t>
      </w:r>
      <w:r w:rsidR="00715217">
        <w:rPr>
          <w:rStyle w:val="libBold2Char"/>
          <w:rtl/>
        </w:rPr>
        <w:t>،</w:t>
      </w:r>
      <w:r w:rsidRPr="007318FB">
        <w:rPr>
          <w:rStyle w:val="libBold2Char"/>
          <w:rtl/>
        </w:rPr>
        <w:t xml:space="preserve"> اسلبهُ دينَهُ وعقلَهُ </w:t>
      </w:r>
      <w:r w:rsidR="00927FEC">
        <w:rPr>
          <w:rStyle w:val="libBold2Char"/>
          <w:rtl/>
        </w:rPr>
        <w:t>»</w:t>
      </w:r>
      <w:r w:rsidRPr="007318FB">
        <w:rPr>
          <w:rStyle w:val="libFootnotenumChar"/>
          <w:rtl/>
        </w:rPr>
        <w:t>(1)</w:t>
      </w:r>
      <w:r w:rsidR="00E908AC">
        <w:rPr>
          <w:rtl/>
        </w:rPr>
        <w:t>.</w:t>
      </w:r>
      <w:r w:rsidRPr="007318FB">
        <w:rPr>
          <w:rtl/>
        </w:rPr>
        <w:t xml:space="preserve"> فخرف بُسر حتّى كان يلعب بخرئه</w:t>
      </w:r>
      <w:r w:rsidR="00715217">
        <w:rPr>
          <w:rtl/>
        </w:rPr>
        <w:t>،</w:t>
      </w:r>
      <w:r w:rsidRPr="007318FB">
        <w:rPr>
          <w:rtl/>
        </w:rPr>
        <w:t xml:space="preserve"> ويقول لمَن حضر</w:t>
      </w:r>
      <w:r w:rsidR="00715217">
        <w:rPr>
          <w:rtl/>
        </w:rPr>
        <w:t>:</w:t>
      </w:r>
      <w:r w:rsidRPr="007318FB">
        <w:rPr>
          <w:rtl/>
        </w:rPr>
        <w:t xml:space="preserve"> انظروا كيف يُطعمني هذان الغلامان ابنا عبيد اللّه هذا الخرء</w:t>
      </w:r>
      <w:r w:rsidR="00E908AC">
        <w:rPr>
          <w:rtl/>
        </w:rPr>
        <w:t>.</w:t>
      </w:r>
      <w:r w:rsidRPr="007318FB">
        <w:rPr>
          <w:rtl/>
        </w:rPr>
        <w:t xml:space="preserve"> فشدّوا يديه إلى ورائه ليُمنع من ذلك</w:t>
      </w:r>
      <w:r w:rsidR="00715217">
        <w:rPr>
          <w:rtl/>
        </w:rPr>
        <w:t>،</w:t>
      </w:r>
      <w:r w:rsidRPr="007318FB">
        <w:rPr>
          <w:rtl/>
        </w:rPr>
        <w:t xml:space="preserve"> فانجا يوماً في مكانه وأهوى بفمه ليتناول منه</w:t>
      </w:r>
      <w:r w:rsidR="00715217">
        <w:rPr>
          <w:rtl/>
        </w:rPr>
        <w:t>،</w:t>
      </w:r>
      <w:r w:rsidRPr="007318FB">
        <w:rPr>
          <w:rtl/>
        </w:rPr>
        <w:t xml:space="preserve"> فمُنع منه</w:t>
      </w:r>
      <w:r w:rsidR="00715217">
        <w:rPr>
          <w:rtl/>
        </w:rPr>
        <w:t>،</w:t>
      </w:r>
      <w:r w:rsidRPr="007318FB">
        <w:rPr>
          <w:rtl/>
        </w:rPr>
        <w:t xml:space="preserve"> فقال</w:t>
      </w:r>
      <w:r w:rsidR="00715217">
        <w:rPr>
          <w:rtl/>
        </w:rPr>
        <w:t>:</w:t>
      </w:r>
      <w:r w:rsidRPr="007318FB">
        <w:rPr>
          <w:rtl/>
        </w:rPr>
        <w:t xml:space="preserve"> أنتم تمنعوني وعبد الرحمن وقثم يُطعماني</w:t>
      </w:r>
      <w:r w:rsidR="00715217">
        <w:rPr>
          <w:rtl/>
        </w:rPr>
        <w:t>؟</w:t>
      </w:r>
      <w:r w:rsidRPr="007318FB">
        <w:rPr>
          <w:rtl/>
        </w:rPr>
        <w:t>! وبقي على هذا حتّى مات في سنة 86 هجرية أيّام الوليد بن عبد الملك</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خلف على لبابة بعد أبي الفضل </w:t>
      </w:r>
      <w:r w:rsidR="00E62179" w:rsidRPr="00E62179">
        <w:rPr>
          <w:rStyle w:val="libAlaemChar"/>
          <w:rtl/>
        </w:rPr>
        <w:t>عليه‌السلام</w:t>
      </w:r>
      <w:r w:rsidRPr="007318FB">
        <w:rPr>
          <w:rtl/>
        </w:rPr>
        <w:t xml:space="preserve"> زيد بن الحسن بن أمير المؤمنين </w:t>
      </w:r>
      <w:r w:rsidR="00E62179" w:rsidRPr="00E62179">
        <w:rPr>
          <w:rStyle w:val="libAlaemChar"/>
          <w:rtl/>
        </w:rPr>
        <w:t>عليه‌السلام</w:t>
      </w:r>
      <w:r w:rsidR="00715217">
        <w:rPr>
          <w:rtl/>
        </w:rPr>
        <w:t>،</w:t>
      </w:r>
      <w:r w:rsidRPr="007318FB">
        <w:rPr>
          <w:rtl/>
        </w:rPr>
        <w:t xml:space="preserve"> فأولدها نفيسة</w:t>
      </w:r>
      <w:r w:rsidR="00715217">
        <w:rPr>
          <w:rtl/>
        </w:rPr>
        <w:t>،</w:t>
      </w:r>
      <w:r w:rsidRPr="007318FB">
        <w:rPr>
          <w:rtl/>
        </w:rPr>
        <w:t xml:space="preserve"> تزوّجها الوليد بن عبد الملك بن مروان</w:t>
      </w:r>
      <w:r w:rsidRPr="007318FB">
        <w:rPr>
          <w:rStyle w:val="libFootnotenumChar"/>
          <w:rtl/>
        </w:rPr>
        <w:t>(3)</w:t>
      </w:r>
      <w:r w:rsidR="00715217">
        <w:rPr>
          <w:rtl/>
        </w:rPr>
        <w:t>،</w:t>
      </w:r>
      <w:r w:rsidRPr="007318FB">
        <w:rPr>
          <w:rtl/>
        </w:rPr>
        <w:t xml:space="preserve"> فولدت له ولداً</w:t>
      </w:r>
      <w:r w:rsidR="00E908AC">
        <w:rPr>
          <w:rtl/>
        </w:rPr>
        <w:t>.</w:t>
      </w:r>
      <w:r w:rsidRPr="007318FB">
        <w:rPr>
          <w:rtl/>
        </w:rPr>
        <w:t xml:space="preserve"> فكان زيد بن الحسن يفد إلى الوليد ويجلس معه على السّرير ويُكرمه</w:t>
      </w:r>
      <w:r w:rsidR="00715217">
        <w:rPr>
          <w:rtl/>
        </w:rPr>
        <w:t>؛</w:t>
      </w:r>
      <w:r w:rsidRPr="007318FB">
        <w:rPr>
          <w:rtl/>
        </w:rPr>
        <w:t xml:space="preserve"> لمكان ابنته عنده</w:t>
      </w:r>
      <w:r w:rsidR="00715217">
        <w:rPr>
          <w:rtl/>
        </w:rPr>
        <w:t>،</w:t>
      </w:r>
      <w:r w:rsidRPr="007318FB">
        <w:rPr>
          <w:rtl/>
        </w:rPr>
        <w:t xml:space="preserve"> ووهب له ثلاثين ألف دينار دفعة واحدة</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وخلف عليها بعد زيد بن الحسن الوليد بن عتبة بن أبي سفيان فولدت له القاسم</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شرح نهج البلاغة لابن أبي الحديد 2 / 18</w:t>
      </w:r>
      <w:r w:rsidR="00715217">
        <w:rPr>
          <w:rtl/>
        </w:rPr>
        <w:t>،</w:t>
      </w:r>
      <w:r>
        <w:rPr>
          <w:rtl/>
        </w:rPr>
        <w:t xml:space="preserve"> أنساب الأشراف / 460</w:t>
      </w:r>
      <w:r w:rsidR="00715217">
        <w:rPr>
          <w:rtl/>
        </w:rPr>
        <w:t>،</w:t>
      </w:r>
      <w:r>
        <w:rPr>
          <w:rtl/>
        </w:rPr>
        <w:t xml:space="preserve"> الكامل في التاريخ 3 / 385</w:t>
      </w:r>
      <w:r w:rsidR="00E908AC">
        <w:rPr>
          <w:rtl/>
        </w:rPr>
        <w:t>.</w:t>
      </w:r>
      <w:r>
        <w:rPr>
          <w:rtl/>
        </w:rPr>
        <w:t xml:space="preserve"> </w:t>
      </w:r>
    </w:p>
    <w:p w:rsidR="00F36DF8" w:rsidRDefault="00F36DF8" w:rsidP="00715217">
      <w:pPr>
        <w:pStyle w:val="libFootnote"/>
      </w:pPr>
      <w:r>
        <w:rPr>
          <w:rtl/>
        </w:rPr>
        <w:t>(2) مروج الذهب 2 / 155</w:t>
      </w:r>
      <w:r w:rsidR="00E908AC">
        <w:rPr>
          <w:rtl/>
        </w:rPr>
        <w:t>.</w:t>
      </w:r>
      <w:r>
        <w:rPr>
          <w:rtl/>
        </w:rPr>
        <w:t xml:space="preserve"> </w:t>
      </w:r>
    </w:p>
    <w:p w:rsidR="00F36DF8" w:rsidRDefault="00F36DF8" w:rsidP="00715217">
      <w:pPr>
        <w:pStyle w:val="libFootnote"/>
      </w:pPr>
      <w:r>
        <w:rPr>
          <w:rtl/>
        </w:rPr>
        <w:t>(3) تذكرة الخواصّ 2 / 71</w:t>
      </w:r>
      <w:r w:rsidR="00E908AC">
        <w:rPr>
          <w:rtl/>
        </w:rPr>
        <w:t>.</w:t>
      </w:r>
      <w:r>
        <w:rPr>
          <w:rtl/>
        </w:rPr>
        <w:t xml:space="preserve"> </w:t>
      </w:r>
    </w:p>
    <w:p w:rsidR="00F36DF8" w:rsidRDefault="00F36DF8" w:rsidP="00715217">
      <w:pPr>
        <w:pStyle w:val="libFootnote"/>
      </w:pPr>
      <w:r>
        <w:rPr>
          <w:rtl/>
        </w:rPr>
        <w:t>(4) سرّ السّلسلة العلويّة للبخاري / 29</w:t>
      </w:r>
      <w:r w:rsidR="00E908AC">
        <w:rPr>
          <w:rtl/>
        </w:rPr>
        <w:t>.</w:t>
      </w:r>
      <w:r>
        <w:rPr>
          <w:rtl/>
        </w:rPr>
        <w:t xml:space="preserve"> </w:t>
      </w:r>
    </w:p>
    <w:p w:rsidR="00F36DF8" w:rsidRDefault="00F36DF8" w:rsidP="00715217">
      <w:pPr>
        <w:pStyle w:val="libFootnote"/>
      </w:pPr>
      <w:r>
        <w:rPr>
          <w:rtl/>
        </w:rPr>
        <w:t xml:space="preserve">(5) </w:t>
      </w:r>
      <w:r w:rsidR="00152CDA">
        <w:rPr>
          <w:rtl/>
        </w:rPr>
        <w:t>المـُ</w:t>
      </w:r>
      <w:r>
        <w:rPr>
          <w:rtl/>
        </w:rPr>
        <w:t>جدي في أنساب الطالبيِّين / 231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واتَّفق أرباب النّسب على انحصار عقب العبّاس بن أمير المؤمنين </w:t>
      </w:r>
      <w:r w:rsidR="00E62179" w:rsidRPr="00E62179">
        <w:rPr>
          <w:rStyle w:val="libAlaemChar"/>
          <w:rtl/>
        </w:rPr>
        <w:t>عليهما‌السلام</w:t>
      </w:r>
      <w:r w:rsidRPr="007318FB">
        <w:rPr>
          <w:rtl/>
        </w:rPr>
        <w:t xml:space="preserve"> في ولده عبيد اللّه</w:t>
      </w:r>
      <w:r w:rsidR="00715217">
        <w:rPr>
          <w:rtl/>
        </w:rPr>
        <w:t>،</w:t>
      </w:r>
      <w:r w:rsidRPr="007318FB">
        <w:rPr>
          <w:rtl/>
        </w:rPr>
        <w:t xml:space="preserve"> وزاد الشيخ الفتوني العقب للحسن بن العبّاس</w:t>
      </w:r>
      <w:r w:rsidR="00715217">
        <w:rPr>
          <w:rtl/>
        </w:rPr>
        <w:t>،</w:t>
      </w:r>
      <w:r w:rsidRPr="007318FB">
        <w:rPr>
          <w:rtl/>
        </w:rPr>
        <w:t xml:space="preserve"> وكان عبيد اللّه من كبار العلماء</w:t>
      </w:r>
      <w:r w:rsidR="00715217">
        <w:rPr>
          <w:rtl/>
        </w:rPr>
        <w:t>،</w:t>
      </w:r>
      <w:r w:rsidRPr="007318FB">
        <w:rPr>
          <w:rtl/>
        </w:rPr>
        <w:t xml:space="preserve"> موصوفاً بالجمال والكمال والمروءة</w:t>
      </w:r>
      <w:r w:rsidR="00715217">
        <w:rPr>
          <w:rtl/>
        </w:rPr>
        <w:t>،</w:t>
      </w:r>
      <w:r w:rsidRPr="007318FB">
        <w:rPr>
          <w:rtl/>
        </w:rPr>
        <w:t xml:space="preserve"> مات سنة 155 هجرية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تزوّج من ثلاث عقائل كرام</w:t>
      </w:r>
      <w:r w:rsidR="00715217">
        <w:rPr>
          <w:rtl/>
        </w:rPr>
        <w:t>:</w:t>
      </w:r>
      <w:r w:rsidRPr="007318FB">
        <w:rPr>
          <w:rtl/>
        </w:rPr>
        <w:t xml:space="preserve"> رقيّة بنت الحسن بن علي </w:t>
      </w:r>
      <w:r w:rsidR="00E62179" w:rsidRPr="00E62179">
        <w:rPr>
          <w:rStyle w:val="libAlaemChar"/>
          <w:rtl/>
        </w:rPr>
        <w:t>عليه‌السلام</w:t>
      </w:r>
      <w:r w:rsidR="00715217">
        <w:rPr>
          <w:rtl/>
        </w:rPr>
        <w:t>،</w:t>
      </w:r>
      <w:r w:rsidRPr="007318FB">
        <w:rPr>
          <w:rtl/>
        </w:rPr>
        <w:t xml:space="preserve"> وبنت معبد بن عبد اللّه بن عبد </w:t>
      </w:r>
      <w:r w:rsidR="00152CDA">
        <w:rPr>
          <w:rtl/>
        </w:rPr>
        <w:t>المـُ</w:t>
      </w:r>
      <w:r w:rsidRPr="007318FB">
        <w:rPr>
          <w:rtl/>
        </w:rPr>
        <w:t>طّلب</w:t>
      </w:r>
      <w:r w:rsidR="00715217">
        <w:rPr>
          <w:rtl/>
        </w:rPr>
        <w:t>،</w:t>
      </w:r>
      <w:r w:rsidRPr="007318FB">
        <w:rPr>
          <w:rtl/>
        </w:rPr>
        <w:t xml:space="preserve"> وبنت </w:t>
      </w:r>
      <w:r w:rsidR="00152CDA">
        <w:rPr>
          <w:rtl/>
        </w:rPr>
        <w:t>المـُ</w:t>
      </w:r>
      <w:r w:rsidR="00927FEC">
        <w:rPr>
          <w:rtl/>
        </w:rPr>
        <w:t>س</w:t>
      </w:r>
      <w:r w:rsidRPr="007318FB">
        <w:rPr>
          <w:rtl/>
        </w:rPr>
        <w:t>وّر بن مخرمة الزُّبيري</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ولعبيد اللّه هذا منزلة كبيرة عند السّجاد </w:t>
      </w:r>
      <w:r w:rsidR="00E62179" w:rsidRPr="00E62179">
        <w:rPr>
          <w:rStyle w:val="libAlaemChar"/>
          <w:rtl/>
        </w:rPr>
        <w:t>عليه‌السلام</w:t>
      </w:r>
      <w:r w:rsidRPr="007318FB">
        <w:rPr>
          <w:rtl/>
        </w:rPr>
        <w:t xml:space="preserve"> كرامة لموقف أبيه ( قمر بن هاشم )</w:t>
      </w:r>
      <w:r w:rsidR="00715217">
        <w:rPr>
          <w:rtl/>
        </w:rPr>
        <w:t>،</w:t>
      </w:r>
      <w:r w:rsidRPr="007318FB">
        <w:rPr>
          <w:rtl/>
        </w:rPr>
        <w:t xml:space="preserve"> وكان إذا رأى عبيد اللّه رقَّ واستعبر باكياً</w:t>
      </w:r>
      <w:r w:rsidR="00715217">
        <w:rPr>
          <w:rtl/>
        </w:rPr>
        <w:t>،</w:t>
      </w:r>
      <w:r w:rsidRPr="007318FB">
        <w:rPr>
          <w:rtl/>
        </w:rPr>
        <w:t xml:space="preserve"> فإذا سُئل عنه</w:t>
      </w:r>
      <w:r w:rsidR="00715217">
        <w:rPr>
          <w:rtl/>
        </w:rPr>
        <w:t>،</w:t>
      </w:r>
      <w:r w:rsidRPr="007318FB">
        <w:rPr>
          <w:rtl/>
        </w:rPr>
        <w:t xml:space="preserve"> قال</w:t>
      </w:r>
      <w:r w:rsidR="00715217">
        <w:rPr>
          <w:rtl/>
        </w:rPr>
        <w:t>:</w:t>
      </w:r>
      <w:r w:rsidRPr="007318FB">
        <w:rPr>
          <w:rtl/>
        </w:rPr>
        <w:t xml:space="preserve"> </w:t>
      </w:r>
      <w:r w:rsidR="00927FEC">
        <w:rPr>
          <w:rStyle w:val="libBold2Char"/>
          <w:rtl/>
        </w:rPr>
        <w:t>«</w:t>
      </w:r>
      <w:r w:rsidRPr="007318FB">
        <w:rPr>
          <w:rStyle w:val="libBold2Char"/>
          <w:rtl/>
        </w:rPr>
        <w:t xml:space="preserve"> إنِّي أذكرُ موقفَ أبيهِ يومَ الطَّفِّ</w:t>
      </w:r>
      <w:r w:rsidR="00715217">
        <w:rPr>
          <w:rStyle w:val="libBold2Char"/>
          <w:rtl/>
        </w:rPr>
        <w:t>،</w:t>
      </w:r>
      <w:r w:rsidRPr="007318FB">
        <w:rPr>
          <w:rStyle w:val="libBold2Char"/>
          <w:rtl/>
        </w:rPr>
        <w:t xml:space="preserve"> فما أملك نفسي </w:t>
      </w:r>
      <w:r w:rsidR="00927FEC">
        <w:rPr>
          <w:rStyle w:val="libBold2Char"/>
          <w:rtl/>
        </w:rPr>
        <w:t>»</w:t>
      </w:r>
      <w:r w:rsidR="00E908AC">
        <w:rPr>
          <w:rtl/>
        </w:rPr>
        <w:t>.</w:t>
      </w:r>
      <w:r w:rsidRPr="007318FB">
        <w:rPr>
          <w:rtl/>
        </w:rPr>
        <w:t xml:space="preserve"> </w:t>
      </w:r>
    </w:p>
    <w:p w:rsidR="00F36DF8" w:rsidRDefault="00F36DF8" w:rsidP="007318FB">
      <w:pPr>
        <w:pStyle w:val="libNormal"/>
      </w:pPr>
      <w:r>
        <w:rPr>
          <w:rtl/>
        </w:rPr>
        <w:t>وانحصر عقب عبيد اللّه في وَلده الحسن</w:t>
      </w:r>
      <w:r w:rsidR="00715217">
        <w:rPr>
          <w:rtl/>
        </w:rPr>
        <w:t>،</w:t>
      </w:r>
      <w:r>
        <w:rPr>
          <w:rtl/>
        </w:rPr>
        <w:t xml:space="preserve"> وكان لاُمّ ولد</w:t>
      </w:r>
      <w:r w:rsidR="00715217">
        <w:rPr>
          <w:rtl/>
        </w:rPr>
        <w:t>،</w:t>
      </w:r>
      <w:r>
        <w:rPr>
          <w:rtl/>
        </w:rPr>
        <w:t xml:space="preserve"> عاش سبعاً وستّين سنة</w:t>
      </w:r>
      <w:r w:rsidR="00715217">
        <w:rPr>
          <w:rtl/>
        </w:rPr>
        <w:t>،</w:t>
      </w:r>
      <w:r>
        <w:rPr>
          <w:rtl/>
        </w:rPr>
        <w:t xml:space="preserve"> أولد الحسن بن عبيد اللّه بن العبّاس خمسة</w:t>
      </w:r>
      <w:r w:rsidR="00715217">
        <w:rPr>
          <w:rtl/>
        </w:rPr>
        <w:t>:</w:t>
      </w:r>
      <w:r>
        <w:rPr>
          <w:rtl/>
        </w:rPr>
        <w:t xml:space="preserve"> </w:t>
      </w:r>
    </w:p>
    <w:p w:rsidR="00F36DF8" w:rsidRDefault="00F36DF8" w:rsidP="007318FB">
      <w:pPr>
        <w:pStyle w:val="libNormal"/>
      </w:pPr>
      <w:r>
        <w:rPr>
          <w:rtl/>
        </w:rPr>
        <w:t>1</w:t>
      </w:r>
      <w:r w:rsidR="00E908AC">
        <w:rPr>
          <w:rtl/>
        </w:rPr>
        <w:t xml:space="preserve"> - </w:t>
      </w:r>
      <w:r>
        <w:rPr>
          <w:rtl/>
        </w:rPr>
        <w:t>الفضل</w:t>
      </w:r>
      <w:r w:rsidR="00E908AC">
        <w:rPr>
          <w:rtl/>
        </w:rPr>
        <w:t>.</w:t>
      </w:r>
      <w:r>
        <w:rPr>
          <w:rtl/>
        </w:rPr>
        <w:t xml:space="preserve"> </w:t>
      </w:r>
    </w:p>
    <w:p w:rsidR="00F36DF8" w:rsidRDefault="00F36DF8" w:rsidP="007318FB">
      <w:pPr>
        <w:pStyle w:val="libNormal"/>
      </w:pPr>
      <w:r>
        <w:rPr>
          <w:rtl/>
        </w:rPr>
        <w:t>2</w:t>
      </w:r>
      <w:r w:rsidR="00E908AC">
        <w:rPr>
          <w:rtl/>
        </w:rPr>
        <w:t xml:space="preserve"> - </w:t>
      </w:r>
      <w:r>
        <w:rPr>
          <w:rtl/>
        </w:rPr>
        <w:t>حمزة</w:t>
      </w:r>
      <w:r w:rsidR="00E908AC">
        <w:rPr>
          <w:rtl/>
        </w:rPr>
        <w:t>.</w:t>
      </w:r>
      <w:r>
        <w:rPr>
          <w:rtl/>
        </w:rPr>
        <w:t xml:space="preserve"> </w:t>
      </w:r>
    </w:p>
    <w:p w:rsidR="00F36DF8" w:rsidRDefault="00F36DF8" w:rsidP="007318FB">
      <w:pPr>
        <w:pStyle w:val="libNormal"/>
      </w:pPr>
      <w:r>
        <w:rPr>
          <w:rtl/>
        </w:rPr>
        <w:t>3</w:t>
      </w:r>
      <w:r w:rsidR="00E908AC">
        <w:rPr>
          <w:rtl/>
        </w:rPr>
        <w:t xml:space="preserve"> - </w:t>
      </w:r>
      <w:r>
        <w:rPr>
          <w:rtl/>
        </w:rPr>
        <w:t>إبراهيم</w:t>
      </w:r>
      <w:r w:rsidR="00E908AC">
        <w:rPr>
          <w:rtl/>
        </w:rPr>
        <w:t>.</w:t>
      </w:r>
      <w:r>
        <w:rPr>
          <w:rtl/>
        </w:rPr>
        <w:t xml:space="preserve"> </w:t>
      </w:r>
    </w:p>
    <w:p w:rsidR="00F36DF8" w:rsidRDefault="00F36DF8" w:rsidP="007318FB">
      <w:pPr>
        <w:pStyle w:val="libNormal"/>
      </w:pPr>
      <w:r>
        <w:rPr>
          <w:rtl/>
        </w:rPr>
        <w:t>4</w:t>
      </w:r>
      <w:r w:rsidR="00E908AC">
        <w:rPr>
          <w:rtl/>
        </w:rPr>
        <w:t xml:space="preserve"> - </w:t>
      </w:r>
      <w:r>
        <w:rPr>
          <w:rtl/>
        </w:rPr>
        <w:t>العبّاس</w:t>
      </w:r>
      <w:r w:rsidR="00E908AC">
        <w:rPr>
          <w:rtl/>
        </w:rPr>
        <w:t>.</w:t>
      </w:r>
      <w:r>
        <w:rPr>
          <w:rtl/>
        </w:rPr>
        <w:t xml:space="preserve"> </w:t>
      </w:r>
    </w:p>
    <w:p w:rsidR="00F36DF8" w:rsidRDefault="00F36DF8" w:rsidP="007318FB">
      <w:pPr>
        <w:pStyle w:val="libNormal"/>
      </w:pPr>
      <w:r>
        <w:rPr>
          <w:rtl/>
        </w:rPr>
        <w:t>5</w:t>
      </w:r>
      <w:r w:rsidR="00E908AC">
        <w:rPr>
          <w:rtl/>
        </w:rPr>
        <w:t xml:space="preserve"> - </w:t>
      </w:r>
      <w:r>
        <w:rPr>
          <w:rtl/>
        </w:rPr>
        <w:t>عبيد الله</w:t>
      </w:r>
      <w:r w:rsidR="00E908AC">
        <w:rPr>
          <w:rtl/>
        </w:rPr>
        <w:t>.</w:t>
      </w:r>
      <w:r>
        <w:rPr>
          <w:rtl/>
        </w:rPr>
        <w:t xml:space="preserve"> </w:t>
      </w:r>
    </w:p>
    <w:p w:rsidR="00F36DF8" w:rsidRDefault="00F36DF8" w:rsidP="007318FB">
      <w:pPr>
        <w:pStyle w:val="libNormal"/>
      </w:pPr>
      <w:r w:rsidRPr="007318FB">
        <w:rPr>
          <w:rtl/>
        </w:rPr>
        <w:t>وكُلّهم أجلاّء فُضلاء اُدباء</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 xml:space="preserve">(1) </w:t>
      </w:r>
      <w:r w:rsidR="00152CDA">
        <w:rPr>
          <w:rtl/>
        </w:rPr>
        <w:t>المـُ</w:t>
      </w:r>
      <w:r>
        <w:rPr>
          <w:rtl/>
        </w:rPr>
        <w:t>جدي في أنساب الطالبيِّين / 231</w:t>
      </w:r>
      <w:r w:rsidR="00E908AC">
        <w:rPr>
          <w:rtl/>
        </w:rPr>
        <w:t>.</w:t>
      </w:r>
      <w:r>
        <w:rPr>
          <w:rtl/>
        </w:rPr>
        <w:t xml:space="preserve"> </w:t>
      </w:r>
    </w:p>
    <w:p w:rsidR="00F36DF8" w:rsidRDefault="00F36DF8" w:rsidP="00715217">
      <w:pPr>
        <w:pStyle w:val="libFootnote"/>
      </w:pPr>
      <w:r>
        <w:rPr>
          <w:rtl/>
        </w:rPr>
        <w:t>(2) سرّ السّلسلة العلويّة / 90 وذكر أنهنّ أربعة بإضافة اُمِّ عليِّ بن الحسين بن علي</w:t>
      </w:r>
      <w:r w:rsidR="00E908AC">
        <w:rPr>
          <w:rtl/>
        </w:rPr>
        <w:t>.</w:t>
      </w:r>
      <w:r>
        <w:rPr>
          <w:rtl/>
        </w:rPr>
        <w:t xml:space="preserve"> </w:t>
      </w:r>
    </w:p>
    <w:p w:rsidR="00F36DF8" w:rsidRDefault="00F36DF8" w:rsidP="00715217">
      <w:pPr>
        <w:pStyle w:val="libFootnote"/>
      </w:pPr>
      <w:r>
        <w:rPr>
          <w:rtl/>
        </w:rPr>
        <w:t xml:space="preserve">(3) </w:t>
      </w:r>
      <w:r w:rsidR="00152CDA">
        <w:rPr>
          <w:rtl/>
        </w:rPr>
        <w:t>المـُ</w:t>
      </w:r>
      <w:r>
        <w:rPr>
          <w:rtl/>
        </w:rPr>
        <w:t>جدي في أنساب الطالبيِّين / 231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فأمّا الفضل فكان لسناً مُتكلّماً فصيحاً</w:t>
      </w:r>
      <w:r w:rsidR="00715217">
        <w:rPr>
          <w:rtl/>
        </w:rPr>
        <w:t>،</w:t>
      </w:r>
      <w:r w:rsidRPr="007318FB">
        <w:rPr>
          <w:rtl/>
        </w:rPr>
        <w:t xml:space="preserve"> شديد الدِّين</w:t>
      </w:r>
      <w:r w:rsidR="00715217">
        <w:rPr>
          <w:rtl/>
        </w:rPr>
        <w:t>،</w:t>
      </w:r>
      <w:r w:rsidRPr="007318FB">
        <w:rPr>
          <w:rtl/>
        </w:rPr>
        <w:t xml:space="preserve"> عظيم الشجاعة</w:t>
      </w:r>
      <w:r w:rsidR="00715217">
        <w:rPr>
          <w:rtl/>
        </w:rPr>
        <w:t>،</w:t>
      </w:r>
      <w:r w:rsidRPr="007318FB">
        <w:rPr>
          <w:rtl/>
        </w:rPr>
        <w:t xml:space="preserve"> مُحتشماً عند الخلفاء</w:t>
      </w:r>
      <w:r w:rsidRPr="007318FB">
        <w:rPr>
          <w:rStyle w:val="libFootnotenumChar"/>
          <w:rtl/>
        </w:rPr>
        <w:t>(1)</w:t>
      </w:r>
      <w:r w:rsidR="00715217">
        <w:rPr>
          <w:rtl/>
        </w:rPr>
        <w:t>،</w:t>
      </w:r>
      <w:r w:rsidRPr="007318FB">
        <w:rPr>
          <w:rtl/>
        </w:rPr>
        <w:t xml:space="preserve"> ويُقال له</w:t>
      </w:r>
      <w:r w:rsidR="00715217">
        <w:rPr>
          <w:rtl/>
        </w:rPr>
        <w:t>:</w:t>
      </w:r>
      <w:r w:rsidRPr="007318FB">
        <w:rPr>
          <w:rtl/>
        </w:rPr>
        <w:t xml:space="preserve"> ( ابن الهاشميّة )</w:t>
      </w:r>
      <w:r w:rsidR="00E908AC">
        <w:rPr>
          <w:rtl/>
        </w:rPr>
        <w:t>.</w:t>
      </w:r>
      <w:r w:rsidRPr="007318FB">
        <w:rPr>
          <w:rtl/>
        </w:rPr>
        <w:t xml:space="preserve"> </w:t>
      </w:r>
    </w:p>
    <w:p w:rsidR="00F36DF8" w:rsidRDefault="00F36DF8" w:rsidP="007318FB">
      <w:pPr>
        <w:pStyle w:val="libNormal"/>
      </w:pPr>
      <w:r>
        <w:rPr>
          <w:rtl/>
        </w:rPr>
        <w:t>أعقب من ثلاثة</w:t>
      </w:r>
      <w:r w:rsidR="00715217">
        <w:rPr>
          <w:rtl/>
        </w:rPr>
        <w:t>:</w:t>
      </w:r>
      <w:r>
        <w:rPr>
          <w:rtl/>
        </w:rPr>
        <w:t xml:space="preserve"> جعفر</w:t>
      </w:r>
      <w:r w:rsidR="00715217">
        <w:rPr>
          <w:rtl/>
        </w:rPr>
        <w:t>،</w:t>
      </w:r>
      <w:r>
        <w:rPr>
          <w:rtl/>
        </w:rPr>
        <w:t xml:space="preserve"> والعبّاس الأكبر</w:t>
      </w:r>
      <w:r w:rsidR="00715217">
        <w:rPr>
          <w:rtl/>
        </w:rPr>
        <w:t>،</w:t>
      </w:r>
      <w:r>
        <w:rPr>
          <w:rtl/>
        </w:rPr>
        <w:t xml:space="preserve"> ومحمّد</w:t>
      </w:r>
      <w:r w:rsidR="00715217">
        <w:rPr>
          <w:rtl/>
        </w:rPr>
        <w:t>،</w:t>
      </w:r>
      <w:r>
        <w:rPr>
          <w:rtl/>
        </w:rPr>
        <w:t xml:space="preserve"> ولكُلٍّ منهم أولادٌ فيهم الاُدباء</w:t>
      </w:r>
      <w:r w:rsidR="00E908AC">
        <w:rPr>
          <w:rtl/>
        </w:rPr>
        <w:t>.</w:t>
      </w:r>
      <w:r>
        <w:rPr>
          <w:rtl/>
        </w:rPr>
        <w:t xml:space="preserve"> </w:t>
      </w:r>
    </w:p>
    <w:p w:rsidR="00F36DF8" w:rsidRDefault="00F36DF8" w:rsidP="007318FB">
      <w:pPr>
        <w:pStyle w:val="libNormal"/>
      </w:pPr>
      <w:r w:rsidRPr="007318FB">
        <w:rPr>
          <w:rtl/>
        </w:rPr>
        <w:t>فمنهم أبو العبّاس الفضل بن محمّد بن الفضل بن الحسن بن عبيد اللّه بن العبّاس</w:t>
      </w:r>
      <w:r w:rsidR="00715217">
        <w:rPr>
          <w:rtl/>
        </w:rPr>
        <w:t>،</w:t>
      </w:r>
      <w:r w:rsidRPr="007318FB">
        <w:rPr>
          <w:rtl/>
        </w:rPr>
        <w:t xml:space="preserve"> كان خطيباً شاعراً</w:t>
      </w:r>
      <w:r w:rsidR="00715217">
        <w:rPr>
          <w:rtl/>
        </w:rPr>
        <w:t>،</w:t>
      </w:r>
      <w:r w:rsidRPr="007318FB">
        <w:rPr>
          <w:rtl/>
        </w:rPr>
        <w:t xml:space="preserve"> وقع عقبه إلى قم وطبرستان</w:t>
      </w:r>
      <w:r w:rsidR="00715217">
        <w:rPr>
          <w:rtl/>
        </w:rPr>
        <w:t>،</w:t>
      </w:r>
      <w:r w:rsidRPr="007318FB">
        <w:rPr>
          <w:rtl/>
        </w:rPr>
        <w:t xml:space="preserve"> وله أبيات في موقف جدّه العبّاس يوم الطَّفِّ نذكرها في فصل المديح</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 xml:space="preserve">وأمّا حمزة فيُشبه جدّه أمير المؤمنين </w:t>
      </w:r>
      <w:r w:rsidR="00E62179" w:rsidRPr="00E62179">
        <w:rPr>
          <w:rStyle w:val="libAlaemChar"/>
          <w:rtl/>
        </w:rPr>
        <w:t>عليه‌السلام</w:t>
      </w:r>
      <w:r w:rsidR="00715217">
        <w:rPr>
          <w:rtl/>
        </w:rPr>
        <w:t>،</w:t>
      </w:r>
      <w:r>
        <w:rPr>
          <w:rtl/>
        </w:rPr>
        <w:t xml:space="preserve"> خرج توقيع المأمون بخطّه</w:t>
      </w:r>
      <w:r w:rsidR="00715217">
        <w:rPr>
          <w:rtl/>
        </w:rPr>
        <w:t>،</w:t>
      </w:r>
      <w:r>
        <w:rPr>
          <w:rtl/>
        </w:rPr>
        <w:t xml:space="preserve"> وفيه</w:t>
      </w:r>
      <w:r w:rsidR="00715217">
        <w:rPr>
          <w:rtl/>
        </w:rPr>
        <w:t>:</w:t>
      </w:r>
      <w:r>
        <w:rPr>
          <w:rtl/>
        </w:rPr>
        <w:t xml:space="preserve"> يُعطَى لحمزة بن الحسن بن عبيد اللّه بن العبّاس بن أمير المؤمنين مئة ألف درهم</w:t>
      </w:r>
      <w:r w:rsidR="00715217">
        <w:rPr>
          <w:rtl/>
        </w:rPr>
        <w:t>؛</w:t>
      </w:r>
      <w:r>
        <w:rPr>
          <w:rtl/>
        </w:rPr>
        <w:t xml:space="preserve"> لشبهه بجدّه أمير المؤمنين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sidRPr="007318FB">
        <w:rPr>
          <w:rtl/>
        </w:rPr>
        <w:t>تزوّج</w:t>
      </w:r>
      <w:r w:rsidRPr="007318FB">
        <w:rPr>
          <w:rStyle w:val="libFootnotenumChar"/>
          <w:rtl/>
        </w:rPr>
        <w:t>(3)</w:t>
      </w:r>
      <w:r w:rsidRPr="007318FB">
        <w:rPr>
          <w:rtl/>
        </w:rPr>
        <w:t xml:space="preserve"> زينب بنت الحسين بن علي بن عبد اللّه بن جعفر الطيّار المعروف بـ ( الزينبي )</w:t>
      </w:r>
      <w:r w:rsidR="00715217">
        <w:rPr>
          <w:rtl/>
        </w:rPr>
        <w:t>،</w:t>
      </w:r>
      <w:r w:rsidRPr="007318FB">
        <w:rPr>
          <w:rtl/>
        </w:rPr>
        <w:t xml:space="preserve"> نسبة إلى اُمّه زينب بنت أمير المؤمنين </w:t>
      </w:r>
      <w:r w:rsidR="00E62179" w:rsidRPr="00E62179">
        <w:rPr>
          <w:rStyle w:val="libAlaemChar"/>
          <w:rtl/>
        </w:rPr>
        <w:t>عليهما‌السلام</w:t>
      </w:r>
      <w:r w:rsidR="00E908AC">
        <w:rPr>
          <w:rtl/>
        </w:rPr>
        <w:t>.</w:t>
      </w:r>
      <w:r w:rsidRPr="007318FB">
        <w:rPr>
          <w:rtl/>
        </w:rPr>
        <w:t xml:space="preserve"> وكان حفيده محمّد بن علي بن حمزة متوّجاً شاعراً</w:t>
      </w:r>
      <w:r w:rsidR="00715217">
        <w:rPr>
          <w:rtl/>
        </w:rPr>
        <w:t>،</w:t>
      </w:r>
      <w:r w:rsidRPr="007318FB">
        <w:rPr>
          <w:rtl/>
        </w:rPr>
        <w:t xml:space="preserve"> نزل البصرة</w:t>
      </w:r>
      <w:r w:rsidR="00715217">
        <w:rPr>
          <w:rtl/>
        </w:rPr>
        <w:t>،</w:t>
      </w:r>
      <w:r w:rsidRPr="007318FB">
        <w:rPr>
          <w:rtl/>
        </w:rPr>
        <w:t xml:space="preserve"> وروى الحديث عن الرِّضا </w:t>
      </w:r>
      <w:r w:rsidR="00E62179" w:rsidRPr="00E62179">
        <w:rPr>
          <w:rStyle w:val="libAlaemChar"/>
          <w:rtl/>
        </w:rPr>
        <w:t>عليه‌السلام</w:t>
      </w:r>
      <w:r w:rsidRPr="007318FB">
        <w:rPr>
          <w:rtl/>
        </w:rPr>
        <w:t xml:space="preserve"> وغيره</w:t>
      </w:r>
      <w:r w:rsidR="00715217">
        <w:rPr>
          <w:rtl/>
        </w:rPr>
        <w:t>،</w:t>
      </w:r>
      <w:r w:rsidRPr="007318FB">
        <w:rPr>
          <w:rtl/>
        </w:rPr>
        <w:t xml:space="preserve"> مات سنة 286 هـ</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وسيأتي في ترجمة ابن أخيه الحمزة صاحب المشهد بقرب الحلّة</w:t>
      </w:r>
      <w:r w:rsidR="00715217">
        <w:rPr>
          <w:rtl/>
        </w:rPr>
        <w:t>:</w:t>
      </w:r>
      <w:r>
        <w:rPr>
          <w:rtl/>
        </w:rPr>
        <w:t xml:space="preserve"> إنّ اُمَّ صاحب الزمان (عجّل الله فرجه) التجأت إلى بيته</w:t>
      </w:r>
      <w:r w:rsidR="00E908AC">
        <w:rPr>
          <w:rtl/>
        </w:rPr>
        <w:t>.</w:t>
      </w:r>
      <w:r>
        <w:rPr>
          <w:rtl/>
        </w:rPr>
        <w:t xml:space="preserve"> </w:t>
      </w:r>
    </w:p>
    <w:p w:rsidR="00F36DF8" w:rsidRDefault="00F36DF8" w:rsidP="007318FB">
      <w:pPr>
        <w:pStyle w:val="libNormal"/>
      </w:pPr>
      <w:r w:rsidRPr="007318FB">
        <w:rPr>
          <w:rtl/>
        </w:rPr>
        <w:t>وترجمه الخطيب في تاريخ بغداد ج2 ص63</w:t>
      </w:r>
      <w:r w:rsidR="00715217">
        <w:rPr>
          <w:rtl/>
        </w:rPr>
        <w:t>،</w:t>
      </w:r>
      <w:r w:rsidRPr="007318FB">
        <w:rPr>
          <w:rtl/>
        </w:rPr>
        <w:t xml:space="preserve"> وقال</w:t>
      </w:r>
      <w:r w:rsidR="00715217">
        <w:rPr>
          <w:rtl/>
        </w:rPr>
        <w:t>:</w:t>
      </w:r>
      <w:r w:rsidRPr="007318FB">
        <w:rPr>
          <w:rtl/>
        </w:rPr>
        <w:t xml:space="preserve"> كان راوية للأخبار</w:t>
      </w:r>
      <w:r w:rsidR="00715217">
        <w:rPr>
          <w:rtl/>
        </w:rPr>
        <w:t>،</w:t>
      </w:r>
      <w:r w:rsidRPr="007318FB">
        <w:rPr>
          <w:rtl/>
        </w:rPr>
        <w:t xml:space="preserve"> وهو صدوقٌ</w:t>
      </w:r>
      <w:r w:rsidR="00715217">
        <w:rPr>
          <w:rtl/>
        </w:rPr>
        <w:t>،</w:t>
      </w:r>
      <w:r w:rsidRPr="007318FB">
        <w:rPr>
          <w:rtl/>
        </w:rPr>
        <w:t xml:space="preserve"> وله الرواية عن جماعة كثير</w:t>
      </w:r>
      <w:r w:rsidRPr="007318FB">
        <w:rPr>
          <w:rStyle w:val="libFootnotenumChar"/>
          <w:rtl/>
        </w:rPr>
        <w:t>(5)</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سرّ السّلسلة العلويّة / 90</w:t>
      </w:r>
      <w:r w:rsidR="00715217">
        <w:rPr>
          <w:rtl/>
        </w:rPr>
        <w:t>،</w:t>
      </w:r>
      <w:r>
        <w:rPr>
          <w:rtl/>
        </w:rPr>
        <w:t xml:space="preserve"> </w:t>
      </w:r>
      <w:r w:rsidR="00152CDA">
        <w:rPr>
          <w:rtl/>
        </w:rPr>
        <w:t>المـُ</w:t>
      </w:r>
      <w:r>
        <w:rPr>
          <w:rtl/>
        </w:rPr>
        <w:t>جدي في أنساب الطالبيِّين / 232</w:t>
      </w:r>
      <w:r w:rsidR="00E908AC">
        <w:rPr>
          <w:rtl/>
        </w:rPr>
        <w:t>.</w:t>
      </w:r>
      <w:r>
        <w:rPr>
          <w:rtl/>
        </w:rPr>
        <w:t xml:space="preserve"> </w:t>
      </w:r>
    </w:p>
    <w:p w:rsidR="00F36DF8" w:rsidRDefault="00F36DF8" w:rsidP="00715217">
      <w:pPr>
        <w:pStyle w:val="libFootnote"/>
      </w:pPr>
      <w:r>
        <w:rPr>
          <w:rtl/>
        </w:rPr>
        <w:t xml:space="preserve">(2) </w:t>
      </w:r>
      <w:r w:rsidR="00152CDA">
        <w:rPr>
          <w:rtl/>
        </w:rPr>
        <w:t>المـُ</w:t>
      </w:r>
      <w:r>
        <w:rPr>
          <w:rtl/>
        </w:rPr>
        <w:t>جدي في أنساب الطالبيِّين</w:t>
      </w:r>
      <w:r w:rsidR="00E908AC">
        <w:rPr>
          <w:rtl/>
        </w:rPr>
        <w:t>.</w:t>
      </w:r>
      <w:r>
        <w:rPr>
          <w:rtl/>
        </w:rPr>
        <w:t xml:space="preserve"> </w:t>
      </w:r>
    </w:p>
    <w:p w:rsidR="00F36DF8" w:rsidRDefault="00F36DF8" w:rsidP="00715217">
      <w:pPr>
        <w:pStyle w:val="libFootnote"/>
      </w:pPr>
      <w:r>
        <w:rPr>
          <w:rtl/>
        </w:rPr>
        <w:t>(3) سرّ السّلسلة العلويّة / 91</w:t>
      </w:r>
      <w:r w:rsidR="00E908AC">
        <w:rPr>
          <w:rtl/>
        </w:rPr>
        <w:t>.</w:t>
      </w:r>
      <w:r>
        <w:rPr>
          <w:rtl/>
        </w:rPr>
        <w:t xml:space="preserve"> </w:t>
      </w:r>
    </w:p>
    <w:p w:rsidR="00F36DF8" w:rsidRDefault="00F36DF8" w:rsidP="00715217">
      <w:pPr>
        <w:pStyle w:val="libFootnote"/>
      </w:pPr>
      <w:r>
        <w:rPr>
          <w:rtl/>
        </w:rPr>
        <w:t>(4) عمدة الطالب / 358</w:t>
      </w:r>
      <w:r w:rsidR="00E908AC">
        <w:rPr>
          <w:rtl/>
        </w:rPr>
        <w:t>.</w:t>
      </w:r>
      <w:r>
        <w:rPr>
          <w:rtl/>
        </w:rPr>
        <w:t xml:space="preserve"> </w:t>
      </w:r>
    </w:p>
    <w:p w:rsidR="00F36DF8" w:rsidRDefault="00F36DF8" w:rsidP="00715217">
      <w:pPr>
        <w:pStyle w:val="libFootnote"/>
      </w:pPr>
      <w:r>
        <w:rPr>
          <w:rtl/>
        </w:rPr>
        <w:t>(5) تاريخ بغداد 3 / 328</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وفي تهذيب التهذيب ج9 ص352 وصفه بالعلوي البغدادي</w:t>
      </w:r>
      <w:r w:rsidR="00715217">
        <w:rPr>
          <w:rtl/>
        </w:rPr>
        <w:t>،</w:t>
      </w:r>
      <w:r w:rsidRPr="007318FB">
        <w:rPr>
          <w:rtl/>
        </w:rPr>
        <w:t xml:space="preserve"> ونقل عن ابن أبي حاتم</w:t>
      </w:r>
      <w:r w:rsidR="00715217">
        <w:rPr>
          <w:rtl/>
        </w:rPr>
        <w:t>:</w:t>
      </w:r>
      <w:r w:rsidRPr="007318FB">
        <w:rPr>
          <w:rtl/>
        </w:rPr>
        <w:t xml:space="preserve"> أنّه صدوق ثقة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وأمّا إبراهيم ويُعرف بـ (جردقة) كان من الفُقهاء الاُدباء والزُّهاد</w:t>
      </w:r>
      <w:r w:rsidR="00715217">
        <w:rPr>
          <w:rtl/>
        </w:rPr>
        <w:t>،</w:t>
      </w:r>
      <w:r w:rsidRPr="007318FB">
        <w:rPr>
          <w:rtl/>
        </w:rPr>
        <w:t xml:space="preserve"> وابنه عليٌّ أحد الأجواد</w:t>
      </w:r>
      <w:r w:rsidR="00715217">
        <w:rPr>
          <w:rtl/>
        </w:rPr>
        <w:t>،</w:t>
      </w:r>
      <w:r w:rsidRPr="007318FB">
        <w:rPr>
          <w:rtl/>
        </w:rPr>
        <w:t xml:space="preserve"> له جاه وشرف</w:t>
      </w:r>
      <w:r w:rsidR="00715217">
        <w:rPr>
          <w:rtl/>
        </w:rPr>
        <w:t>،</w:t>
      </w:r>
      <w:r w:rsidRPr="007318FB">
        <w:rPr>
          <w:rtl/>
        </w:rPr>
        <w:t xml:space="preserve"> مات سنة 264 هـ</w:t>
      </w:r>
      <w:r w:rsidR="00715217">
        <w:rPr>
          <w:rtl/>
        </w:rPr>
        <w:t>،</w:t>
      </w:r>
      <w:r w:rsidRPr="007318FB">
        <w:rPr>
          <w:rtl/>
        </w:rPr>
        <w:t xml:space="preserve"> أولد تسعة عشر ولداً</w:t>
      </w:r>
      <w:r w:rsidR="00E908AC">
        <w:rPr>
          <w:rtl/>
        </w:rPr>
        <w:t>.</w:t>
      </w:r>
      <w:r w:rsidRPr="007318FB">
        <w:rPr>
          <w:rtl/>
        </w:rPr>
        <w:t xml:space="preserve"> ومن أحفاده</w:t>
      </w:r>
      <w:r w:rsidR="00715217">
        <w:rPr>
          <w:rtl/>
        </w:rPr>
        <w:t>:</w:t>
      </w:r>
      <w:r w:rsidRPr="007318FB">
        <w:rPr>
          <w:rtl/>
        </w:rPr>
        <w:t xml:space="preserve"> أبو الحسن عليُّ بن يحيى بن عليِّ بن إبراهيم جردقة</w:t>
      </w:r>
      <w:r w:rsidR="00715217">
        <w:rPr>
          <w:rtl/>
        </w:rPr>
        <w:t>،</w:t>
      </w:r>
      <w:r w:rsidRPr="007318FB">
        <w:rPr>
          <w:rtl/>
        </w:rPr>
        <w:t xml:space="preserve"> كان خليفة أبي عبد اللّه بن الداعي على النّقابة ببغداد</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وعبد اللّه بن عليِّ بن إبراهيم جردقة جاء إلى بغداد</w:t>
      </w:r>
      <w:r w:rsidR="00715217">
        <w:rPr>
          <w:rtl/>
        </w:rPr>
        <w:t>،</w:t>
      </w:r>
      <w:r w:rsidRPr="007318FB">
        <w:rPr>
          <w:rtl/>
        </w:rPr>
        <w:t xml:space="preserve"> ثُمّ سكن مصر</w:t>
      </w:r>
      <w:r w:rsidR="00715217">
        <w:rPr>
          <w:rtl/>
        </w:rPr>
        <w:t>،</w:t>
      </w:r>
      <w:r w:rsidRPr="007318FB">
        <w:rPr>
          <w:rtl/>
        </w:rPr>
        <w:t xml:space="preserve"> وكان يمتنع من التحدّث بها ثُمّ حدّث</w:t>
      </w:r>
      <w:r w:rsidR="00715217">
        <w:rPr>
          <w:rtl/>
        </w:rPr>
        <w:t>،</w:t>
      </w:r>
      <w:r w:rsidRPr="007318FB">
        <w:rPr>
          <w:rtl/>
        </w:rPr>
        <w:t xml:space="preserve"> وعنده كُتب تُسمّى ( الجعفريّة ) فيها فقه على مذهب الشيعة</w:t>
      </w:r>
      <w:r w:rsidR="00715217">
        <w:rPr>
          <w:rtl/>
        </w:rPr>
        <w:t>،</w:t>
      </w:r>
      <w:r w:rsidRPr="007318FB">
        <w:rPr>
          <w:rtl/>
        </w:rPr>
        <w:t xml:space="preserve"> توفّي في مصر</w:t>
      </w:r>
      <w:r w:rsidR="00715217">
        <w:rPr>
          <w:rtl/>
        </w:rPr>
        <w:t>،</w:t>
      </w:r>
      <w:r w:rsidRPr="007318FB">
        <w:rPr>
          <w:rtl/>
        </w:rPr>
        <w:t xml:space="preserve"> في رجب سنّة ثلاثمئة واثني عشر</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وقال أبو نصر البخاري في سرّ السّلسلة</w:t>
      </w:r>
      <w:r w:rsidR="00715217">
        <w:rPr>
          <w:rtl/>
        </w:rPr>
        <w:t>،</w:t>
      </w:r>
      <w:r w:rsidRPr="007318FB">
        <w:rPr>
          <w:rtl/>
        </w:rPr>
        <w:t xml:space="preserve"> في العبّاس بن الحسن بن عبيد اللّه بن العبّاس السّقا</w:t>
      </w:r>
      <w:r w:rsidR="00715217">
        <w:rPr>
          <w:rtl/>
        </w:rPr>
        <w:t>:</w:t>
      </w:r>
      <w:r w:rsidRPr="007318FB">
        <w:rPr>
          <w:rtl/>
        </w:rPr>
        <w:t xml:space="preserve"> ما رُؤي هاشميٌّ أعضب لساناً منه ولا أجرأ</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قدم بغداد في أيّام الرشيد وأقام في صحبته</w:t>
      </w:r>
      <w:r w:rsidR="00715217">
        <w:rPr>
          <w:rtl/>
        </w:rPr>
        <w:t>،</w:t>
      </w:r>
      <w:r w:rsidRPr="007318FB">
        <w:rPr>
          <w:rtl/>
        </w:rPr>
        <w:t xml:space="preserve"> ثُمّ صحب المأمون بعده</w:t>
      </w:r>
      <w:r w:rsidR="00715217">
        <w:rPr>
          <w:rtl/>
        </w:rPr>
        <w:t>،</w:t>
      </w:r>
      <w:r w:rsidRPr="007318FB">
        <w:rPr>
          <w:rtl/>
        </w:rPr>
        <w:t xml:space="preserve"> وكان من رجال بني هاشم فصاحة وشعراً</w:t>
      </w:r>
      <w:r w:rsidRPr="007318FB">
        <w:rPr>
          <w:rStyle w:val="libFootnotenumChar"/>
          <w:rtl/>
        </w:rPr>
        <w:t>(5)</w:t>
      </w:r>
      <w:r w:rsidR="00715217">
        <w:rPr>
          <w:rtl/>
        </w:rPr>
        <w:t>؛</w:t>
      </w:r>
      <w:r w:rsidRPr="007318FB">
        <w:rPr>
          <w:rtl/>
        </w:rPr>
        <w:t xml:space="preserve"> ولجلالته وفضله وبلاغته وفصاحته يُكنّى عند الرشيد</w:t>
      </w:r>
      <w:r w:rsidRPr="007318FB">
        <w:rPr>
          <w:rStyle w:val="libFootnotenumChar"/>
          <w:rtl/>
        </w:rPr>
        <w:t>(6)</w:t>
      </w:r>
      <w:r w:rsidR="00E908AC">
        <w:rPr>
          <w:rtl/>
        </w:rPr>
        <w:t>.</w:t>
      </w:r>
    </w:p>
    <w:p w:rsidR="00F36DF8" w:rsidRDefault="00F36DF8" w:rsidP="007318FB">
      <w:pPr>
        <w:pStyle w:val="libNormal"/>
      </w:pPr>
      <w:r>
        <w:rPr>
          <w:rtl/>
        </w:rPr>
        <w:t xml:space="preserve">ومن شعره في إخاء أبي طالب لعبد اللّه والد الرسول الأقدس </w:t>
      </w:r>
      <w:r w:rsidR="00E62179" w:rsidRPr="00E62179">
        <w:rPr>
          <w:rStyle w:val="libAlaemChar"/>
          <w:rtl/>
        </w:rPr>
        <w:t>صلى‌الله‌عليه‌وآله</w:t>
      </w:r>
      <w:r w:rsidR="00715217">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تهذيب التهذيب 9 / 314</w:t>
      </w:r>
      <w:r w:rsidR="00E908AC">
        <w:rPr>
          <w:rtl/>
        </w:rPr>
        <w:t>.</w:t>
      </w:r>
      <w:r>
        <w:rPr>
          <w:rtl/>
        </w:rPr>
        <w:t xml:space="preserve"> </w:t>
      </w:r>
    </w:p>
    <w:p w:rsidR="00F36DF8" w:rsidRDefault="00F36DF8" w:rsidP="00715217">
      <w:pPr>
        <w:pStyle w:val="libFootnote"/>
      </w:pPr>
      <w:r>
        <w:rPr>
          <w:rtl/>
        </w:rPr>
        <w:t>(2) عمدة الطالب / 324</w:t>
      </w:r>
      <w:r w:rsidR="00E908AC">
        <w:rPr>
          <w:rtl/>
        </w:rPr>
        <w:t>.</w:t>
      </w:r>
      <w:r>
        <w:rPr>
          <w:rtl/>
        </w:rPr>
        <w:t xml:space="preserve"> </w:t>
      </w:r>
    </w:p>
    <w:p w:rsidR="00F36DF8" w:rsidRDefault="00F36DF8" w:rsidP="00715217">
      <w:pPr>
        <w:pStyle w:val="libFootnote"/>
      </w:pPr>
      <w:r>
        <w:rPr>
          <w:rtl/>
        </w:rPr>
        <w:t>(3) تاريخ بغداد 10 / 345</w:t>
      </w:r>
      <w:r w:rsidR="00E908AC">
        <w:rPr>
          <w:rtl/>
        </w:rPr>
        <w:t>.</w:t>
      </w:r>
      <w:r>
        <w:rPr>
          <w:rtl/>
        </w:rPr>
        <w:t xml:space="preserve"> </w:t>
      </w:r>
    </w:p>
    <w:p w:rsidR="00F36DF8" w:rsidRDefault="00F36DF8" w:rsidP="00715217">
      <w:pPr>
        <w:pStyle w:val="libFootnote"/>
      </w:pPr>
      <w:r>
        <w:rPr>
          <w:rtl/>
        </w:rPr>
        <w:t>(4) سر السّلسلة العلويّة / 90</w:t>
      </w:r>
      <w:r w:rsidR="00715217">
        <w:rPr>
          <w:rtl/>
        </w:rPr>
        <w:t>،</w:t>
      </w:r>
      <w:r>
        <w:rPr>
          <w:rtl/>
        </w:rPr>
        <w:t xml:space="preserve"> عمدة الطالب / 359</w:t>
      </w:r>
      <w:r w:rsidR="00E908AC">
        <w:rPr>
          <w:rtl/>
        </w:rPr>
        <w:t>.</w:t>
      </w:r>
      <w:r>
        <w:rPr>
          <w:rtl/>
        </w:rPr>
        <w:t xml:space="preserve"> </w:t>
      </w:r>
    </w:p>
    <w:p w:rsidR="00F36DF8" w:rsidRDefault="00F36DF8" w:rsidP="00715217">
      <w:pPr>
        <w:pStyle w:val="libFootnote"/>
      </w:pPr>
      <w:r>
        <w:rPr>
          <w:rtl/>
        </w:rPr>
        <w:t>(5) تاريخ الإسلام للذهبي 13 / 246</w:t>
      </w:r>
      <w:r w:rsidR="00715217">
        <w:rPr>
          <w:rtl/>
        </w:rPr>
        <w:t>،</w:t>
      </w:r>
      <w:r>
        <w:rPr>
          <w:rtl/>
        </w:rPr>
        <w:t xml:space="preserve"> الوافي بالوفيات 16 / 370</w:t>
      </w:r>
      <w:r w:rsidR="00E908AC">
        <w:rPr>
          <w:rtl/>
        </w:rPr>
        <w:t>.</w:t>
      </w:r>
      <w:r>
        <w:rPr>
          <w:rtl/>
        </w:rPr>
        <w:t xml:space="preserve"> </w:t>
      </w:r>
    </w:p>
    <w:p w:rsidR="00F36DF8" w:rsidRDefault="00F36DF8" w:rsidP="00715217">
      <w:pPr>
        <w:pStyle w:val="libFootnote"/>
      </w:pPr>
      <w:r>
        <w:rPr>
          <w:rtl/>
        </w:rPr>
        <w:t>(6) عمدة الطالب / 359</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lastRenderedPageBreak/>
              <w:t>إنّا</w:t>
            </w:r>
            <w:r>
              <w:rPr>
                <w:rtl/>
              </w:rPr>
              <w:t xml:space="preserve"> </w:t>
            </w:r>
            <w:r w:rsidRPr="00715217">
              <w:rPr>
                <w:rtl/>
              </w:rPr>
              <w:t>وإنَّ</w:t>
            </w:r>
            <w:r>
              <w:rPr>
                <w:rtl/>
              </w:rPr>
              <w:t xml:space="preserve"> </w:t>
            </w:r>
            <w:r w:rsidRPr="00715217">
              <w:rPr>
                <w:rtl/>
              </w:rPr>
              <w:t>رسولَ</w:t>
            </w:r>
            <w:r>
              <w:rPr>
                <w:rtl/>
              </w:rPr>
              <w:t xml:space="preserve"> </w:t>
            </w:r>
            <w:r w:rsidRPr="00715217">
              <w:rPr>
                <w:rtl/>
              </w:rPr>
              <w:t>اللّهِ</w:t>
            </w:r>
            <w:r>
              <w:rPr>
                <w:rtl/>
              </w:rPr>
              <w:t xml:space="preserve"> </w:t>
            </w:r>
            <w:r w:rsidRPr="00715217">
              <w:rPr>
                <w:rtl/>
              </w:rPr>
              <w:t>يجمَعُنا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أبٌ</w:t>
            </w:r>
            <w:r>
              <w:rPr>
                <w:rtl/>
              </w:rPr>
              <w:t xml:space="preserve"> </w:t>
            </w:r>
            <w:r w:rsidRPr="00715217">
              <w:rPr>
                <w:rtl/>
              </w:rPr>
              <w:t>واُمٌّ</w:t>
            </w:r>
            <w:r>
              <w:rPr>
                <w:rtl/>
              </w:rPr>
              <w:t xml:space="preserve"> </w:t>
            </w:r>
            <w:r w:rsidRPr="00715217">
              <w:rPr>
                <w:rtl/>
              </w:rPr>
              <w:t>وجدٌّ</w:t>
            </w:r>
            <w:r>
              <w:rPr>
                <w:rtl/>
              </w:rPr>
              <w:t xml:space="preserve"> </w:t>
            </w:r>
            <w:r w:rsidRPr="00715217">
              <w:rPr>
                <w:rtl/>
              </w:rPr>
              <w:t>غيرُ</w:t>
            </w:r>
            <w:r>
              <w:rPr>
                <w:rtl/>
              </w:rPr>
              <w:t xml:space="preserve"> </w:t>
            </w:r>
            <w:r w:rsidRPr="00715217">
              <w:rPr>
                <w:rtl/>
              </w:rPr>
              <w:t>مَوصومِ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جاءتْ</w:t>
            </w:r>
            <w:r>
              <w:rPr>
                <w:rtl/>
              </w:rPr>
              <w:t xml:space="preserve"> </w:t>
            </w:r>
            <w:r w:rsidRPr="00715217">
              <w:rPr>
                <w:rtl/>
              </w:rPr>
              <w:t>بِنا</w:t>
            </w:r>
            <w:r>
              <w:rPr>
                <w:rtl/>
              </w:rPr>
              <w:t xml:space="preserve"> </w:t>
            </w:r>
            <w:r w:rsidRPr="00715217">
              <w:rPr>
                <w:rtl/>
              </w:rPr>
              <w:t>ربَّةٌ</w:t>
            </w:r>
            <w:r>
              <w:rPr>
                <w:rtl/>
              </w:rPr>
              <w:t xml:space="preserve"> </w:t>
            </w:r>
            <w:r w:rsidRPr="00715217">
              <w:rPr>
                <w:rtl/>
              </w:rPr>
              <w:t>مِنْ</w:t>
            </w:r>
            <w:r>
              <w:rPr>
                <w:rtl/>
              </w:rPr>
              <w:t xml:space="preserve"> </w:t>
            </w:r>
            <w:r w:rsidRPr="00715217">
              <w:rPr>
                <w:rtl/>
              </w:rPr>
              <w:t>غيرِ</w:t>
            </w:r>
            <w:r>
              <w:rPr>
                <w:rtl/>
              </w:rPr>
              <w:t xml:space="preserve"> </w:t>
            </w:r>
            <w:r w:rsidRPr="00715217">
              <w:rPr>
                <w:rtl/>
              </w:rPr>
              <w:t>اُسرتِهِ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غرَّاءُ مِنْ</w:t>
            </w:r>
            <w:r>
              <w:rPr>
                <w:rtl/>
              </w:rPr>
              <w:t xml:space="preserve"> </w:t>
            </w:r>
            <w:r w:rsidRPr="00715217">
              <w:rPr>
                <w:rtl/>
              </w:rPr>
              <w:t>نسلِ</w:t>
            </w:r>
            <w:r>
              <w:rPr>
                <w:rtl/>
              </w:rPr>
              <w:t xml:space="preserve"> </w:t>
            </w:r>
            <w:r w:rsidRPr="00715217">
              <w:rPr>
                <w:rtl/>
              </w:rPr>
              <w:t>عُمرانَ</w:t>
            </w:r>
            <w:r>
              <w:rPr>
                <w:rtl/>
              </w:rPr>
              <w:t xml:space="preserve"> </w:t>
            </w:r>
            <w:r w:rsidRPr="00715217">
              <w:rPr>
                <w:rtl/>
              </w:rPr>
              <w:t>بنِ</w:t>
            </w:r>
            <w:r>
              <w:rPr>
                <w:rtl/>
              </w:rPr>
              <w:t xml:space="preserve"> </w:t>
            </w:r>
            <w:r w:rsidRPr="00715217">
              <w:rPr>
                <w:rtl/>
              </w:rPr>
              <w:t>مَخزُومِ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حزناً يهادونَ</w:t>
            </w:r>
            <w:r>
              <w:rPr>
                <w:rtl/>
              </w:rPr>
              <w:t xml:space="preserve"> </w:t>
            </w:r>
            <w:r w:rsidRPr="00715217">
              <w:rPr>
                <w:rtl/>
              </w:rPr>
              <w:t>مَنْ</w:t>
            </w:r>
            <w:r>
              <w:rPr>
                <w:rtl/>
              </w:rPr>
              <w:t xml:space="preserve"> </w:t>
            </w:r>
            <w:r w:rsidRPr="00715217">
              <w:rPr>
                <w:rtl/>
              </w:rPr>
              <w:t>يسعَى</w:t>
            </w:r>
            <w:r>
              <w:rPr>
                <w:rtl/>
              </w:rPr>
              <w:t xml:space="preserve"> </w:t>
            </w:r>
            <w:r w:rsidRPr="00715217">
              <w:rPr>
                <w:rtl/>
              </w:rPr>
              <w:t>ليُدرِكهَا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قرابةَ</w:t>
            </w:r>
            <w:r>
              <w:rPr>
                <w:rtl/>
              </w:rPr>
              <w:t xml:space="preserve"> </w:t>
            </w:r>
            <w:r w:rsidRPr="00715217">
              <w:rPr>
                <w:rtl/>
              </w:rPr>
              <w:t>مَن</w:t>
            </w:r>
            <w:r>
              <w:rPr>
                <w:rtl/>
              </w:rPr>
              <w:t xml:space="preserve"> </w:t>
            </w:r>
            <w:r w:rsidRPr="00715217">
              <w:rPr>
                <w:rtl/>
              </w:rPr>
              <w:t>حَواها</w:t>
            </w:r>
            <w:r>
              <w:rPr>
                <w:rtl/>
              </w:rPr>
              <w:t xml:space="preserve"> </w:t>
            </w:r>
            <w:r w:rsidRPr="00715217">
              <w:rPr>
                <w:rtl/>
              </w:rPr>
              <w:t>غيرُ</w:t>
            </w:r>
            <w:r>
              <w:rPr>
                <w:rtl/>
              </w:rPr>
              <w:t xml:space="preserve"> </w:t>
            </w:r>
            <w:r w:rsidRPr="00715217">
              <w:rPr>
                <w:rtl/>
              </w:rPr>
              <w:t>مسهومِ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رزقاً</w:t>
            </w:r>
            <w:r>
              <w:rPr>
                <w:rtl/>
              </w:rPr>
              <w:t xml:space="preserve"> </w:t>
            </w:r>
            <w:r w:rsidRPr="00715217">
              <w:rPr>
                <w:rtl/>
              </w:rPr>
              <w:t>مِنَ</w:t>
            </w:r>
            <w:r>
              <w:rPr>
                <w:rtl/>
              </w:rPr>
              <w:t xml:space="preserve"> </w:t>
            </w:r>
            <w:r w:rsidRPr="00715217">
              <w:rPr>
                <w:rtl/>
              </w:rPr>
              <w:t>اللّهِ</w:t>
            </w:r>
            <w:r>
              <w:rPr>
                <w:rtl/>
              </w:rPr>
              <w:t xml:space="preserve"> </w:t>
            </w:r>
            <w:r w:rsidRPr="00715217">
              <w:rPr>
                <w:rtl/>
              </w:rPr>
              <w:t>أعطانَا</w:t>
            </w:r>
            <w:r>
              <w:rPr>
                <w:rtl/>
              </w:rPr>
              <w:t xml:space="preserve"> </w:t>
            </w:r>
            <w:r w:rsidRPr="00715217">
              <w:rPr>
                <w:rtl/>
              </w:rPr>
              <w:t>فضيلتَهُ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والنّاسُ</w:t>
            </w:r>
            <w:r>
              <w:rPr>
                <w:rtl/>
              </w:rPr>
              <w:t xml:space="preserve"> </w:t>
            </w:r>
            <w:r w:rsidRPr="00715217">
              <w:rPr>
                <w:rtl/>
              </w:rPr>
              <w:t>مِنْ</w:t>
            </w:r>
            <w:r>
              <w:rPr>
                <w:rtl/>
              </w:rPr>
              <w:t xml:space="preserve"> </w:t>
            </w:r>
            <w:r w:rsidRPr="00715217">
              <w:rPr>
                <w:rtl/>
              </w:rPr>
              <w:t>بينِ</w:t>
            </w:r>
            <w:r>
              <w:rPr>
                <w:rtl/>
              </w:rPr>
              <w:t xml:space="preserve"> </w:t>
            </w:r>
            <w:r w:rsidRPr="00715217">
              <w:rPr>
                <w:rtl/>
              </w:rPr>
              <w:t>مرزوقٍ</w:t>
            </w:r>
            <w:r>
              <w:rPr>
                <w:rtl/>
              </w:rPr>
              <w:t xml:space="preserve"> </w:t>
            </w:r>
            <w:r w:rsidRPr="00715217">
              <w:rPr>
                <w:rtl/>
              </w:rPr>
              <w:t>ومحرُوم</w:t>
            </w:r>
            <w:r w:rsidRPr="00604ADE">
              <w:rPr>
                <w:rStyle w:val="libNormalChar"/>
                <w:rtl/>
              </w:rPr>
              <w:t>ِ</w:t>
            </w:r>
            <w:r w:rsidRPr="007318FB">
              <w:rPr>
                <w:rStyle w:val="libFootnotenumChar"/>
                <w:rtl/>
              </w:rPr>
              <w:t>(1)</w:t>
            </w:r>
            <w:r>
              <w:rPr>
                <w:rStyle w:val="libPoemTiniChar0"/>
                <w:rtl/>
              </w:rPr>
              <w:br/>
              <w:t> </w:t>
            </w:r>
          </w:p>
        </w:tc>
      </w:tr>
    </w:tbl>
    <w:p w:rsidR="00F36DF8" w:rsidRDefault="00F36DF8" w:rsidP="007318FB">
      <w:pPr>
        <w:pStyle w:val="libNormal"/>
      </w:pPr>
      <w:r>
        <w:rPr>
          <w:rtl/>
        </w:rPr>
        <w:t>وفي المجدي ممّا رثى به أخاه محمداً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t>وارَى</w:t>
            </w:r>
            <w:r>
              <w:rPr>
                <w:rtl/>
              </w:rPr>
              <w:t xml:space="preserve"> </w:t>
            </w:r>
            <w:r w:rsidRPr="00715217">
              <w:rPr>
                <w:rtl/>
              </w:rPr>
              <w:t>البَقيعُ</w:t>
            </w:r>
            <w:r>
              <w:rPr>
                <w:rtl/>
              </w:rPr>
              <w:t xml:space="preserve"> </w:t>
            </w:r>
            <w:r w:rsidRPr="00715217">
              <w:rPr>
                <w:rtl/>
              </w:rPr>
              <w:t>محمّداً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للّهِ</w:t>
            </w:r>
            <w:r>
              <w:rPr>
                <w:rtl/>
              </w:rPr>
              <w:t xml:space="preserve"> </w:t>
            </w:r>
            <w:r w:rsidRPr="00715217">
              <w:rPr>
                <w:rtl/>
              </w:rPr>
              <w:t>ما</w:t>
            </w:r>
            <w:r>
              <w:rPr>
                <w:rtl/>
              </w:rPr>
              <w:t xml:space="preserve"> </w:t>
            </w:r>
            <w:r w:rsidRPr="00715217">
              <w:rPr>
                <w:rtl/>
              </w:rPr>
              <w:t>وارَى</w:t>
            </w:r>
            <w:r>
              <w:rPr>
                <w:rtl/>
              </w:rPr>
              <w:t xml:space="preserve"> </w:t>
            </w:r>
            <w:r w:rsidRPr="00715217">
              <w:rPr>
                <w:rtl/>
              </w:rPr>
              <w:t>البقِيعُ</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مِن</w:t>
            </w:r>
            <w:r>
              <w:rPr>
                <w:rtl/>
              </w:rPr>
              <w:t xml:space="preserve"> </w:t>
            </w:r>
            <w:r w:rsidRPr="00715217">
              <w:rPr>
                <w:rtl/>
              </w:rPr>
              <w:t>نائلٍ</w:t>
            </w:r>
            <w:r>
              <w:rPr>
                <w:rtl/>
              </w:rPr>
              <w:t xml:space="preserve"> </w:t>
            </w:r>
            <w:r w:rsidRPr="00715217">
              <w:rPr>
                <w:rtl/>
              </w:rPr>
              <w:t>ونَدَى</w:t>
            </w:r>
            <w:r>
              <w:rPr>
                <w:rtl/>
              </w:rPr>
              <w:t xml:space="preserve"> </w:t>
            </w:r>
            <w:r w:rsidRPr="00715217">
              <w:rPr>
                <w:rtl/>
              </w:rPr>
              <w:t>ومعْ</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رُوفٍ</w:t>
            </w:r>
            <w:r>
              <w:rPr>
                <w:rtl/>
              </w:rPr>
              <w:t xml:space="preserve"> </w:t>
            </w:r>
            <w:r w:rsidRPr="00715217">
              <w:rPr>
                <w:rtl/>
              </w:rPr>
              <w:t>إذا</w:t>
            </w:r>
            <w:r>
              <w:rPr>
                <w:rtl/>
              </w:rPr>
              <w:t xml:space="preserve"> </w:t>
            </w:r>
            <w:r w:rsidRPr="00715217">
              <w:rPr>
                <w:rtl/>
              </w:rPr>
              <w:t>ظنَّ</w:t>
            </w:r>
            <w:r>
              <w:rPr>
                <w:rtl/>
              </w:rPr>
              <w:t xml:space="preserve"> </w:t>
            </w:r>
            <w:r w:rsidRPr="00715217">
              <w:rPr>
                <w:rtl/>
              </w:rPr>
              <w:t>المنوعُ</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وَحياً</w:t>
            </w:r>
            <w:r>
              <w:rPr>
                <w:rtl/>
              </w:rPr>
              <w:t xml:space="preserve"> </w:t>
            </w:r>
            <w:r w:rsidRPr="00715217">
              <w:rPr>
                <w:rtl/>
              </w:rPr>
              <w:t>لأيتام</w:t>
            </w:r>
            <w:r>
              <w:rPr>
                <w:rtl/>
              </w:rPr>
              <w:t xml:space="preserve"> </w:t>
            </w:r>
            <w:r w:rsidRPr="00715217">
              <w:rPr>
                <w:rtl/>
              </w:rPr>
              <w:t>وأرْ</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مَلةٍ</w:t>
            </w:r>
            <w:r>
              <w:rPr>
                <w:rtl/>
              </w:rPr>
              <w:t xml:space="preserve"> </w:t>
            </w:r>
            <w:r w:rsidRPr="00715217">
              <w:rPr>
                <w:rtl/>
              </w:rPr>
              <w:t>إذا</w:t>
            </w:r>
            <w:r>
              <w:rPr>
                <w:rtl/>
              </w:rPr>
              <w:t xml:space="preserve"> </w:t>
            </w:r>
            <w:r w:rsidRPr="00715217">
              <w:rPr>
                <w:rtl/>
              </w:rPr>
              <w:t>جفَّ</w:t>
            </w:r>
            <w:r>
              <w:rPr>
                <w:rtl/>
              </w:rPr>
              <w:t xml:space="preserve"> </w:t>
            </w:r>
            <w:r w:rsidRPr="00715217">
              <w:rPr>
                <w:rtl/>
              </w:rPr>
              <w:t>الرَّبيعُ</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ولَّى</w:t>
            </w:r>
            <w:r>
              <w:rPr>
                <w:rtl/>
              </w:rPr>
              <w:t xml:space="preserve"> </w:t>
            </w:r>
            <w:r w:rsidRPr="00715217">
              <w:rPr>
                <w:rtl/>
              </w:rPr>
              <w:t>فولَّى</w:t>
            </w:r>
            <w:r>
              <w:rPr>
                <w:rtl/>
              </w:rPr>
              <w:t xml:space="preserve"> </w:t>
            </w:r>
            <w:r w:rsidRPr="00715217">
              <w:rPr>
                <w:rtl/>
              </w:rPr>
              <w:t>الجودُ</w:t>
            </w:r>
            <w:r>
              <w:rPr>
                <w:rtl/>
              </w:rPr>
              <w:t xml:space="preserve"> </w:t>
            </w:r>
            <w:r w:rsidRPr="00715217">
              <w:rPr>
                <w:rtl/>
              </w:rPr>
              <w:t>والْ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معروفُ</w:t>
            </w:r>
            <w:r>
              <w:rPr>
                <w:rtl/>
              </w:rPr>
              <w:t xml:space="preserve"> </w:t>
            </w:r>
            <w:r w:rsidRPr="00715217">
              <w:rPr>
                <w:rtl/>
              </w:rPr>
              <w:t>والحسبُ</w:t>
            </w:r>
            <w:r>
              <w:rPr>
                <w:rtl/>
              </w:rPr>
              <w:t xml:space="preserve"> </w:t>
            </w:r>
            <w:r w:rsidRPr="00715217">
              <w:rPr>
                <w:rtl/>
              </w:rPr>
              <w:t>الرَّفيعُ</w:t>
            </w:r>
            <w:r w:rsidRPr="007318FB">
              <w:rPr>
                <w:rStyle w:val="libFootnotenumChar"/>
                <w:rtl/>
              </w:rPr>
              <w:t>(2)</w:t>
            </w:r>
            <w:r>
              <w:rPr>
                <w:rStyle w:val="libPoemTiniChar0"/>
                <w:rtl/>
              </w:rPr>
              <w:br/>
              <w:t> </w:t>
            </w:r>
          </w:p>
        </w:tc>
      </w:tr>
    </w:tbl>
    <w:p w:rsidR="00F36DF8" w:rsidRDefault="00F36DF8" w:rsidP="007318FB">
      <w:pPr>
        <w:pStyle w:val="libNormal"/>
      </w:pPr>
      <w:r>
        <w:rPr>
          <w:rtl/>
        </w:rPr>
        <w:t>وقال</w:t>
      </w:r>
      <w:r w:rsidR="00715217">
        <w:rPr>
          <w:rtl/>
        </w:rPr>
        <w:t>:</w:t>
      </w:r>
      <w:r>
        <w:rPr>
          <w:rtl/>
        </w:rPr>
        <w:t xml:space="preserve"> وله أيضاً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وقالتْ قُريشٌ لنَا مَفْخرٌ</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رفيعٌ على النّاسِ لا يُنكَرُ</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تاريخ بغداد 12 / 126</w:t>
      </w:r>
      <w:r w:rsidR="00715217">
        <w:rPr>
          <w:rtl/>
        </w:rPr>
        <w:t>،</w:t>
      </w:r>
      <w:r>
        <w:rPr>
          <w:rtl/>
        </w:rPr>
        <w:t xml:space="preserve"> أعيان الشيعة 7 / 413</w:t>
      </w:r>
      <w:r w:rsidR="00E908AC">
        <w:rPr>
          <w:rtl/>
        </w:rPr>
        <w:t>.</w:t>
      </w:r>
      <w:r>
        <w:rPr>
          <w:rtl/>
        </w:rPr>
        <w:t xml:space="preserve"> </w:t>
      </w:r>
    </w:p>
    <w:p w:rsidR="00F36DF8" w:rsidRDefault="00F36DF8" w:rsidP="00715217">
      <w:pPr>
        <w:pStyle w:val="libFootnote"/>
      </w:pPr>
      <w:r>
        <w:rPr>
          <w:rtl/>
        </w:rPr>
        <w:t xml:space="preserve">(2) </w:t>
      </w:r>
      <w:r w:rsidR="00152CDA">
        <w:rPr>
          <w:rtl/>
        </w:rPr>
        <w:t>المـُ</w:t>
      </w:r>
      <w:r>
        <w:rPr>
          <w:rtl/>
        </w:rPr>
        <w:t>جدي في أنساب الطالبيِّين / 236</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sidRPr="00715217">
              <w:rPr>
                <w:rtl/>
              </w:rPr>
              <w:lastRenderedPageBreak/>
              <w:t>بنا تفْخَرونَ على غَيرِنا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فأمّا علينا فلا تفْخَروا</w:t>
            </w:r>
            <w:r w:rsidRPr="007318FB">
              <w:rPr>
                <w:rStyle w:val="libFootnotenumChar"/>
                <w:rtl/>
              </w:rPr>
              <w:t>(1)</w:t>
            </w:r>
            <w:r>
              <w:rPr>
                <w:rStyle w:val="libPoemTiniChar0"/>
                <w:rtl/>
              </w:rPr>
              <w:br/>
              <w:t> </w:t>
            </w:r>
          </w:p>
        </w:tc>
      </w:tr>
    </w:tbl>
    <w:p w:rsidR="00F36DF8" w:rsidRDefault="00F36DF8" w:rsidP="007318FB">
      <w:pPr>
        <w:pStyle w:val="libNormal"/>
      </w:pPr>
      <w:r>
        <w:rPr>
          <w:rtl/>
        </w:rPr>
        <w:t>أولد العبّاس عشرة ذكور</w:t>
      </w:r>
      <w:r w:rsidR="00715217">
        <w:rPr>
          <w:rtl/>
        </w:rPr>
        <w:t>:</w:t>
      </w:r>
      <w:r>
        <w:rPr>
          <w:rtl/>
        </w:rPr>
        <w:t xml:space="preserve"> منهم عبد اللّه</w:t>
      </w:r>
      <w:r w:rsidR="00715217">
        <w:rPr>
          <w:rtl/>
        </w:rPr>
        <w:t>،</w:t>
      </w:r>
      <w:r>
        <w:rPr>
          <w:rtl/>
        </w:rPr>
        <w:t xml:space="preserve"> واُمّه أفطسيّة</w:t>
      </w:r>
      <w:r w:rsidR="00715217">
        <w:rPr>
          <w:rtl/>
        </w:rPr>
        <w:t>،</w:t>
      </w:r>
      <w:r>
        <w:rPr>
          <w:rtl/>
        </w:rPr>
        <w:t xml:space="preserve"> كان أديباً شاعراً</w:t>
      </w:r>
      <w:r w:rsidR="00E908AC">
        <w:rPr>
          <w:rtl/>
        </w:rPr>
        <w:t>.</w:t>
      </w:r>
      <w:r>
        <w:rPr>
          <w:rtl/>
        </w:rPr>
        <w:t xml:space="preserve"> </w:t>
      </w:r>
    </w:p>
    <w:p w:rsidR="00F36DF8" w:rsidRDefault="00F36DF8" w:rsidP="007318FB">
      <w:pPr>
        <w:pStyle w:val="libNormal"/>
      </w:pPr>
      <w:r>
        <w:rPr>
          <w:rtl/>
        </w:rPr>
        <w:t xml:space="preserve">فمِن شعره ما في </w:t>
      </w:r>
      <w:r w:rsidR="00152CDA">
        <w:rPr>
          <w:rtl/>
        </w:rPr>
        <w:t>المـُ</w:t>
      </w:r>
      <w:r>
        <w:rPr>
          <w:rtl/>
        </w:rPr>
        <w:t>جدي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وإنّي لاَستَحْيي أخِي أنْ أبرَّهُ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قريباً وأنْ أجفوهُ وهوَ بعيدُ</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عليَّ لإخواني رقيبٌ مِنَ الهوى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تَبيدُ اللّيالي وهو ليسَ يَبيدُ</w:t>
            </w:r>
            <w:r w:rsidRPr="007318FB">
              <w:rPr>
                <w:rStyle w:val="libFootnotenumChar"/>
                <w:rtl/>
              </w:rPr>
              <w:t>(2)</w:t>
            </w:r>
            <w:r>
              <w:rPr>
                <w:rStyle w:val="libPoemTiniChar0"/>
                <w:rtl/>
              </w:rPr>
              <w:br/>
              <w:t> </w:t>
            </w:r>
          </w:p>
        </w:tc>
      </w:tr>
    </w:tbl>
    <w:p w:rsidR="00F36DF8" w:rsidRDefault="00F36DF8" w:rsidP="007318FB">
      <w:pPr>
        <w:pStyle w:val="libNormal"/>
      </w:pPr>
      <w:r w:rsidRPr="007318FB">
        <w:rPr>
          <w:rtl/>
        </w:rPr>
        <w:t>وفي سرّ السّلسلة</w:t>
      </w:r>
      <w:r w:rsidR="00715217">
        <w:rPr>
          <w:rtl/>
        </w:rPr>
        <w:t>:</w:t>
      </w:r>
      <w:r w:rsidRPr="007318FB">
        <w:rPr>
          <w:rtl/>
        </w:rPr>
        <w:t xml:space="preserve"> قدم على المأمون فتقدّم عنده</w:t>
      </w:r>
      <w:r w:rsidR="00715217">
        <w:rPr>
          <w:rtl/>
        </w:rPr>
        <w:t>،</w:t>
      </w:r>
      <w:r w:rsidRPr="007318FB">
        <w:rPr>
          <w:rtl/>
        </w:rPr>
        <w:t xml:space="preserve"> و</w:t>
      </w:r>
      <w:r w:rsidR="00927FEC">
        <w:rPr>
          <w:rtl/>
        </w:rPr>
        <w:t>لمـّا</w:t>
      </w:r>
      <w:r w:rsidRPr="007318FB">
        <w:rPr>
          <w:rtl/>
        </w:rPr>
        <w:t xml:space="preserve"> سمع بموته</w:t>
      </w:r>
      <w:r w:rsidR="00715217">
        <w:rPr>
          <w:rtl/>
        </w:rPr>
        <w:t>،</w:t>
      </w:r>
      <w:r w:rsidRPr="007318FB">
        <w:rPr>
          <w:rtl/>
        </w:rPr>
        <w:t xml:space="preserve"> قال</w:t>
      </w:r>
      <w:r w:rsidR="00715217">
        <w:rPr>
          <w:rtl/>
        </w:rPr>
        <w:t>:</w:t>
      </w:r>
      <w:r w:rsidRPr="007318FB">
        <w:rPr>
          <w:rtl/>
        </w:rPr>
        <w:t xml:space="preserve"> استوى النّاس بعدك يابن عبّاس</w:t>
      </w:r>
      <w:r w:rsidR="00E908AC">
        <w:rPr>
          <w:rtl/>
        </w:rPr>
        <w:t>.</w:t>
      </w:r>
      <w:r w:rsidRPr="007318FB">
        <w:rPr>
          <w:rtl/>
        </w:rPr>
        <w:t xml:space="preserve"> ومشى في جنازته</w:t>
      </w:r>
      <w:r w:rsidR="00715217">
        <w:rPr>
          <w:rtl/>
        </w:rPr>
        <w:t>،</w:t>
      </w:r>
      <w:r w:rsidRPr="007318FB">
        <w:rPr>
          <w:rtl/>
        </w:rPr>
        <w:t xml:space="preserve"> وكان يُسمِّيه</w:t>
      </w:r>
      <w:r w:rsidR="00715217">
        <w:rPr>
          <w:rtl/>
        </w:rPr>
        <w:t>:</w:t>
      </w:r>
      <w:r w:rsidRPr="007318FB">
        <w:rPr>
          <w:rtl/>
        </w:rPr>
        <w:t xml:space="preserve"> الشيخ ابن الشيخ</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وفي العُمدة</w:t>
      </w:r>
      <w:r w:rsidR="00715217">
        <w:rPr>
          <w:rtl/>
        </w:rPr>
        <w:t>:</w:t>
      </w:r>
      <w:r>
        <w:rPr>
          <w:rtl/>
        </w:rPr>
        <w:t xml:space="preserve"> كان من أحفاد العبّاس السّقا أبو الطيّب محمّد بن حمزة بن عبد اللّه بن العبّاس بن الحسن بن عبيد اللّه بن العبّاس السّقا</w:t>
      </w:r>
      <w:r w:rsidR="00715217">
        <w:rPr>
          <w:rtl/>
        </w:rPr>
        <w:t>،</w:t>
      </w:r>
      <w:r>
        <w:rPr>
          <w:rtl/>
        </w:rPr>
        <w:t xml:space="preserve"> من أكمل النّاس مروءة وسماحة</w:t>
      </w:r>
      <w:r w:rsidR="00715217">
        <w:rPr>
          <w:rtl/>
        </w:rPr>
        <w:t>،</w:t>
      </w:r>
      <w:r>
        <w:rPr>
          <w:rtl/>
        </w:rPr>
        <w:t xml:space="preserve"> وصلة رحم وكثرة معروف</w:t>
      </w:r>
      <w:r w:rsidR="00715217">
        <w:rPr>
          <w:rtl/>
        </w:rPr>
        <w:t>،</w:t>
      </w:r>
      <w:r>
        <w:rPr>
          <w:rtl/>
        </w:rPr>
        <w:t xml:space="preserve"> مع فضل كثير وجاه واسع</w:t>
      </w:r>
      <w:r w:rsidR="00E908AC">
        <w:rPr>
          <w:rtl/>
        </w:rPr>
        <w:t>.</w:t>
      </w:r>
      <w:r>
        <w:rPr>
          <w:rtl/>
        </w:rPr>
        <w:t xml:space="preserve"> اتّخذ بمدينة الأردن</w:t>
      </w:r>
      <w:r w:rsidR="00E908AC">
        <w:rPr>
          <w:rtl/>
        </w:rPr>
        <w:t xml:space="preserve"> - </w:t>
      </w:r>
      <w:r>
        <w:rPr>
          <w:rtl/>
        </w:rPr>
        <w:t>وهي طبرية</w:t>
      </w:r>
      <w:r w:rsidR="00E908AC">
        <w:rPr>
          <w:rtl/>
        </w:rPr>
        <w:t xml:space="preserve"> - </w:t>
      </w:r>
      <w:r>
        <w:rPr>
          <w:rtl/>
        </w:rPr>
        <w:t>ضياعاً وأموالاً</w:t>
      </w:r>
      <w:r w:rsidR="00715217">
        <w:rPr>
          <w:rtl/>
        </w:rPr>
        <w:t>،</w:t>
      </w:r>
      <w:r>
        <w:rPr>
          <w:rtl/>
        </w:rPr>
        <w:t xml:space="preserve"> فحسده طغج بن جفِّ الفرغاني</w:t>
      </w:r>
      <w:r w:rsidR="00715217">
        <w:rPr>
          <w:rtl/>
        </w:rPr>
        <w:t>،</w:t>
      </w:r>
      <w:r>
        <w:rPr>
          <w:rtl/>
        </w:rPr>
        <w:t xml:space="preserve"> فدسّ إليه جُنداً قتلوه في بُستان له بطبرية</w:t>
      </w:r>
      <w:r w:rsidR="00715217">
        <w:rPr>
          <w:rtl/>
        </w:rPr>
        <w:t>،</w:t>
      </w:r>
      <w:r>
        <w:rPr>
          <w:rtl/>
        </w:rPr>
        <w:t xml:space="preserve"> في صفر سنة 291 هـ</w:t>
      </w:r>
      <w:r w:rsidR="00E908AC">
        <w:rPr>
          <w:rtl/>
        </w:rPr>
        <w:t>.</w:t>
      </w:r>
      <w:r>
        <w:rPr>
          <w:rtl/>
        </w:rPr>
        <w:t xml:space="preserve"> </w:t>
      </w:r>
    </w:p>
    <w:p w:rsidR="00F36DF8" w:rsidRDefault="00F36DF8" w:rsidP="007318FB">
      <w:pPr>
        <w:pStyle w:val="libNormal"/>
      </w:pPr>
      <w:r>
        <w:rPr>
          <w:rtl/>
        </w:rPr>
        <w:t>ورثته الشعراء</w:t>
      </w:r>
      <w:r w:rsidR="00715217">
        <w:rPr>
          <w:rtl/>
        </w:rPr>
        <w:t>،</w:t>
      </w:r>
      <w:r>
        <w:rPr>
          <w:rtl/>
        </w:rPr>
        <w:t xml:space="preserve"> فمِن ذلك ما في </w:t>
      </w:r>
      <w:r w:rsidR="00152CDA">
        <w:rPr>
          <w:rtl/>
        </w:rPr>
        <w:t>المـُ</w:t>
      </w:r>
      <w:r>
        <w:rPr>
          <w:rtl/>
        </w:rPr>
        <w:t>جدي</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sidRPr="00715217">
              <w:rPr>
                <w:rtl/>
              </w:rPr>
              <w:t>أيُّ رُزءٍ جَنَى على الإسلامِ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أيُّ خَطبٍ مِن الخُطوبِ الجِسام</w:t>
            </w:r>
            <w:r w:rsidRPr="00604ADE">
              <w:rPr>
                <w:rStyle w:val="libNormalChar"/>
                <w:rtl/>
              </w:rPr>
              <w:t>ِ</w:t>
            </w:r>
            <w:r w:rsidRPr="007318FB">
              <w:rPr>
                <w:rStyle w:val="libFootnotenumChar"/>
                <w:rtl/>
              </w:rPr>
              <w:t>(4)</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 xml:space="preserve">(1) </w:t>
      </w:r>
      <w:r w:rsidR="00152CDA">
        <w:rPr>
          <w:rtl/>
        </w:rPr>
        <w:t>المـُ</w:t>
      </w:r>
      <w:r>
        <w:rPr>
          <w:rtl/>
        </w:rPr>
        <w:t>جدي في أنساب الطالبيِّين / 236</w:t>
      </w:r>
      <w:r w:rsidR="00E908AC">
        <w:rPr>
          <w:rtl/>
        </w:rPr>
        <w:t>.</w:t>
      </w:r>
      <w:r>
        <w:rPr>
          <w:rtl/>
        </w:rPr>
        <w:t xml:space="preserve"> </w:t>
      </w:r>
    </w:p>
    <w:p w:rsidR="00F36DF8" w:rsidRDefault="00F36DF8" w:rsidP="00715217">
      <w:pPr>
        <w:pStyle w:val="libFootnote"/>
      </w:pPr>
      <w:r>
        <w:rPr>
          <w:rtl/>
        </w:rPr>
        <w:t xml:space="preserve">(2) </w:t>
      </w:r>
      <w:r w:rsidR="00152CDA">
        <w:rPr>
          <w:rtl/>
        </w:rPr>
        <w:t>المـُ</w:t>
      </w:r>
      <w:r>
        <w:rPr>
          <w:rtl/>
        </w:rPr>
        <w:t>جدي في أنساب الطالبيِّين / 237</w:t>
      </w:r>
      <w:r w:rsidR="00715217">
        <w:rPr>
          <w:rtl/>
        </w:rPr>
        <w:t>،</w:t>
      </w:r>
      <w:r>
        <w:rPr>
          <w:rtl/>
        </w:rPr>
        <w:t xml:space="preserve"> عمدة الطالب لابن عنبة / 359</w:t>
      </w:r>
      <w:r w:rsidR="00E908AC">
        <w:rPr>
          <w:rtl/>
        </w:rPr>
        <w:t>.</w:t>
      </w:r>
      <w:r>
        <w:rPr>
          <w:rtl/>
        </w:rPr>
        <w:t xml:space="preserve"> </w:t>
      </w:r>
    </w:p>
    <w:p w:rsidR="00F36DF8" w:rsidRDefault="00F36DF8" w:rsidP="00715217">
      <w:pPr>
        <w:pStyle w:val="libFootnote"/>
      </w:pPr>
      <w:r>
        <w:rPr>
          <w:rtl/>
        </w:rPr>
        <w:t>(3) عمدة الطالب / 359</w:t>
      </w:r>
      <w:r w:rsidR="00E908AC">
        <w:rPr>
          <w:rtl/>
        </w:rPr>
        <w:t>.</w:t>
      </w:r>
      <w:r>
        <w:rPr>
          <w:rtl/>
        </w:rPr>
        <w:t xml:space="preserve"> </w:t>
      </w:r>
    </w:p>
    <w:p w:rsidR="00F36DF8" w:rsidRDefault="00F36DF8" w:rsidP="00715217">
      <w:pPr>
        <w:pStyle w:val="libFootnote"/>
      </w:pPr>
      <w:r>
        <w:rPr>
          <w:rtl/>
        </w:rPr>
        <w:t xml:space="preserve">(4) </w:t>
      </w:r>
      <w:r w:rsidR="00152CDA">
        <w:rPr>
          <w:rtl/>
        </w:rPr>
        <w:t>المـُ</w:t>
      </w:r>
      <w:r>
        <w:rPr>
          <w:rtl/>
        </w:rPr>
        <w:t>جدي في أنساب الطالبيِّين / 237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ويُقال لعقبه</w:t>
      </w:r>
      <w:r w:rsidR="00715217">
        <w:rPr>
          <w:rtl/>
        </w:rPr>
        <w:t>:</w:t>
      </w:r>
      <w:r>
        <w:rPr>
          <w:rtl/>
        </w:rPr>
        <w:t xml:space="preserve"> بنو الشهيد</w:t>
      </w:r>
      <w:r w:rsidR="00E908AC">
        <w:rPr>
          <w:rtl/>
        </w:rPr>
        <w:t>.</w:t>
      </w:r>
      <w:r>
        <w:rPr>
          <w:rtl/>
        </w:rPr>
        <w:t xml:space="preserve"> </w:t>
      </w:r>
    </w:p>
    <w:p w:rsidR="00F36DF8" w:rsidRDefault="00F36DF8" w:rsidP="007318FB">
      <w:pPr>
        <w:pStyle w:val="libNormal"/>
      </w:pPr>
      <w:r>
        <w:rPr>
          <w:rtl/>
        </w:rPr>
        <w:t xml:space="preserve">وترجمه </w:t>
      </w:r>
      <w:r w:rsidR="00152CDA">
        <w:rPr>
          <w:rtl/>
        </w:rPr>
        <w:t>المـُ</w:t>
      </w:r>
      <w:r>
        <w:rPr>
          <w:rtl/>
        </w:rPr>
        <w:t>رزباني في مُعجم الشعراء ص435</w:t>
      </w:r>
      <w:r w:rsidR="00715217">
        <w:rPr>
          <w:rtl/>
        </w:rPr>
        <w:t>،</w:t>
      </w:r>
      <w:r>
        <w:rPr>
          <w:rtl/>
        </w:rPr>
        <w:t xml:space="preserve"> وقال</w:t>
      </w:r>
      <w:r w:rsidR="00715217">
        <w:rPr>
          <w:rtl/>
        </w:rPr>
        <w:t>:</w:t>
      </w:r>
      <w:r>
        <w:rPr>
          <w:rtl/>
        </w:rPr>
        <w:t xml:space="preserve"> شاعر الافتخار بآبائه</w:t>
      </w:r>
      <w:r w:rsidR="00715217">
        <w:rPr>
          <w:rtl/>
        </w:rPr>
        <w:t>،</w:t>
      </w:r>
      <w:r>
        <w:rPr>
          <w:rtl/>
        </w:rPr>
        <w:t xml:space="preserve"> وكان في أيّام المتوكّل وبعده</w:t>
      </w:r>
      <w:r w:rsidR="00715217">
        <w:rPr>
          <w:rtl/>
        </w:rPr>
        <w:t>،</w:t>
      </w:r>
      <w:r>
        <w:rPr>
          <w:rtl/>
        </w:rPr>
        <w:t xml:space="preserve"> وهو القائل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t>وإنِّي كريمٌ</w:t>
            </w:r>
            <w:r>
              <w:rPr>
                <w:rtl/>
              </w:rPr>
              <w:t xml:space="preserve"> </w:t>
            </w:r>
            <w:r w:rsidRPr="00715217">
              <w:rPr>
                <w:rtl/>
              </w:rPr>
              <w:t>مِنْ</w:t>
            </w:r>
            <w:r>
              <w:rPr>
                <w:rtl/>
              </w:rPr>
              <w:t xml:space="preserve"> </w:t>
            </w:r>
            <w:r w:rsidRPr="00715217">
              <w:rPr>
                <w:rtl/>
              </w:rPr>
              <w:t>أكارِمِ</w:t>
            </w:r>
            <w:r>
              <w:rPr>
                <w:rtl/>
              </w:rPr>
              <w:t xml:space="preserve"> </w:t>
            </w:r>
            <w:r w:rsidRPr="00715217">
              <w:rPr>
                <w:rtl/>
              </w:rPr>
              <w:t>سادةٍ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أكفُّهُمُ</w:t>
            </w:r>
            <w:r>
              <w:rPr>
                <w:rtl/>
              </w:rPr>
              <w:t xml:space="preserve"> </w:t>
            </w:r>
            <w:r w:rsidRPr="00715217">
              <w:rPr>
                <w:rtl/>
              </w:rPr>
              <w:t>تَندَى</w:t>
            </w:r>
            <w:r>
              <w:rPr>
                <w:rtl/>
              </w:rPr>
              <w:t xml:space="preserve"> </w:t>
            </w:r>
            <w:r w:rsidRPr="00715217">
              <w:rPr>
                <w:rtl/>
              </w:rPr>
              <w:t>بجزلِ</w:t>
            </w:r>
            <w:r>
              <w:rPr>
                <w:rtl/>
              </w:rPr>
              <w:t xml:space="preserve"> </w:t>
            </w:r>
            <w:r w:rsidRPr="00715217">
              <w:rPr>
                <w:rtl/>
              </w:rPr>
              <w:t>المواهِبِ</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هُمُ خيرُ</w:t>
            </w:r>
            <w:r>
              <w:rPr>
                <w:rtl/>
              </w:rPr>
              <w:t xml:space="preserve"> </w:t>
            </w:r>
            <w:r w:rsidRPr="00715217">
              <w:rPr>
                <w:rtl/>
              </w:rPr>
              <w:t>مَنْ</w:t>
            </w:r>
            <w:r>
              <w:rPr>
                <w:rtl/>
              </w:rPr>
              <w:t xml:space="preserve"> </w:t>
            </w:r>
            <w:r w:rsidRPr="00715217">
              <w:rPr>
                <w:rtl/>
              </w:rPr>
              <w:t>يَحفَى</w:t>
            </w:r>
            <w:r>
              <w:rPr>
                <w:rtl/>
              </w:rPr>
              <w:t xml:space="preserve"> </w:t>
            </w:r>
            <w:r w:rsidRPr="00715217">
              <w:rPr>
                <w:rtl/>
              </w:rPr>
              <w:t>وأفضلُ</w:t>
            </w:r>
            <w:r>
              <w:rPr>
                <w:rtl/>
              </w:rPr>
              <w:t xml:space="preserve"> </w:t>
            </w:r>
            <w:r w:rsidRPr="00715217">
              <w:rPr>
                <w:rtl/>
              </w:rPr>
              <w:t>ناعلٍ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وذروةُ</w:t>
            </w:r>
            <w:r>
              <w:rPr>
                <w:rtl/>
              </w:rPr>
              <w:t xml:space="preserve"> </w:t>
            </w:r>
            <w:r w:rsidRPr="00715217">
              <w:rPr>
                <w:rtl/>
              </w:rPr>
              <w:t>هضبِ</w:t>
            </w:r>
            <w:r>
              <w:rPr>
                <w:rtl/>
              </w:rPr>
              <w:t xml:space="preserve"> </w:t>
            </w:r>
            <w:r w:rsidRPr="00715217">
              <w:rPr>
                <w:rtl/>
              </w:rPr>
              <w:t>العُربِ</w:t>
            </w:r>
            <w:r>
              <w:rPr>
                <w:rtl/>
              </w:rPr>
              <w:t xml:space="preserve"> </w:t>
            </w:r>
            <w:r w:rsidRPr="00715217">
              <w:rPr>
                <w:rtl/>
              </w:rPr>
              <w:t>مِنْ</w:t>
            </w:r>
            <w:r>
              <w:rPr>
                <w:rtl/>
              </w:rPr>
              <w:t xml:space="preserve"> </w:t>
            </w:r>
            <w:r w:rsidRPr="00715217">
              <w:rPr>
                <w:rtl/>
              </w:rPr>
              <w:t>آلِ</w:t>
            </w:r>
            <w:r>
              <w:rPr>
                <w:rtl/>
              </w:rPr>
              <w:t xml:space="preserve"> </w:t>
            </w:r>
            <w:r w:rsidRPr="00715217">
              <w:rPr>
                <w:rtl/>
              </w:rPr>
              <w:t>غالبِ</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هُمُ المَنُّ</w:t>
            </w:r>
            <w:r>
              <w:rPr>
                <w:rtl/>
              </w:rPr>
              <w:t xml:space="preserve"> </w:t>
            </w:r>
            <w:r w:rsidRPr="00715217">
              <w:rPr>
                <w:rtl/>
              </w:rPr>
              <w:t>والسّلوى</w:t>
            </w:r>
            <w:r>
              <w:rPr>
                <w:rtl/>
              </w:rPr>
              <w:t xml:space="preserve"> </w:t>
            </w:r>
            <w:r w:rsidRPr="00715217">
              <w:rPr>
                <w:rtl/>
              </w:rPr>
              <w:t>لِدانٍ</w:t>
            </w:r>
            <w:r>
              <w:rPr>
                <w:rtl/>
              </w:rPr>
              <w:t xml:space="preserve"> </w:t>
            </w:r>
            <w:r w:rsidRPr="00715217">
              <w:rPr>
                <w:rtl/>
              </w:rPr>
              <w:t>بودِّهِ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وكالسُّمِّ</w:t>
            </w:r>
            <w:r>
              <w:rPr>
                <w:rtl/>
              </w:rPr>
              <w:t xml:space="preserve"> </w:t>
            </w:r>
            <w:r w:rsidRPr="00715217">
              <w:rPr>
                <w:rtl/>
              </w:rPr>
              <w:t>في</w:t>
            </w:r>
            <w:r>
              <w:rPr>
                <w:rtl/>
              </w:rPr>
              <w:t xml:space="preserve"> </w:t>
            </w:r>
            <w:r w:rsidRPr="00715217">
              <w:rPr>
                <w:rtl/>
              </w:rPr>
              <w:t>حَلقِ</w:t>
            </w:r>
            <w:r>
              <w:rPr>
                <w:rtl/>
              </w:rPr>
              <w:t xml:space="preserve"> </w:t>
            </w:r>
            <w:r w:rsidRPr="00715217">
              <w:rPr>
                <w:rtl/>
              </w:rPr>
              <w:t>العدوِّ</w:t>
            </w:r>
            <w:r>
              <w:rPr>
                <w:rtl/>
              </w:rPr>
              <w:t xml:space="preserve"> </w:t>
            </w:r>
            <w:r w:rsidR="00152CDA">
              <w:rPr>
                <w:rtl/>
              </w:rPr>
              <w:t>المـُ</w:t>
            </w:r>
            <w:r w:rsidRPr="00715217">
              <w:rPr>
                <w:rtl/>
              </w:rPr>
              <w:t>جانبِ</w:t>
            </w:r>
            <w:r w:rsidRPr="007318FB">
              <w:rPr>
                <w:rStyle w:val="libFootnotenumChar"/>
                <w:rtl/>
              </w:rPr>
              <w:t>(1)</w:t>
            </w:r>
            <w:r>
              <w:rPr>
                <w:rStyle w:val="libPoemTiniChar0"/>
                <w:rtl/>
              </w:rPr>
              <w:br/>
              <w:t> </w:t>
            </w:r>
          </w:p>
        </w:tc>
      </w:tr>
    </w:tbl>
    <w:p w:rsidR="00F36DF8" w:rsidRDefault="00F36DF8" w:rsidP="007318FB">
      <w:pPr>
        <w:pStyle w:val="libNormal"/>
      </w:pPr>
      <w:r>
        <w:rPr>
          <w:rtl/>
        </w:rPr>
        <w:t>وترجم له شيخنا الجليل العلاّمة ميرزا عبد الحسين الأميني في شعراء الغدير ج3 ص3</w:t>
      </w:r>
      <w:r w:rsidR="00715217">
        <w:rPr>
          <w:rtl/>
        </w:rPr>
        <w:t>،</w:t>
      </w:r>
      <w:r>
        <w:rPr>
          <w:rtl/>
        </w:rPr>
        <w:t xml:space="preserve"> طبع النّجف</w:t>
      </w:r>
      <w:r w:rsidR="00E908AC">
        <w:rPr>
          <w:rtl/>
        </w:rPr>
        <w:t>.</w:t>
      </w:r>
      <w:r>
        <w:rPr>
          <w:rtl/>
        </w:rPr>
        <w:t xml:space="preserve"> </w:t>
      </w:r>
    </w:p>
    <w:p w:rsidR="00F36DF8" w:rsidRDefault="00F36DF8" w:rsidP="007318FB">
      <w:pPr>
        <w:pStyle w:val="libNormal"/>
      </w:pPr>
      <w:r w:rsidRPr="007318FB">
        <w:rPr>
          <w:rtl/>
        </w:rPr>
        <w:t xml:space="preserve">وأمّا عبيد اللّه بن الحسن بن عبيد اللّه بن العبّاس السّقا </w:t>
      </w:r>
      <w:r w:rsidR="00E62179" w:rsidRPr="00E62179">
        <w:rPr>
          <w:rStyle w:val="libAlaemChar"/>
          <w:rtl/>
        </w:rPr>
        <w:t>عليه‌السلام</w:t>
      </w:r>
      <w:r w:rsidR="00715217">
        <w:rPr>
          <w:rtl/>
        </w:rPr>
        <w:t>،</w:t>
      </w:r>
      <w:r w:rsidRPr="007318FB">
        <w:rPr>
          <w:rtl/>
        </w:rPr>
        <w:t xml:space="preserve"> ففيه يقول محمّد بن يوسف الجعفري</w:t>
      </w:r>
      <w:r w:rsidR="00715217">
        <w:rPr>
          <w:rtl/>
        </w:rPr>
        <w:t>:</w:t>
      </w:r>
      <w:r w:rsidRPr="007318FB">
        <w:rPr>
          <w:rtl/>
        </w:rPr>
        <w:t xml:space="preserve"> ما رأيتُ أحداً أهيباً ولا أهيأً ولا أمرَأً من عبيد اللّه بن الحسن</w:t>
      </w:r>
      <w:r w:rsidR="00E908AC">
        <w:rPr>
          <w:rtl/>
        </w:rPr>
        <w:t>.</w:t>
      </w:r>
      <w:r w:rsidRPr="007318FB">
        <w:rPr>
          <w:rtl/>
        </w:rPr>
        <w:t xml:space="preserve"> تولّى إمارة الحرمين مكّة والمدينة والقضاء بهما أيّام المأمون سنة 204 هجرية</w:t>
      </w:r>
      <w:r w:rsidRPr="007318FB">
        <w:rPr>
          <w:rStyle w:val="libFootnotenumChar"/>
          <w:rtl/>
        </w:rPr>
        <w:t>(2)</w:t>
      </w:r>
      <w:r w:rsidR="00715217">
        <w:rPr>
          <w:rtl/>
        </w:rPr>
        <w:t>،</w:t>
      </w:r>
      <w:r w:rsidRPr="007318FB">
        <w:rPr>
          <w:rtl/>
        </w:rPr>
        <w:t xml:space="preserve"> وفي سنة 204 هـ</w:t>
      </w:r>
      <w:r w:rsidR="00715217">
        <w:rPr>
          <w:rtl/>
        </w:rPr>
        <w:t>،</w:t>
      </w:r>
      <w:r w:rsidRPr="007318FB">
        <w:rPr>
          <w:rtl/>
        </w:rPr>
        <w:t xml:space="preserve"> وسنة 206 هـ ولاّه إمارة الحاج</w:t>
      </w:r>
      <w:r w:rsidRPr="00604ADE">
        <w:rPr>
          <w:rtl/>
        </w:rPr>
        <w:t>ّ</w:t>
      </w:r>
      <w:r w:rsidRPr="007318FB">
        <w:rPr>
          <w:rStyle w:val="libFootnotenumChar"/>
          <w:rtl/>
        </w:rPr>
        <w:t>(3)</w:t>
      </w:r>
      <w:r w:rsidR="00E908AC">
        <w:rPr>
          <w:rtl/>
        </w:rPr>
        <w:t>.</w:t>
      </w:r>
      <w:r w:rsidRPr="007318FB">
        <w:rPr>
          <w:rtl/>
        </w:rPr>
        <w:t xml:space="preserve"> مات ببغداد في زمن المأمون</w:t>
      </w:r>
      <w:r w:rsidR="00715217">
        <w:rPr>
          <w:rtl/>
        </w:rPr>
        <w:t>،</w:t>
      </w:r>
      <w:r w:rsidRPr="007318FB">
        <w:rPr>
          <w:rtl/>
        </w:rPr>
        <w:t xml:space="preserve"> وكانت اُمّه واُمُّ أخيه العبّاس اُمَّ ولد</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وقع عقب عليِّ بن عبيد اللّه قاضي الحرمين إلى دمياط</w:t>
      </w:r>
      <w:r w:rsidR="00715217">
        <w:rPr>
          <w:rtl/>
        </w:rPr>
        <w:t>،</w:t>
      </w:r>
      <w:r>
        <w:rPr>
          <w:rtl/>
        </w:rPr>
        <w:t xml:space="preserve"> ويُقال لهم</w:t>
      </w:r>
      <w:r w:rsidR="00715217">
        <w:rPr>
          <w:rtl/>
        </w:rPr>
        <w:t>:</w:t>
      </w:r>
      <w:r>
        <w:rPr>
          <w:rtl/>
        </w:rPr>
        <w:t xml:space="preserve"> بنو هارون</w:t>
      </w:r>
      <w:r w:rsidR="00715217">
        <w:rPr>
          <w:rtl/>
        </w:rPr>
        <w:t>،</w:t>
      </w:r>
      <w:r>
        <w:rPr>
          <w:rtl/>
        </w:rPr>
        <w:t xml:space="preserve"> وإلى فسا ويُقال لهم</w:t>
      </w:r>
      <w:r w:rsidR="00715217">
        <w:rPr>
          <w:rtl/>
        </w:rPr>
        <w:t>:</w:t>
      </w:r>
      <w:r>
        <w:rPr>
          <w:rtl/>
        </w:rPr>
        <w:t xml:space="preserve"> بنو الهدهد</w:t>
      </w:r>
      <w:r w:rsidR="00715217">
        <w:rPr>
          <w:rtl/>
        </w:rPr>
        <w:t>،</w:t>
      </w:r>
      <w:r>
        <w:rPr>
          <w:rtl/>
        </w:rPr>
        <w:t xml:space="preserve"> وإلى اليمن</w:t>
      </w:r>
      <w:r w:rsidR="00E908AC">
        <w:rPr>
          <w:rtl/>
        </w:rPr>
        <w:t>.</w:t>
      </w:r>
      <w:r>
        <w:rPr>
          <w:rtl/>
        </w:rPr>
        <w:t xml:space="preserve"> </w:t>
      </w:r>
    </w:p>
    <w:p w:rsidR="00F36DF8" w:rsidRDefault="00F36DF8" w:rsidP="007318FB">
      <w:pPr>
        <w:pStyle w:val="libNormal"/>
      </w:pPr>
      <w:r>
        <w:rPr>
          <w:rtl/>
        </w:rPr>
        <w:t>وأمّا الحسن بن عبيد اللّه الأمير القاضي</w:t>
      </w:r>
      <w:r w:rsidR="00715217">
        <w:rPr>
          <w:rtl/>
        </w:rPr>
        <w:t>،</w:t>
      </w:r>
      <w:r>
        <w:rPr>
          <w:rtl/>
        </w:rPr>
        <w:t xml:space="preserve"> فأولد عبد الله</w:t>
      </w:r>
      <w:r w:rsidR="00E908AC">
        <w:rPr>
          <w:rtl/>
        </w:rPr>
        <w:t>.</w:t>
      </w:r>
      <w:r>
        <w:rPr>
          <w:rtl/>
        </w:rPr>
        <w:t xml:space="preserve"> كان له </w:t>
      </w:r>
    </w:p>
    <w:p w:rsidR="00F36DF8" w:rsidRDefault="00604ADE" w:rsidP="00604ADE">
      <w:pPr>
        <w:pStyle w:val="libLine"/>
      </w:pPr>
      <w:r>
        <w:rPr>
          <w:rtl/>
        </w:rPr>
        <w:t>____________________</w:t>
      </w:r>
    </w:p>
    <w:p w:rsidR="00F36DF8" w:rsidRDefault="00F36DF8" w:rsidP="00715217">
      <w:pPr>
        <w:pStyle w:val="libFootnote"/>
      </w:pPr>
      <w:r>
        <w:rPr>
          <w:rtl/>
        </w:rPr>
        <w:t>(1) الوافي بالوفيات 2 / 220</w:t>
      </w:r>
      <w:r w:rsidR="00715217">
        <w:rPr>
          <w:rtl/>
        </w:rPr>
        <w:t>،</w:t>
      </w:r>
      <w:r>
        <w:rPr>
          <w:rtl/>
        </w:rPr>
        <w:t xml:space="preserve"> الغدير 3 / 2</w:t>
      </w:r>
      <w:r w:rsidR="00E908AC">
        <w:rPr>
          <w:rtl/>
        </w:rPr>
        <w:t>.</w:t>
      </w:r>
      <w:r>
        <w:rPr>
          <w:rtl/>
        </w:rPr>
        <w:t xml:space="preserve"> </w:t>
      </w:r>
    </w:p>
    <w:p w:rsidR="00F36DF8" w:rsidRDefault="00F36DF8" w:rsidP="00715217">
      <w:pPr>
        <w:pStyle w:val="libFootnote"/>
      </w:pPr>
      <w:r>
        <w:rPr>
          <w:rtl/>
        </w:rPr>
        <w:t>(2) تاريخ بغداد 10 / 313</w:t>
      </w:r>
      <w:r w:rsidR="00E908AC">
        <w:rPr>
          <w:rtl/>
        </w:rPr>
        <w:t>.</w:t>
      </w:r>
      <w:r>
        <w:rPr>
          <w:rtl/>
        </w:rPr>
        <w:t xml:space="preserve"> </w:t>
      </w:r>
    </w:p>
    <w:p w:rsidR="00F36DF8" w:rsidRDefault="00F36DF8" w:rsidP="00715217">
      <w:pPr>
        <w:pStyle w:val="libFootnote"/>
      </w:pPr>
      <w:r>
        <w:rPr>
          <w:rtl/>
        </w:rPr>
        <w:t>(3) تاريخ الطبري 7 / 156</w:t>
      </w:r>
      <w:r w:rsidR="00E908AC">
        <w:rPr>
          <w:rtl/>
        </w:rPr>
        <w:t>.</w:t>
      </w:r>
      <w:r>
        <w:rPr>
          <w:rtl/>
        </w:rPr>
        <w:t xml:space="preserve"> </w:t>
      </w:r>
    </w:p>
    <w:p w:rsidR="00F36DF8" w:rsidRDefault="00F36DF8" w:rsidP="00715217">
      <w:pPr>
        <w:pStyle w:val="libFootnote"/>
      </w:pPr>
      <w:r>
        <w:rPr>
          <w:rtl/>
        </w:rPr>
        <w:t>(4) تاريخ بغداد 10 / 313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إحدى عشر ذكراً لهم أعقابٌ</w:t>
      </w:r>
      <w:r w:rsidR="00715217">
        <w:rPr>
          <w:rtl/>
        </w:rPr>
        <w:t>،</w:t>
      </w:r>
      <w:r w:rsidRPr="007318FB">
        <w:rPr>
          <w:rtl/>
        </w:rPr>
        <w:t xml:space="preserve"> منهم</w:t>
      </w:r>
      <w:r w:rsidR="00715217">
        <w:rPr>
          <w:rtl/>
        </w:rPr>
        <w:t>:</w:t>
      </w:r>
      <w:r w:rsidRPr="007318FB">
        <w:rPr>
          <w:rtl/>
        </w:rPr>
        <w:t xml:space="preserve"> القاسم بن عبد الله بن الحسن بن عبيد الله</w:t>
      </w:r>
      <w:r w:rsidR="00715217">
        <w:rPr>
          <w:rtl/>
        </w:rPr>
        <w:t>،</w:t>
      </w:r>
      <w:r w:rsidRPr="007318FB">
        <w:rPr>
          <w:rtl/>
        </w:rPr>
        <w:t xml:space="preserve"> قاضي الحرمين</w:t>
      </w:r>
      <w:r w:rsidR="00715217">
        <w:rPr>
          <w:rtl/>
        </w:rPr>
        <w:t>،</w:t>
      </w:r>
      <w:r w:rsidRPr="007318FB">
        <w:rPr>
          <w:rtl/>
        </w:rPr>
        <w:t xml:space="preserve"> ابن الحسن بن عبيد الله بن العبّاس الشهيد السّقا</w:t>
      </w:r>
      <w:r w:rsidR="00E908AC">
        <w:rPr>
          <w:rtl/>
        </w:rPr>
        <w:t>.</w:t>
      </w:r>
      <w:r w:rsidRPr="007318FB">
        <w:rPr>
          <w:rtl/>
        </w:rPr>
        <w:t xml:space="preserve"> له خطر بالمدينة</w:t>
      </w:r>
      <w:r w:rsidR="00715217">
        <w:rPr>
          <w:rtl/>
        </w:rPr>
        <w:t>،</w:t>
      </w:r>
      <w:r w:rsidRPr="007318FB">
        <w:rPr>
          <w:rtl/>
        </w:rPr>
        <w:t xml:space="preserve"> وأحد أصحاب الرأي</w:t>
      </w:r>
      <w:r w:rsidR="00715217">
        <w:rPr>
          <w:rtl/>
        </w:rPr>
        <w:t>،</w:t>
      </w:r>
      <w:r w:rsidRPr="007318FB">
        <w:rPr>
          <w:rtl/>
        </w:rPr>
        <w:t xml:space="preserve"> لسناً مُتكلّماً</w:t>
      </w:r>
      <w:r w:rsidR="00715217">
        <w:rPr>
          <w:rtl/>
        </w:rPr>
        <w:t>،</w:t>
      </w:r>
      <w:r w:rsidRPr="007318FB">
        <w:rPr>
          <w:rtl/>
        </w:rPr>
        <w:t xml:space="preserve"> سعى بالصلح بين بني علي وجعفر</w:t>
      </w:r>
      <w:r w:rsidR="00715217">
        <w:rPr>
          <w:rtl/>
        </w:rPr>
        <w:t>،</w:t>
      </w:r>
      <w:r w:rsidRPr="007318FB">
        <w:rPr>
          <w:rtl/>
        </w:rPr>
        <w:t xml:space="preserve"> وهو صاحب أبي محمّد الحسن العسكري </w:t>
      </w:r>
      <w:r w:rsidR="00E62179" w:rsidRPr="00E62179">
        <w:rPr>
          <w:rStyle w:val="libAlaemChar"/>
          <w:rtl/>
        </w:rPr>
        <w:t>عليه‌السلام</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فأحفاد العبّاس كُلّهم أجلاّء</w:t>
      </w:r>
      <w:r w:rsidR="00715217">
        <w:rPr>
          <w:rtl/>
        </w:rPr>
        <w:t>،</w:t>
      </w:r>
      <w:r>
        <w:rPr>
          <w:rtl/>
        </w:rPr>
        <w:t xml:space="preserve"> لهم المكانة العالية بين النّاس</w:t>
      </w:r>
      <w:r w:rsidR="00715217">
        <w:rPr>
          <w:rtl/>
        </w:rPr>
        <w:t>؛</w:t>
      </w:r>
      <w:r>
        <w:rPr>
          <w:rtl/>
        </w:rPr>
        <w:t xml:space="preserve"> لأنّهم بين فقهاء ومُحدّثين</w:t>
      </w:r>
      <w:r w:rsidR="00715217">
        <w:rPr>
          <w:rtl/>
        </w:rPr>
        <w:t>،</w:t>
      </w:r>
      <w:r>
        <w:rPr>
          <w:rtl/>
        </w:rPr>
        <w:t xml:space="preserve"> ونسّابين واُمراء واُدباء</w:t>
      </w:r>
      <w:r w:rsidR="00715217">
        <w:rPr>
          <w:rtl/>
        </w:rPr>
        <w:t>،</w:t>
      </w:r>
      <w:r>
        <w:rPr>
          <w:rtl/>
        </w:rPr>
        <w:t xml:space="preserve"> ولا بدع بعد أنْ عرق فيهم ( أبو الفضل )</w:t>
      </w:r>
      <w:r w:rsidR="00715217">
        <w:rPr>
          <w:rtl/>
        </w:rPr>
        <w:t>،</w:t>
      </w:r>
      <w:r>
        <w:rPr>
          <w:rtl/>
        </w:rPr>
        <w:t xml:space="preserve"> فحووا عنه المزايا الحميدة والصفات الجميلة</w:t>
      </w:r>
      <w:r w:rsidR="00715217">
        <w:rPr>
          <w:rtl/>
        </w:rPr>
        <w:t>،</w:t>
      </w:r>
      <w:r>
        <w:rPr>
          <w:rtl/>
        </w:rPr>
        <w:t xml:space="preserve"> فكانت ملامح الشرف والسّؤدد تلوح على أسارير جبهاتهم</w:t>
      </w:r>
      <w:r w:rsidR="00715217">
        <w:rPr>
          <w:rtl/>
        </w:rPr>
        <w:t>،</w:t>
      </w:r>
      <w:r>
        <w:rPr>
          <w:rtl/>
        </w:rPr>
        <w:t xml:space="preserve"> وملء أهابهم علم وعمل</w:t>
      </w:r>
      <w:r w:rsidR="00715217">
        <w:rPr>
          <w:rtl/>
        </w:rPr>
        <w:t>،</w:t>
      </w:r>
      <w:r>
        <w:rPr>
          <w:rtl/>
        </w:rPr>
        <w:t xml:space="preserve"> وحشو الرَّدى هيبة ومنعة</w:t>
      </w:r>
      <w:r w:rsidR="00E908AC">
        <w:rPr>
          <w:rtl/>
        </w:rPr>
        <w:t>.</w:t>
      </w:r>
      <w:r>
        <w:rPr>
          <w:rtl/>
        </w:rPr>
        <w:t xml:space="preserve"> </w:t>
      </w:r>
    </w:p>
    <w:p w:rsidR="00F36DF8" w:rsidRDefault="00F36DF8" w:rsidP="007318FB">
      <w:pPr>
        <w:pStyle w:val="libNormal"/>
      </w:pPr>
      <w:r>
        <w:rPr>
          <w:rtl/>
        </w:rPr>
        <w:t>ومنهم السيّد الجليل صاحب الحرم المنيع والقبة السّامية ( الحمزة )</w:t>
      </w:r>
      <w:r w:rsidR="00715217">
        <w:rPr>
          <w:rtl/>
        </w:rPr>
        <w:t>،</w:t>
      </w:r>
      <w:r>
        <w:rPr>
          <w:rtl/>
        </w:rPr>
        <w:t xml:space="preserve"> المدفون بالمدحتية قرب الحلّة</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عمدة الطالب / 349</w:t>
      </w:r>
      <w:r w:rsidR="00E908AC">
        <w:rPr>
          <w:rtl/>
        </w:rPr>
        <w:t>.</w:t>
      </w:r>
      <w:r>
        <w:rPr>
          <w:rtl/>
        </w:rPr>
        <w:t xml:space="preserve"> </w:t>
      </w:r>
    </w:p>
    <w:p w:rsidR="0026219E" w:rsidRPr="0026219E" w:rsidRDefault="0026219E" w:rsidP="0026219E">
      <w:pPr>
        <w:pStyle w:val="libNormal"/>
        <w:rPr>
          <w:rtl/>
        </w:rPr>
      </w:pPr>
      <w:bookmarkStart w:id="95" w:name="الحمزة"/>
      <w:bookmarkEnd w:id="95"/>
      <w:r>
        <w:rPr>
          <w:rtl/>
        </w:rPr>
        <w:br w:type="page"/>
      </w:r>
    </w:p>
    <w:p w:rsidR="00F36DF8" w:rsidRDefault="00F36DF8" w:rsidP="00E908AC">
      <w:pPr>
        <w:pStyle w:val="Heading2"/>
      </w:pPr>
      <w:bookmarkStart w:id="96" w:name="_Toc372533126"/>
      <w:r>
        <w:rPr>
          <w:rtl/>
        </w:rPr>
        <w:lastRenderedPageBreak/>
        <w:t>الحمزة</w:t>
      </w:r>
      <w:r w:rsidR="00715217">
        <w:rPr>
          <w:rtl/>
        </w:rPr>
        <w:t>:</w:t>
      </w:r>
      <w:bookmarkEnd w:id="96"/>
      <w:r>
        <w:rPr>
          <w:rtl/>
        </w:rPr>
        <w:t xml:space="preserve"> </w:t>
      </w:r>
    </w:p>
    <w:p w:rsidR="00F36DF8" w:rsidRDefault="00F36DF8" w:rsidP="007318FB">
      <w:pPr>
        <w:pStyle w:val="libNormal"/>
      </w:pPr>
      <w:r>
        <w:rPr>
          <w:rtl/>
        </w:rPr>
        <w:t xml:space="preserve">من أحفاد أبي الفضل السيّد الجليل أبو يعلى الحمزة بن القاسم بن علي بن حمزة بن الحسن بن عبيد اللّه بن العبّاس بن أمير المؤمنين </w:t>
      </w:r>
      <w:r w:rsidR="00E62179" w:rsidRPr="00E62179">
        <w:rPr>
          <w:rStyle w:val="libAlaemChar"/>
          <w:rtl/>
        </w:rPr>
        <w:t>عليه‌السلام</w:t>
      </w:r>
      <w:r w:rsidR="00715217">
        <w:rPr>
          <w:rtl/>
        </w:rPr>
        <w:t>،</w:t>
      </w:r>
      <w:r>
        <w:rPr>
          <w:rtl/>
        </w:rPr>
        <w:t xml:space="preserve"> وقد كتب الشيخ الجليل العلاّمة ميرزا محمّد علي الاُوردبادي صحائفَ غُرٍّ في حياته</w:t>
      </w:r>
      <w:r w:rsidR="00715217">
        <w:rPr>
          <w:rtl/>
        </w:rPr>
        <w:t>،</w:t>
      </w:r>
      <w:r>
        <w:rPr>
          <w:rtl/>
        </w:rPr>
        <w:t xml:space="preserve"> نذكرها بنصِّها</w:t>
      </w:r>
      <w:r w:rsidR="00715217">
        <w:rPr>
          <w:rtl/>
        </w:rPr>
        <w:t>:</w:t>
      </w:r>
      <w:r>
        <w:rPr>
          <w:rtl/>
        </w:rPr>
        <w:t xml:space="preserve"> </w:t>
      </w:r>
    </w:p>
    <w:p w:rsidR="00F36DF8" w:rsidRDefault="00F36DF8" w:rsidP="007318FB">
      <w:pPr>
        <w:pStyle w:val="libNormal"/>
      </w:pPr>
      <w:r>
        <w:rPr>
          <w:rtl/>
        </w:rPr>
        <w:t>قال</w:t>
      </w:r>
      <w:r w:rsidR="00715217">
        <w:rPr>
          <w:rtl/>
        </w:rPr>
        <w:t>:</w:t>
      </w:r>
      <w:r w:rsidR="00604ADE">
        <w:rPr>
          <w:rtl/>
        </w:rPr>
        <w:t xml:space="preserve"> </w:t>
      </w:r>
      <w:r>
        <w:rPr>
          <w:rtl/>
        </w:rPr>
        <w:t>كان أبو يعلى أحد علماء العترة الطاهرة</w:t>
      </w:r>
      <w:r w:rsidR="00715217">
        <w:rPr>
          <w:rtl/>
        </w:rPr>
        <w:t>،</w:t>
      </w:r>
      <w:r>
        <w:rPr>
          <w:rtl/>
        </w:rPr>
        <w:t xml:space="preserve"> وفذّاً من أفذاذ بيت الوحي</w:t>
      </w:r>
      <w:r w:rsidR="00715217">
        <w:rPr>
          <w:rtl/>
        </w:rPr>
        <w:t>،</w:t>
      </w:r>
      <w:r>
        <w:rPr>
          <w:rtl/>
        </w:rPr>
        <w:t xml:space="preserve"> وأوحدي من سروات المجد من هاشم</w:t>
      </w:r>
      <w:r w:rsidR="00E908AC">
        <w:rPr>
          <w:rtl/>
        </w:rPr>
        <w:t>.</w:t>
      </w:r>
      <w:r>
        <w:rPr>
          <w:rtl/>
        </w:rPr>
        <w:t xml:space="preserve"> روى الحديث فأكثر</w:t>
      </w:r>
      <w:r w:rsidR="00715217">
        <w:rPr>
          <w:rtl/>
        </w:rPr>
        <w:t>،</w:t>
      </w:r>
      <w:r>
        <w:rPr>
          <w:rtl/>
        </w:rPr>
        <w:t xml:space="preserve"> واختلف إليه العلماء للأخذ منه</w:t>
      </w:r>
      <w:r w:rsidR="00715217">
        <w:rPr>
          <w:rtl/>
        </w:rPr>
        <w:t>،</w:t>
      </w:r>
      <w:r>
        <w:rPr>
          <w:rtl/>
        </w:rPr>
        <w:t xml:space="preserve"> منهم</w:t>
      </w:r>
      <w:r w:rsidR="00715217">
        <w:rPr>
          <w:rtl/>
        </w:rPr>
        <w:t>:</w:t>
      </w:r>
      <w:r>
        <w:rPr>
          <w:rtl/>
        </w:rPr>
        <w:t xml:space="preserve"> الشيخ الأجل أبو محمّد هارون بن موسى التلعكبري</w:t>
      </w:r>
      <w:r w:rsidR="00715217">
        <w:rPr>
          <w:rtl/>
        </w:rPr>
        <w:t>،</w:t>
      </w:r>
      <w:r>
        <w:rPr>
          <w:rtl/>
        </w:rPr>
        <w:t xml:space="preserve"> وأحد أعاظم الشيعة ومن حملة علومهم</w:t>
      </w:r>
      <w:r w:rsidR="00715217">
        <w:rPr>
          <w:rtl/>
        </w:rPr>
        <w:t>،</w:t>
      </w:r>
      <w:r>
        <w:rPr>
          <w:rtl/>
        </w:rPr>
        <w:t xml:space="preserve"> توفِّي سنة 385 هـ</w:t>
      </w:r>
      <w:r w:rsidR="00E908AC">
        <w:rPr>
          <w:rtl/>
        </w:rPr>
        <w:t>.</w:t>
      </w:r>
      <w:r>
        <w:rPr>
          <w:rtl/>
        </w:rPr>
        <w:t xml:space="preserve"> </w:t>
      </w:r>
    </w:p>
    <w:p w:rsidR="00F36DF8" w:rsidRDefault="00F36DF8" w:rsidP="007318FB">
      <w:pPr>
        <w:pStyle w:val="libNormal"/>
      </w:pPr>
      <w:r w:rsidRPr="007318FB">
        <w:rPr>
          <w:rtl/>
        </w:rPr>
        <w:t>والحسين بن هاشم المؤدِّب</w:t>
      </w:r>
      <w:r w:rsidR="00715217">
        <w:rPr>
          <w:rtl/>
        </w:rPr>
        <w:t>،</w:t>
      </w:r>
      <w:r w:rsidRPr="007318FB">
        <w:rPr>
          <w:rtl/>
        </w:rPr>
        <w:t xml:space="preserve"> وعلي بن أحمد بن محمّد بن عمران الدقّاق</w:t>
      </w:r>
      <w:r w:rsidR="00715217">
        <w:rPr>
          <w:rtl/>
        </w:rPr>
        <w:t>،</w:t>
      </w:r>
      <w:r w:rsidRPr="007318FB">
        <w:rPr>
          <w:rtl/>
        </w:rPr>
        <w:t xml:space="preserve"> وكلاهما من مشايخ الصدوق ابن بابويه القمّي</w:t>
      </w:r>
      <w:r w:rsidR="00715217">
        <w:rPr>
          <w:rtl/>
        </w:rPr>
        <w:t>،</w:t>
      </w:r>
      <w:r w:rsidRPr="007318FB">
        <w:rPr>
          <w:rtl/>
        </w:rPr>
        <w:t xml:space="preserve"> وعلي بن محمّد القلانسي</w:t>
      </w:r>
      <w:r w:rsidR="00715217">
        <w:rPr>
          <w:rtl/>
        </w:rPr>
        <w:t>،</w:t>
      </w:r>
      <w:r w:rsidRPr="007318FB">
        <w:rPr>
          <w:rtl/>
        </w:rPr>
        <w:t xml:space="preserve"> من مشايخ الشيخ </w:t>
      </w:r>
      <w:r w:rsidR="00152CDA">
        <w:rPr>
          <w:rtl/>
        </w:rPr>
        <w:t>المـُ</w:t>
      </w:r>
      <w:r w:rsidRPr="007318FB">
        <w:rPr>
          <w:rtl/>
        </w:rPr>
        <w:t>بجّل أبي عبد الله الحسين بن عبيد الله الغضائري</w:t>
      </w:r>
      <w:r w:rsidR="00715217">
        <w:rPr>
          <w:rtl/>
        </w:rPr>
        <w:t>،</w:t>
      </w:r>
      <w:r w:rsidRPr="007318FB">
        <w:rPr>
          <w:rtl/>
        </w:rPr>
        <w:t xml:space="preserve"> وأبو عبد الله الحسين بن علي الخزاز القمّي</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ويظهر من هذا أنّه كان في طبقة ثقة الإسلام الكُليني</w:t>
      </w:r>
      <w:r w:rsidR="00715217">
        <w:rPr>
          <w:rtl/>
        </w:rPr>
        <w:t>،</w:t>
      </w:r>
      <w:r>
        <w:rPr>
          <w:rtl/>
        </w:rPr>
        <w:t xml:space="preserve"> قد أدرك القرنين</w:t>
      </w:r>
      <w:r w:rsidR="00715217">
        <w:rPr>
          <w:rtl/>
        </w:rPr>
        <w:t>:</w:t>
      </w:r>
      <w:r>
        <w:rPr>
          <w:rtl/>
        </w:rPr>
        <w:t xml:space="preserve"> آخر الثالث وأواخر الرابع</w:t>
      </w:r>
      <w:r w:rsidR="00715217">
        <w:rPr>
          <w:rtl/>
        </w:rPr>
        <w:t>؛</w:t>
      </w:r>
      <w:r>
        <w:rPr>
          <w:rtl/>
        </w:rPr>
        <w:t xml:space="preserve"> ولأجله عقد له الشيخ العلاّمة الشيخ آقا بزرگ الرازي في كتابه ( نابغة الرواة في رابعة المئات ) ترجمة ضافية</w:t>
      </w:r>
      <w:r w:rsidR="00715217">
        <w:rPr>
          <w:rtl/>
        </w:rPr>
        <w:t>،</w:t>
      </w:r>
      <w:r>
        <w:rPr>
          <w:rtl/>
        </w:rPr>
        <w:t xml:space="preserve"> فهو من علماء الغَيبة الصغرى</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رجال النّجاشي / 140</w:t>
      </w:r>
      <w:r w:rsidR="00715217">
        <w:rPr>
          <w:rtl/>
        </w:rPr>
        <w:t>،</w:t>
      </w:r>
      <w:r>
        <w:rPr>
          <w:rtl/>
        </w:rPr>
        <w:t xml:space="preserve"> نقد الرجال للتفرشي 2 / 167</w:t>
      </w:r>
      <w:r w:rsidR="00715217">
        <w:rPr>
          <w:rtl/>
        </w:rPr>
        <w:t>،</w:t>
      </w:r>
      <w:r>
        <w:rPr>
          <w:rtl/>
        </w:rPr>
        <w:t xml:space="preserve"> رجال العلاّمة / 121</w:t>
      </w:r>
      <w:r w:rsidR="00715217">
        <w:rPr>
          <w:rtl/>
        </w:rPr>
        <w:t>،</w:t>
      </w:r>
      <w:r>
        <w:rPr>
          <w:rtl/>
        </w:rPr>
        <w:t xml:space="preserve"> رجال ابن داود / 85</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وله من الآثار والمآثر</w:t>
      </w:r>
      <w:r w:rsidR="00715217">
        <w:rPr>
          <w:rtl/>
        </w:rPr>
        <w:t>:</w:t>
      </w:r>
      <w:r>
        <w:rPr>
          <w:rtl/>
        </w:rPr>
        <w:t xml:space="preserve"> كتاب التوحيد</w:t>
      </w:r>
      <w:r w:rsidR="00715217">
        <w:rPr>
          <w:rtl/>
        </w:rPr>
        <w:t>،</w:t>
      </w:r>
      <w:r>
        <w:rPr>
          <w:rtl/>
        </w:rPr>
        <w:t xml:space="preserve"> وكتاب الزيارات والمناسك</w:t>
      </w:r>
      <w:r w:rsidR="00715217">
        <w:rPr>
          <w:rtl/>
        </w:rPr>
        <w:t>،</w:t>
      </w:r>
      <w:r>
        <w:rPr>
          <w:rtl/>
        </w:rPr>
        <w:t xml:space="preserve"> وكتاب الرّد على محمّد بن جعفر الأسدي</w:t>
      </w:r>
      <w:r w:rsidR="00715217">
        <w:rPr>
          <w:rtl/>
        </w:rPr>
        <w:t>،</w:t>
      </w:r>
      <w:r>
        <w:rPr>
          <w:rtl/>
        </w:rPr>
        <w:t xml:space="preserve"> وكتاب مَن روى عن جعفر بن محمّد </w:t>
      </w:r>
      <w:r w:rsidR="00E62179" w:rsidRPr="00E62179">
        <w:rPr>
          <w:rStyle w:val="libAlaemChar"/>
          <w:rtl/>
        </w:rPr>
        <w:t>عليهما‌السلام</w:t>
      </w:r>
      <w:r>
        <w:rPr>
          <w:rtl/>
        </w:rPr>
        <w:t xml:space="preserve"> من الرجال</w:t>
      </w:r>
      <w:r w:rsidR="00715217">
        <w:rPr>
          <w:rtl/>
        </w:rPr>
        <w:t>،</w:t>
      </w:r>
      <w:r>
        <w:rPr>
          <w:rtl/>
        </w:rPr>
        <w:t xml:space="preserve"> استحسنه النّجاشي والعلاّمة</w:t>
      </w:r>
      <w:r w:rsidR="00715217">
        <w:rPr>
          <w:rtl/>
        </w:rPr>
        <w:t>،</w:t>
      </w:r>
      <w:r>
        <w:rPr>
          <w:rtl/>
        </w:rPr>
        <w:t xml:space="preserve"> ولهذا ترجمه شيخنا الرازي في مصفّى المقال في مُصنِّفي علماء الرجال</w:t>
      </w:r>
      <w:r w:rsidR="00715217">
        <w:rPr>
          <w:rtl/>
        </w:rPr>
        <w:t>،</w:t>
      </w:r>
      <w:r>
        <w:rPr>
          <w:rtl/>
        </w:rPr>
        <w:t xml:space="preserve"> وأسند النّجاشي إلى هذه الكتب عن ابن الغضائري عن القلانسي عن سيّدنا </w:t>
      </w:r>
      <w:r w:rsidR="00152CDA">
        <w:rPr>
          <w:rtl/>
        </w:rPr>
        <w:t>المـُ</w:t>
      </w:r>
      <w:r>
        <w:rPr>
          <w:rtl/>
        </w:rPr>
        <w:t>ترجَم</w:t>
      </w:r>
      <w:r w:rsidR="00E908AC">
        <w:rPr>
          <w:rtl/>
        </w:rPr>
        <w:t>.</w:t>
      </w:r>
      <w:r>
        <w:rPr>
          <w:rtl/>
        </w:rPr>
        <w:t xml:space="preserve"> </w:t>
      </w:r>
    </w:p>
    <w:p w:rsidR="00F36DF8" w:rsidRDefault="00F36DF8" w:rsidP="007318FB">
      <w:pPr>
        <w:pStyle w:val="libNormal"/>
      </w:pPr>
      <w:r>
        <w:rPr>
          <w:rtl/>
        </w:rPr>
        <w:t>وإليك كلمات العلماء في الثناء عليه</w:t>
      </w:r>
      <w:r w:rsidR="00715217">
        <w:rPr>
          <w:rtl/>
        </w:rPr>
        <w:t>:</w:t>
      </w:r>
      <w:r>
        <w:rPr>
          <w:rtl/>
        </w:rPr>
        <w:t xml:space="preserve"> </w:t>
      </w:r>
    </w:p>
    <w:p w:rsidR="00F36DF8" w:rsidRDefault="00F36DF8" w:rsidP="007318FB">
      <w:pPr>
        <w:pStyle w:val="libNormal"/>
      </w:pPr>
      <w:r w:rsidRPr="007318FB">
        <w:rPr>
          <w:rtl/>
        </w:rPr>
        <w:t>قال النّجاشي والعلاّمة</w:t>
      </w:r>
      <w:r w:rsidR="00715217">
        <w:rPr>
          <w:rtl/>
        </w:rPr>
        <w:t>:</w:t>
      </w:r>
      <w:r w:rsidRPr="007318FB">
        <w:rPr>
          <w:rtl/>
        </w:rPr>
        <w:t xml:space="preserve"> إنّه ثقة جليل القدر من أصحابنا</w:t>
      </w:r>
      <w:r w:rsidR="00715217">
        <w:rPr>
          <w:rtl/>
        </w:rPr>
        <w:t>،</w:t>
      </w:r>
      <w:r w:rsidRPr="007318FB">
        <w:rPr>
          <w:rtl/>
        </w:rPr>
        <w:t xml:space="preserve"> كثير الحديث</w:t>
      </w:r>
      <w:r w:rsidRPr="007318FB">
        <w:rPr>
          <w:rStyle w:val="libFootnotenumChar"/>
          <w:rtl/>
        </w:rPr>
        <w:t>(1)</w:t>
      </w:r>
      <w:r w:rsidR="00E908AC">
        <w:rPr>
          <w:rtl/>
        </w:rPr>
        <w:t>.</w:t>
      </w:r>
      <w:r w:rsidRPr="007318FB">
        <w:rPr>
          <w:rtl/>
        </w:rPr>
        <w:t xml:space="preserve"> </w:t>
      </w:r>
    </w:p>
    <w:p w:rsidR="00F36DF8" w:rsidRDefault="00F36DF8" w:rsidP="00715217">
      <w:pPr>
        <w:pStyle w:val="libNormal"/>
      </w:pPr>
      <w:r w:rsidRPr="00715217">
        <w:rPr>
          <w:rtl/>
        </w:rPr>
        <w:t>وقال المجلسي في الوجيزة</w:t>
      </w:r>
      <w:r w:rsidR="00715217">
        <w:rPr>
          <w:rtl/>
        </w:rPr>
        <w:t>:</w:t>
      </w:r>
      <w:r w:rsidRPr="00715217">
        <w:rPr>
          <w:rtl/>
        </w:rPr>
        <w:t xml:space="preserve"> ثقة </w:t>
      </w:r>
      <w:r w:rsidRPr="007318FB">
        <w:rPr>
          <w:rStyle w:val="libFootnotenumChar"/>
          <w:rtl/>
        </w:rPr>
        <w:t>(2)</w:t>
      </w:r>
      <w:r w:rsidR="00E908AC">
        <w:rPr>
          <w:rtl/>
        </w:rPr>
        <w:t>.</w:t>
      </w:r>
      <w:r w:rsidRPr="00715217">
        <w:rPr>
          <w:rtl/>
        </w:rPr>
        <w:t xml:space="preserve"> </w:t>
      </w:r>
    </w:p>
    <w:p w:rsidR="00F36DF8" w:rsidRDefault="00F36DF8" w:rsidP="007318FB">
      <w:pPr>
        <w:pStyle w:val="libNormal"/>
      </w:pPr>
      <w:r w:rsidRPr="007318FB">
        <w:rPr>
          <w:rtl/>
        </w:rPr>
        <w:t>وفي تنقيح المقال للعلاّمة المامقاني</w:t>
      </w:r>
      <w:r w:rsidR="00715217">
        <w:rPr>
          <w:rtl/>
        </w:rPr>
        <w:t>:</w:t>
      </w:r>
      <w:r w:rsidRPr="007318FB">
        <w:rPr>
          <w:rtl/>
        </w:rPr>
        <w:t xml:space="preserve"> السيّد [ الجليل ] حمزة</w:t>
      </w:r>
      <w:r w:rsidR="00715217">
        <w:rPr>
          <w:rtl/>
        </w:rPr>
        <w:t>،</w:t>
      </w:r>
      <w:r w:rsidRPr="007318FB">
        <w:rPr>
          <w:rtl/>
        </w:rPr>
        <w:t xml:space="preserve"> ثقةٌ جليل القدر</w:t>
      </w:r>
      <w:r w:rsidR="00715217">
        <w:rPr>
          <w:rtl/>
        </w:rPr>
        <w:t>،</w:t>
      </w:r>
      <w:r w:rsidRPr="007318FB">
        <w:rPr>
          <w:rtl/>
        </w:rPr>
        <w:t xml:space="preserve"> عظيم المنزلة</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 xml:space="preserve">وفي الكنى والألقاب لشيخنا </w:t>
      </w:r>
      <w:r w:rsidR="00152CDA">
        <w:rPr>
          <w:rtl/>
        </w:rPr>
        <w:t>المـُ</w:t>
      </w:r>
      <w:r w:rsidRPr="007318FB">
        <w:rPr>
          <w:rtl/>
        </w:rPr>
        <w:t>حدّث الشيخ عبّاس القُمّي</w:t>
      </w:r>
      <w:r w:rsidR="00715217">
        <w:rPr>
          <w:rtl/>
        </w:rPr>
        <w:t>:</w:t>
      </w:r>
      <w:r w:rsidRPr="007318FB">
        <w:rPr>
          <w:rtl/>
        </w:rPr>
        <w:t xml:space="preserve"> إنّه أحد علماء الإجازة وأهل الحديث</w:t>
      </w:r>
      <w:r w:rsidR="00715217">
        <w:rPr>
          <w:rtl/>
        </w:rPr>
        <w:t>،</w:t>
      </w:r>
      <w:r w:rsidRPr="007318FB">
        <w:rPr>
          <w:rtl/>
        </w:rPr>
        <w:t xml:space="preserve"> وقد ذكره أهل الرجال في كتبهم وأثنوا عليه بالعلم والورع</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 xml:space="preserve">إنّ دون مقام سيّدنا </w:t>
      </w:r>
      <w:r w:rsidR="00152CDA">
        <w:rPr>
          <w:rtl/>
        </w:rPr>
        <w:t>المـُ</w:t>
      </w:r>
      <w:r>
        <w:rPr>
          <w:rtl/>
        </w:rPr>
        <w:t>ترجَم أنْ نقول فيه</w:t>
      </w:r>
      <w:r w:rsidR="00715217">
        <w:rPr>
          <w:rtl/>
        </w:rPr>
        <w:t>:</w:t>
      </w:r>
      <w:r>
        <w:rPr>
          <w:rtl/>
        </w:rPr>
        <w:t xml:space="preserve"> إنّه من مشايخ الإجازة الذين هُم في غنى عن أيِّ تزكية وتوثيق</w:t>
      </w:r>
      <w:r w:rsidR="00715217">
        <w:rPr>
          <w:rtl/>
        </w:rPr>
        <w:t>،</w:t>
      </w:r>
      <w:r>
        <w:rPr>
          <w:rtl/>
        </w:rPr>
        <w:t xml:space="preserve"> كما نصّ به الشهيد الثاني</w:t>
      </w:r>
      <w:r w:rsidR="00715217">
        <w:rPr>
          <w:rtl/>
        </w:rPr>
        <w:t>،</w:t>
      </w:r>
      <w:r>
        <w:rPr>
          <w:rtl/>
        </w:rPr>
        <w:t xml:space="preserve"> وتلقّاه من بعده بالقبول</w:t>
      </w:r>
      <w:r w:rsidR="00715217">
        <w:rPr>
          <w:rtl/>
        </w:rPr>
        <w:t>؛</w:t>
      </w:r>
      <w:r>
        <w:rPr>
          <w:rtl/>
        </w:rPr>
        <w:t xml:space="preserve"> فإنّ ذلك شأن مَن لا يُعرف وجُهلت شخصيته</w:t>
      </w:r>
      <w:r w:rsidR="00715217">
        <w:rPr>
          <w:rtl/>
        </w:rPr>
        <w:t>،</w:t>
      </w:r>
      <w:r>
        <w:rPr>
          <w:rtl/>
        </w:rPr>
        <w:t xml:space="preserve"> وإنّ مكانة سيّدنا أبي يعلى فوق ذلك كُلِّه على ما عرفته من نصوص علماء الرجال</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رجال النّجاشي / 140</w:t>
      </w:r>
      <w:r w:rsidR="00715217">
        <w:rPr>
          <w:rtl/>
        </w:rPr>
        <w:t>،</w:t>
      </w:r>
      <w:r>
        <w:rPr>
          <w:rtl/>
        </w:rPr>
        <w:t xml:space="preserve"> 364</w:t>
      </w:r>
      <w:r w:rsidR="00E908AC">
        <w:rPr>
          <w:rtl/>
        </w:rPr>
        <w:t>.</w:t>
      </w:r>
      <w:r>
        <w:rPr>
          <w:rtl/>
        </w:rPr>
        <w:t xml:space="preserve"> </w:t>
      </w:r>
    </w:p>
    <w:p w:rsidR="00F36DF8" w:rsidRDefault="00F36DF8" w:rsidP="00715217">
      <w:pPr>
        <w:pStyle w:val="libFootnote"/>
      </w:pPr>
      <w:r>
        <w:rPr>
          <w:rtl/>
        </w:rPr>
        <w:t>(2) بحار الأنوار 53 / 287</w:t>
      </w:r>
      <w:r w:rsidR="00E908AC">
        <w:rPr>
          <w:rtl/>
        </w:rPr>
        <w:t>.</w:t>
      </w:r>
      <w:r>
        <w:rPr>
          <w:rtl/>
        </w:rPr>
        <w:t xml:space="preserve"> </w:t>
      </w:r>
    </w:p>
    <w:p w:rsidR="00F36DF8" w:rsidRDefault="00F36DF8" w:rsidP="00715217">
      <w:pPr>
        <w:pStyle w:val="libFootnote"/>
      </w:pPr>
      <w:r>
        <w:rPr>
          <w:rtl/>
        </w:rPr>
        <w:t>(3) تنقيح المقال 1 / 376</w:t>
      </w:r>
      <w:r w:rsidR="00E908AC">
        <w:rPr>
          <w:rtl/>
        </w:rPr>
        <w:t>.</w:t>
      </w:r>
      <w:r>
        <w:rPr>
          <w:rtl/>
        </w:rPr>
        <w:t xml:space="preserve"> </w:t>
      </w:r>
    </w:p>
    <w:p w:rsidR="00F36DF8" w:rsidRDefault="00F36DF8" w:rsidP="00715217">
      <w:pPr>
        <w:pStyle w:val="libFootnote"/>
      </w:pPr>
      <w:r>
        <w:rPr>
          <w:rtl/>
        </w:rPr>
        <w:t>(4) الكنى والألقاب للقُمّي 1 / 187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ومن كراماته </w:t>
      </w:r>
      <w:r w:rsidR="00152CDA">
        <w:rPr>
          <w:rtl/>
        </w:rPr>
        <w:t>المـُ</w:t>
      </w:r>
      <w:r w:rsidRPr="007318FB">
        <w:rPr>
          <w:rtl/>
        </w:rPr>
        <w:t>ريبة على حدِّ الإحصاء</w:t>
      </w:r>
      <w:r w:rsidR="00715217">
        <w:rPr>
          <w:rtl/>
        </w:rPr>
        <w:t>،</w:t>
      </w:r>
      <w:r w:rsidRPr="007318FB">
        <w:rPr>
          <w:rtl/>
        </w:rPr>
        <w:t xml:space="preserve"> المشهودة من مرقده </w:t>
      </w:r>
      <w:r w:rsidR="00152CDA">
        <w:rPr>
          <w:rtl/>
        </w:rPr>
        <w:t>المـُ</w:t>
      </w:r>
      <w:r w:rsidRPr="007318FB">
        <w:rPr>
          <w:rtl/>
        </w:rPr>
        <w:t>طهّر</w:t>
      </w:r>
      <w:r w:rsidR="00715217">
        <w:rPr>
          <w:rtl/>
        </w:rPr>
        <w:t>،</w:t>
      </w:r>
      <w:r w:rsidRPr="007318FB">
        <w:rPr>
          <w:rtl/>
        </w:rPr>
        <w:t xml:space="preserve"> فهو من رجالات أهل البيت </w:t>
      </w:r>
      <w:r w:rsidR="00E62179" w:rsidRPr="00E62179">
        <w:rPr>
          <w:rStyle w:val="libAlaemChar"/>
          <w:rtl/>
        </w:rPr>
        <w:t>عليهم‌السلام</w:t>
      </w:r>
      <w:r w:rsidR="00715217">
        <w:rPr>
          <w:rtl/>
        </w:rPr>
        <w:t>،</w:t>
      </w:r>
      <w:r w:rsidRPr="007318FB">
        <w:rPr>
          <w:rtl/>
        </w:rPr>
        <w:t xml:space="preserve"> المعدودين من أعيان علمائهم بكُلّ فضيلة ظاهرة ومأثرة باهرة</w:t>
      </w:r>
      <w:r w:rsidR="00715217">
        <w:rPr>
          <w:rtl/>
        </w:rPr>
        <w:t>:</w:t>
      </w:r>
      <w:r w:rsidRPr="007318FB">
        <w:rPr>
          <w:rtl/>
        </w:rPr>
        <w:t xml:space="preserve"> </w:t>
      </w:r>
      <w:r w:rsidRPr="00604ADE">
        <w:rPr>
          <w:rtl/>
        </w:rPr>
        <w:t xml:space="preserve">والشَّمسُ معروفةٌ بالعينِ والأثرِ. </w:t>
      </w:r>
    </w:p>
    <w:p w:rsidR="00F36DF8" w:rsidRDefault="00F36DF8" w:rsidP="007318FB">
      <w:pPr>
        <w:pStyle w:val="libNormal"/>
      </w:pPr>
      <w:r w:rsidRPr="007318FB">
        <w:rPr>
          <w:rtl/>
        </w:rPr>
        <w:t>فليس هو ممّن نتحرّى إثبات ثقته حتّى نتشبّث بأمثال ذلك</w:t>
      </w:r>
      <w:r w:rsidR="00E908AC">
        <w:rPr>
          <w:rtl/>
        </w:rPr>
        <w:t>.</w:t>
      </w:r>
      <w:r w:rsidRPr="007318FB">
        <w:rPr>
          <w:rtl/>
        </w:rPr>
        <w:t xml:space="preserve"> نعم</w:t>
      </w:r>
      <w:r w:rsidR="00715217">
        <w:rPr>
          <w:rtl/>
        </w:rPr>
        <w:t>،</w:t>
      </w:r>
      <w:r w:rsidRPr="007318FB">
        <w:rPr>
          <w:rtl/>
        </w:rPr>
        <w:t xml:space="preserve"> كثرة روايته للحديث تنمّ عن فضل كثار من غزارة علمه</w:t>
      </w:r>
      <w:r w:rsidR="00715217">
        <w:rPr>
          <w:rtl/>
        </w:rPr>
        <w:t>؛</w:t>
      </w:r>
      <w:r w:rsidRPr="007318FB">
        <w:rPr>
          <w:rtl/>
        </w:rPr>
        <w:t xml:space="preserve"> ومِن قولهم </w:t>
      </w:r>
      <w:r w:rsidR="00E62179" w:rsidRPr="00E62179">
        <w:rPr>
          <w:rStyle w:val="libAlaemChar"/>
          <w:rtl/>
        </w:rPr>
        <w:t>عليهم‌السلام</w:t>
      </w:r>
      <w:r w:rsidR="00715217">
        <w:rPr>
          <w:rtl/>
        </w:rPr>
        <w:t>:</w:t>
      </w:r>
      <w:r w:rsidRPr="007318FB">
        <w:rPr>
          <w:rtl/>
        </w:rPr>
        <w:t xml:space="preserve"> </w:t>
      </w:r>
      <w:r w:rsidR="00927FEC">
        <w:rPr>
          <w:rStyle w:val="libBold2Char"/>
          <w:rtl/>
        </w:rPr>
        <w:t>«</w:t>
      </w:r>
      <w:r w:rsidRPr="007318FB">
        <w:rPr>
          <w:rStyle w:val="libBold2Char"/>
          <w:rtl/>
        </w:rPr>
        <w:t xml:space="preserve"> اعرفوا منازلَ الرِّجال منّا بقَدر روايتهم عنّا </w:t>
      </w:r>
      <w:r w:rsidR="00927FEC">
        <w:rPr>
          <w:rStyle w:val="libBold2Char"/>
          <w:rtl/>
        </w:rPr>
        <w:t>»</w:t>
      </w:r>
      <w:r w:rsidR="00E908AC">
        <w:rPr>
          <w:rtl/>
        </w:rPr>
        <w:t>.</w:t>
      </w:r>
      <w:r w:rsidRPr="007318FB">
        <w:rPr>
          <w:rtl/>
        </w:rPr>
        <w:t xml:space="preserve"> فإنّ ذلك يشفّ عن التصلّب في أمرهم</w:t>
      </w:r>
      <w:r w:rsidR="00715217">
        <w:rPr>
          <w:rtl/>
        </w:rPr>
        <w:t>،</w:t>
      </w:r>
      <w:r w:rsidRPr="007318FB">
        <w:rPr>
          <w:rtl/>
        </w:rPr>
        <w:t xml:space="preserve"> والتضلّع بعلومهم</w:t>
      </w:r>
      <w:r w:rsidR="00715217">
        <w:rPr>
          <w:rtl/>
        </w:rPr>
        <w:t>،</w:t>
      </w:r>
      <w:r w:rsidRPr="007318FB">
        <w:rPr>
          <w:rtl/>
        </w:rPr>
        <w:t xml:space="preserve"> والبثِّ لمعارفهم</w:t>
      </w:r>
      <w:r w:rsidR="00715217">
        <w:rPr>
          <w:rtl/>
        </w:rPr>
        <w:t>،</w:t>
      </w:r>
      <w:r w:rsidRPr="007318FB">
        <w:rPr>
          <w:rtl/>
        </w:rPr>
        <w:t xml:space="preserve"> وبطبع الحال إنّ كُلاً من هذه يُقرّب العبد إلى اللّه تعالى وإليهم </w:t>
      </w:r>
      <w:r w:rsidR="00E62179" w:rsidRPr="00E62179">
        <w:rPr>
          <w:rStyle w:val="libAlaemChar"/>
          <w:rtl/>
        </w:rPr>
        <w:t>عليهم‌السلام</w:t>
      </w:r>
      <w:r w:rsidRPr="007318FB">
        <w:rPr>
          <w:rtl/>
        </w:rPr>
        <w:t xml:space="preserve"> زلفى</w:t>
      </w:r>
      <w:r w:rsidR="00715217">
        <w:rPr>
          <w:rtl/>
        </w:rPr>
        <w:t>،</w:t>
      </w:r>
      <w:r w:rsidRPr="007318FB">
        <w:rPr>
          <w:rtl/>
        </w:rPr>
        <w:t xml:space="preserve"> فكيف بمَن له الحظوة بها جمعاء</w:t>
      </w:r>
      <w:r w:rsidR="00715217">
        <w:rPr>
          <w:rtl/>
        </w:rPr>
        <w:t>،</w:t>
      </w:r>
      <w:r w:rsidRPr="007318FB">
        <w:rPr>
          <w:rtl/>
        </w:rPr>
        <w:t xml:space="preserve"> كسيّدنا </w:t>
      </w:r>
      <w:r w:rsidR="00152CDA">
        <w:rPr>
          <w:rtl/>
        </w:rPr>
        <w:t>المـُ</w:t>
      </w:r>
      <w:r w:rsidRPr="007318FB">
        <w:rPr>
          <w:rtl/>
        </w:rPr>
        <w:t>ترجَم</w:t>
      </w:r>
      <w:r w:rsidR="00715217">
        <w:rPr>
          <w:rtl/>
        </w:rPr>
        <w:t>،</w:t>
      </w:r>
      <w:r w:rsidRPr="007318FB">
        <w:rPr>
          <w:rtl/>
        </w:rPr>
        <w:t xml:space="preserve"> على نسبه </w:t>
      </w:r>
      <w:r w:rsidR="00152CDA">
        <w:rPr>
          <w:rtl/>
        </w:rPr>
        <w:t>المـُ</w:t>
      </w:r>
      <w:r w:rsidRPr="007318FB">
        <w:rPr>
          <w:rtl/>
        </w:rPr>
        <w:t xml:space="preserve">تألِّق </w:t>
      </w:r>
      <w:r w:rsidR="00152CDA">
        <w:rPr>
          <w:rtl/>
        </w:rPr>
        <w:t>المـُ</w:t>
      </w:r>
      <w:r w:rsidRPr="007318FB">
        <w:rPr>
          <w:rtl/>
        </w:rPr>
        <w:t>تَّصل بدوحهم القُدسيِّ اليانع</w:t>
      </w:r>
      <w:r w:rsidR="00715217">
        <w:rPr>
          <w:rtl/>
        </w:rPr>
        <w:t>؟</w:t>
      </w:r>
      <w:r w:rsidRPr="007318FB">
        <w:rPr>
          <w:rtl/>
        </w:rPr>
        <w:t>!</w:t>
      </w:r>
    </w:p>
    <w:p w:rsidR="00F36DF8" w:rsidRDefault="00F36DF8" w:rsidP="007318FB">
      <w:pPr>
        <w:pStyle w:val="libNormal"/>
      </w:pPr>
      <w:r>
        <w:rPr>
          <w:rtl/>
        </w:rPr>
        <w:t xml:space="preserve">أمّا مشايخه في الرواية فجماعة عرفناهم بعد الفحص في </w:t>
      </w:r>
      <w:r w:rsidR="00152CDA">
        <w:rPr>
          <w:rtl/>
        </w:rPr>
        <w:t>المـُ</w:t>
      </w:r>
      <w:r>
        <w:rPr>
          <w:rtl/>
        </w:rPr>
        <w:t>عجم وكتب الحديث</w:t>
      </w:r>
      <w:r w:rsidR="00715217">
        <w:rPr>
          <w:rtl/>
        </w:rPr>
        <w:t>؛</w:t>
      </w:r>
      <w:r>
        <w:rPr>
          <w:rtl/>
        </w:rPr>
        <w:t xml:space="preserve"> كرجال الطوسي</w:t>
      </w:r>
      <w:r w:rsidR="00715217">
        <w:rPr>
          <w:rtl/>
        </w:rPr>
        <w:t>،</w:t>
      </w:r>
      <w:r>
        <w:rPr>
          <w:rtl/>
        </w:rPr>
        <w:t xml:space="preserve"> وفهرست النّجاشي</w:t>
      </w:r>
      <w:r w:rsidR="00715217">
        <w:rPr>
          <w:rtl/>
        </w:rPr>
        <w:t>،</w:t>
      </w:r>
      <w:r>
        <w:rPr>
          <w:rtl/>
        </w:rPr>
        <w:t xml:space="preserve"> وإكمال الدِّين للصدوق</w:t>
      </w:r>
      <w:r w:rsidR="00715217">
        <w:rPr>
          <w:rtl/>
        </w:rPr>
        <w:t>،</w:t>
      </w:r>
      <w:r>
        <w:rPr>
          <w:rtl/>
        </w:rPr>
        <w:t xml:space="preserve"> منهم</w:t>
      </w:r>
      <w:r w:rsidR="00715217">
        <w:rPr>
          <w:rtl/>
        </w:rPr>
        <w:t>:</w:t>
      </w:r>
      <w:r>
        <w:rPr>
          <w:rtl/>
        </w:rPr>
        <w:t xml:space="preserve"> </w:t>
      </w:r>
    </w:p>
    <w:p w:rsidR="00F36DF8" w:rsidRDefault="00F36DF8" w:rsidP="007318FB">
      <w:pPr>
        <w:pStyle w:val="libNormal"/>
      </w:pPr>
      <w:r>
        <w:rPr>
          <w:rtl/>
        </w:rPr>
        <w:t>1</w:t>
      </w:r>
      <w:r w:rsidR="00E908AC">
        <w:rPr>
          <w:rtl/>
        </w:rPr>
        <w:t xml:space="preserve"> - </w:t>
      </w:r>
      <w:r>
        <w:rPr>
          <w:rtl/>
        </w:rPr>
        <w:t>الشيخ الثّقة الجليل سعد بن عبد الله الأشعري</w:t>
      </w:r>
      <w:r w:rsidR="00E908AC">
        <w:rPr>
          <w:rtl/>
        </w:rPr>
        <w:t>.</w:t>
      </w:r>
      <w:r>
        <w:rPr>
          <w:rtl/>
        </w:rPr>
        <w:t xml:space="preserve"> </w:t>
      </w:r>
    </w:p>
    <w:p w:rsidR="00F36DF8" w:rsidRDefault="00F36DF8" w:rsidP="007318FB">
      <w:pPr>
        <w:pStyle w:val="libNormal"/>
      </w:pPr>
      <w:r>
        <w:rPr>
          <w:rtl/>
        </w:rPr>
        <w:t>2</w:t>
      </w:r>
      <w:r w:rsidR="00E908AC">
        <w:rPr>
          <w:rtl/>
        </w:rPr>
        <w:t xml:space="preserve"> - </w:t>
      </w:r>
      <w:r>
        <w:rPr>
          <w:rtl/>
        </w:rPr>
        <w:t>محمّد بن سهل بن ذارويه القُمّي</w:t>
      </w:r>
      <w:r w:rsidR="00E908AC">
        <w:rPr>
          <w:rtl/>
        </w:rPr>
        <w:t>.</w:t>
      </w:r>
      <w:r>
        <w:rPr>
          <w:rtl/>
        </w:rPr>
        <w:t xml:space="preserve"> </w:t>
      </w:r>
    </w:p>
    <w:p w:rsidR="00F36DF8" w:rsidRDefault="00F36DF8" w:rsidP="007318FB">
      <w:pPr>
        <w:pStyle w:val="libNormal"/>
      </w:pPr>
      <w:r>
        <w:rPr>
          <w:rtl/>
        </w:rPr>
        <w:t>3</w:t>
      </w:r>
      <w:r w:rsidR="00E908AC">
        <w:rPr>
          <w:rtl/>
        </w:rPr>
        <w:t xml:space="preserve"> - </w:t>
      </w:r>
      <w:r>
        <w:rPr>
          <w:rtl/>
        </w:rPr>
        <w:t>الحسن بن ميثل</w:t>
      </w:r>
      <w:r w:rsidR="00E908AC">
        <w:rPr>
          <w:rtl/>
        </w:rPr>
        <w:t>.</w:t>
      </w:r>
      <w:r>
        <w:rPr>
          <w:rtl/>
        </w:rPr>
        <w:t xml:space="preserve"> </w:t>
      </w:r>
    </w:p>
    <w:p w:rsidR="00F36DF8" w:rsidRDefault="00F36DF8" w:rsidP="007318FB">
      <w:pPr>
        <w:pStyle w:val="libNormal"/>
      </w:pPr>
      <w:r>
        <w:rPr>
          <w:rtl/>
        </w:rPr>
        <w:t>4</w:t>
      </w:r>
      <w:r w:rsidR="00E908AC">
        <w:rPr>
          <w:rtl/>
        </w:rPr>
        <w:t xml:space="preserve"> - </w:t>
      </w:r>
      <w:r>
        <w:rPr>
          <w:rtl/>
        </w:rPr>
        <w:t>عليُّ بن عبد بن يحيى</w:t>
      </w:r>
      <w:r w:rsidR="00E908AC">
        <w:rPr>
          <w:rtl/>
        </w:rPr>
        <w:t>.</w:t>
      </w:r>
      <w:r>
        <w:rPr>
          <w:rtl/>
        </w:rPr>
        <w:t xml:space="preserve"> </w:t>
      </w:r>
    </w:p>
    <w:p w:rsidR="00F36DF8" w:rsidRDefault="00F36DF8" w:rsidP="007318FB">
      <w:pPr>
        <w:pStyle w:val="libNormal"/>
      </w:pPr>
      <w:r>
        <w:rPr>
          <w:rtl/>
        </w:rPr>
        <w:t>5</w:t>
      </w:r>
      <w:r w:rsidR="00E908AC">
        <w:rPr>
          <w:rtl/>
        </w:rPr>
        <w:t xml:space="preserve"> - </w:t>
      </w:r>
      <w:r>
        <w:rPr>
          <w:rtl/>
        </w:rPr>
        <w:t>جعفر بن مالك الفزاري الكوفي</w:t>
      </w:r>
      <w:r w:rsidR="00E908AC">
        <w:rPr>
          <w:rtl/>
        </w:rPr>
        <w:t>.</w:t>
      </w:r>
      <w:r>
        <w:rPr>
          <w:rtl/>
        </w:rPr>
        <w:t xml:space="preserve"> </w:t>
      </w:r>
    </w:p>
    <w:p w:rsidR="00F36DF8" w:rsidRDefault="00F36DF8" w:rsidP="007318FB">
      <w:pPr>
        <w:pStyle w:val="libNormal"/>
      </w:pPr>
      <w:r>
        <w:rPr>
          <w:rtl/>
        </w:rPr>
        <w:t>6</w:t>
      </w:r>
      <w:r w:rsidR="00E908AC">
        <w:rPr>
          <w:rtl/>
        </w:rPr>
        <w:t xml:space="preserve"> - </w:t>
      </w:r>
      <w:r>
        <w:rPr>
          <w:rtl/>
        </w:rPr>
        <w:t>أبو الحسن عليُّ بن الجنيد الرازي</w:t>
      </w:r>
      <w:r w:rsidR="00E908AC">
        <w:rPr>
          <w:rtl/>
        </w:rPr>
        <w:t>.</w:t>
      </w:r>
      <w:r>
        <w:rPr>
          <w:rtl/>
        </w:rPr>
        <w:t xml:space="preserve"> </w:t>
      </w:r>
    </w:p>
    <w:p w:rsidR="00F36DF8" w:rsidRDefault="00F36DF8" w:rsidP="007318FB">
      <w:pPr>
        <w:pStyle w:val="libNormal"/>
      </w:pPr>
      <w:r>
        <w:rPr>
          <w:rtl/>
        </w:rPr>
        <w:t>7</w:t>
      </w:r>
      <w:r w:rsidR="00E908AC">
        <w:rPr>
          <w:rtl/>
        </w:rPr>
        <w:t xml:space="preserve"> - </w:t>
      </w:r>
      <w:r>
        <w:rPr>
          <w:rtl/>
        </w:rPr>
        <w:t>وأجلّ مشيخته عمّه مستودع ناموس الإمامة</w:t>
      </w:r>
      <w:r w:rsidR="00715217">
        <w:rPr>
          <w:rtl/>
        </w:rPr>
        <w:t>،</w:t>
      </w:r>
      <w:r>
        <w:rPr>
          <w:rtl/>
        </w:rPr>
        <w:t xml:space="preserve"> والمؤتمن على وديعة المهيمن سبحانه</w:t>
      </w:r>
      <w:r w:rsidR="00715217">
        <w:rPr>
          <w:rtl/>
        </w:rPr>
        <w:t>،</w:t>
      </w:r>
      <w:r>
        <w:rPr>
          <w:rtl/>
        </w:rPr>
        <w:t xml:space="preserve"> أبو عبد الله</w:t>
      </w:r>
      <w:r w:rsidR="00E908AC">
        <w:rPr>
          <w:rtl/>
        </w:rPr>
        <w:t xml:space="preserve"> - </w:t>
      </w:r>
      <w:r>
        <w:rPr>
          <w:rtl/>
        </w:rPr>
        <w:t>أو عبيد اللّه</w:t>
      </w:r>
      <w:r w:rsidR="00E908AC">
        <w:rPr>
          <w:rtl/>
        </w:rPr>
        <w:t xml:space="preserve"> - </w:t>
      </w:r>
      <w:r>
        <w:rPr>
          <w:rtl/>
        </w:rPr>
        <w:t xml:space="preserve">محمّد بن علي بن حمزة بن الحسن بن عبيد الله بن العبّاس </w:t>
      </w:r>
      <w:r w:rsidR="00E62179" w:rsidRPr="00E62179">
        <w:rPr>
          <w:rStyle w:val="libAlaemChar"/>
          <w:rtl/>
        </w:rPr>
        <w:t>عليه‌السلام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ومن جلالته</w:t>
      </w:r>
      <w:r w:rsidR="00715217">
        <w:rPr>
          <w:rtl/>
        </w:rPr>
        <w:t>،</w:t>
      </w:r>
      <w:r w:rsidRPr="007318FB">
        <w:rPr>
          <w:rtl/>
        </w:rPr>
        <w:t xml:space="preserve"> أنّه </w:t>
      </w:r>
      <w:r w:rsidR="00927FEC">
        <w:rPr>
          <w:rtl/>
        </w:rPr>
        <w:t>لمـّا</w:t>
      </w:r>
      <w:r w:rsidRPr="007318FB">
        <w:rPr>
          <w:rtl/>
        </w:rPr>
        <w:t xml:space="preserve"> وقعت الفتنة بعد وفاة أبي محمّد العسكري </w:t>
      </w:r>
      <w:r w:rsidR="00E62179" w:rsidRPr="00E62179">
        <w:rPr>
          <w:rStyle w:val="libAlaemChar"/>
          <w:rtl/>
        </w:rPr>
        <w:t>عليه‌السلام</w:t>
      </w:r>
      <w:r w:rsidR="00715217">
        <w:rPr>
          <w:rtl/>
        </w:rPr>
        <w:t>،</w:t>
      </w:r>
      <w:r w:rsidRPr="007318FB">
        <w:rPr>
          <w:rtl/>
        </w:rPr>
        <w:t xml:space="preserve"> وكثر الفحص والطلب من زبانية الإلحاد وطواغيت الوقت على بيت الإمامة ونسائه</w:t>
      </w:r>
      <w:r w:rsidR="00715217">
        <w:rPr>
          <w:rtl/>
        </w:rPr>
        <w:t>،</w:t>
      </w:r>
      <w:r w:rsidRPr="007318FB">
        <w:rPr>
          <w:rtl/>
        </w:rPr>
        <w:t xml:space="preserve"> وجواريه وإمائه</w:t>
      </w:r>
      <w:r w:rsidR="00715217">
        <w:rPr>
          <w:rtl/>
        </w:rPr>
        <w:t>؛</w:t>
      </w:r>
      <w:r w:rsidRPr="007318FB">
        <w:rPr>
          <w:rtl/>
        </w:rPr>
        <w:t xml:space="preserve"> حذار وجود البقيّة منه أو وجود حامل منهم تلده</w:t>
      </w:r>
      <w:r w:rsidR="00715217">
        <w:rPr>
          <w:rtl/>
        </w:rPr>
        <w:t>،</w:t>
      </w:r>
      <w:r w:rsidRPr="007318FB">
        <w:rPr>
          <w:rtl/>
        </w:rPr>
        <w:t xml:space="preserve"> لِما بلغ الطاغية أنّ الخلف بعد أبي محمّد العسكري </w:t>
      </w:r>
      <w:r w:rsidR="00E62179" w:rsidRPr="00E62179">
        <w:rPr>
          <w:rStyle w:val="libAlaemChar"/>
          <w:rtl/>
        </w:rPr>
        <w:t>عليه‌السلام</w:t>
      </w:r>
      <w:r w:rsidRPr="007318FB">
        <w:rPr>
          <w:rtl/>
        </w:rPr>
        <w:t xml:space="preserve"> يُدمّر دولة الباطل</w:t>
      </w:r>
      <w:r w:rsidR="00715217">
        <w:rPr>
          <w:rtl/>
        </w:rPr>
        <w:t>،</w:t>
      </w:r>
      <w:r w:rsidRPr="007318FB">
        <w:rPr>
          <w:rtl/>
        </w:rPr>
        <w:t xml:space="preserve"> فحسبه في العاجل وهو آجل</w:t>
      </w:r>
      <w:r w:rsidR="00715217">
        <w:rPr>
          <w:rtl/>
        </w:rPr>
        <w:t>،</w:t>
      </w:r>
      <w:r w:rsidRPr="007318FB">
        <w:rPr>
          <w:rtl/>
        </w:rPr>
        <w:t xml:space="preserve"> فعند ذلك انتقلت الكريمة الطاهرة اُمّ الإمام المنتظر عجّل الله فرجه ( نرجس ) سلام الله عليه وعليها إلى بيت أبي عبد الله هذا</w:t>
      </w:r>
      <w:r w:rsidR="00715217">
        <w:rPr>
          <w:rtl/>
        </w:rPr>
        <w:t>،</w:t>
      </w:r>
      <w:r w:rsidRPr="007318FB">
        <w:rPr>
          <w:rtl/>
        </w:rPr>
        <w:t xml:space="preserve"> كما نصّ به النّجاشي</w:t>
      </w:r>
      <w:r w:rsidR="00715217">
        <w:rPr>
          <w:rtl/>
        </w:rPr>
        <w:t>؛</w:t>
      </w:r>
      <w:r w:rsidRPr="007318FB">
        <w:rPr>
          <w:rtl/>
        </w:rPr>
        <w:t xml:space="preserve"> للحفظ من عادية </w:t>
      </w:r>
      <w:r w:rsidR="00152CDA">
        <w:rPr>
          <w:rtl/>
        </w:rPr>
        <w:t>المـُ</w:t>
      </w:r>
      <w:r w:rsidRPr="007318FB">
        <w:rPr>
          <w:rtl/>
        </w:rPr>
        <w:t>رجفين</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وإنّ الاعتبار لا يدعنا إلاّ أنْ نقول</w:t>
      </w:r>
      <w:r w:rsidR="00715217">
        <w:rPr>
          <w:rtl/>
        </w:rPr>
        <w:t>:</w:t>
      </w:r>
      <w:r>
        <w:rPr>
          <w:rtl/>
        </w:rPr>
        <w:t xml:space="preserve"> بأنّ بيتاً يحوي اُمّ الإمام </w:t>
      </w:r>
      <w:r w:rsidR="00E62179" w:rsidRPr="00E62179">
        <w:rPr>
          <w:rStyle w:val="libAlaemChar"/>
          <w:rtl/>
        </w:rPr>
        <w:t>عليه‌السلام</w:t>
      </w:r>
      <w:r>
        <w:rPr>
          <w:rtl/>
        </w:rPr>
        <w:t xml:space="preserve"> لا بُدّ أنْ يكون مُختلف وليِّ الدهر وصاحب العصر</w:t>
      </w:r>
      <w:r w:rsidR="00715217">
        <w:rPr>
          <w:rtl/>
        </w:rPr>
        <w:t>،</w:t>
      </w:r>
      <w:r>
        <w:rPr>
          <w:rtl/>
        </w:rPr>
        <w:t xml:space="preserve"> النّاهض بعبء خلافة الله الكبرى</w:t>
      </w:r>
      <w:r w:rsidR="00715217">
        <w:rPr>
          <w:rtl/>
        </w:rPr>
        <w:t>،</w:t>
      </w:r>
      <w:r>
        <w:rPr>
          <w:rtl/>
        </w:rPr>
        <w:t xml:space="preserve"> ومحطّ أسراره ومرتكز أمره</w:t>
      </w:r>
      <w:r w:rsidR="00715217">
        <w:rPr>
          <w:rtl/>
        </w:rPr>
        <w:t>،</w:t>
      </w:r>
      <w:r>
        <w:rPr>
          <w:rtl/>
        </w:rPr>
        <w:t xml:space="preserve"> ومجرى علومه ومصبّ معارفه</w:t>
      </w:r>
      <w:r w:rsidR="00715217">
        <w:rPr>
          <w:rtl/>
        </w:rPr>
        <w:t>،</w:t>
      </w:r>
      <w:r>
        <w:rPr>
          <w:rtl/>
        </w:rPr>
        <w:t xml:space="preserve"> ليتعاهد الحُرّة الطيِّبة اُمّه نرجس</w:t>
      </w:r>
      <w:r w:rsidR="00715217">
        <w:rPr>
          <w:rtl/>
        </w:rPr>
        <w:t>،</w:t>
      </w:r>
      <w:r>
        <w:rPr>
          <w:rtl/>
        </w:rPr>
        <w:t xml:space="preserve"> ويكون </w:t>
      </w:r>
      <w:r w:rsidR="00E62179" w:rsidRPr="00E62179">
        <w:rPr>
          <w:rStyle w:val="libAlaemChar"/>
          <w:rtl/>
        </w:rPr>
        <w:t>عليه‌السلام</w:t>
      </w:r>
      <w:r>
        <w:rPr>
          <w:rtl/>
        </w:rPr>
        <w:t xml:space="preserve"> هو المجتبى في صدر ذلك الدست</w:t>
      </w:r>
      <w:r w:rsidR="00715217">
        <w:rPr>
          <w:rtl/>
        </w:rPr>
        <w:t>،</w:t>
      </w:r>
      <w:r>
        <w:rPr>
          <w:rtl/>
        </w:rPr>
        <w:t xml:space="preserve"> و</w:t>
      </w:r>
      <w:r w:rsidR="00152CDA">
        <w:rPr>
          <w:rtl/>
        </w:rPr>
        <w:t>المـُ</w:t>
      </w:r>
      <w:r>
        <w:rPr>
          <w:rtl/>
        </w:rPr>
        <w:t>تربّع على منصّة عزّه</w:t>
      </w:r>
      <w:r w:rsidR="00E908AC">
        <w:rPr>
          <w:rtl/>
        </w:rPr>
        <w:t>.</w:t>
      </w:r>
      <w:r>
        <w:rPr>
          <w:rtl/>
        </w:rPr>
        <w:t xml:space="preserve"> </w:t>
      </w:r>
    </w:p>
    <w:p w:rsidR="00F36DF8" w:rsidRDefault="00F36DF8" w:rsidP="007318FB">
      <w:pPr>
        <w:pStyle w:val="libNormal"/>
      </w:pPr>
      <w:r w:rsidRPr="007318FB">
        <w:rPr>
          <w:rtl/>
        </w:rPr>
        <w:t>ولا شكّ أنّ أبا عبد الله هذا يقتبس من علومه ويستضيء بأنواره</w:t>
      </w:r>
      <w:r w:rsidR="00715217">
        <w:rPr>
          <w:rtl/>
        </w:rPr>
        <w:t>،</w:t>
      </w:r>
      <w:r w:rsidRPr="007318FB">
        <w:rPr>
          <w:rtl/>
        </w:rPr>
        <w:t xml:space="preserve"> وحينئذٍ فدون مقامه إطراء العلماء له</w:t>
      </w:r>
      <w:r w:rsidR="00715217">
        <w:rPr>
          <w:rtl/>
        </w:rPr>
        <w:t>،</w:t>
      </w:r>
      <w:r w:rsidRPr="007318FB">
        <w:rPr>
          <w:rtl/>
        </w:rPr>
        <w:t xml:space="preserve"> كقول النّجاشي والعلاّمة</w:t>
      </w:r>
      <w:r w:rsidR="00715217">
        <w:rPr>
          <w:rtl/>
        </w:rPr>
        <w:t>:</w:t>
      </w:r>
      <w:r w:rsidRPr="007318FB">
        <w:rPr>
          <w:rtl/>
        </w:rPr>
        <w:t xml:space="preserve"> ثقة جليل</w:t>
      </w:r>
      <w:r w:rsidR="00715217">
        <w:rPr>
          <w:rtl/>
        </w:rPr>
        <w:t>،</w:t>
      </w:r>
      <w:r w:rsidRPr="007318FB">
        <w:rPr>
          <w:rtl/>
        </w:rPr>
        <w:t xml:space="preserve"> وكقول ابن داود</w:t>
      </w:r>
      <w:r w:rsidR="00715217">
        <w:rPr>
          <w:rtl/>
        </w:rPr>
        <w:t>:</w:t>
      </w:r>
      <w:r w:rsidRPr="007318FB">
        <w:rPr>
          <w:rtl/>
        </w:rPr>
        <w:t xml:space="preserve"> عين في الحديث</w:t>
      </w:r>
      <w:r w:rsidR="00715217">
        <w:rPr>
          <w:rtl/>
        </w:rPr>
        <w:t>،</w:t>
      </w:r>
      <w:r w:rsidRPr="007318FB">
        <w:rPr>
          <w:rtl/>
        </w:rPr>
        <w:t xml:space="preserve"> صحيح الاعتماد</w:t>
      </w:r>
      <w:r w:rsidRPr="007318FB">
        <w:rPr>
          <w:rStyle w:val="libFootnotenumChar"/>
          <w:rtl/>
        </w:rPr>
        <w:t>(2)</w:t>
      </w:r>
      <w:r w:rsidR="00715217">
        <w:rPr>
          <w:rtl/>
        </w:rPr>
        <w:t>،</w:t>
      </w:r>
      <w:r w:rsidRPr="007318FB">
        <w:rPr>
          <w:rtl/>
        </w:rPr>
        <w:t xml:space="preserve"> كتوثيقات الوجيزة</w:t>
      </w:r>
      <w:r w:rsidR="00715217">
        <w:rPr>
          <w:rtl/>
        </w:rPr>
        <w:t>،</w:t>
      </w:r>
      <w:r w:rsidRPr="007318FB">
        <w:rPr>
          <w:rtl/>
        </w:rPr>
        <w:t xml:space="preserve"> والبلغة</w:t>
      </w:r>
      <w:r w:rsidR="00715217">
        <w:rPr>
          <w:rtl/>
        </w:rPr>
        <w:t>،</w:t>
      </w:r>
      <w:r w:rsidRPr="007318FB">
        <w:rPr>
          <w:rtl/>
        </w:rPr>
        <w:t xml:space="preserve"> والمشتركات</w:t>
      </w:r>
      <w:r w:rsidR="00715217">
        <w:rPr>
          <w:rtl/>
        </w:rPr>
        <w:t>،</w:t>
      </w:r>
      <w:r w:rsidRPr="007318FB">
        <w:rPr>
          <w:rtl/>
        </w:rPr>
        <w:t xml:space="preserve"> وحاوي الأقوال</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رجال النّجاشي / 347</w:t>
      </w:r>
      <w:r w:rsidR="00715217">
        <w:rPr>
          <w:rtl/>
        </w:rPr>
        <w:t>،</w:t>
      </w:r>
      <w:r>
        <w:rPr>
          <w:rtl/>
        </w:rPr>
        <w:t xml:space="preserve"> ولكنْ في كمال الدِّين وتمام النّعمة للصدوق / 459</w:t>
      </w:r>
      <w:r w:rsidR="00715217">
        <w:rPr>
          <w:rtl/>
        </w:rPr>
        <w:t>،</w:t>
      </w:r>
      <w:r>
        <w:rPr>
          <w:rtl/>
        </w:rPr>
        <w:t xml:space="preserve"> ح7</w:t>
      </w:r>
      <w:r w:rsidR="00715217">
        <w:rPr>
          <w:rtl/>
        </w:rPr>
        <w:t>،</w:t>
      </w:r>
      <w:r>
        <w:rPr>
          <w:rtl/>
        </w:rPr>
        <w:t xml:space="preserve"> قال</w:t>
      </w:r>
      <w:r w:rsidR="00715217">
        <w:rPr>
          <w:rtl/>
        </w:rPr>
        <w:t>:</w:t>
      </w:r>
      <w:r>
        <w:rPr>
          <w:rtl/>
        </w:rPr>
        <w:t xml:space="preserve"> فماتت [ يعني اُمّ الإمام الحُجّة ] في حياة أبي محمّد </w:t>
      </w:r>
      <w:r w:rsidR="00E62179" w:rsidRPr="00E62179">
        <w:rPr>
          <w:rStyle w:val="libAlaemChar"/>
          <w:rtl/>
        </w:rPr>
        <w:t>عليه‌السلام</w:t>
      </w:r>
      <w:r w:rsidR="00E908AC">
        <w:rPr>
          <w:rtl/>
        </w:rPr>
        <w:t>.</w:t>
      </w:r>
      <w:r>
        <w:rPr>
          <w:rtl/>
        </w:rPr>
        <w:t xml:space="preserve"> </w:t>
      </w:r>
    </w:p>
    <w:p w:rsidR="00F36DF8" w:rsidRDefault="00F36DF8" w:rsidP="00715217">
      <w:pPr>
        <w:pStyle w:val="libFootnote"/>
      </w:pPr>
      <w:r>
        <w:rPr>
          <w:rtl/>
        </w:rPr>
        <w:t>(2) رجال النّجاشي / 347</w:t>
      </w:r>
      <w:r w:rsidR="00715217">
        <w:rPr>
          <w:rtl/>
        </w:rPr>
        <w:t>،</w:t>
      </w:r>
      <w:r>
        <w:rPr>
          <w:rtl/>
        </w:rPr>
        <w:t xml:space="preserve"> 938</w:t>
      </w:r>
      <w:r w:rsidR="00715217">
        <w:rPr>
          <w:rtl/>
        </w:rPr>
        <w:t>،</w:t>
      </w:r>
      <w:r>
        <w:rPr>
          <w:rtl/>
        </w:rPr>
        <w:t xml:space="preserve"> وهذه عبارته وليست عبارة ابن داود</w:t>
      </w:r>
      <w:r w:rsidR="00715217">
        <w:rPr>
          <w:rtl/>
        </w:rPr>
        <w:t>،</w:t>
      </w:r>
      <w:r>
        <w:rPr>
          <w:rtl/>
        </w:rPr>
        <w:t xml:space="preserve"> وارجع إلى رجال الحلّي / 360</w:t>
      </w:r>
      <w:r w:rsidR="00715217">
        <w:rPr>
          <w:rtl/>
        </w:rPr>
        <w:t>،</w:t>
      </w:r>
      <w:r>
        <w:rPr>
          <w:rtl/>
        </w:rPr>
        <w:t xml:space="preserve"> 106</w:t>
      </w:r>
      <w:r w:rsidR="00715217">
        <w:rPr>
          <w:rtl/>
        </w:rPr>
        <w:t>،</w:t>
      </w:r>
      <w:r>
        <w:rPr>
          <w:rtl/>
        </w:rPr>
        <w:t xml:space="preserve"> ونقد الرجال 4 / 274</w:t>
      </w:r>
      <w:r w:rsidR="00715217">
        <w:rPr>
          <w:rtl/>
        </w:rPr>
        <w:t>،</w:t>
      </w:r>
      <w:r>
        <w:rPr>
          <w:rtl/>
        </w:rPr>
        <w:t xml:space="preserve"> 4926</w:t>
      </w:r>
      <w:r w:rsidR="00715217">
        <w:rPr>
          <w:rtl/>
        </w:rPr>
        <w:t>،</w:t>
      </w:r>
      <w:r>
        <w:rPr>
          <w:rtl/>
        </w:rPr>
        <w:t xml:space="preserve"> 570</w:t>
      </w:r>
      <w:r w:rsidR="00715217">
        <w:rPr>
          <w:rtl/>
        </w:rPr>
        <w:t>،</w:t>
      </w:r>
      <w:r>
        <w:rPr>
          <w:rtl/>
        </w:rPr>
        <w:t xml:space="preserve"> وغيرها</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وقال ابن عنبة في العمدة</w:t>
      </w:r>
      <w:r w:rsidR="00715217">
        <w:rPr>
          <w:rtl/>
        </w:rPr>
        <w:t>:</w:t>
      </w:r>
      <w:r w:rsidRPr="007318FB">
        <w:rPr>
          <w:rtl/>
        </w:rPr>
        <w:t xml:space="preserve"> نزل البصرة</w:t>
      </w:r>
      <w:r w:rsidR="00715217">
        <w:rPr>
          <w:rtl/>
        </w:rPr>
        <w:t>،</w:t>
      </w:r>
      <w:r w:rsidRPr="007318FB">
        <w:rPr>
          <w:rtl/>
        </w:rPr>
        <w:t xml:space="preserve"> وروى الحديث عن علي بن موسى الكاظم </w:t>
      </w:r>
      <w:r w:rsidR="00E62179" w:rsidRPr="00E62179">
        <w:rPr>
          <w:rStyle w:val="libAlaemChar"/>
          <w:rtl/>
        </w:rPr>
        <w:t>عليه‌السلام</w:t>
      </w:r>
      <w:r w:rsidRPr="007318FB">
        <w:rPr>
          <w:rtl/>
        </w:rPr>
        <w:t xml:space="preserve"> وغيره</w:t>
      </w:r>
      <w:r w:rsidR="00715217">
        <w:rPr>
          <w:rtl/>
        </w:rPr>
        <w:t>،</w:t>
      </w:r>
      <w:r w:rsidRPr="007318FB">
        <w:rPr>
          <w:rtl/>
        </w:rPr>
        <w:t xml:space="preserve"> بها وبغيرها</w:t>
      </w:r>
      <w:r w:rsidR="00715217">
        <w:rPr>
          <w:rtl/>
        </w:rPr>
        <w:t>،</w:t>
      </w:r>
      <w:r w:rsidRPr="007318FB">
        <w:rPr>
          <w:rtl/>
        </w:rPr>
        <w:t xml:space="preserve"> وكان مُتوجّهاً عالماً شاعراً</w:t>
      </w:r>
      <w:r w:rsidR="00E908AC">
        <w:rPr>
          <w:rtl/>
        </w:rPr>
        <w:t>.</w:t>
      </w:r>
      <w:r w:rsidRPr="007318FB">
        <w:rPr>
          <w:rtl/>
        </w:rPr>
        <w:t xml:space="preserve"> وقال النّجاشي</w:t>
      </w:r>
      <w:r w:rsidR="00715217">
        <w:rPr>
          <w:rtl/>
        </w:rPr>
        <w:t>:</w:t>
      </w:r>
      <w:r w:rsidRPr="007318FB">
        <w:rPr>
          <w:rtl/>
        </w:rPr>
        <w:t xml:space="preserve"> له رواية عن أبي الحسن وأبي محمّد </w:t>
      </w:r>
      <w:r w:rsidR="00E62179" w:rsidRPr="00E62179">
        <w:rPr>
          <w:rStyle w:val="libAlaemChar"/>
          <w:rtl/>
        </w:rPr>
        <w:t>عليهما‌السلام</w:t>
      </w:r>
      <w:r w:rsidR="00715217">
        <w:rPr>
          <w:rtl/>
        </w:rPr>
        <w:t>،</w:t>
      </w:r>
      <w:r w:rsidRPr="007318FB">
        <w:rPr>
          <w:rtl/>
        </w:rPr>
        <w:t xml:space="preserve"> وإنّ له مكاتبة</w:t>
      </w:r>
      <w:r w:rsidR="00715217">
        <w:rPr>
          <w:rtl/>
        </w:rPr>
        <w:t>،</w:t>
      </w:r>
      <w:r w:rsidRPr="007318FB">
        <w:rPr>
          <w:rtl/>
        </w:rPr>
        <w:t xml:space="preserve"> وله مقاتل الطالبيِّين</w:t>
      </w:r>
      <w:r w:rsidRPr="007318FB">
        <w:rPr>
          <w:rStyle w:val="libFootnotenumChar"/>
          <w:rtl/>
        </w:rPr>
        <w:t>(1)</w:t>
      </w:r>
      <w:r w:rsidR="00E908AC">
        <w:rPr>
          <w:rtl/>
        </w:rPr>
        <w:t>.</w:t>
      </w:r>
      <w:r w:rsidRPr="007318FB">
        <w:rPr>
          <w:rtl/>
        </w:rPr>
        <w:t xml:space="preserve"> فحسبُ سيّدنا </w:t>
      </w:r>
      <w:r w:rsidR="00152CDA">
        <w:rPr>
          <w:rtl/>
        </w:rPr>
        <w:t>المـُ</w:t>
      </w:r>
      <w:r w:rsidRPr="007318FB">
        <w:rPr>
          <w:rtl/>
        </w:rPr>
        <w:t>ترجَم أبو يعلى من الشرف أنْ يكون معماً بمثله</w:t>
      </w:r>
      <w:r w:rsidR="00715217">
        <w:rPr>
          <w:rtl/>
        </w:rPr>
        <w:t>،</w:t>
      </w:r>
      <w:r w:rsidRPr="007318FB">
        <w:rPr>
          <w:rtl/>
        </w:rPr>
        <w:t xml:space="preserve"> وناهيه من الفضيلة أنْ يكون خرِّيجاً لمدرسته</w:t>
      </w:r>
      <w:r w:rsidR="00E908AC">
        <w:rPr>
          <w:rtl/>
        </w:rPr>
        <w:t>.</w:t>
      </w:r>
      <w:r w:rsidRPr="007318FB">
        <w:rPr>
          <w:rtl/>
        </w:rPr>
        <w:t xml:space="preserve"> </w:t>
      </w:r>
    </w:p>
    <w:p w:rsidR="00F36DF8" w:rsidRDefault="00F36DF8" w:rsidP="007318FB">
      <w:pPr>
        <w:pStyle w:val="libNormal"/>
      </w:pPr>
      <w:r>
        <w:rPr>
          <w:rtl/>
        </w:rPr>
        <w:t>ووالد أبي عبد اللّه هذا فهو علي بن حمزة بن الحسن</w:t>
      </w:r>
      <w:r w:rsidR="00715217">
        <w:rPr>
          <w:rtl/>
        </w:rPr>
        <w:t>،</w:t>
      </w:r>
      <w:r>
        <w:rPr>
          <w:rtl/>
        </w:rPr>
        <w:t xml:space="preserve"> نصّ النّجاشي والعلاّمة الحلّي وفي الوجيزة والبلغة على ثقته</w:t>
      </w:r>
      <w:r w:rsidR="00E908AC">
        <w:rPr>
          <w:rtl/>
        </w:rPr>
        <w:t>.</w:t>
      </w:r>
      <w:r>
        <w:rPr>
          <w:rtl/>
        </w:rPr>
        <w:t xml:space="preserve"> </w:t>
      </w:r>
    </w:p>
    <w:p w:rsidR="00F36DF8" w:rsidRDefault="00F36DF8" w:rsidP="007318FB">
      <w:pPr>
        <w:pStyle w:val="libNormal"/>
      </w:pPr>
      <w:r w:rsidRPr="007318FB">
        <w:rPr>
          <w:rtl/>
        </w:rPr>
        <w:t xml:space="preserve">وأبو حمزة الشبيه بجدّه أمير المؤمنين </w:t>
      </w:r>
      <w:r w:rsidR="00E62179" w:rsidRPr="00E62179">
        <w:rPr>
          <w:rStyle w:val="libAlaemChar"/>
          <w:rtl/>
        </w:rPr>
        <w:t>عليه‌السلام</w:t>
      </w:r>
      <w:r w:rsidRPr="007318FB">
        <w:rPr>
          <w:rtl/>
        </w:rPr>
        <w:t xml:space="preserve"> جليل القدر عظيم المنزلة</w:t>
      </w:r>
      <w:r w:rsidR="00715217">
        <w:rPr>
          <w:rtl/>
        </w:rPr>
        <w:t>،</w:t>
      </w:r>
      <w:r w:rsidRPr="007318FB">
        <w:rPr>
          <w:rtl/>
        </w:rPr>
        <w:t xml:space="preserve"> خرج توقيع المأمون بخطهِ</w:t>
      </w:r>
      <w:r w:rsidR="00715217">
        <w:rPr>
          <w:rtl/>
        </w:rPr>
        <w:t>:</w:t>
      </w:r>
      <w:r w:rsidRPr="007318FB">
        <w:rPr>
          <w:rtl/>
        </w:rPr>
        <w:t xml:space="preserve"> يُعطى لحمزة بن الحسن لشبهه بأمير المؤمنين علي بن أبي طالب مئة ألف درهم</w:t>
      </w:r>
      <w:r w:rsidR="00E908AC">
        <w:rPr>
          <w:rtl/>
        </w:rPr>
        <w:t>.</w:t>
      </w:r>
      <w:r w:rsidRPr="007318FB">
        <w:rPr>
          <w:rtl/>
        </w:rPr>
        <w:t xml:space="preserve"> قاله ابن عنبة في العمدة</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وأبو حمزة هذا [ هو ] الحسن بن عبيد اللّه</w:t>
      </w:r>
      <w:r w:rsidR="00715217">
        <w:rPr>
          <w:rtl/>
        </w:rPr>
        <w:t>،</w:t>
      </w:r>
      <w:r w:rsidRPr="007318FB">
        <w:rPr>
          <w:rtl/>
        </w:rPr>
        <w:t xml:space="preserve"> فذكر النّسّابة العمري في المجدي</w:t>
      </w:r>
      <w:r w:rsidR="00715217">
        <w:rPr>
          <w:rtl/>
        </w:rPr>
        <w:t>:</w:t>
      </w:r>
      <w:r w:rsidRPr="007318FB">
        <w:rPr>
          <w:rtl/>
        </w:rPr>
        <w:t xml:space="preserve"> أنّه كان لاُمّ ولد</w:t>
      </w:r>
      <w:r w:rsidR="00715217">
        <w:rPr>
          <w:rtl/>
        </w:rPr>
        <w:t>،</w:t>
      </w:r>
      <w:r w:rsidRPr="007318FB">
        <w:rPr>
          <w:rtl/>
        </w:rPr>
        <w:t xml:space="preserve"> روى الحديث</w:t>
      </w:r>
      <w:r w:rsidR="00715217">
        <w:rPr>
          <w:rtl/>
        </w:rPr>
        <w:t>،</w:t>
      </w:r>
      <w:r w:rsidRPr="007318FB">
        <w:rPr>
          <w:rtl/>
        </w:rPr>
        <w:t xml:space="preserve"> وعاش سبعاً وستِّين سنة</w:t>
      </w:r>
      <w:r w:rsidRPr="007318FB">
        <w:rPr>
          <w:rStyle w:val="libFootnotenumChar"/>
          <w:rtl/>
        </w:rPr>
        <w:t>(3)</w:t>
      </w:r>
      <w:r w:rsidR="00E908AC">
        <w:rPr>
          <w:rtl/>
        </w:rPr>
        <w:t>.</w:t>
      </w:r>
      <w:r w:rsidRPr="007318FB">
        <w:rPr>
          <w:rtl/>
        </w:rPr>
        <w:t xml:space="preserve"> ووافقه على عمره أبو نصر البخاري في سرّ السّلسلة</w:t>
      </w:r>
      <w:r w:rsidR="00715217">
        <w:rPr>
          <w:rtl/>
        </w:rPr>
        <w:t>،</w:t>
      </w:r>
      <w:r w:rsidRPr="007318FB">
        <w:rPr>
          <w:rtl/>
        </w:rPr>
        <w:t xml:space="preserve"> وذكر أنّ العدد والثروة في ولده</w:t>
      </w:r>
      <w:r w:rsidR="00715217">
        <w:rPr>
          <w:rtl/>
        </w:rPr>
        <w:t>،</w:t>
      </w:r>
      <w:r w:rsidRPr="007318FB">
        <w:rPr>
          <w:rtl/>
        </w:rPr>
        <w:t xml:space="preserve"> وأنّ اُمّه واُمَّ شقيقه عبد اللّه بنت عبد اللّه بن معبد بن العبّاس بن عبد </w:t>
      </w:r>
      <w:r w:rsidR="00152CDA">
        <w:rPr>
          <w:rtl/>
        </w:rPr>
        <w:t>المـُ</w:t>
      </w:r>
      <w:r w:rsidRPr="007318FB">
        <w:rPr>
          <w:rtl/>
        </w:rPr>
        <w:t>طّلب</w:t>
      </w:r>
      <w:r w:rsidRPr="007318FB">
        <w:rPr>
          <w:rStyle w:val="libFootnotenumChar"/>
          <w:rtl/>
        </w:rPr>
        <w:t>(4)</w:t>
      </w:r>
      <w:r w:rsidR="00E908AC">
        <w:rPr>
          <w:rtl/>
        </w:rPr>
        <w:t>.</w:t>
      </w:r>
      <w:r w:rsidRPr="007318FB">
        <w:rPr>
          <w:rtl/>
        </w:rPr>
        <w:t xml:space="preserve"> </w:t>
      </w:r>
    </w:p>
    <w:p w:rsidR="00F36DF8" w:rsidRDefault="00F36DF8" w:rsidP="007318FB">
      <w:pPr>
        <w:pStyle w:val="libNormal"/>
      </w:pPr>
      <w:r>
        <w:rPr>
          <w:rtl/>
        </w:rPr>
        <w:t>قلتُ</w:t>
      </w:r>
      <w:r w:rsidR="00715217">
        <w:rPr>
          <w:rtl/>
        </w:rPr>
        <w:t>:</w:t>
      </w:r>
      <w:r>
        <w:rPr>
          <w:rtl/>
        </w:rPr>
        <w:t xml:space="preserve"> والظاهر أنّ في النّسخة غلط نسياني</w:t>
      </w:r>
      <w:r w:rsidR="00715217">
        <w:rPr>
          <w:rtl/>
        </w:rPr>
        <w:t>؛</w:t>
      </w:r>
      <w:r>
        <w:rPr>
          <w:rtl/>
        </w:rPr>
        <w:t xml:space="preserve"> فإنّ أبا نصر نفسه </w:t>
      </w:r>
    </w:p>
    <w:p w:rsidR="00F36DF8" w:rsidRDefault="00604ADE" w:rsidP="00604ADE">
      <w:pPr>
        <w:pStyle w:val="libLine"/>
      </w:pPr>
      <w:r>
        <w:rPr>
          <w:rtl/>
        </w:rPr>
        <w:t>____________________</w:t>
      </w:r>
    </w:p>
    <w:p w:rsidR="00F36DF8" w:rsidRDefault="00F36DF8" w:rsidP="00715217">
      <w:pPr>
        <w:pStyle w:val="libFootnote"/>
      </w:pPr>
      <w:r>
        <w:rPr>
          <w:rtl/>
        </w:rPr>
        <w:t>(1) مُعجم رجال الحديث للخوئي 17 / 351</w:t>
      </w:r>
      <w:r w:rsidR="00715217">
        <w:rPr>
          <w:rtl/>
        </w:rPr>
        <w:t>،</w:t>
      </w:r>
      <w:r>
        <w:rPr>
          <w:rtl/>
        </w:rPr>
        <w:t xml:space="preserve"> 11321 ت</w:t>
      </w:r>
      <w:r w:rsidR="00E908AC">
        <w:rPr>
          <w:rtl/>
        </w:rPr>
        <w:t>.</w:t>
      </w:r>
      <w:r>
        <w:rPr>
          <w:rtl/>
        </w:rPr>
        <w:t xml:space="preserve"> </w:t>
      </w:r>
    </w:p>
    <w:p w:rsidR="00F36DF8" w:rsidRDefault="00F36DF8" w:rsidP="00715217">
      <w:pPr>
        <w:pStyle w:val="libFootnote"/>
      </w:pPr>
      <w:r>
        <w:rPr>
          <w:rtl/>
        </w:rPr>
        <w:t>(2) عمدة الطالب لابن عنبة / 358</w:t>
      </w:r>
      <w:r w:rsidR="00E908AC">
        <w:rPr>
          <w:rtl/>
        </w:rPr>
        <w:t>.</w:t>
      </w:r>
      <w:r>
        <w:rPr>
          <w:rtl/>
        </w:rPr>
        <w:t xml:space="preserve"> </w:t>
      </w:r>
    </w:p>
    <w:p w:rsidR="00F36DF8" w:rsidRDefault="00F36DF8" w:rsidP="00715217">
      <w:pPr>
        <w:pStyle w:val="libFootnote"/>
      </w:pPr>
      <w:r>
        <w:rPr>
          <w:rtl/>
        </w:rPr>
        <w:t xml:space="preserve">(3) </w:t>
      </w:r>
      <w:r w:rsidR="00152CDA">
        <w:rPr>
          <w:rtl/>
        </w:rPr>
        <w:t>المـُ</w:t>
      </w:r>
      <w:r>
        <w:rPr>
          <w:rtl/>
        </w:rPr>
        <w:t>جدي في أنساب الطالبيِّين / 231</w:t>
      </w:r>
      <w:r w:rsidR="00E908AC">
        <w:rPr>
          <w:rtl/>
        </w:rPr>
        <w:t>.</w:t>
      </w:r>
      <w:r>
        <w:rPr>
          <w:rtl/>
        </w:rPr>
        <w:t xml:space="preserve"> </w:t>
      </w:r>
    </w:p>
    <w:p w:rsidR="00F36DF8" w:rsidRDefault="00F36DF8" w:rsidP="00715217">
      <w:pPr>
        <w:pStyle w:val="libFootnote"/>
      </w:pPr>
      <w:r>
        <w:rPr>
          <w:rtl/>
        </w:rPr>
        <w:t>(4) سرّ السّلسلة العلويّة للبخاري / 90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ذكر أنّ التي كانت تحت عبيد اللّه بن العبّاس </w:t>
      </w:r>
      <w:r w:rsidR="00E62179" w:rsidRPr="00E62179">
        <w:rPr>
          <w:rStyle w:val="libAlaemChar"/>
          <w:rtl/>
        </w:rPr>
        <w:t>عليه‌السلام</w:t>
      </w:r>
      <w:r>
        <w:rPr>
          <w:rtl/>
        </w:rPr>
        <w:t xml:space="preserve"> هي اُمّ أبيها بنت معبد بن العبّاس لا ابنة ابنه</w:t>
      </w:r>
      <w:r w:rsidR="00E908AC">
        <w:rPr>
          <w:rtl/>
        </w:rPr>
        <w:t>.</w:t>
      </w:r>
      <w:r>
        <w:rPr>
          <w:rtl/>
        </w:rPr>
        <w:t xml:space="preserve"> </w:t>
      </w:r>
    </w:p>
    <w:p w:rsidR="00F36DF8" w:rsidRDefault="00F36DF8" w:rsidP="007318FB">
      <w:pPr>
        <w:pStyle w:val="libNormal"/>
      </w:pPr>
      <w:r>
        <w:rPr>
          <w:rtl/>
        </w:rPr>
        <w:t>وعبيد اللّه بن العبّاس أبو الحسن</w:t>
      </w:r>
      <w:r w:rsidR="00715217">
        <w:rPr>
          <w:rtl/>
        </w:rPr>
        <w:t>،</w:t>
      </w:r>
      <w:r>
        <w:rPr>
          <w:rtl/>
        </w:rPr>
        <w:t xml:space="preserve"> ذكر الشيخ العلاّمة علي بن يوسف بن </w:t>
      </w:r>
      <w:r w:rsidR="00152CDA">
        <w:rPr>
          <w:rtl/>
        </w:rPr>
        <w:t>المـُ</w:t>
      </w:r>
      <w:r>
        <w:rPr>
          <w:rtl/>
        </w:rPr>
        <w:t>طهّر</w:t>
      </w:r>
      <w:r w:rsidR="00E908AC">
        <w:rPr>
          <w:rtl/>
        </w:rPr>
        <w:t xml:space="preserve"> - </w:t>
      </w:r>
      <w:r>
        <w:rPr>
          <w:rtl/>
        </w:rPr>
        <w:t>أخو آية اللّه العلاّمة الحلّي</w:t>
      </w:r>
      <w:r w:rsidR="00E908AC">
        <w:rPr>
          <w:rtl/>
        </w:rPr>
        <w:t xml:space="preserve"> - </w:t>
      </w:r>
      <w:r>
        <w:rPr>
          <w:rtl/>
        </w:rPr>
        <w:t>في العدد القويّة</w:t>
      </w:r>
      <w:r w:rsidR="00715217">
        <w:rPr>
          <w:rtl/>
        </w:rPr>
        <w:t>،</w:t>
      </w:r>
      <w:r>
        <w:rPr>
          <w:rtl/>
        </w:rPr>
        <w:t xml:space="preserve"> عن الزبير بن بكار</w:t>
      </w:r>
      <w:r w:rsidR="00715217">
        <w:rPr>
          <w:rtl/>
        </w:rPr>
        <w:t>:</w:t>
      </w:r>
      <w:r>
        <w:rPr>
          <w:rtl/>
        </w:rPr>
        <w:t xml:space="preserve"> أنّه من العلماء</w:t>
      </w:r>
      <w:r w:rsidR="00E908AC">
        <w:rPr>
          <w:rtl/>
        </w:rPr>
        <w:t>.</w:t>
      </w:r>
      <w:r>
        <w:rPr>
          <w:rtl/>
        </w:rPr>
        <w:t xml:space="preserve"> </w:t>
      </w:r>
    </w:p>
    <w:p w:rsidR="00F36DF8" w:rsidRDefault="00F36DF8" w:rsidP="007318FB">
      <w:pPr>
        <w:pStyle w:val="libNormal"/>
      </w:pPr>
      <w:r w:rsidRPr="007318FB">
        <w:rPr>
          <w:rtl/>
        </w:rPr>
        <w:t>وقال أبو نصر البخاري</w:t>
      </w:r>
      <w:r w:rsidR="00715217">
        <w:rPr>
          <w:rtl/>
        </w:rPr>
        <w:t>:</w:t>
      </w:r>
      <w:r w:rsidRPr="007318FB">
        <w:rPr>
          <w:rtl/>
        </w:rPr>
        <w:t xml:space="preserve"> تزوّج أربع عقائل كرام</w:t>
      </w:r>
      <w:r w:rsidR="00715217">
        <w:rPr>
          <w:rtl/>
        </w:rPr>
        <w:t>:</w:t>
      </w:r>
      <w:r w:rsidRPr="007318FB">
        <w:rPr>
          <w:rtl/>
        </w:rPr>
        <w:t xml:space="preserve"> رقية بنت الإمام الحسن السّبط </w:t>
      </w:r>
      <w:r w:rsidR="00E62179" w:rsidRPr="00E62179">
        <w:rPr>
          <w:rStyle w:val="libAlaemChar"/>
          <w:rtl/>
        </w:rPr>
        <w:t>عليه‌السلام</w:t>
      </w:r>
      <w:r w:rsidR="00715217">
        <w:rPr>
          <w:rtl/>
        </w:rPr>
        <w:t>،</w:t>
      </w:r>
      <w:r w:rsidRPr="007318FB">
        <w:rPr>
          <w:rtl/>
        </w:rPr>
        <w:t xml:space="preserve"> واُمّ عليٍّ بنت السّجاد </w:t>
      </w:r>
      <w:r w:rsidR="00E62179" w:rsidRPr="00E62179">
        <w:rPr>
          <w:rStyle w:val="libAlaemChar"/>
          <w:rtl/>
        </w:rPr>
        <w:t>عليه‌السلام</w:t>
      </w:r>
      <w:r w:rsidRPr="007318FB">
        <w:rPr>
          <w:rtl/>
        </w:rPr>
        <w:t xml:space="preserve"> لم تلد منه</w:t>
      </w:r>
      <w:r w:rsidR="00715217">
        <w:rPr>
          <w:rtl/>
        </w:rPr>
        <w:t>،</w:t>
      </w:r>
      <w:r w:rsidRPr="007318FB">
        <w:rPr>
          <w:rtl/>
        </w:rPr>
        <w:t xml:space="preserve"> واُمّ أبيها بنت معبد بن العبّاس بن عبد </w:t>
      </w:r>
      <w:r w:rsidR="00152CDA">
        <w:rPr>
          <w:rtl/>
        </w:rPr>
        <w:t>المـُ</w:t>
      </w:r>
      <w:r w:rsidRPr="007318FB">
        <w:rPr>
          <w:rtl/>
        </w:rPr>
        <w:t>طّلب</w:t>
      </w:r>
      <w:r w:rsidR="00715217">
        <w:rPr>
          <w:rtl/>
        </w:rPr>
        <w:t>،</w:t>
      </w:r>
      <w:r w:rsidRPr="007318FB">
        <w:rPr>
          <w:rtl/>
        </w:rPr>
        <w:t xml:space="preserve"> وابنة </w:t>
      </w:r>
      <w:r w:rsidR="00152CDA">
        <w:rPr>
          <w:rtl/>
        </w:rPr>
        <w:t>المـُ</w:t>
      </w:r>
      <w:r w:rsidR="00927FEC">
        <w:rPr>
          <w:rtl/>
        </w:rPr>
        <w:t>س</w:t>
      </w:r>
      <w:r w:rsidRPr="007318FB">
        <w:rPr>
          <w:rtl/>
        </w:rPr>
        <w:t>وّر بن مخزوم الزُّبيري</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وأمّا سيّدنا أبو الفضل العبّاس قمر بني هاشم</w:t>
      </w:r>
      <w:r w:rsidR="00715217">
        <w:rPr>
          <w:rtl/>
        </w:rPr>
        <w:t>،</w:t>
      </w:r>
      <w:r>
        <w:rPr>
          <w:rtl/>
        </w:rPr>
        <w:t xml:space="preserve"> الذي هو بمنقطع الفضل ومنتهى الشرف</w:t>
      </w:r>
      <w:r w:rsidR="00715217">
        <w:rPr>
          <w:rtl/>
        </w:rPr>
        <w:t>،</w:t>
      </w:r>
      <w:r>
        <w:rPr>
          <w:rtl/>
        </w:rPr>
        <w:t xml:space="preserve"> وغاية الجلالة وقصارى السّؤدد</w:t>
      </w:r>
      <w:r w:rsidR="00715217">
        <w:rPr>
          <w:rtl/>
        </w:rPr>
        <w:t>،</w:t>
      </w:r>
      <w:r>
        <w:rPr>
          <w:rtl/>
        </w:rPr>
        <w:t xml:space="preserve"> فالبيان يتقاعس</w:t>
      </w:r>
      <w:r w:rsidR="00715217">
        <w:rPr>
          <w:rtl/>
        </w:rPr>
        <w:t>؛</w:t>
      </w:r>
      <w:r>
        <w:rPr>
          <w:rtl/>
        </w:rPr>
        <w:t xml:space="preserve"> إنّه جاء ممدوحاً بلسان أئمّة الدِّين </w:t>
      </w:r>
      <w:r w:rsidR="00E62179" w:rsidRPr="00E62179">
        <w:rPr>
          <w:rStyle w:val="libAlaemChar"/>
          <w:rtl/>
        </w:rPr>
        <w:t>عليهم‌السلام</w:t>
      </w:r>
      <w:r>
        <w:rPr>
          <w:rtl/>
        </w:rPr>
        <w:t xml:space="preserve"> كابن أخيه الإمام السّجاد </w:t>
      </w:r>
      <w:r w:rsidR="00E62179" w:rsidRPr="00E62179">
        <w:rPr>
          <w:rStyle w:val="libAlaemChar"/>
          <w:rtl/>
        </w:rPr>
        <w:t>عليه‌السلام</w:t>
      </w:r>
      <w:r w:rsidR="00715217">
        <w:rPr>
          <w:rtl/>
        </w:rPr>
        <w:t>،</w:t>
      </w:r>
      <w:r>
        <w:rPr>
          <w:rtl/>
        </w:rPr>
        <w:t xml:space="preserve"> ثُمّ الإمام الصادق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 xml:space="preserve">ولسيّدنا </w:t>
      </w:r>
      <w:r w:rsidR="00152CDA">
        <w:rPr>
          <w:rtl/>
        </w:rPr>
        <w:t>المـُ</w:t>
      </w:r>
      <w:r>
        <w:rPr>
          <w:rtl/>
        </w:rPr>
        <w:t>ترجَم أبي يعلى في أرض الجزيرة بين الفرات ودجلة من جنوب الحلّة السّيفيّة مشهدٌ معروف في قرية تُعرف باسمه ( قرية الحمزة )</w:t>
      </w:r>
      <w:r w:rsidR="00715217">
        <w:rPr>
          <w:rtl/>
        </w:rPr>
        <w:t>،</w:t>
      </w:r>
      <w:r>
        <w:rPr>
          <w:rtl/>
        </w:rPr>
        <w:t xml:space="preserve"> بالقرب من قرية المزيديّة</w:t>
      </w:r>
      <w:r w:rsidR="00715217">
        <w:rPr>
          <w:rtl/>
        </w:rPr>
        <w:t>؛</w:t>
      </w:r>
      <w:r>
        <w:rPr>
          <w:rtl/>
        </w:rPr>
        <w:t xml:space="preserve"> يُقصد بالزيارة</w:t>
      </w:r>
      <w:r w:rsidR="00715217">
        <w:rPr>
          <w:rtl/>
        </w:rPr>
        <w:t>،</w:t>
      </w:r>
      <w:r>
        <w:rPr>
          <w:rtl/>
        </w:rPr>
        <w:t xml:space="preserve"> وتُساق إليه النّذور</w:t>
      </w:r>
      <w:r w:rsidR="00715217">
        <w:rPr>
          <w:rtl/>
        </w:rPr>
        <w:t>،</w:t>
      </w:r>
      <w:r>
        <w:rPr>
          <w:rtl/>
        </w:rPr>
        <w:t xml:space="preserve"> ويُتبرّك به</w:t>
      </w:r>
      <w:r w:rsidR="00715217">
        <w:rPr>
          <w:rtl/>
        </w:rPr>
        <w:t>،</w:t>
      </w:r>
      <w:r>
        <w:rPr>
          <w:rtl/>
        </w:rPr>
        <w:t xml:space="preserve"> وتُعزى إليه الكرامات</w:t>
      </w:r>
      <w:r w:rsidR="00715217">
        <w:rPr>
          <w:rtl/>
        </w:rPr>
        <w:t>،</w:t>
      </w:r>
      <w:r>
        <w:rPr>
          <w:rtl/>
        </w:rPr>
        <w:t xml:space="preserve"> تتناقلها الألسن ويتسالم عليها المشاهدون وتخبت بها النّفوس</w:t>
      </w:r>
      <w:r w:rsidR="00715217">
        <w:rPr>
          <w:rtl/>
        </w:rPr>
        <w:t>،</w:t>
      </w:r>
      <w:r>
        <w:rPr>
          <w:rtl/>
        </w:rPr>
        <w:t xml:space="preserve"> وكان في ذي قبل يُعرف بمشهد ( حمزة بن الإمام موسى الكاظم </w:t>
      </w:r>
      <w:r w:rsidR="00E62179" w:rsidRPr="00E62179">
        <w:rPr>
          <w:rStyle w:val="libAlaemChar"/>
          <w:rtl/>
        </w:rPr>
        <w:t>عليه‌السلام</w:t>
      </w:r>
      <w:r>
        <w:rPr>
          <w:rtl/>
        </w:rPr>
        <w:t xml:space="preserve"> )</w:t>
      </w:r>
      <w:r w:rsidR="00E908AC">
        <w:rPr>
          <w:rtl/>
        </w:rPr>
        <w:t>.</w:t>
      </w:r>
      <w:r>
        <w:rPr>
          <w:rtl/>
        </w:rPr>
        <w:t xml:space="preserve"> </w:t>
      </w:r>
    </w:p>
    <w:p w:rsidR="00F36DF8" w:rsidRDefault="00F36DF8" w:rsidP="007318FB">
      <w:pPr>
        <w:pStyle w:val="libNormal"/>
      </w:pPr>
      <w:r>
        <w:rPr>
          <w:rtl/>
        </w:rPr>
        <w:t>وبمّا أنّ الثابت في التاريخ والرجال أنّ قبر حمزة المذكور في الرَّي</w:t>
      </w:r>
      <w:r w:rsidR="00715217">
        <w:rPr>
          <w:rtl/>
        </w:rPr>
        <w:t>،</w:t>
      </w:r>
      <w:r>
        <w:rPr>
          <w:rtl/>
        </w:rPr>
        <w:t xml:space="preserve"> إلى جنبِ مشهد السيّد الأجلّ عبد العظيم الحسني سلام اللّه عليهما</w:t>
      </w:r>
      <w:r w:rsidR="00715217">
        <w:rPr>
          <w:rtl/>
        </w:rPr>
        <w:t>،</w:t>
      </w:r>
    </w:p>
    <w:p w:rsidR="00F36DF8" w:rsidRDefault="00604ADE" w:rsidP="00604ADE">
      <w:pPr>
        <w:pStyle w:val="libLine"/>
      </w:pPr>
      <w:r>
        <w:rPr>
          <w:rtl/>
        </w:rPr>
        <w:t>____________________</w:t>
      </w:r>
    </w:p>
    <w:p w:rsidR="00F36DF8" w:rsidRDefault="00F36DF8" w:rsidP="00715217">
      <w:pPr>
        <w:pStyle w:val="libFootnote"/>
      </w:pPr>
      <w:r>
        <w:rPr>
          <w:rtl/>
        </w:rPr>
        <w:t>(1) سرّ السّلسلة العلويّة للبخاري / 90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كان سيّد العلماء والفقهاء </w:t>
      </w:r>
      <w:r w:rsidR="00152CDA">
        <w:rPr>
          <w:rtl/>
        </w:rPr>
        <w:t>المـُ</w:t>
      </w:r>
      <w:r>
        <w:rPr>
          <w:rtl/>
        </w:rPr>
        <w:t>جاهدين سيّدنا المهدي القزويني</w:t>
      </w:r>
      <w:r w:rsidR="00715217">
        <w:rPr>
          <w:rtl/>
        </w:rPr>
        <w:t>،</w:t>
      </w:r>
      <w:r>
        <w:rPr>
          <w:rtl/>
        </w:rPr>
        <w:t xml:space="preserve"> بعد أنْ هبط الحلّة الفيحاء</w:t>
      </w:r>
      <w:r w:rsidR="00715217">
        <w:rPr>
          <w:rtl/>
        </w:rPr>
        <w:t>،</w:t>
      </w:r>
      <w:r>
        <w:rPr>
          <w:rtl/>
        </w:rPr>
        <w:t xml:space="preserve"> وأقام فيها دعامة الدِّين وشيّد أركان المذهب</w:t>
      </w:r>
      <w:r w:rsidR="00715217">
        <w:rPr>
          <w:rtl/>
        </w:rPr>
        <w:t>،</w:t>
      </w:r>
      <w:r>
        <w:rPr>
          <w:rtl/>
        </w:rPr>
        <w:t xml:space="preserve"> يمرّ بهذا المشهد حين وفوده إلى بني زبيد للإرشاد والهداية</w:t>
      </w:r>
      <w:r w:rsidR="00715217">
        <w:rPr>
          <w:rtl/>
        </w:rPr>
        <w:t>،</w:t>
      </w:r>
      <w:r>
        <w:rPr>
          <w:rtl/>
        </w:rPr>
        <w:t xml:space="preserve"> ولا يزوره</w:t>
      </w:r>
      <w:r w:rsidR="00715217">
        <w:rPr>
          <w:rtl/>
        </w:rPr>
        <w:t>؛</w:t>
      </w:r>
      <w:r>
        <w:rPr>
          <w:rtl/>
        </w:rPr>
        <w:t xml:space="preserve"> ولذلك قلَّت رغبةُ النّاس في زمانه</w:t>
      </w:r>
      <w:r w:rsidR="00E908AC">
        <w:rPr>
          <w:rtl/>
        </w:rPr>
        <w:t>.</w:t>
      </w:r>
      <w:r>
        <w:rPr>
          <w:rtl/>
        </w:rPr>
        <w:t xml:space="preserve"> </w:t>
      </w:r>
    </w:p>
    <w:p w:rsidR="00F36DF8" w:rsidRDefault="00F36DF8" w:rsidP="007318FB">
      <w:pPr>
        <w:pStyle w:val="libNormal"/>
      </w:pPr>
      <w:r>
        <w:rPr>
          <w:rtl/>
        </w:rPr>
        <w:t>فصادف أنْ مرّ به مرّة</w:t>
      </w:r>
      <w:r w:rsidR="00715217">
        <w:rPr>
          <w:rtl/>
        </w:rPr>
        <w:t>،</w:t>
      </w:r>
      <w:r>
        <w:rPr>
          <w:rtl/>
        </w:rPr>
        <w:t xml:space="preserve"> فطلبَ منه أهلُ القرية زيارة المرقد </w:t>
      </w:r>
      <w:r w:rsidR="00152CDA">
        <w:rPr>
          <w:rtl/>
        </w:rPr>
        <w:t>المـُ</w:t>
      </w:r>
      <w:r>
        <w:rPr>
          <w:rtl/>
        </w:rPr>
        <w:t>طهّر</w:t>
      </w:r>
      <w:r w:rsidR="00715217">
        <w:rPr>
          <w:rtl/>
        </w:rPr>
        <w:t>،</w:t>
      </w:r>
      <w:r>
        <w:rPr>
          <w:rtl/>
        </w:rPr>
        <w:t xml:space="preserve"> فاعتذر بما قدّمناه</w:t>
      </w:r>
      <w:r w:rsidR="00715217">
        <w:rPr>
          <w:rtl/>
        </w:rPr>
        <w:t>،</w:t>
      </w:r>
      <w:r>
        <w:rPr>
          <w:rtl/>
        </w:rPr>
        <w:t xml:space="preserve"> وقال</w:t>
      </w:r>
      <w:r w:rsidR="00715217">
        <w:rPr>
          <w:rtl/>
        </w:rPr>
        <w:t>:</w:t>
      </w:r>
      <w:r>
        <w:rPr>
          <w:rtl/>
        </w:rPr>
        <w:t xml:space="preserve"> لا أزور مَن لا أعرفه</w:t>
      </w:r>
      <w:r w:rsidR="00E908AC">
        <w:rPr>
          <w:rtl/>
        </w:rPr>
        <w:t>.</w:t>
      </w:r>
      <w:r>
        <w:rPr>
          <w:rtl/>
        </w:rPr>
        <w:t xml:space="preserve"> فبات ليلةً وغادر القرية من غدٍ إلى المزيديّة وبات بها</w:t>
      </w:r>
      <w:r w:rsidR="00715217">
        <w:rPr>
          <w:rtl/>
        </w:rPr>
        <w:t>،</w:t>
      </w:r>
      <w:r>
        <w:rPr>
          <w:rtl/>
        </w:rPr>
        <w:t xml:space="preserve"> حتّى إذا قام للتهجُّد في آخر الليل وفرغ من عمله</w:t>
      </w:r>
      <w:r w:rsidR="00715217">
        <w:rPr>
          <w:rtl/>
        </w:rPr>
        <w:t>،</w:t>
      </w:r>
      <w:r>
        <w:rPr>
          <w:rtl/>
        </w:rPr>
        <w:t xml:space="preserve"> طفق يراقب طلوع الفجر</w:t>
      </w:r>
      <w:r w:rsidR="00715217">
        <w:rPr>
          <w:rtl/>
        </w:rPr>
        <w:t>،</w:t>
      </w:r>
      <w:r>
        <w:rPr>
          <w:rtl/>
        </w:rPr>
        <w:t xml:space="preserve"> إذْ دخل عليه رجلٌ في زيٍّ علوي شريف من سادة تلك القرية</w:t>
      </w:r>
      <w:r w:rsidR="00715217">
        <w:rPr>
          <w:rtl/>
        </w:rPr>
        <w:t>،</w:t>
      </w:r>
      <w:r>
        <w:rPr>
          <w:rtl/>
        </w:rPr>
        <w:t xml:space="preserve"> يعرفه المهدي بالصلاح والتقوى</w:t>
      </w:r>
      <w:r w:rsidR="00715217">
        <w:rPr>
          <w:rtl/>
        </w:rPr>
        <w:t>،</w:t>
      </w:r>
      <w:r>
        <w:rPr>
          <w:rtl/>
        </w:rPr>
        <w:t xml:space="preserve"> فسلّم وجلس</w:t>
      </w:r>
      <w:r w:rsidR="00715217">
        <w:rPr>
          <w:rtl/>
        </w:rPr>
        <w:t>،</w:t>
      </w:r>
      <w:r>
        <w:rPr>
          <w:rtl/>
        </w:rPr>
        <w:t xml:space="preserve"> وقال له</w:t>
      </w:r>
      <w:r w:rsidR="00715217">
        <w:rPr>
          <w:rtl/>
        </w:rPr>
        <w:t>:</w:t>
      </w:r>
      <w:r>
        <w:rPr>
          <w:rtl/>
        </w:rPr>
        <w:t xml:space="preserve"> استضفت أهل الحمزة</w:t>
      </w:r>
      <w:r w:rsidR="00715217">
        <w:rPr>
          <w:rtl/>
        </w:rPr>
        <w:t>،</w:t>
      </w:r>
      <w:r>
        <w:rPr>
          <w:rtl/>
        </w:rPr>
        <w:t xml:space="preserve"> وما زرت مشهده</w:t>
      </w:r>
      <w:r w:rsidR="00715217">
        <w:rPr>
          <w:rtl/>
        </w:rPr>
        <w:t>؟</w:t>
      </w:r>
      <w:r>
        <w:rPr>
          <w:rtl/>
        </w:rPr>
        <w:t>! قال</w:t>
      </w:r>
      <w:r w:rsidR="00715217">
        <w:rPr>
          <w:rtl/>
        </w:rPr>
        <w:t>:</w:t>
      </w:r>
      <w:r>
        <w:rPr>
          <w:rtl/>
        </w:rPr>
        <w:t xml:space="preserve"> نعم</w:t>
      </w:r>
      <w:r w:rsidR="00E908AC">
        <w:rPr>
          <w:rtl/>
        </w:rPr>
        <w:t>.</w:t>
      </w:r>
      <w:r>
        <w:rPr>
          <w:rtl/>
        </w:rPr>
        <w:t xml:space="preserve"> قال</w:t>
      </w:r>
      <w:r w:rsidR="00715217">
        <w:rPr>
          <w:rtl/>
        </w:rPr>
        <w:t>:</w:t>
      </w:r>
      <w:r>
        <w:rPr>
          <w:rtl/>
        </w:rPr>
        <w:t xml:space="preserve"> ولم ذلك</w:t>
      </w:r>
      <w:r w:rsidR="00715217">
        <w:rPr>
          <w:rtl/>
        </w:rPr>
        <w:t>؟</w:t>
      </w:r>
      <w:r>
        <w:rPr>
          <w:rtl/>
        </w:rPr>
        <w:t xml:space="preserve"> فأجابه بما قدّمناه من جوابه لأهل القرية</w:t>
      </w:r>
      <w:r w:rsidR="00E908AC">
        <w:rPr>
          <w:rtl/>
        </w:rPr>
        <w:t>.</w:t>
      </w:r>
      <w:r>
        <w:rPr>
          <w:rtl/>
        </w:rPr>
        <w:t xml:space="preserve"> </w:t>
      </w:r>
    </w:p>
    <w:p w:rsidR="00F36DF8" w:rsidRDefault="00F36DF8" w:rsidP="007318FB">
      <w:pPr>
        <w:pStyle w:val="libNormal"/>
      </w:pPr>
      <w:r w:rsidRPr="007318FB">
        <w:rPr>
          <w:rtl/>
        </w:rPr>
        <w:t>فقال العلوي المذكور</w:t>
      </w:r>
      <w:r w:rsidR="00715217">
        <w:rPr>
          <w:rtl/>
        </w:rPr>
        <w:t>:</w:t>
      </w:r>
      <w:r w:rsidRPr="007318FB">
        <w:rPr>
          <w:rtl/>
        </w:rPr>
        <w:t xml:space="preserve"> </w:t>
      </w:r>
      <w:r w:rsidRPr="007318FB">
        <w:rPr>
          <w:rStyle w:val="libBold2Char"/>
          <w:rtl/>
        </w:rPr>
        <w:t>رُبَّ مشهورٍ لا أصل له</w:t>
      </w:r>
      <w:r w:rsidR="00E908AC">
        <w:rPr>
          <w:rtl/>
        </w:rPr>
        <w:t>.</w:t>
      </w:r>
      <w:r w:rsidRPr="007318FB">
        <w:rPr>
          <w:rtl/>
        </w:rPr>
        <w:t xml:space="preserve"> وليس هذا قبر حمزة بن موسى الكاظم </w:t>
      </w:r>
      <w:r w:rsidR="00E62179" w:rsidRPr="00E62179">
        <w:rPr>
          <w:rStyle w:val="libAlaemChar"/>
          <w:rtl/>
        </w:rPr>
        <w:t>عليه‌السلام</w:t>
      </w:r>
      <w:r w:rsidRPr="007318FB">
        <w:rPr>
          <w:rtl/>
        </w:rPr>
        <w:t xml:space="preserve"> كما اشتُهر</w:t>
      </w:r>
      <w:r w:rsidR="00715217">
        <w:rPr>
          <w:rtl/>
        </w:rPr>
        <w:t>،</w:t>
      </w:r>
      <w:r w:rsidRPr="007318FB">
        <w:rPr>
          <w:rtl/>
        </w:rPr>
        <w:t xml:space="preserve"> وإنّما هو قبر أبي يعلى حمزة بن القاسم العلوي العبّاسي</w:t>
      </w:r>
      <w:r w:rsidR="00715217">
        <w:rPr>
          <w:rtl/>
        </w:rPr>
        <w:t>،</w:t>
      </w:r>
      <w:r w:rsidRPr="007318FB">
        <w:rPr>
          <w:rtl/>
        </w:rPr>
        <w:t xml:space="preserve"> أحد علماء الإجازة وأهل الحديث</w:t>
      </w:r>
      <w:r w:rsidR="00715217">
        <w:rPr>
          <w:rtl/>
        </w:rPr>
        <w:t>،</w:t>
      </w:r>
      <w:r w:rsidRPr="007318FB">
        <w:rPr>
          <w:rtl/>
        </w:rPr>
        <w:t xml:space="preserve"> وقد ذكره أهل الرجال في كتبهم وأثنوا عليه بالعلم والورع</w:t>
      </w:r>
      <w:r w:rsidR="00E908AC">
        <w:rPr>
          <w:rtl/>
        </w:rPr>
        <w:t>.</w:t>
      </w:r>
      <w:r w:rsidRPr="007318FB">
        <w:rPr>
          <w:rtl/>
        </w:rPr>
        <w:t xml:space="preserve"> </w:t>
      </w:r>
    </w:p>
    <w:p w:rsidR="00F36DF8" w:rsidRDefault="00F36DF8" w:rsidP="007318FB">
      <w:pPr>
        <w:pStyle w:val="libNormal"/>
      </w:pPr>
      <w:r>
        <w:rPr>
          <w:rtl/>
        </w:rPr>
        <w:t>فحسبَ سيّدنا الحجّة المهدي أنّه أخذ هذا من أحد العلماء</w:t>
      </w:r>
      <w:r w:rsidR="00715217">
        <w:rPr>
          <w:rtl/>
        </w:rPr>
        <w:t>؛</w:t>
      </w:r>
      <w:r>
        <w:rPr>
          <w:rtl/>
        </w:rPr>
        <w:t xml:space="preserve"> لأنّه كان من عوام السّادة</w:t>
      </w:r>
      <w:r w:rsidR="00715217">
        <w:rPr>
          <w:rtl/>
        </w:rPr>
        <w:t>،</w:t>
      </w:r>
      <w:r>
        <w:rPr>
          <w:rtl/>
        </w:rPr>
        <w:t xml:space="preserve"> وأين هو من الاطّلاع على الرجال والحديث</w:t>
      </w:r>
      <w:r w:rsidR="00715217">
        <w:rPr>
          <w:rtl/>
        </w:rPr>
        <w:t>؟</w:t>
      </w:r>
      <w:r>
        <w:rPr>
          <w:rtl/>
        </w:rPr>
        <w:t>! فاغفل عنه ونهض لفحص الفجر</w:t>
      </w:r>
      <w:r w:rsidR="00715217">
        <w:rPr>
          <w:rtl/>
        </w:rPr>
        <w:t>،</w:t>
      </w:r>
      <w:r>
        <w:rPr>
          <w:rtl/>
        </w:rPr>
        <w:t xml:space="preserve"> وخرج العلوي من عنده</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ثمّ أدّى السيّد الفريضة وجلس للتعقيب حتّى مطلع الشمس</w:t>
      </w:r>
      <w:r w:rsidR="00715217">
        <w:rPr>
          <w:rtl/>
        </w:rPr>
        <w:t>،</w:t>
      </w:r>
      <w:r>
        <w:rPr>
          <w:rtl/>
        </w:rPr>
        <w:t xml:space="preserve"> وراجع كُتب الرجال التي كانت معه</w:t>
      </w:r>
      <w:r w:rsidR="00715217">
        <w:rPr>
          <w:rtl/>
        </w:rPr>
        <w:t>،</w:t>
      </w:r>
      <w:r>
        <w:rPr>
          <w:rtl/>
        </w:rPr>
        <w:t xml:space="preserve"> فوجد الأمر كما وصفه الشريف العلوي الداخل عليه قُبيل الفجر</w:t>
      </w:r>
      <w:r w:rsidR="00715217">
        <w:rPr>
          <w:rtl/>
        </w:rPr>
        <w:t>،</w:t>
      </w:r>
      <w:r>
        <w:rPr>
          <w:rtl/>
        </w:rPr>
        <w:t xml:space="preserve"> ثُمّ ازدلف أهلُ القرية إليه مُسلّمين عليه</w:t>
      </w:r>
      <w:r w:rsidR="00715217">
        <w:rPr>
          <w:rtl/>
        </w:rPr>
        <w:t>،</w:t>
      </w:r>
      <w:r>
        <w:rPr>
          <w:rtl/>
        </w:rPr>
        <w:t xml:space="preserve"> وفيهم العلوي </w:t>
      </w:r>
      <w:r w:rsidR="00152CDA">
        <w:rPr>
          <w:rtl/>
        </w:rPr>
        <w:t>المـُ</w:t>
      </w:r>
      <w:r>
        <w:rPr>
          <w:rtl/>
        </w:rPr>
        <w:t>شار إليه</w:t>
      </w:r>
      <w:r w:rsidR="00715217">
        <w:rPr>
          <w:rtl/>
        </w:rPr>
        <w:t>،</w:t>
      </w:r>
      <w:r>
        <w:rPr>
          <w:rtl/>
        </w:rPr>
        <w:t xml:space="preserve"> فسأله عن دخوله عليه قُبيل الفجر وإخباره إيّاه عن المشهد وصاحبه</w:t>
      </w:r>
      <w:r w:rsidR="00715217">
        <w:rPr>
          <w:rtl/>
        </w:rPr>
        <w:t>،</w:t>
      </w:r>
      <w:r>
        <w:rPr>
          <w:rtl/>
        </w:rPr>
        <w:t xml:space="preserve"> عمّن أخذه</w:t>
      </w:r>
      <w:r w:rsidR="00715217">
        <w:rPr>
          <w:rtl/>
        </w:rPr>
        <w:t>،</w:t>
      </w:r>
      <w:r>
        <w:rPr>
          <w:rtl/>
        </w:rPr>
        <w:t xml:space="preserve"> ومن أين له ذلك</w:t>
      </w:r>
      <w:r w:rsidR="00E908AC">
        <w:rPr>
          <w:rtl/>
        </w:rPr>
        <w:t>.</w:t>
      </w:r>
      <w:r>
        <w:rPr>
          <w:rtl/>
        </w:rPr>
        <w:t xml:space="preserve"> </w:t>
      </w:r>
    </w:p>
    <w:p w:rsidR="00F36DF8" w:rsidRDefault="00F36DF8" w:rsidP="007318FB">
      <w:pPr>
        <w:pStyle w:val="libNormal"/>
      </w:pPr>
      <w:r w:rsidRPr="007318FB">
        <w:rPr>
          <w:rtl/>
        </w:rPr>
        <w:t>فحلف العلوي باللّه أنّه لم يأته قبل الفجر</w:t>
      </w:r>
      <w:r w:rsidR="00715217">
        <w:rPr>
          <w:rtl/>
        </w:rPr>
        <w:t>،</w:t>
      </w:r>
      <w:r w:rsidRPr="007318FB">
        <w:rPr>
          <w:rtl/>
        </w:rPr>
        <w:t xml:space="preserve"> وأنّه كان بائتاً خارج القرية في مكان سمّاه</w:t>
      </w:r>
      <w:r w:rsidR="00715217">
        <w:rPr>
          <w:rtl/>
        </w:rPr>
        <w:t>،</w:t>
      </w:r>
      <w:r w:rsidRPr="007318FB">
        <w:rPr>
          <w:rtl/>
        </w:rPr>
        <w:t xml:space="preserve"> وأنّه سمع بقدوم السيّد فأتاه زائراً في وقته هذا</w:t>
      </w:r>
      <w:r w:rsidR="00715217">
        <w:rPr>
          <w:rtl/>
        </w:rPr>
        <w:t>،</w:t>
      </w:r>
      <w:r w:rsidRPr="007318FB">
        <w:rPr>
          <w:rtl/>
        </w:rPr>
        <w:t xml:space="preserve"> وأنّه لم يره قبل ساعته تلك</w:t>
      </w:r>
      <w:r w:rsidR="00E908AC">
        <w:rPr>
          <w:rtl/>
        </w:rPr>
        <w:t>.</w:t>
      </w:r>
      <w:r w:rsidRPr="007318FB">
        <w:rPr>
          <w:rtl/>
        </w:rPr>
        <w:t xml:space="preserve"> فنهض السيّد المهدي من فوره وركب لزيارة المشهد</w:t>
      </w:r>
      <w:r w:rsidR="00715217">
        <w:rPr>
          <w:rtl/>
        </w:rPr>
        <w:t>،</w:t>
      </w:r>
      <w:r w:rsidRPr="007318FB">
        <w:rPr>
          <w:rtl/>
        </w:rPr>
        <w:t xml:space="preserve"> وقال</w:t>
      </w:r>
      <w:r w:rsidR="00715217">
        <w:rPr>
          <w:rtl/>
        </w:rPr>
        <w:t>:</w:t>
      </w:r>
      <w:r w:rsidRPr="007318FB">
        <w:rPr>
          <w:rtl/>
        </w:rPr>
        <w:t xml:space="preserve"> الآن وجب عليَّ زيارتُهُ</w:t>
      </w:r>
      <w:r w:rsidR="00E908AC">
        <w:rPr>
          <w:rtl/>
        </w:rPr>
        <w:t xml:space="preserve"> - </w:t>
      </w:r>
      <w:r w:rsidRPr="007318FB">
        <w:rPr>
          <w:rtl/>
        </w:rPr>
        <w:t>وإنّي لا أشكّ أنّ الداخل عليه هو الإمام الحجّة (عجّل الله فرجه)</w:t>
      </w:r>
      <w:r w:rsidR="00E908AC">
        <w:rPr>
          <w:rtl/>
        </w:rPr>
        <w:t xml:space="preserve"> - </w:t>
      </w:r>
      <w:r w:rsidRPr="007318FB">
        <w:rPr>
          <w:rtl/>
        </w:rPr>
        <w:t>وركب الطريق معه أهل المزيديّة</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ومن يومئذ اشتهر المرقد الشريف بالاعتبار والثبوت</w:t>
      </w:r>
      <w:r w:rsidR="00715217">
        <w:rPr>
          <w:rtl/>
        </w:rPr>
        <w:t>،</w:t>
      </w:r>
      <w:r w:rsidRPr="007318FB">
        <w:rPr>
          <w:rtl/>
        </w:rPr>
        <w:t xml:space="preserve"> وازدلفت الشيعة إلى زيارته والتبرك والاستشفاع إلى اللّه تعالى به</w:t>
      </w:r>
      <w:r w:rsidR="00E908AC">
        <w:rPr>
          <w:rtl/>
        </w:rPr>
        <w:t>.</w:t>
      </w:r>
      <w:r w:rsidRPr="007318FB">
        <w:rPr>
          <w:rtl/>
        </w:rPr>
        <w:t xml:space="preserve"> وبعد ذلك نصَّ سيّدنا المهدي عليه في فلك النّجاة</w:t>
      </w:r>
      <w:r w:rsidR="00715217">
        <w:rPr>
          <w:rtl/>
        </w:rPr>
        <w:t>،</w:t>
      </w:r>
      <w:r w:rsidRPr="007318FB">
        <w:rPr>
          <w:rtl/>
        </w:rPr>
        <w:t xml:space="preserve"> وتبعه على ذلك من بعده العلاّمة النّوري في تحيّة الزائر</w:t>
      </w:r>
      <w:r w:rsidR="00715217">
        <w:rPr>
          <w:rtl/>
        </w:rPr>
        <w:t>،</w:t>
      </w:r>
      <w:r w:rsidRPr="007318FB">
        <w:rPr>
          <w:rtl/>
        </w:rPr>
        <w:t xml:space="preserve"> والعلاّمة المامقاني في تنقيح المقال</w:t>
      </w:r>
      <w:r w:rsidR="00715217">
        <w:rPr>
          <w:rtl/>
        </w:rPr>
        <w:t>،</w:t>
      </w:r>
      <w:r w:rsidRPr="007318FB">
        <w:rPr>
          <w:rtl/>
        </w:rPr>
        <w:t xml:space="preserve"> وشيخنا المحدّث القمّي في الكنى والألقاب</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أخذنا هذا النّبأ العظيم من جنّة المأوى للعلاّمة النّوري</w:t>
      </w:r>
      <w:r w:rsidR="00E908AC">
        <w:rPr>
          <w:rtl/>
        </w:rPr>
        <w:t>.</w:t>
      </w:r>
      <w:r>
        <w:rPr>
          <w:rtl/>
        </w:rPr>
        <w:t xml:space="preserve"> </w:t>
      </w:r>
    </w:p>
    <w:p w:rsidR="00F36DF8" w:rsidRDefault="00F36DF8" w:rsidP="007318FB">
      <w:pPr>
        <w:pStyle w:val="libNormal"/>
      </w:pPr>
      <w:r>
        <w:rPr>
          <w:rtl/>
        </w:rPr>
        <w:t>هذا ما كتبه شيخنا العلاّمة ميرزا محمّد علي الاُوردبادي أيَّده اللّه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الكنى والألقاب 1 / 186</w:t>
      </w:r>
      <w:r w:rsidR="00E908AC">
        <w:rPr>
          <w:rtl/>
        </w:rPr>
        <w:t>.</w:t>
      </w:r>
      <w:r>
        <w:rPr>
          <w:rtl/>
        </w:rPr>
        <w:t xml:space="preserve"> </w:t>
      </w:r>
    </w:p>
    <w:p w:rsidR="00F36DF8" w:rsidRDefault="00F36DF8" w:rsidP="00715217">
      <w:pPr>
        <w:pStyle w:val="libFootnote"/>
      </w:pPr>
      <w:r>
        <w:rPr>
          <w:rtl/>
        </w:rPr>
        <w:t>(2) شجرة طوبى للحائري / 173</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97" w:name="عمارةُ_المشهد"/>
      <w:bookmarkStart w:id="98" w:name="_Toc372533127"/>
      <w:bookmarkEnd w:id="97"/>
      <w:r>
        <w:rPr>
          <w:rtl/>
        </w:rPr>
        <w:lastRenderedPageBreak/>
        <w:t>عمارةُ المشهد</w:t>
      </w:r>
      <w:r w:rsidR="00715217">
        <w:rPr>
          <w:rtl/>
        </w:rPr>
        <w:t>:</w:t>
      </w:r>
      <w:bookmarkEnd w:id="98"/>
    </w:p>
    <w:p w:rsidR="00F36DF8" w:rsidRDefault="00F36DF8" w:rsidP="00715217">
      <w:pPr>
        <w:pStyle w:val="libBold2"/>
      </w:pPr>
      <w:r>
        <w:rPr>
          <w:rtl/>
        </w:rPr>
        <w:t>تمهيد</w:t>
      </w:r>
      <w:r w:rsidR="00715217">
        <w:rPr>
          <w:rtl/>
        </w:rPr>
        <w:t>:</w:t>
      </w:r>
      <w:r w:rsidRPr="007318FB">
        <w:rPr>
          <w:rtl/>
        </w:rPr>
        <w:t xml:space="preserve"> </w:t>
      </w:r>
    </w:p>
    <w:p w:rsidR="00F36DF8" w:rsidRDefault="00F36DF8" w:rsidP="007318FB">
      <w:pPr>
        <w:pStyle w:val="libNormal"/>
      </w:pPr>
      <w:r>
        <w:rPr>
          <w:rtl/>
        </w:rPr>
        <w:t xml:space="preserve">لا شكّ في رجحان عمارة قبور الأولياء </w:t>
      </w:r>
      <w:r w:rsidR="00152CDA">
        <w:rPr>
          <w:rtl/>
        </w:rPr>
        <w:t>المـُ</w:t>
      </w:r>
      <w:r>
        <w:rPr>
          <w:rtl/>
        </w:rPr>
        <w:t>قرّبين</w:t>
      </w:r>
      <w:r w:rsidR="00715217">
        <w:rPr>
          <w:rtl/>
        </w:rPr>
        <w:t>،</w:t>
      </w:r>
      <w:r>
        <w:rPr>
          <w:rtl/>
        </w:rPr>
        <w:t xml:space="preserve"> لا سيما مَن حظي منهم بشرف المنبت النّبوي الطاهر الذي هو معدود من أكبر الفضائل</w:t>
      </w:r>
      <w:r w:rsidR="00715217">
        <w:rPr>
          <w:rtl/>
        </w:rPr>
        <w:t>؛</w:t>
      </w:r>
      <w:r>
        <w:rPr>
          <w:rtl/>
        </w:rPr>
        <w:t xml:space="preserve"> لأنّه لا يزال بمجرّده مُتواصل العرى</w:t>
      </w:r>
      <w:r w:rsidR="00715217">
        <w:rPr>
          <w:rtl/>
        </w:rPr>
        <w:t>،</w:t>
      </w:r>
      <w:r>
        <w:rPr>
          <w:rtl/>
        </w:rPr>
        <w:t xml:space="preserve"> يحدو بصاحبه إلى أوج العظمة</w:t>
      </w:r>
      <w:r w:rsidR="00715217">
        <w:rPr>
          <w:rtl/>
        </w:rPr>
        <w:t>،</w:t>
      </w:r>
      <w:r>
        <w:rPr>
          <w:rtl/>
        </w:rPr>
        <w:t xml:space="preserve"> وكُلّ سببٍ ونسب مُنقطع يوم القيامة إلاّ نسبه وسببه </w:t>
      </w:r>
      <w:r w:rsidR="00E62179" w:rsidRPr="00E62179">
        <w:rPr>
          <w:rStyle w:val="libAlaemChar"/>
          <w:rtl/>
        </w:rPr>
        <w:t>صلى‌الله‌عليه‌وآله</w:t>
      </w:r>
      <w:r w:rsidR="00715217">
        <w:rPr>
          <w:rtl/>
        </w:rPr>
        <w:t>،</w:t>
      </w:r>
      <w:r>
        <w:rPr>
          <w:rtl/>
        </w:rPr>
        <w:t xml:space="preserve"> فهو مُشرِّف مَن تحلَّى به في الدُّنيا والآخرة</w:t>
      </w:r>
      <w:r w:rsidR="00715217">
        <w:rPr>
          <w:rtl/>
        </w:rPr>
        <w:t>،</w:t>
      </w:r>
      <w:r>
        <w:rPr>
          <w:rtl/>
        </w:rPr>
        <w:t xml:space="preserve"> فكيف به إذا كان مشفوعاً بعلم وتقىً</w:t>
      </w:r>
      <w:r w:rsidR="00715217">
        <w:rPr>
          <w:rtl/>
        </w:rPr>
        <w:t>،</w:t>
      </w:r>
      <w:r>
        <w:rPr>
          <w:rtl/>
        </w:rPr>
        <w:t xml:space="preserve"> ومآثر ومفاخر</w:t>
      </w:r>
      <w:r w:rsidR="00715217">
        <w:rPr>
          <w:rtl/>
        </w:rPr>
        <w:t>؟</w:t>
      </w:r>
      <w:r>
        <w:rPr>
          <w:rtl/>
        </w:rPr>
        <w:t>!</w:t>
      </w:r>
    </w:p>
    <w:p w:rsidR="00F36DF8" w:rsidRDefault="00F36DF8" w:rsidP="007318FB">
      <w:pPr>
        <w:pStyle w:val="libNormal"/>
      </w:pPr>
      <w:r w:rsidRPr="007318FB">
        <w:rPr>
          <w:rtl/>
        </w:rPr>
        <w:t>1</w:t>
      </w:r>
      <w:r w:rsidR="00E908AC">
        <w:rPr>
          <w:rtl/>
        </w:rPr>
        <w:t xml:space="preserve"> - </w:t>
      </w:r>
      <w:r w:rsidRPr="007318FB">
        <w:rPr>
          <w:rtl/>
        </w:rPr>
        <w:t>لأنّه من تعظيم شعائر اللّه</w:t>
      </w:r>
      <w:r w:rsidR="00715217">
        <w:rPr>
          <w:rtl/>
        </w:rPr>
        <w:t>:</w:t>
      </w:r>
      <w:r w:rsidRPr="007318FB">
        <w:rPr>
          <w:rtl/>
        </w:rPr>
        <w:t xml:space="preserve"> </w:t>
      </w:r>
      <w:r w:rsidRPr="00604ADE">
        <w:rPr>
          <w:rStyle w:val="libAlaemChar"/>
          <w:rtl/>
        </w:rPr>
        <w:t>(</w:t>
      </w:r>
      <w:r w:rsidRPr="00604ADE">
        <w:rPr>
          <w:rStyle w:val="libAieChar"/>
          <w:rtl/>
        </w:rPr>
        <w:t xml:space="preserve"> وَمَنْ يُعَظِّمْ شَعَائِرَ اللهِ فَإِنَّهَا مِنْ تَقْوَى الْقُلُوبِ </w:t>
      </w:r>
      <w:r w:rsidRPr="00604ADE">
        <w:rPr>
          <w:rStyle w:val="libAlaemChar"/>
          <w:rtl/>
        </w:rPr>
        <w:t>)</w:t>
      </w:r>
      <w:r w:rsidRPr="007318FB">
        <w:rPr>
          <w:rStyle w:val="libFootnotenumChar"/>
          <w:rtl/>
        </w:rPr>
        <w:t>(1)</w:t>
      </w:r>
      <w:r w:rsidR="00E908AC">
        <w:rPr>
          <w:rtl/>
        </w:rPr>
        <w:t>.</w:t>
      </w:r>
      <w:r w:rsidRPr="007318FB">
        <w:rPr>
          <w:rtl/>
        </w:rPr>
        <w:t xml:space="preserve"> ومن موارد حرماته </w:t>
      </w:r>
      <w:r w:rsidR="00152CDA">
        <w:rPr>
          <w:rtl/>
        </w:rPr>
        <w:t>المـُ</w:t>
      </w:r>
      <w:r w:rsidRPr="007318FB">
        <w:rPr>
          <w:rtl/>
        </w:rPr>
        <w:t>عيّنة بقوله تعالى</w:t>
      </w:r>
      <w:r w:rsidR="00715217">
        <w:rPr>
          <w:rtl/>
        </w:rPr>
        <w:t>:</w:t>
      </w:r>
      <w:r w:rsidRPr="007318FB">
        <w:rPr>
          <w:rtl/>
        </w:rPr>
        <w:t xml:space="preserve"> </w:t>
      </w:r>
      <w:r w:rsidRPr="00604ADE">
        <w:rPr>
          <w:rStyle w:val="libAlaemChar"/>
          <w:rtl/>
        </w:rPr>
        <w:t>(</w:t>
      </w:r>
      <w:r w:rsidRPr="00604ADE">
        <w:rPr>
          <w:rStyle w:val="libAieChar"/>
          <w:rtl/>
        </w:rPr>
        <w:t xml:space="preserve"> وَمَنْ يُعَظِّمْ حُرُمَاتِ اللهِ فَهُوَ خَيْرٌ لَهُ </w:t>
      </w:r>
      <w:r w:rsidRPr="00604ADE">
        <w:rPr>
          <w:rStyle w:val="libAlaem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وإذا كانت البُدن من الشعائر له سبحانه</w:t>
      </w:r>
      <w:r w:rsidR="00715217">
        <w:rPr>
          <w:rtl/>
        </w:rPr>
        <w:t>:</w:t>
      </w:r>
      <w:r w:rsidRPr="007318FB">
        <w:rPr>
          <w:rtl/>
        </w:rPr>
        <w:t xml:space="preserve"> </w:t>
      </w:r>
      <w:r w:rsidRPr="00604ADE">
        <w:rPr>
          <w:rStyle w:val="libAlaemChar"/>
          <w:rtl/>
        </w:rPr>
        <w:t>(</w:t>
      </w:r>
      <w:r w:rsidRPr="00604ADE">
        <w:rPr>
          <w:rStyle w:val="libAieChar"/>
          <w:rtl/>
        </w:rPr>
        <w:t xml:space="preserve"> وَالْبُدْنَ جَعَلْنَاهَا لَكُمْ مِنْ شَعَائِرِ اللهِ </w:t>
      </w:r>
      <w:r w:rsidRPr="00604ADE">
        <w:rPr>
          <w:rStyle w:val="libAlaemChar"/>
          <w:rtl/>
        </w:rPr>
        <w:t>)</w:t>
      </w:r>
      <w:r w:rsidRPr="007318FB">
        <w:rPr>
          <w:rStyle w:val="libFootnotenumChar"/>
          <w:rtl/>
        </w:rPr>
        <w:t>(3)</w:t>
      </w:r>
      <w:r w:rsidR="00E908AC">
        <w:rPr>
          <w:rtl/>
        </w:rPr>
        <w:t>.</w:t>
      </w:r>
      <w:r w:rsidRPr="007318FB">
        <w:rPr>
          <w:rtl/>
        </w:rPr>
        <w:t xml:space="preserve"> وليست البُدن إلاّ بهيمة تُنحر في مرضات اللّه سبحانه وفي سبيل طاعته</w:t>
      </w:r>
      <w:r w:rsidR="00715217">
        <w:rPr>
          <w:rtl/>
        </w:rPr>
        <w:t>،</w:t>
      </w:r>
      <w:r w:rsidRPr="007318FB">
        <w:rPr>
          <w:rtl/>
        </w:rPr>
        <w:t xml:space="preserve"> والشعار فيها نحره</w:t>
      </w:r>
      <w:r w:rsidR="00715217">
        <w:rPr>
          <w:rtl/>
        </w:rPr>
        <w:t>،</w:t>
      </w:r>
      <w:r w:rsidRPr="007318FB">
        <w:rPr>
          <w:rtl/>
        </w:rPr>
        <w:t xml:space="preserve"> فلماذا لا يكون عملُ الوليِّ </w:t>
      </w:r>
      <w:r w:rsidR="00152CDA">
        <w:rPr>
          <w:rtl/>
        </w:rPr>
        <w:t>المـُ</w:t>
      </w:r>
      <w:r w:rsidRPr="007318FB">
        <w:rPr>
          <w:rtl/>
        </w:rPr>
        <w:t>قرَّب</w:t>
      </w:r>
      <w:r w:rsidR="00715217">
        <w:rPr>
          <w:rtl/>
        </w:rPr>
        <w:t>،</w:t>
      </w:r>
      <w:r w:rsidRPr="007318FB">
        <w:rPr>
          <w:rtl/>
        </w:rPr>
        <w:t xml:space="preserve"> الشَّهيد الصدِّيق المنحور على الدعوة الإلهيّة</w:t>
      </w:r>
      <w:r w:rsidR="00715217">
        <w:rPr>
          <w:rtl/>
        </w:rPr>
        <w:t>،</w:t>
      </w:r>
      <w:r w:rsidRPr="007318FB">
        <w:rPr>
          <w:rtl/>
        </w:rPr>
        <w:t xml:space="preserve"> والمراق دمه الطاهر على مجزرة الشّهادة</w:t>
      </w:r>
      <w:r w:rsidR="00715217">
        <w:rPr>
          <w:rtl/>
        </w:rPr>
        <w:t>،</w:t>
      </w:r>
      <w:r w:rsidRPr="007318FB">
        <w:rPr>
          <w:rtl/>
        </w:rPr>
        <w:t xml:space="preserve"> من مستوى القدس</w:t>
      </w:r>
      <w:r w:rsidR="00715217">
        <w:rPr>
          <w:rtl/>
        </w:rPr>
        <w:t>،</w:t>
      </w:r>
      <w:r w:rsidRPr="007318FB">
        <w:rPr>
          <w:rtl/>
        </w:rPr>
        <w:t xml:space="preserve"> من جملة الشعائر والحُرمات التي يجب تعظيمها</w:t>
      </w:r>
      <w:r w:rsidR="00715217">
        <w:rPr>
          <w:rtl/>
        </w:rPr>
        <w:t>؛</w:t>
      </w:r>
    </w:p>
    <w:p w:rsidR="00F36DF8" w:rsidRDefault="00604ADE" w:rsidP="00604ADE">
      <w:pPr>
        <w:pStyle w:val="libLine"/>
      </w:pPr>
      <w:r>
        <w:rPr>
          <w:rtl/>
        </w:rPr>
        <w:t>____________________</w:t>
      </w:r>
    </w:p>
    <w:p w:rsidR="00F36DF8" w:rsidRDefault="00F36DF8" w:rsidP="00715217">
      <w:pPr>
        <w:pStyle w:val="libFootnote"/>
      </w:pPr>
      <w:r>
        <w:rPr>
          <w:rtl/>
        </w:rPr>
        <w:t>(1) سورة الحج / 32</w:t>
      </w:r>
      <w:r w:rsidR="00E908AC">
        <w:rPr>
          <w:rtl/>
        </w:rPr>
        <w:t>.</w:t>
      </w:r>
      <w:r>
        <w:rPr>
          <w:rtl/>
        </w:rPr>
        <w:t xml:space="preserve"> </w:t>
      </w:r>
    </w:p>
    <w:p w:rsidR="00F36DF8" w:rsidRDefault="00F36DF8" w:rsidP="00715217">
      <w:pPr>
        <w:pStyle w:val="libFootnote"/>
      </w:pPr>
      <w:r>
        <w:rPr>
          <w:rtl/>
        </w:rPr>
        <w:t>(2) سورة الحج / 30</w:t>
      </w:r>
      <w:r w:rsidR="00E908AC">
        <w:rPr>
          <w:rtl/>
        </w:rPr>
        <w:t>.</w:t>
      </w:r>
      <w:r>
        <w:rPr>
          <w:rtl/>
        </w:rPr>
        <w:t xml:space="preserve"> </w:t>
      </w:r>
    </w:p>
    <w:p w:rsidR="00F36DF8" w:rsidRDefault="00F36DF8" w:rsidP="00715217">
      <w:pPr>
        <w:pStyle w:val="libFootnote"/>
      </w:pPr>
      <w:r>
        <w:rPr>
          <w:rtl/>
        </w:rPr>
        <w:t>(3) سورة الحج / 36</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بتعاهد مرقده الأطهر</w:t>
      </w:r>
      <w:r w:rsidR="00715217">
        <w:rPr>
          <w:rtl/>
        </w:rPr>
        <w:t>،</w:t>
      </w:r>
      <w:r>
        <w:rPr>
          <w:rtl/>
        </w:rPr>
        <w:t xml:space="preserve"> وقصده بالزيارة والعبادة فيه</w:t>
      </w:r>
      <w:r w:rsidR="00715217">
        <w:rPr>
          <w:rtl/>
        </w:rPr>
        <w:t>،</w:t>
      </w:r>
      <w:r>
        <w:rPr>
          <w:rtl/>
        </w:rPr>
        <w:t xml:space="preserve"> وعمارته عند الانهدام</w:t>
      </w:r>
      <w:r w:rsidR="00715217">
        <w:rPr>
          <w:rtl/>
        </w:rPr>
        <w:t>؛</w:t>
      </w:r>
      <w:r>
        <w:rPr>
          <w:rtl/>
        </w:rPr>
        <w:t xml:space="preserve"> ليأوى إليه الزائر ويتفيّأ بظلّه للتعبُّد</w:t>
      </w:r>
      <w:r w:rsidR="00715217">
        <w:rPr>
          <w:rtl/>
        </w:rPr>
        <w:t>،</w:t>
      </w:r>
      <w:r>
        <w:rPr>
          <w:rtl/>
        </w:rPr>
        <w:t xml:space="preserve"> كما أنّ الأمر بطواف البيت يستدعي عمارته كُلّما أوشك أنْ يتضعضع بنيانه</w:t>
      </w:r>
      <w:r w:rsidR="00715217">
        <w:rPr>
          <w:rtl/>
        </w:rPr>
        <w:t>؟</w:t>
      </w:r>
      <w:r>
        <w:rPr>
          <w:rtl/>
        </w:rPr>
        <w:t>!</w:t>
      </w:r>
    </w:p>
    <w:p w:rsidR="00F36DF8" w:rsidRDefault="00F36DF8" w:rsidP="007318FB">
      <w:pPr>
        <w:pStyle w:val="libNormal"/>
      </w:pPr>
      <w:r w:rsidRPr="007318FB">
        <w:rPr>
          <w:rtl/>
        </w:rPr>
        <w:t>2</w:t>
      </w:r>
      <w:r w:rsidR="00E908AC">
        <w:rPr>
          <w:rtl/>
        </w:rPr>
        <w:t xml:space="preserve"> - </w:t>
      </w:r>
      <w:r w:rsidRPr="007318FB">
        <w:rPr>
          <w:rtl/>
        </w:rPr>
        <w:t>على أنّ رجالات بيت النّبوَّة هم</w:t>
      </w:r>
      <w:r w:rsidR="00715217">
        <w:rPr>
          <w:rtl/>
        </w:rPr>
        <w:t>:</w:t>
      </w:r>
      <w:r w:rsidRPr="007318FB">
        <w:rPr>
          <w:rtl/>
        </w:rPr>
        <w:t xml:space="preserve"> </w:t>
      </w:r>
      <w:r w:rsidRPr="00604ADE">
        <w:rPr>
          <w:rStyle w:val="libAlaemChar"/>
          <w:rtl/>
        </w:rPr>
        <w:t>(</w:t>
      </w:r>
      <w:r w:rsidRPr="00604ADE">
        <w:rPr>
          <w:rStyle w:val="libAieChar"/>
          <w:rtl/>
        </w:rPr>
        <w:t xml:space="preserve"> فِي بُيُوت أَذِنَ اللهُ أَنْ تُرْفَعَ وَيُذْكَرَ فِيهَا اسْمُهُ </w:t>
      </w:r>
      <w:r w:rsidRPr="00604ADE">
        <w:rPr>
          <w:rStyle w:val="libAlaemChar"/>
          <w:rtl/>
        </w:rPr>
        <w:t>)</w:t>
      </w:r>
      <w:r w:rsidRPr="007318FB">
        <w:rPr>
          <w:rStyle w:val="libFootnotenumChar"/>
          <w:rtl/>
        </w:rPr>
        <w:t>(1)</w:t>
      </w:r>
      <w:r w:rsidR="00E908AC">
        <w:rPr>
          <w:rtl/>
        </w:rPr>
        <w:t>.</w:t>
      </w:r>
      <w:r w:rsidRPr="007318FB">
        <w:rPr>
          <w:rtl/>
        </w:rPr>
        <w:t xml:space="preserve"> و</w:t>
      </w:r>
      <w:r w:rsidR="00152CDA">
        <w:rPr>
          <w:rtl/>
        </w:rPr>
        <w:t>المـُ</w:t>
      </w:r>
      <w:r w:rsidRPr="007318FB">
        <w:rPr>
          <w:rtl/>
        </w:rPr>
        <w:t>راد من البيت</w:t>
      </w:r>
      <w:r w:rsidR="00715217">
        <w:rPr>
          <w:rtl/>
        </w:rPr>
        <w:t>:</w:t>
      </w:r>
      <w:r w:rsidRPr="007318FB">
        <w:rPr>
          <w:rtl/>
        </w:rPr>
        <w:t xml:space="preserve"> ما كان مسقوفاً</w:t>
      </w:r>
      <w:r w:rsidR="00715217">
        <w:rPr>
          <w:rtl/>
        </w:rPr>
        <w:t>؛</w:t>
      </w:r>
      <w:r w:rsidRPr="007318FB">
        <w:rPr>
          <w:rtl/>
        </w:rPr>
        <w:t xml:space="preserve"> ولذلك أطلقه في الكتاب المجيد على الكعبة </w:t>
      </w:r>
      <w:r w:rsidR="00152CDA">
        <w:rPr>
          <w:rtl/>
        </w:rPr>
        <w:t>المـُ</w:t>
      </w:r>
      <w:r w:rsidRPr="007318FB">
        <w:rPr>
          <w:rtl/>
        </w:rPr>
        <w:t>عظَّمة</w:t>
      </w:r>
      <w:r w:rsidR="00715217">
        <w:rPr>
          <w:rtl/>
        </w:rPr>
        <w:t>،</w:t>
      </w:r>
      <w:r w:rsidRPr="007318FB">
        <w:rPr>
          <w:rtl/>
        </w:rPr>
        <w:t xml:space="preserve"> حيث يقول</w:t>
      </w:r>
      <w:r w:rsidR="00715217">
        <w:rPr>
          <w:rtl/>
        </w:rPr>
        <w:t>:</w:t>
      </w:r>
      <w:r w:rsidRPr="007318FB">
        <w:rPr>
          <w:rtl/>
        </w:rPr>
        <w:t xml:space="preserve"> </w:t>
      </w:r>
      <w:r w:rsidRPr="00604ADE">
        <w:rPr>
          <w:rStyle w:val="libAlaemChar"/>
          <w:rtl/>
        </w:rPr>
        <w:t>(</w:t>
      </w:r>
      <w:r w:rsidRPr="00604ADE">
        <w:rPr>
          <w:rStyle w:val="libAieChar"/>
          <w:rtl/>
        </w:rPr>
        <w:t xml:space="preserve"> الْكَعْبَةَ الْبَيْتَ الْحَرَامَ </w:t>
      </w:r>
      <w:r w:rsidRPr="00604ADE">
        <w:rPr>
          <w:rStyle w:val="libAlaemChar"/>
          <w:rtl/>
        </w:rPr>
        <w:t>)</w:t>
      </w:r>
      <w:r w:rsidRPr="007318FB">
        <w:rPr>
          <w:rStyle w:val="libFootnotenumChar"/>
          <w:rtl/>
        </w:rPr>
        <w:t>(2)</w:t>
      </w:r>
      <w:r w:rsidR="00E908AC">
        <w:rPr>
          <w:rtl/>
        </w:rPr>
        <w:t>.</w:t>
      </w:r>
      <w:r w:rsidRPr="007318FB">
        <w:rPr>
          <w:rtl/>
        </w:rPr>
        <w:t xml:space="preserve"> لكونها مسقوفة</w:t>
      </w:r>
      <w:r w:rsidR="00715217">
        <w:rPr>
          <w:rtl/>
        </w:rPr>
        <w:t>،</w:t>
      </w:r>
      <w:r w:rsidRPr="007318FB">
        <w:rPr>
          <w:rtl/>
        </w:rPr>
        <w:t xml:space="preserve"> ولم يُرد من البيوت مطلق المساجد أو المساجد الأربعة</w:t>
      </w:r>
      <w:r w:rsidR="00715217">
        <w:rPr>
          <w:rtl/>
        </w:rPr>
        <w:t>،</w:t>
      </w:r>
      <w:r w:rsidRPr="007318FB">
        <w:rPr>
          <w:rtl/>
        </w:rPr>
        <w:t xml:space="preserve"> وهي</w:t>
      </w:r>
      <w:r w:rsidR="00715217">
        <w:rPr>
          <w:rtl/>
        </w:rPr>
        <w:t>:</w:t>
      </w:r>
      <w:r w:rsidRPr="007318FB">
        <w:rPr>
          <w:rtl/>
        </w:rPr>
        <w:t xml:space="preserve"> المسجّد الحرام</w:t>
      </w:r>
      <w:r w:rsidR="00715217">
        <w:rPr>
          <w:rtl/>
        </w:rPr>
        <w:t>،</w:t>
      </w:r>
      <w:r w:rsidRPr="007318FB">
        <w:rPr>
          <w:rtl/>
        </w:rPr>
        <w:t xml:space="preserve"> ومسجد النّبيّ </w:t>
      </w:r>
      <w:r w:rsidR="00E62179" w:rsidRPr="00E62179">
        <w:rPr>
          <w:rStyle w:val="libAlaemChar"/>
          <w:rtl/>
        </w:rPr>
        <w:t>صلى‌الله‌عليه‌وآله</w:t>
      </w:r>
      <w:r w:rsidR="00715217">
        <w:rPr>
          <w:rtl/>
        </w:rPr>
        <w:t>،</w:t>
      </w:r>
      <w:r w:rsidRPr="007318FB">
        <w:rPr>
          <w:rtl/>
        </w:rPr>
        <w:t xml:space="preserve"> ومسجد الكوفة</w:t>
      </w:r>
      <w:r w:rsidR="00715217">
        <w:rPr>
          <w:rtl/>
        </w:rPr>
        <w:t>،</w:t>
      </w:r>
      <w:r w:rsidRPr="007318FB">
        <w:rPr>
          <w:rtl/>
        </w:rPr>
        <w:t xml:space="preserve"> والبصرة</w:t>
      </w:r>
      <w:r w:rsidR="00E908AC">
        <w:rPr>
          <w:rtl/>
        </w:rPr>
        <w:t>.</w:t>
      </w:r>
      <w:r w:rsidRPr="007318FB">
        <w:rPr>
          <w:rtl/>
        </w:rPr>
        <w:t xml:space="preserve"> </w:t>
      </w:r>
    </w:p>
    <w:p w:rsidR="00F36DF8" w:rsidRDefault="00F36DF8" w:rsidP="007318FB">
      <w:pPr>
        <w:pStyle w:val="libNormal"/>
      </w:pPr>
      <w:r>
        <w:rPr>
          <w:rtl/>
        </w:rPr>
        <w:t>فالمساجد كُلّما ذُكرت في القرآن اُطلق عليها المسجّد دون البيت</w:t>
      </w:r>
      <w:r w:rsidR="00715217">
        <w:rPr>
          <w:rtl/>
        </w:rPr>
        <w:t>،</w:t>
      </w:r>
      <w:r>
        <w:rPr>
          <w:rtl/>
        </w:rPr>
        <w:t xml:space="preserve"> مثل قوله تعالى</w:t>
      </w:r>
      <w:r w:rsidR="00715217">
        <w:rPr>
          <w:rtl/>
        </w:rPr>
        <w:t>:</w:t>
      </w:r>
      <w:r>
        <w:rPr>
          <w:rtl/>
        </w:rPr>
        <w:t xml:space="preserve"> </w:t>
      </w:r>
    </w:p>
    <w:p w:rsidR="00F36DF8" w:rsidRDefault="00F36DF8" w:rsidP="007318FB">
      <w:pPr>
        <w:pStyle w:val="libNormal"/>
      </w:pPr>
      <w:r w:rsidRPr="00604ADE">
        <w:rPr>
          <w:rStyle w:val="libAlaemChar"/>
          <w:rtl/>
        </w:rPr>
        <w:t>(</w:t>
      </w:r>
      <w:r w:rsidRPr="007318FB">
        <w:rPr>
          <w:rStyle w:val="libAieChar"/>
          <w:rtl/>
        </w:rPr>
        <w:t xml:space="preserve"> لَمَسْجِدٌ اُسِّسَ عَلَى التَّقْوَى </w:t>
      </w:r>
      <w:r w:rsidRPr="00604ADE">
        <w:rPr>
          <w:rStyle w:val="libAlaemChar"/>
          <w:rtl/>
        </w:rPr>
        <w:t>)</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604ADE">
        <w:rPr>
          <w:rStyle w:val="libAlaemChar"/>
          <w:rtl/>
        </w:rPr>
        <w:t>(</w:t>
      </w:r>
      <w:r w:rsidRPr="007318FB">
        <w:rPr>
          <w:rStyle w:val="libAieChar"/>
          <w:rtl/>
        </w:rPr>
        <w:t xml:space="preserve"> عِنْدَ كُلِّ مَسْجِدِ </w:t>
      </w:r>
      <w:r w:rsidRPr="00604ADE">
        <w:rPr>
          <w:rStyle w:val="libAlaemChar"/>
          <w:rtl/>
        </w:rPr>
        <w:t>)</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604ADE">
        <w:rPr>
          <w:rStyle w:val="libAlaemChar"/>
          <w:rtl/>
        </w:rPr>
        <w:t>(</w:t>
      </w:r>
      <w:r w:rsidRPr="007318FB">
        <w:rPr>
          <w:rStyle w:val="libAieChar"/>
          <w:rtl/>
        </w:rPr>
        <w:t xml:space="preserve"> وَالَّذِينَ اتَّخَذُوا مَسْجِداً </w:t>
      </w:r>
      <w:r w:rsidRPr="00604ADE">
        <w:rPr>
          <w:rStyle w:val="libAlaemChar"/>
          <w:rtl/>
        </w:rPr>
        <w:t>)</w:t>
      </w:r>
      <w:r w:rsidRPr="007318FB">
        <w:rPr>
          <w:rStyle w:val="libFootnotenumChar"/>
          <w:rtl/>
        </w:rPr>
        <w:t>(5)</w:t>
      </w:r>
      <w:r w:rsidR="00E908AC">
        <w:rPr>
          <w:rtl/>
        </w:rPr>
        <w:t>.</w:t>
      </w:r>
      <w:r w:rsidRPr="007318FB">
        <w:rPr>
          <w:rtl/>
        </w:rPr>
        <w:t xml:space="preserve"> </w:t>
      </w:r>
    </w:p>
    <w:p w:rsidR="00F36DF8" w:rsidRDefault="00F36DF8" w:rsidP="007318FB">
      <w:pPr>
        <w:pStyle w:val="libNormal"/>
      </w:pPr>
      <w:r w:rsidRPr="00604ADE">
        <w:rPr>
          <w:rStyle w:val="libAlaemChar"/>
          <w:rtl/>
        </w:rPr>
        <w:t>(</w:t>
      </w:r>
      <w:r w:rsidRPr="007318FB">
        <w:rPr>
          <w:rStyle w:val="libAieChar"/>
          <w:rtl/>
        </w:rPr>
        <w:t xml:space="preserve"> لَنَتَّخِذَنَّ عَلَيْهِمْ مَسْجِداً </w:t>
      </w:r>
      <w:r w:rsidRPr="00604ADE">
        <w:rPr>
          <w:rStyle w:val="libAlaemChar"/>
          <w:rtl/>
        </w:rPr>
        <w:t>)</w:t>
      </w:r>
      <w:r w:rsidRPr="007318FB">
        <w:rPr>
          <w:rStyle w:val="libFootnotenumChar"/>
          <w:rtl/>
        </w:rPr>
        <w:t>(6)</w:t>
      </w:r>
      <w:r w:rsidR="00E908AC">
        <w:rPr>
          <w:rtl/>
        </w:rPr>
        <w:t>.</w:t>
      </w:r>
      <w:r w:rsidRPr="007318FB">
        <w:rPr>
          <w:rtl/>
        </w:rPr>
        <w:t xml:space="preserve"> </w:t>
      </w:r>
    </w:p>
    <w:p w:rsidR="00F36DF8" w:rsidRDefault="00F36DF8" w:rsidP="007318FB">
      <w:pPr>
        <w:pStyle w:val="libNormal"/>
      </w:pPr>
      <w:r w:rsidRPr="00604ADE">
        <w:rPr>
          <w:rStyle w:val="libAlaemChar"/>
          <w:rtl/>
        </w:rPr>
        <w:t>(</w:t>
      </w:r>
      <w:r w:rsidRPr="007318FB">
        <w:rPr>
          <w:rStyle w:val="libAieChar"/>
          <w:rtl/>
        </w:rPr>
        <w:t xml:space="preserve"> شَطْرَ الْمَسْجِدِ الْحَرَامِ </w:t>
      </w:r>
      <w:r w:rsidRPr="00604ADE">
        <w:rPr>
          <w:rStyle w:val="libAlaemChar"/>
          <w:rtl/>
        </w:rPr>
        <w:t>)</w:t>
      </w:r>
      <w:r w:rsidRPr="007318FB">
        <w:rPr>
          <w:rStyle w:val="libFootnotenumChar"/>
          <w:rtl/>
        </w:rPr>
        <w:t>(7)</w:t>
      </w:r>
      <w:r w:rsidR="00E908AC">
        <w:rPr>
          <w:rtl/>
        </w:rPr>
        <w:t>.</w:t>
      </w:r>
      <w:r w:rsidRPr="007318FB">
        <w:rPr>
          <w:rtl/>
        </w:rPr>
        <w:t xml:space="preserve"> </w:t>
      </w:r>
    </w:p>
    <w:p w:rsidR="00F36DF8" w:rsidRDefault="00F36DF8" w:rsidP="007318FB">
      <w:pPr>
        <w:pStyle w:val="libNormal"/>
      </w:pPr>
      <w:r w:rsidRPr="00604ADE">
        <w:rPr>
          <w:rStyle w:val="libAlaemChar"/>
          <w:rtl/>
        </w:rPr>
        <w:t>(</w:t>
      </w:r>
      <w:r w:rsidRPr="007318FB">
        <w:rPr>
          <w:rStyle w:val="libAieChar"/>
          <w:rtl/>
        </w:rPr>
        <w:t xml:space="preserve"> وَلاَ تُقَاتِلُوهُمْ عِنْدَ الْمَسْجِدِ الْحَرَامِ </w:t>
      </w:r>
      <w:r w:rsidRPr="00604ADE">
        <w:rPr>
          <w:rStyle w:val="libAlaemChar"/>
          <w:rtl/>
        </w:rPr>
        <w:t>)</w:t>
      </w:r>
      <w:r w:rsidRPr="007318FB">
        <w:rPr>
          <w:rStyle w:val="libFootnotenumChar"/>
          <w:rtl/>
        </w:rPr>
        <w:t>(8)</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النّور / 36</w:t>
      </w:r>
      <w:r w:rsidR="00E908AC">
        <w:rPr>
          <w:rtl/>
        </w:rPr>
        <w:t>.</w:t>
      </w:r>
      <w:r>
        <w:rPr>
          <w:rtl/>
        </w:rPr>
        <w:t xml:space="preserve"> </w:t>
      </w:r>
    </w:p>
    <w:p w:rsidR="00F36DF8" w:rsidRDefault="00F36DF8" w:rsidP="00715217">
      <w:pPr>
        <w:pStyle w:val="libFootnote"/>
      </w:pPr>
      <w:r>
        <w:rPr>
          <w:rtl/>
        </w:rPr>
        <w:t>(2) سورة المائدة / 97</w:t>
      </w:r>
      <w:r w:rsidR="00E908AC">
        <w:rPr>
          <w:rtl/>
        </w:rPr>
        <w:t>.</w:t>
      </w:r>
      <w:r>
        <w:rPr>
          <w:rtl/>
        </w:rPr>
        <w:t xml:space="preserve"> </w:t>
      </w:r>
    </w:p>
    <w:p w:rsidR="00F36DF8" w:rsidRDefault="00F36DF8" w:rsidP="00715217">
      <w:pPr>
        <w:pStyle w:val="libFootnote"/>
      </w:pPr>
      <w:r>
        <w:rPr>
          <w:rtl/>
        </w:rPr>
        <w:t>(3) سورة التوبة / 108</w:t>
      </w:r>
      <w:r w:rsidR="00E908AC">
        <w:rPr>
          <w:rtl/>
        </w:rPr>
        <w:t>.</w:t>
      </w:r>
      <w:r>
        <w:rPr>
          <w:rtl/>
        </w:rPr>
        <w:t xml:space="preserve"> </w:t>
      </w:r>
    </w:p>
    <w:p w:rsidR="00F36DF8" w:rsidRDefault="00F36DF8" w:rsidP="00715217">
      <w:pPr>
        <w:pStyle w:val="libFootnote"/>
      </w:pPr>
      <w:r>
        <w:rPr>
          <w:rtl/>
        </w:rPr>
        <w:t>(4) سورة الأعراف / 29</w:t>
      </w:r>
      <w:r w:rsidR="00E908AC">
        <w:rPr>
          <w:rtl/>
        </w:rPr>
        <w:t>.</w:t>
      </w:r>
      <w:r>
        <w:rPr>
          <w:rtl/>
        </w:rPr>
        <w:t xml:space="preserve"> </w:t>
      </w:r>
    </w:p>
    <w:p w:rsidR="00F36DF8" w:rsidRDefault="00F36DF8" w:rsidP="00715217">
      <w:pPr>
        <w:pStyle w:val="libFootnote"/>
      </w:pPr>
      <w:r>
        <w:rPr>
          <w:rtl/>
        </w:rPr>
        <w:t>(5) سورة التوبة / 107</w:t>
      </w:r>
      <w:r w:rsidR="00E908AC">
        <w:rPr>
          <w:rtl/>
        </w:rPr>
        <w:t>.</w:t>
      </w:r>
      <w:r>
        <w:rPr>
          <w:rtl/>
        </w:rPr>
        <w:t xml:space="preserve"> </w:t>
      </w:r>
    </w:p>
    <w:p w:rsidR="00F36DF8" w:rsidRDefault="00F36DF8" w:rsidP="00715217">
      <w:pPr>
        <w:pStyle w:val="libFootnote"/>
      </w:pPr>
      <w:r>
        <w:rPr>
          <w:rtl/>
        </w:rPr>
        <w:t>(6) سورة الكهف / 21</w:t>
      </w:r>
      <w:r w:rsidR="00E908AC">
        <w:rPr>
          <w:rtl/>
        </w:rPr>
        <w:t>.</w:t>
      </w:r>
      <w:r>
        <w:rPr>
          <w:rtl/>
        </w:rPr>
        <w:t xml:space="preserve"> </w:t>
      </w:r>
    </w:p>
    <w:p w:rsidR="00F36DF8" w:rsidRDefault="00F36DF8" w:rsidP="00715217">
      <w:pPr>
        <w:pStyle w:val="libFootnote"/>
      </w:pPr>
      <w:r>
        <w:rPr>
          <w:rtl/>
        </w:rPr>
        <w:t>(7) سورة البقرة / 144</w:t>
      </w:r>
      <w:r w:rsidR="00E908AC">
        <w:rPr>
          <w:rtl/>
        </w:rPr>
        <w:t>.</w:t>
      </w:r>
      <w:r>
        <w:rPr>
          <w:rtl/>
        </w:rPr>
        <w:t xml:space="preserve"> </w:t>
      </w:r>
    </w:p>
    <w:p w:rsidR="00F36DF8" w:rsidRDefault="00F36DF8" w:rsidP="00715217">
      <w:pPr>
        <w:pStyle w:val="libFootnote"/>
      </w:pPr>
      <w:r>
        <w:rPr>
          <w:rtl/>
        </w:rPr>
        <w:t>(8) سورة البقرة / 191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والمساجد بمقتضى تشريعها مكشوفة</w:t>
      </w:r>
      <w:r w:rsidR="00715217">
        <w:rPr>
          <w:rtl/>
        </w:rPr>
        <w:t>،</w:t>
      </w:r>
      <w:r>
        <w:rPr>
          <w:rtl/>
        </w:rPr>
        <w:t xml:space="preserve"> والسّقف الموجودة فيها حادثة</w:t>
      </w:r>
      <w:r w:rsidR="00715217">
        <w:rPr>
          <w:rtl/>
        </w:rPr>
        <w:t>؛</w:t>
      </w:r>
      <w:r>
        <w:rPr>
          <w:rtl/>
        </w:rPr>
        <w:t xml:space="preserve"> لقصد أنْ يأوي إليها الوفود من المرامي السّحيقة الذين لا مأوى لهم</w:t>
      </w:r>
      <w:r w:rsidR="00715217">
        <w:rPr>
          <w:rtl/>
        </w:rPr>
        <w:t>،</w:t>
      </w:r>
      <w:r>
        <w:rPr>
          <w:rtl/>
        </w:rPr>
        <w:t xml:space="preserve"> لتكنّهم من قائض الحرّ وقارص البرد</w:t>
      </w:r>
      <w:r w:rsidR="00715217">
        <w:rPr>
          <w:rtl/>
        </w:rPr>
        <w:t>،</w:t>
      </w:r>
      <w:r>
        <w:rPr>
          <w:rtl/>
        </w:rPr>
        <w:t xml:space="preserve"> فلا يُناسب إطلاق البيت عليها</w:t>
      </w:r>
      <w:r w:rsidR="00715217">
        <w:rPr>
          <w:rtl/>
        </w:rPr>
        <w:t>؛</w:t>
      </w:r>
      <w:r>
        <w:rPr>
          <w:rtl/>
        </w:rPr>
        <w:t xml:space="preserve"> لأنّه عبارة عن المحلّ المسقوف</w:t>
      </w:r>
      <w:r w:rsidR="00715217">
        <w:rPr>
          <w:rtl/>
        </w:rPr>
        <w:t>،</w:t>
      </w:r>
      <w:r>
        <w:rPr>
          <w:rtl/>
        </w:rPr>
        <w:t xml:space="preserve"> ولا يُطلَق على غير المسقوف</w:t>
      </w:r>
      <w:r w:rsidR="00715217">
        <w:rPr>
          <w:rtl/>
        </w:rPr>
        <w:t>،</w:t>
      </w:r>
      <w:r>
        <w:rPr>
          <w:rtl/>
        </w:rPr>
        <w:t xml:space="preserve"> ولذلك تجد إطلاق بيوت الأعراب على أخبيتهم دون الصحاري التي يسكنونها</w:t>
      </w:r>
      <w:r w:rsidR="00715217">
        <w:rPr>
          <w:rtl/>
        </w:rPr>
        <w:t>،</w:t>
      </w:r>
      <w:r>
        <w:rPr>
          <w:rtl/>
        </w:rPr>
        <w:t xml:space="preserve"> ومن ذلك اُطلق البيت على الكعبة لكونها مسقوفة</w:t>
      </w:r>
      <w:r w:rsidR="00E908AC">
        <w:rPr>
          <w:rtl/>
        </w:rPr>
        <w:t>.</w:t>
      </w:r>
      <w:r>
        <w:rPr>
          <w:rtl/>
        </w:rPr>
        <w:t xml:space="preserve"> </w:t>
      </w:r>
    </w:p>
    <w:p w:rsidR="00F36DF8" w:rsidRDefault="00F36DF8" w:rsidP="007318FB">
      <w:pPr>
        <w:pStyle w:val="libNormal"/>
      </w:pPr>
      <w:r w:rsidRPr="007318FB">
        <w:rPr>
          <w:rtl/>
        </w:rPr>
        <w:t>وكما لا يُراد من تلك البيوت</w:t>
      </w:r>
      <w:r w:rsidR="00E908AC">
        <w:rPr>
          <w:rtl/>
        </w:rPr>
        <w:t xml:space="preserve"> - </w:t>
      </w:r>
      <w:r w:rsidRPr="007318FB">
        <w:rPr>
          <w:rtl/>
        </w:rPr>
        <w:t xml:space="preserve">التي يجب </w:t>
      </w:r>
      <w:r w:rsidRPr="00604ADE">
        <w:rPr>
          <w:rStyle w:val="libAlaemChar"/>
          <w:rFonts w:hint="cs"/>
          <w:rtl/>
        </w:rPr>
        <w:t>(</w:t>
      </w:r>
      <w:r w:rsidRPr="00604ADE">
        <w:rPr>
          <w:rStyle w:val="libAieChar"/>
          <w:rFonts w:hint="cs"/>
          <w:rtl/>
        </w:rPr>
        <w:t xml:space="preserve"> أَنْ تُرْفَعَ وَيُذْكَرَ فِيهَا اسْمُهُ </w:t>
      </w:r>
      <w:r w:rsidRPr="00604ADE">
        <w:rPr>
          <w:rStyle w:val="libAlaemChar"/>
          <w:rFonts w:hint="cs"/>
          <w:rtl/>
        </w:rPr>
        <w:t>)</w:t>
      </w:r>
      <w:r w:rsidR="00E908AC">
        <w:rPr>
          <w:rtl/>
        </w:rPr>
        <w:t xml:space="preserve"> - </w:t>
      </w:r>
      <w:r w:rsidRPr="007318FB">
        <w:rPr>
          <w:rtl/>
        </w:rPr>
        <w:t>المساجد</w:t>
      </w:r>
      <w:r w:rsidR="00715217">
        <w:rPr>
          <w:rtl/>
        </w:rPr>
        <w:t>،</w:t>
      </w:r>
      <w:r w:rsidRPr="007318FB">
        <w:rPr>
          <w:rtl/>
        </w:rPr>
        <w:t xml:space="preserve"> لا يُراد منها خصوص الكعبة المشرّفة</w:t>
      </w:r>
      <w:r w:rsidR="00715217">
        <w:rPr>
          <w:rtl/>
        </w:rPr>
        <w:t>؛</w:t>
      </w:r>
      <w:r w:rsidRPr="007318FB">
        <w:rPr>
          <w:rtl/>
        </w:rPr>
        <w:t xml:space="preserve"> لأنّ لفظ البيوت في الآية جمعٌ</w:t>
      </w:r>
      <w:r w:rsidR="00715217">
        <w:rPr>
          <w:rtl/>
        </w:rPr>
        <w:t>،</w:t>
      </w:r>
      <w:r w:rsidRPr="007318FB">
        <w:rPr>
          <w:rtl/>
        </w:rPr>
        <w:t xml:space="preserve"> وحينئذ فمِن </w:t>
      </w:r>
      <w:r w:rsidR="00152CDA">
        <w:rPr>
          <w:rtl/>
        </w:rPr>
        <w:t>المـُ</w:t>
      </w:r>
      <w:r w:rsidRPr="007318FB">
        <w:rPr>
          <w:rtl/>
        </w:rPr>
        <w:t>تعيّن أنْ يُراد منها بيوتات تكون مستوى لذكر اللّه والدعوة إليه</w:t>
      </w:r>
      <w:r w:rsidR="00715217">
        <w:rPr>
          <w:rtl/>
        </w:rPr>
        <w:t>؛</w:t>
      </w:r>
      <w:r w:rsidRPr="007318FB">
        <w:rPr>
          <w:rtl/>
        </w:rPr>
        <w:t xml:space="preserve"> إمّا بألسنة ساكنيها أو بأعمالهم وجهادهم</w:t>
      </w:r>
      <w:r w:rsidR="00715217">
        <w:rPr>
          <w:rtl/>
        </w:rPr>
        <w:t>،</w:t>
      </w:r>
      <w:r w:rsidRPr="007318FB">
        <w:rPr>
          <w:rtl/>
        </w:rPr>
        <w:t xml:space="preserve"> فتكون تلك البيوت منبثق أنوار اللّه</w:t>
      </w:r>
      <w:r w:rsidR="00E908AC">
        <w:rPr>
          <w:rtl/>
        </w:rPr>
        <w:t>.</w:t>
      </w:r>
      <w:r w:rsidRPr="007318FB">
        <w:rPr>
          <w:rtl/>
        </w:rPr>
        <w:t xml:space="preserve"> </w:t>
      </w:r>
    </w:p>
    <w:p w:rsidR="00F36DF8" w:rsidRDefault="00F36DF8" w:rsidP="007318FB">
      <w:pPr>
        <w:pStyle w:val="libNormal"/>
      </w:pPr>
      <w:r>
        <w:rPr>
          <w:rtl/>
        </w:rPr>
        <w:t>وإذا فتَّشنا بيوت العالَم فلا نجد ما هو أولى بصدق هذه البيوت عليهم</w:t>
      </w:r>
      <w:r w:rsidR="00715217">
        <w:rPr>
          <w:rtl/>
        </w:rPr>
        <w:t>،</w:t>
      </w:r>
      <w:r>
        <w:rPr>
          <w:rtl/>
        </w:rPr>
        <w:t xml:space="preserve"> إلاّ بيوت رسول اللّه </w:t>
      </w:r>
      <w:r w:rsidR="00E62179" w:rsidRPr="00E62179">
        <w:rPr>
          <w:rStyle w:val="libAlaemChar"/>
          <w:rtl/>
        </w:rPr>
        <w:t>صلى‌الله‌عليه‌وآله</w:t>
      </w:r>
      <w:r w:rsidR="00715217">
        <w:rPr>
          <w:rtl/>
        </w:rPr>
        <w:t>،</w:t>
      </w:r>
      <w:r>
        <w:rPr>
          <w:rtl/>
        </w:rPr>
        <w:t xml:space="preserve"> الذين أنفذوا طاقاتهم في رفع كلمة اللّه العلي وتوحيده</w:t>
      </w:r>
      <w:r w:rsidR="00715217">
        <w:rPr>
          <w:rtl/>
        </w:rPr>
        <w:t>،</w:t>
      </w:r>
      <w:r>
        <w:rPr>
          <w:rtl/>
        </w:rPr>
        <w:t xml:space="preserve"> والتذكير بوعده ووعيده</w:t>
      </w:r>
      <w:r w:rsidR="00715217">
        <w:rPr>
          <w:rtl/>
        </w:rPr>
        <w:t>،</w:t>
      </w:r>
      <w:r>
        <w:rPr>
          <w:rtl/>
        </w:rPr>
        <w:t xml:space="preserve"> فكانت مقصورةً على ذلك دعوتُهم</w:t>
      </w:r>
      <w:r w:rsidR="00715217">
        <w:rPr>
          <w:rtl/>
        </w:rPr>
        <w:t>،</w:t>
      </w:r>
      <w:r>
        <w:rPr>
          <w:rtl/>
        </w:rPr>
        <w:t xml:space="preserve"> منحصراً به هتافُهم حتّى أثبتوه على جبهة الدهر</w:t>
      </w:r>
      <w:r w:rsidR="00715217">
        <w:rPr>
          <w:rtl/>
        </w:rPr>
        <w:t>،</w:t>
      </w:r>
      <w:r>
        <w:rPr>
          <w:rtl/>
        </w:rPr>
        <w:t xml:space="preserve"> وكتبوا بدمائهم الزاكية على صحيفة الزمان</w:t>
      </w:r>
      <w:r w:rsidR="00715217">
        <w:rPr>
          <w:rtl/>
        </w:rPr>
        <w:t>،</w:t>
      </w:r>
      <w:r>
        <w:rPr>
          <w:rtl/>
        </w:rPr>
        <w:t xml:space="preserve"> مع ما لهم من الدؤوب على العبادة والتلاوة في آناء الليل وأطراف النّهار</w:t>
      </w:r>
      <w:r w:rsidR="00715217">
        <w:rPr>
          <w:rtl/>
        </w:rPr>
        <w:t>،</w:t>
      </w:r>
      <w:r>
        <w:rPr>
          <w:rtl/>
        </w:rPr>
        <w:t xml:space="preserve"> وللنّاس بهم اُسوة حسنة</w:t>
      </w:r>
      <w:r w:rsidR="00E908AC">
        <w:rPr>
          <w:rtl/>
        </w:rPr>
        <w:t>.</w:t>
      </w:r>
      <w:r>
        <w:rPr>
          <w:rtl/>
        </w:rPr>
        <w:t xml:space="preserve"> </w:t>
      </w:r>
    </w:p>
    <w:p w:rsidR="00F36DF8" w:rsidRDefault="00F36DF8" w:rsidP="007318FB">
      <w:pPr>
        <w:pStyle w:val="libNormal"/>
      </w:pPr>
      <w:r w:rsidRPr="007318FB">
        <w:rPr>
          <w:rtl/>
        </w:rPr>
        <w:t>وليس من الرأي السّديد قصرها على بيوتهم التي يسكنونها أيّام حياتهم</w:t>
      </w:r>
      <w:r w:rsidR="00E908AC">
        <w:rPr>
          <w:rtl/>
        </w:rPr>
        <w:t xml:space="preserve"> - </w:t>
      </w:r>
      <w:r w:rsidRPr="007318FB">
        <w:rPr>
          <w:rtl/>
        </w:rPr>
        <w:t>بل تعمّها</w:t>
      </w:r>
      <w:r w:rsidR="00E908AC">
        <w:rPr>
          <w:rtl/>
        </w:rPr>
        <w:t xml:space="preserve"> - </w:t>
      </w:r>
      <w:r w:rsidRPr="007318FB">
        <w:rPr>
          <w:rtl/>
        </w:rPr>
        <w:t xml:space="preserve">ومشاهدهم </w:t>
      </w:r>
      <w:r w:rsidR="00152CDA">
        <w:rPr>
          <w:rtl/>
        </w:rPr>
        <w:t>المـُ</w:t>
      </w:r>
      <w:r w:rsidRPr="007318FB">
        <w:rPr>
          <w:rtl/>
        </w:rPr>
        <w:t>قدّسة</w:t>
      </w:r>
      <w:r w:rsidR="00715217">
        <w:rPr>
          <w:rtl/>
        </w:rPr>
        <w:t>؛</w:t>
      </w:r>
      <w:r w:rsidRPr="007318FB">
        <w:rPr>
          <w:rtl/>
        </w:rPr>
        <w:t xml:space="preserve"> فإنّهم </w:t>
      </w:r>
      <w:r w:rsidRPr="00604ADE">
        <w:rPr>
          <w:rStyle w:val="libAlaemChar"/>
          <w:rtl/>
        </w:rPr>
        <w:t>(</w:t>
      </w:r>
      <w:r w:rsidRPr="00604ADE">
        <w:rPr>
          <w:rStyle w:val="libAieChar"/>
          <w:rtl/>
        </w:rPr>
        <w:t xml:space="preserve"> أَحْيَاء عِندَ رَبِّهِمْ يُرْزَقُونَ </w:t>
      </w:r>
      <w:r w:rsidRPr="00604ADE">
        <w:rPr>
          <w:rStyle w:val="libAlaemChar"/>
          <w:rtl/>
        </w:rPr>
        <w:t>)</w:t>
      </w:r>
      <w:r w:rsidRPr="007318FB">
        <w:rPr>
          <w:rStyle w:val="libFootnotenumChar"/>
          <w:rtl/>
        </w:rPr>
        <w:t>(1)</w:t>
      </w:r>
      <w:r w:rsidR="00E908AC">
        <w:rPr>
          <w:rtl/>
        </w:rPr>
        <w:t>.</w:t>
      </w:r>
      <w:r w:rsidRPr="007318FB">
        <w:rPr>
          <w:rtl/>
        </w:rPr>
        <w:t xml:space="preserve"> وإذا ثبت في الشُّهداء</w:t>
      </w:r>
      <w:r w:rsidR="00E908AC">
        <w:rPr>
          <w:rtl/>
        </w:rPr>
        <w:t xml:space="preserve"> - </w:t>
      </w:r>
      <w:r w:rsidRPr="007318FB">
        <w:rPr>
          <w:rtl/>
        </w:rPr>
        <w:t>وهم دونهم بمراتب</w:t>
      </w:r>
      <w:r w:rsidR="00E908AC">
        <w:rPr>
          <w:rtl/>
        </w:rPr>
        <w:t xml:space="preserve"> - </w:t>
      </w:r>
      <w:r w:rsidRPr="007318FB">
        <w:rPr>
          <w:rtl/>
        </w:rPr>
        <w:t xml:space="preserve">أنّهم </w:t>
      </w:r>
    </w:p>
    <w:p w:rsidR="00F36DF8" w:rsidRDefault="00604ADE" w:rsidP="00604ADE">
      <w:pPr>
        <w:pStyle w:val="libLine"/>
      </w:pPr>
      <w:r>
        <w:rPr>
          <w:rtl/>
        </w:rPr>
        <w:t>____________________</w:t>
      </w:r>
    </w:p>
    <w:p w:rsidR="00F36DF8" w:rsidRDefault="00F36DF8" w:rsidP="00715217">
      <w:pPr>
        <w:pStyle w:val="libFootnote"/>
      </w:pPr>
      <w:r>
        <w:rPr>
          <w:rtl/>
        </w:rPr>
        <w:t>(1) سورة آل عمران / 169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أحياءٌ</w:t>
      </w:r>
      <w:r w:rsidR="00715217">
        <w:rPr>
          <w:rtl/>
        </w:rPr>
        <w:t>،</w:t>
      </w:r>
      <w:r>
        <w:rPr>
          <w:rtl/>
        </w:rPr>
        <w:t xml:space="preserve"> فإنّ أهل البيت </w:t>
      </w:r>
      <w:r w:rsidR="00E62179" w:rsidRPr="00E62179">
        <w:rPr>
          <w:rStyle w:val="libAlaemChar"/>
          <w:rtl/>
        </w:rPr>
        <w:t>عليهم‌السلام</w:t>
      </w:r>
      <w:r>
        <w:rPr>
          <w:rtl/>
        </w:rPr>
        <w:t xml:space="preserve"> أولى بذلك</w:t>
      </w:r>
      <w:r w:rsidR="00715217">
        <w:rPr>
          <w:rtl/>
        </w:rPr>
        <w:t>؛</w:t>
      </w:r>
      <w:r>
        <w:rPr>
          <w:rtl/>
        </w:rPr>
        <w:t xml:space="preserve"> لأنّهم الدعاة إلى سبيل ربّهم بالحكمة والموعظة الحسنة</w:t>
      </w:r>
      <w:r w:rsidR="00715217">
        <w:rPr>
          <w:rtl/>
        </w:rPr>
        <w:t>،</w:t>
      </w:r>
      <w:r>
        <w:rPr>
          <w:rtl/>
        </w:rPr>
        <w:t xml:space="preserve"> أحياءً وأمواتاً</w:t>
      </w:r>
      <w:r w:rsidR="00715217">
        <w:rPr>
          <w:rtl/>
        </w:rPr>
        <w:t>،</w:t>
      </w:r>
      <w:r>
        <w:rPr>
          <w:rtl/>
        </w:rPr>
        <w:t xml:space="preserve"> وشهداء في سبيل تلك الدعوة </w:t>
      </w:r>
      <w:r w:rsidR="00152CDA">
        <w:rPr>
          <w:rtl/>
        </w:rPr>
        <w:t>المـُ</w:t>
      </w:r>
      <w:r>
        <w:rPr>
          <w:rtl/>
        </w:rPr>
        <w:t>قدّسة</w:t>
      </w:r>
      <w:r w:rsidR="00715217">
        <w:rPr>
          <w:rtl/>
        </w:rPr>
        <w:t>،</w:t>
      </w:r>
      <w:r>
        <w:rPr>
          <w:rtl/>
        </w:rPr>
        <w:t xml:space="preserve"> وشهداء على أعمال الاُمّة المرحومة</w:t>
      </w:r>
      <w:r w:rsidR="00E908AC">
        <w:rPr>
          <w:rtl/>
        </w:rPr>
        <w:t>.</w:t>
      </w:r>
      <w:r>
        <w:rPr>
          <w:rtl/>
        </w:rPr>
        <w:t xml:space="preserve"> </w:t>
      </w:r>
    </w:p>
    <w:p w:rsidR="00F36DF8" w:rsidRDefault="00F36DF8" w:rsidP="007318FB">
      <w:pPr>
        <w:pStyle w:val="libNormal"/>
      </w:pPr>
      <w:r w:rsidRPr="007318FB">
        <w:rPr>
          <w:rtl/>
        </w:rPr>
        <w:t>وعليه فلا يخلو</w:t>
      </w:r>
      <w:r w:rsidR="00715217">
        <w:rPr>
          <w:rtl/>
        </w:rPr>
        <w:t>:</w:t>
      </w:r>
      <w:r w:rsidRPr="007318FB">
        <w:rPr>
          <w:rtl/>
        </w:rPr>
        <w:t xml:space="preserve"> إمّا أنْ يُراد من الرفع في الآية خصوص العمارة وتشيدها</w:t>
      </w:r>
      <w:r w:rsidR="00715217">
        <w:rPr>
          <w:rtl/>
        </w:rPr>
        <w:t>،</w:t>
      </w:r>
      <w:r w:rsidRPr="007318FB">
        <w:rPr>
          <w:rtl/>
        </w:rPr>
        <w:t xml:space="preserve"> كما هو الظاهر على حدّ قوله تعالى</w:t>
      </w:r>
      <w:r w:rsidR="00715217">
        <w:rPr>
          <w:rtl/>
        </w:rPr>
        <w:t>:</w:t>
      </w:r>
      <w:r w:rsidRPr="007318FB">
        <w:rPr>
          <w:rtl/>
        </w:rPr>
        <w:t xml:space="preserve"> </w:t>
      </w:r>
      <w:r w:rsidRPr="00604ADE">
        <w:rPr>
          <w:rStyle w:val="libAlaemChar"/>
          <w:rtl/>
        </w:rPr>
        <w:t>(</w:t>
      </w:r>
      <w:r w:rsidRPr="00604ADE">
        <w:rPr>
          <w:rStyle w:val="libAieChar"/>
          <w:rtl/>
        </w:rPr>
        <w:t xml:space="preserve"> وَإِذْ يَرْفَعُ إِبْرَاهِيمُ الْقَوَاعِدَ مِنْ الْبَيْتِ </w:t>
      </w:r>
      <w:r w:rsidRPr="00604ADE">
        <w:rPr>
          <w:rStyle w:val="libAlaemChar"/>
          <w:rtl/>
        </w:rPr>
        <w:t>)</w:t>
      </w:r>
      <w:r w:rsidRPr="007318FB">
        <w:rPr>
          <w:rStyle w:val="libFootnotenumChar"/>
          <w:rtl/>
        </w:rPr>
        <w:t>(1)</w:t>
      </w:r>
      <w:r w:rsidR="00E908AC">
        <w:rPr>
          <w:rtl/>
        </w:rPr>
        <w:t>.</w:t>
      </w:r>
      <w:r w:rsidRPr="007318FB">
        <w:rPr>
          <w:rtl/>
        </w:rPr>
        <w:t xml:space="preserve"> أو يُراد مُطلق التعظيم</w:t>
      </w:r>
      <w:r w:rsidR="00715217">
        <w:rPr>
          <w:rtl/>
        </w:rPr>
        <w:t>؛</w:t>
      </w:r>
      <w:r w:rsidRPr="007318FB">
        <w:rPr>
          <w:rtl/>
        </w:rPr>
        <w:t xml:space="preserve"> وممّا لا شكّ فيه أنّ من أظهر مصاديقه عمارتها وتجديدها عند أولها إلى الخراب</w:t>
      </w:r>
      <w:r w:rsidR="00715217">
        <w:rPr>
          <w:rtl/>
        </w:rPr>
        <w:t>،</w:t>
      </w:r>
      <w:r w:rsidRPr="007318FB">
        <w:rPr>
          <w:rtl/>
        </w:rPr>
        <w:t xml:space="preserve"> لتتمّ بقيّة أقسام التعظيم</w:t>
      </w:r>
      <w:r w:rsidR="00715217">
        <w:rPr>
          <w:rtl/>
        </w:rPr>
        <w:t>؛</w:t>
      </w:r>
      <w:r w:rsidRPr="007318FB">
        <w:rPr>
          <w:rtl/>
        </w:rPr>
        <w:t xml:space="preserve"> من تفيِّئ </w:t>
      </w:r>
      <w:r w:rsidR="00152CDA">
        <w:rPr>
          <w:rtl/>
        </w:rPr>
        <w:t>المـُ</w:t>
      </w:r>
      <w:r w:rsidRPr="007318FB">
        <w:rPr>
          <w:rtl/>
        </w:rPr>
        <w:t>تعبّدين</w:t>
      </w:r>
      <w:r w:rsidR="00715217">
        <w:rPr>
          <w:rtl/>
        </w:rPr>
        <w:t>،</w:t>
      </w:r>
      <w:r w:rsidRPr="007318FB">
        <w:rPr>
          <w:rtl/>
        </w:rPr>
        <w:t xml:space="preserve"> وانتجاع </w:t>
      </w:r>
      <w:r w:rsidR="00152CDA">
        <w:rPr>
          <w:rtl/>
        </w:rPr>
        <w:t>المـُ</w:t>
      </w:r>
      <w:r w:rsidRPr="007318FB">
        <w:rPr>
          <w:rtl/>
        </w:rPr>
        <w:t>زدلفين إليها</w:t>
      </w:r>
      <w:r w:rsidR="00715217">
        <w:rPr>
          <w:rtl/>
        </w:rPr>
        <w:t>،</w:t>
      </w:r>
      <w:r w:rsidRPr="007318FB">
        <w:rPr>
          <w:rtl/>
        </w:rPr>
        <w:t xml:space="preserve"> واختلاف الزوّار إليها</w:t>
      </w:r>
      <w:r w:rsidR="00715217">
        <w:rPr>
          <w:rtl/>
        </w:rPr>
        <w:t>،</w:t>
      </w:r>
      <w:r w:rsidRPr="007318FB">
        <w:rPr>
          <w:rtl/>
        </w:rPr>
        <w:t xml:space="preserve"> وذكر اللّه سبحانه</w:t>
      </w:r>
      <w:r w:rsidR="00715217">
        <w:rPr>
          <w:rtl/>
        </w:rPr>
        <w:t>،</w:t>
      </w:r>
      <w:r w:rsidRPr="007318FB">
        <w:rPr>
          <w:rtl/>
        </w:rPr>
        <w:t xml:space="preserve"> والصلاة والترحّم على أولياء اللّه المتبوّئين هاتيك المشاهد </w:t>
      </w:r>
      <w:r w:rsidR="00152CDA">
        <w:rPr>
          <w:rtl/>
        </w:rPr>
        <w:t>المـُ</w:t>
      </w:r>
      <w:r w:rsidRPr="007318FB">
        <w:rPr>
          <w:rtl/>
        </w:rPr>
        <w:t>طهّرة</w:t>
      </w:r>
      <w:r w:rsidR="00715217">
        <w:rPr>
          <w:rtl/>
        </w:rPr>
        <w:t>،</w:t>
      </w:r>
      <w:r w:rsidRPr="007318FB">
        <w:rPr>
          <w:rtl/>
        </w:rPr>
        <w:t xml:space="preserve"> وتكون تلك القباب والأبنية الشاهقة كنارٍ تدلّ الوافدين على ما هناك من ضالَّتهم المنشودة</w:t>
      </w:r>
      <w:r w:rsidR="00E908AC">
        <w:rPr>
          <w:rtl/>
        </w:rPr>
        <w:t>.</w:t>
      </w:r>
      <w:r w:rsidRPr="007318FB">
        <w:rPr>
          <w:rtl/>
        </w:rPr>
        <w:t xml:space="preserve"> </w:t>
      </w:r>
    </w:p>
    <w:p w:rsidR="00F36DF8" w:rsidRDefault="00F36DF8" w:rsidP="007318FB">
      <w:pPr>
        <w:pStyle w:val="libNormal"/>
      </w:pPr>
      <w:r w:rsidRPr="007318FB">
        <w:rPr>
          <w:rtl/>
        </w:rPr>
        <w:t>3</w:t>
      </w:r>
      <w:r w:rsidR="00E908AC">
        <w:rPr>
          <w:rtl/>
        </w:rPr>
        <w:t xml:space="preserve"> - </w:t>
      </w:r>
      <w:r w:rsidRPr="007318FB">
        <w:rPr>
          <w:rtl/>
        </w:rPr>
        <w:t>ثُمّ إنّ في الكتاب العزيز شيئاً آخر دلّنا على مشروعية البناء على مراقد الصالحين</w:t>
      </w:r>
      <w:r w:rsidR="00715217">
        <w:rPr>
          <w:rtl/>
        </w:rPr>
        <w:t>،</w:t>
      </w:r>
      <w:r w:rsidRPr="007318FB">
        <w:rPr>
          <w:rtl/>
        </w:rPr>
        <w:t xml:space="preserve"> واتخاذ خصوص المساجد عليها</w:t>
      </w:r>
      <w:r w:rsidR="00715217">
        <w:rPr>
          <w:rtl/>
        </w:rPr>
        <w:t>،</w:t>
      </w:r>
      <w:r w:rsidRPr="007318FB">
        <w:rPr>
          <w:rtl/>
        </w:rPr>
        <w:t xml:space="preserve"> وهو قوله جلّ شأنه</w:t>
      </w:r>
      <w:r w:rsidR="00715217">
        <w:rPr>
          <w:rtl/>
        </w:rPr>
        <w:t>:</w:t>
      </w:r>
      <w:r w:rsidRPr="007318FB">
        <w:rPr>
          <w:rtl/>
        </w:rPr>
        <w:t xml:space="preserve"> </w:t>
      </w:r>
      <w:r w:rsidRPr="00604ADE">
        <w:rPr>
          <w:rStyle w:val="libAlaemChar"/>
          <w:rtl/>
        </w:rPr>
        <w:t>(</w:t>
      </w:r>
      <w:r w:rsidRPr="00604ADE">
        <w:rPr>
          <w:rStyle w:val="libAieChar"/>
          <w:rtl/>
        </w:rPr>
        <w:t xml:space="preserve"> قَالَ الَّذِينَ غَلَبُوا عَلَى أَمْرِهِمْ لَنَتَّخِذَنَّ عَلَيْهِمْ مَسْجِداً </w:t>
      </w:r>
      <w:r w:rsidRPr="00604ADE">
        <w:rPr>
          <w:rStyle w:val="libAlaemChar"/>
          <w:rtl/>
        </w:rPr>
        <w:t>)</w:t>
      </w:r>
      <w:r w:rsidRPr="007318FB">
        <w:rPr>
          <w:rStyle w:val="libFootnotenumChar"/>
          <w:rtl/>
        </w:rPr>
        <w:t>(2)</w:t>
      </w:r>
      <w:r w:rsidR="00E908AC">
        <w:rPr>
          <w:rtl/>
        </w:rPr>
        <w:t>.</w:t>
      </w:r>
      <w:r w:rsidRPr="007318FB">
        <w:rPr>
          <w:rtl/>
        </w:rPr>
        <w:t xml:space="preserve"> وذلك أنّ المؤمنين مع ملِكِهم ( بيدروس )</w:t>
      </w:r>
      <w:r w:rsidR="00715217">
        <w:rPr>
          <w:rtl/>
        </w:rPr>
        <w:t>،</w:t>
      </w:r>
      <w:r w:rsidRPr="007318FB">
        <w:rPr>
          <w:rtl/>
        </w:rPr>
        <w:t xml:space="preserve"> وكان موحّداً</w:t>
      </w:r>
      <w:r w:rsidR="00715217">
        <w:rPr>
          <w:rtl/>
        </w:rPr>
        <w:t>،</w:t>
      </w:r>
      <w:r w:rsidRPr="007318FB">
        <w:rPr>
          <w:rtl/>
        </w:rPr>
        <w:t xml:space="preserve"> </w:t>
      </w:r>
      <w:r w:rsidR="00927FEC">
        <w:rPr>
          <w:rtl/>
        </w:rPr>
        <w:t>لمـّا</w:t>
      </w:r>
      <w:r w:rsidRPr="007318FB">
        <w:rPr>
          <w:rtl/>
        </w:rPr>
        <w:t xml:space="preserve"> وصلوا إلى أصحاب الكهف واطَّلعوا على موتهم في مكانهم</w:t>
      </w:r>
      <w:r w:rsidR="00715217">
        <w:rPr>
          <w:rtl/>
        </w:rPr>
        <w:t>،</w:t>
      </w:r>
      <w:r w:rsidRPr="007318FB">
        <w:rPr>
          <w:rtl/>
        </w:rPr>
        <w:t xml:space="preserve"> أمر الملك أنْ يُتركوا في مكانهم</w:t>
      </w:r>
      <w:r w:rsidR="00715217">
        <w:rPr>
          <w:rtl/>
        </w:rPr>
        <w:t>،</w:t>
      </w:r>
      <w:r w:rsidRPr="007318FB">
        <w:rPr>
          <w:rtl/>
        </w:rPr>
        <w:t xml:space="preserve"> ويُبنى على باب الكهف مسجدٌ يتعبّد فيه النّاس ويتبرّكون بمكانهم</w:t>
      </w:r>
      <w:r w:rsidRPr="007318FB">
        <w:rPr>
          <w:rStyle w:val="libFootnotenumChar"/>
          <w:rtl/>
        </w:rPr>
        <w:t>(3)</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سورة البقرة / 127</w:t>
      </w:r>
      <w:r w:rsidR="00E908AC">
        <w:rPr>
          <w:rtl/>
        </w:rPr>
        <w:t>.</w:t>
      </w:r>
      <w:r>
        <w:rPr>
          <w:rtl/>
        </w:rPr>
        <w:t xml:space="preserve"> </w:t>
      </w:r>
    </w:p>
    <w:p w:rsidR="00F36DF8" w:rsidRDefault="00F36DF8" w:rsidP="00715217">
      <w:pPr>
        <w:pStyle w:val="libFootnote"/>
      </w:pPr>
      <w:r>
        <w:rPr>
          <w:rtl/>
        </w:rPr>
        <w:t>(2) سورة الكهف / 21</w:t>
      </w:r>
      <w:r w:rsidR="00E908AC">
        <w:rPr>
          <w:rtl/>
        </w:rPr>
        <w:t>.</w:t>
      </w:r>
      <w:r>
        <w:rPr>
          <w:rtl/>
        </w:rPr>
        <w:t xml:space="preserve"> </w:t>
      </w:r>
    </w:p>
    <w:p w:rsidR="00F36DF8" w:rsidRDefault="00F36DF8" w:rsidP="00715217">
      <w:pPr>
        <w:pStyle w:val="libFootnote"/>
      </w:pPr>
      <w:r>
        <w:rPr>
          <w:rtl/>
        </w:rPr>
        <w:t>(3) تفسير البغوي 3 / 152</w:t>
      </w:r>
      <w:r w:rsidR="00715217">
        <w:rPr>
          <w:rtl/>
        </w:rPr>
        <w:t>،</w:t>
      </w:r>
      <w:r>
        <w:rPr>
          <w:rtl/>
        </w:rPr>
        <w:t xml:space="preserve"> الكشّاف عن حقائق التنزيل 2 / 478</w:t>
      </w:r>
      <w:r w:rsidR="00715217">
        <w:rPr>
          <w:rtl/>
        </w:rPr>
        <w:t>،</w:t>
      </w:r>
      <w:r>
        <w:rPr>
          <w:rtl/>
        </w:rPr>
        <w:t xml:space="preserve"> تفسير النّسفي 3 / 9</w:t>
      </w:r>
      <w:r w:rsidR="00715217">
        <w:rPr>
          <w:rtl/>
        </w:rPr>
        <w:t>،</w:t>
      </w:r>
      <w:r>
        <w:rPr>
          <w:rtl/>
        </w:rPr>
        <w:t xml:space="preserve"> التسهيل لعلوم التنزيل للكلبي 2 / 185</w:t>
      </w:r>
      <w:r w:rsidR="00715217">
        <w:rPr>
          <w:rtl/>
        </w:rPr>
        <w:t>،</w:t>
      </w:r>
      <w:r>
        <w:rPr>
          <w:rtl/>
        </w:rPr>
        <w:t xml:space="preserve"> تفسير أبي السّعود 5 / 215</w:t>
      </w:r>
      <w:r w:rsidR="00715217">
        <w:rPr>
          <w:rtl/>
        </w:rPr>
        <w:t>،</w:t>
      </w:r>
      <w:r>
        <w:rPr>
          <w:rtl/>
        </w:rPr>
        <w:t xml:space="preserve"> تفسير الآلوسي 15 / 234</w:t>
      </w:r>
      <w:r w:rsidR="00715217">
        <w:rPr>
          <w:rtl/>
        </w:rPr>
        <w:t>،</w:t>
      </w:r>
      <w:r>
        <w:rPr>
          <w:rtl/>
        </w:rPr>
        <w:t xml:space="preserve"> الكامل في التاريخ 1 / 359</w:t>
      </w:r>
      <w:r w:rsidR="00715217">
        <w:rPr>
          <w:rtl/>
        </w:rPr>
        <w:t>،</w:t>
      </w:r>
      <w:r>
        <w:rPr>
          <w:rtl/>
        </w:rPr>
        <w:t xml:space="preserve"> قصص الأنبياء للرواندي / 261</w:t>
      </w:r>
      <w:r w:rsidR="00715217">
        <w:rPr>
          <w:rtl/>
        </w:rPr>
        <w:t>،</w:t>
      </w:r>
      <w:r>
        <w:rPr>
          <w:rtl/>
        </w:rPr>
        <w:t xml:space="preserve"> قصص الأنبياء للجزائري / 52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وهذا منه سبحانه</w:t>
      </w:r>
      <w:r w:rsidR="00715217">
        <w:rPr>
          <w:rtl/>
        </w:rPr>
        <w:t>،</w:t>
      </w:r>
      <w:r w:rsidRPr="007318FB">
        <w:rPr>
          <w:rtl/>
        </w:rPr>
        <w:t xml:space="preserve"> وإنْ كان إخباراً عن عمل اُمّة سابقة على الإسلام</w:t>
      </w:r>
      <w:r w:rsidR="00715217">
        <w:rPr>
          <w:rtl/>
        </w:rPr>
        <w:t>،</w:t>
      </w:r>
      <w:r w:rsidRPr="007318FB">
        <w:rPr>
          <w:rtl/>
        </w:rPr>
        <w:t xml:space="preserve"> لكنّه مقرون بالتقرير من اللّه عزّ ذكره</w:t>
      </w:r>
      <w:r w:rsidR="00715217">
        <w:rPr>
          <w:rtl/>
        </w:rPr>
        <w:t>،</w:t>
      </w:r>
      <w:r w:rsidRPr="007318FB">
        <w:rPr>
          <w:rtl/>
        </w:rPr>
        <w:t xml:space="preserve"> وعدم الإنكار عليهم</w:t>
      </w:r>
      <w:r w:rsidR="00715217">
        <w:rPr>
          <w:rtl/>
        </w:rPr>
        <w:t>،</w:t>
      </w:r>
      <w:r w:rsidRPr="007318FB">
        <w:rPr>
          <w:rtl/>
        </w:rPr>
        <w:t xml:space="preserve"> وكُلّما كان الحكم غير مُنكر من الإسلام فهو مستصحبُ البقاء</w:t>
      </w:r>
      <w:r w:rsidR="00715217">
        <w:rPr>
          <w:rtl/>
        </w:rPr>
        <w:t>،</w:t>
      </w:r>
      <w:r w:rsidRPr="007318FB">
        <w:rPr>
          <w:rtl/>
        </w:rPr>
        <w:t xml:space="preserve"> والنّسخ وإنْ وقع في الشريعة لكنّه لمجموع هاتيك الشرائع لا لجميعها</w:t>
      </w:r>
      <w:r w:rsidR="00715217">
        <w:rPr>
          <w:rtl/>
        </w:rPr>
        <w:t>،</w:t>
      </w:r>
      <w:r w:rsidRPr="007318FB">
        <w:rPr>
          <w:rtl/>
        </w:rPr>
        <w:t xml:space="preserve"> فهو كالعشرة الإبراهيمية</w:t>
      </w:r>
      <w:r w:rsidRPr="007318FB">
        <w:rPr>
          <w:rStyle w:val="libFootnotenumChar"/>
          <w:rtl/>
        </w:rPr>
        <w:t>(1)</w:t>
      </w:r>
      <w:r w:rsidRPr="007318FB">
        <w:rPr>
          <w:rtl/>
        </w:rPr>
        <w:t xml:space="preserve"> التي لم تُنسخ ولا تُنسخ أبداً كغيرها من الأحكام </w:t>
      </w:r>
      <w:r w:rsidR="00152CDA">
        <w:rPr>
          <w:rtl/>
        </w:rPr>
        <w:t>المـُ</w:t>
      </w:r>
      <w:r w:rsidR="00927FEC">
        <w:rPr>
          <w:rtl/>
        </w:rPr>
        <w:t>س</w:t>
      </w:r>
      <w:r w:rsidRPr="007318FB">
        <w:rPr>
          <w:rtl/>
        </w:rPr>
        <w:t>تصحبة</w:t>
      </w:r>
      <w:r w:rsidR="00E908AC">
        <w:rPr>
          <w:rtl/>
        </w:rPr>
        <w:t>.</w:t>
      </w:r>
      <w:r w:rsidRPr="007318FB">
        <w:rPr>
          <w:rtl/>
        </w:rPr>
        <w:t xml:space="preserve"> </w:t>
      </w:r>
    </w:p>
    <w:p w:rsidR="00F36DF8" w:rsidRDefault="00F36DF8" w:rsidP="007318FB">
      <w:pPr>
        <w:pStyle w:val="libNormal"/>
      </w:pPr>
      <w:r>
        <w:rPr>
          <w:rtl/>
        </w:rPr>
        <w:t>وإذا أجازت الشريعة الإلهيّة بناء المسجد على اُولئك الصالحين من فتية الكهف للعبادة والتبرّك بهم</w:t>
      </w:r>
      <w:r w:rsidR="00715217">
        <w:rPr>
          <w:rtl/>
        </w:rPr>
        <w:t>،</w:t>
      </w:r>
      <w:r>
        <w:rPr>
          <w:rtl/>
        </w:rPr>
        <w:t xml:space="preserve"> فالحكم شرع سواء فيهم وفي مَن هو أفضل منهم</w:t>
      </w:r>
      <w:r w:rsidR="00715217">
        <w:rPr>
          <w:rtl/>
        </w:rPr>
        <w:t>؛</w:t>
      </w:r>
      <w:r>
        <w:rPr>
          <w:rtl/>
        </w:rPr>
        <w:t xml:space="preserve"> ألا وهُم الحُججُ المعصومون</w:t>
      </w:r>
      <w:r w:rsidR="00715217">
        <w:rPr>
          <w:rtl/>
        </w:rPr>
        <w:t>،</w:t>
      </w:r>
      <w:r>
        <w:rPr>
          <w:rtl/>
        </w:rPr>
        <w:t xml:space="preserve"> والأولياء </w:t>
      </w:r>
      <w:r w:rsidR="00152CDA">
        <w:rPr>
          <w:rtl/>
        </w:rPr>
        <w:t>المـُ</w:t>
      </w:r>
      <w:r>
        <w:rPr>
          <w:rtl/>
        </w:rPr>
        <w:t>قرّبون من هذه الاُمّة المرحومة</w:t>
      </w:r>
      <w:r w:rsidR="00E908AC">
        <w:rPr>
          <w:rtl/>
        </w:rPr>
        <w:t>.</w:t>
      </w:r>
      <w:r>
        <w:rPr>
          <w:rtl/>
        </w:rPr>
        <w:t xml:space="preserve"> </w:t>
      </w:r>
    </w:p>
    <w:p w:rsidR="00F36DF8" w:rsidRDefault="00F36DF8" w:rsidP="007318FB">
      <w:pPr>
        <w:pStyle w:val="libNormal"/>
      </w:pPr>
      <w:r w:rsidRPr="007318FB">
        <w:rPr>
          <w:rtl/>
        </w:rPr>
        <w:t xml:space="preserve">وعلى هذا النّهج اللاحب جاءت سنّة الرسول الأعظم </w:t>
      </w:r>
      <w:r w:rsidR="00E62179" w:rsidRPr="00E62179">
        <w:rPr>
          <w:rStyle w:val="libAlaemChar"/>
          <w:rtl/>
        </w:rPr>
        <w:t>صلى‌الله‌عليه‌وآله</w:t>
      </w:r>
      <w:r w:rsidR="00715217">
        <w:rPr>
          <w:rtl/>
        </w:rPr>
        <w:t>،</w:t>
      </w:r>
      <w:r w:rsidRPr="007318FB">
        <w:rPr>
          <w:rtl/>
        </w:rPr>
        <w:t xml:space="preserve"> فإنّه </w:t>
      </w:r>
      <w:r w:rsidR="00E62179" w:rsidRPr="00E62179">
        <w:rPr>
          <w:rStyle w:val="libAlaemChar"/>
          <w:rtl/>
        </w:rPr>
        <w:t>صلى‌الله‌عليه‌وآله</w:t>
      </w:r>
      <w:r w:rsidRPr="007318FB">
        <w:rPr>
          <w:rtl/>
        </w:rPr>
        <w:t xml:space="preserve"> </w:t>
      </w:r>
      <w:r w:rsidR="00927FEC">
        <w:rPr>
          <w:rtl/>
        </w:rPr>
        <w:t>لمـّا</w:t>
      </w:r>
      <w:r w:rsidRPr="007318FB">
        <w:rPr>
          <w:rtl/>
        </w:rPr>
        <w:t xml:space="preserve"> دفن عثمان بن مظعون أمر بحجر فوضع عند رأسه</w:t>
      </w:r>
      <w:r w:rsidR="00715217">
        <w:rPr>
          <w:rtl/>
        </w:rPr>
        <w:t>؛</w:t>
      </w:r>
      <w:r w:rsidRPr="007318FB">
        <w:rPr>
          <w:rtl/>
        </w:rPr>
        <w:t xml:space="preserve"> مُعلّلاً بأنّه يُعلم منه قبر أخيه ليُدفن إليه مَن مات من أهل بيته</w:t>
      </w:r>
      <w:r w:rsidR="00715217">
        <w:rPr>
          <w:rtl/>
        </w:rPr>
        <w:t>،</w:t>
      </w:r>
      <w:r w:rsidRPr="007318FB">
        <w:rPr>
          <w:rtl/>
        </w:rPr>
        <w:t xml:space="preserve"> وهذا الحجر أخذه مروان بن الحكم ووضعه على قبر عثمان بن عفان</w:t>
      </w:r>
      <w:r w:rsidR="00715217">
        <w:rPr>
          <w:rtl/>
        </w:rPr>
        <w:t>،</w:t>
      </w:r>
      <w:r w:rsidRPr="007318FB">
        <w:rPr>
          <w:rtl/>
        </w:rPr>
        <w:t xml:space="preserve"> فكلّمته بنو اُميّة</w:t>
      </w:r>
      <w:r w:rsidR="00715217">
        <w:rPr>
          <w:rtl/>
        </w:rPr>
        <w:t>،</w:t>
      </w:r>
      <w:r w:rsidRPr="007318FB">
        <w:rPr>
          <w:rtl/>
        </w:rPr>
        <w:t xml:space="preserve"> وقالوا</w:t>
      </w:r>
      <w:r w:rsidR="00715217">
        <w:rPr>
          <w:rtl/>
        </w:rPr>
        <w:t>:</w:t>
      </w:r>
      <w:r w:rsidRPr="007318FB">
        <w:rPr>
          <w:rtl/>
        </w:rPr>
        <w:t xml:space="preserve"> كيف تأخذ حجراً وضعه رسول اللّه </w:t>
      </w:r>
      <w:r w:rsidR="00E62179" w:rsidRPr="00E62179">
        <w:rPr>
          <w:rStyle w:val="libAlaemChar"/>
          <w:rtl/>
        </w:rPr>
        <w:t>صلى‌الله‌عليه‌وآله</w:t>
      </w:r>
      <w:r w:rsidR="00715217">
        <w:rPr>
          <w:rtl/>
        </w:rPr>
        <w:t>؟</w:t>
      </w:r>
      <w:r w:rsidRPr="007318FB">
        <w:rPr>
          <w:rtl/>
        </w:rPr>
        <w:t xml:space="preserve"> فلم يعبأ بهم</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خمسة من هذه العشرة في الرأس</w:t>
      </w:r>
      <w:r w:rsidR="00715217">
        <w:rPr>
          <w:rtl/>
        </w:rPr>
        <w:t>،</w:t>
      </w:r>
      <w:r>
        <w:rPr>
          <w:rtl/>
        </w:rPr>
        <w:t xml:space="preserve"> وهي</w:t>
      </w:r>
      <w:r w:rsidR="00715217">
        <w:rPr>
          <w:rtl/>
        </w:rPr>
        <w:t>:</w:t>
      </w:r>
      <w:r>
        <w:rPr>
          <w:rtl/>
        </w:rPr>
        <w:t xml:space="preserve"> أخذ الشارب</w:t>
      </w:r>
      <w:r w:rsidR="00715217">
        <w:rPr>
          <w:rtl/>
        </w:rPr>
        <w:t>،</w:t>
      </w:r>
      <w:r>
        <w:rPr>
          <w:rtl/>
        </w:rPr>
        <w:t xml:space="preserve"> وإعفاء اللّحى</w:t>
      </w:r>
      <w:r w:rsidR="00715217">
        <w:rPr>
          <w:rtl/>
        </w:rPr>
        <w:t>،</w:t>
      </w:r>
      <w:r>
        <w:rPr>
          <w:rtl/>
        </w:rPr>
        <w:t xml:space="preserve"> وطمّ الشعر</w:t>
      </w:r>
      <w:r w:rsidR="00715217">
        <w:rPr>
          <w:rtl/>
        </w:rPr>
        <w:t>،</w:t>
      </w:r>
      <w:r>
        <w:rPr>
          <w:rtl/>
        </w:rPr>
        <w:t xml:space="preserve"> والسّواك</w:t>
      </w:r>
      <w:r w:rsidR="00715217">
        <w:rPr>
          <w:rtl/>
        </w:rPr>
        <w:t>،</w:t>
      </w:r>
      <w:r>
        <w:rPr>
          <w:rtl/>
        </w:rPr>
        <w:t xml:space="preserve"> والخلال</w:t>
      </w:r>
      <w:r w:rsidR="00715217">
        <w:rPr>
          <w:rtl/>
        </w:rPr>
        <w:t>،</w:t>
      </w:r>
      <w:r>
        <w:rPr>
          <w:rtl/>
        </w:rPr>
        <w:t xml:space="preserve"> وخمسة في البدن</w:t>
      </w:r>
      <w:r w:rsidR="00715217">
        <w:rPr>
          <w:rtl/>
        </w:rPr>
        <w:t>:</w:t>
      </w:r>
      <w:r>
        <w:rPr>
          <w:rtl/>
        </w:rPr>
        <w:t xml:space="preserve"> الختان</w:t>
      </w:r>
      <w:r w:rsidR="00715217">
        <w:rPr>
          <w:rtl/>
        </w:rPr>
        <w:t>،</w:t>
      </w:r>
      <w:r>
        <w:rPr>
          <w:rtl/>
        </w:rPr>
        <w:t xml:space="preserve"> وتقليم الأظفار</w:t>
      </w:r>
      <w:r w:rsidR="00715217">
        <w:rPr>
          <w:rtl/>
        </w:rPr>
        <w:t>،</w:t>
      </w:r>
      <w:r>
        <w:rPr>
          <w:rtl/>
        </w:rPr>
        <w:t xml:space="preserve"> والغسل من الجنابة</w:t>
      </w:r>
      <w:r w:rsidR="00715217">
        <w:rPr>
          <w:rtl/>
        </w:rPr>
        <w:t>،</w:t>
      </w:r>
      <w:r>
        <w:rPr>
          <w:rtl/>
        </w:rPr>
        <w:t xml:space="preserve"> والطهور بالماء</w:t>
      </w:r>
      <w:r w:rsidR="00715217">
        <w:rPr>
          <w:rtl/>
        </w:rPr>
        <w:t>،</w:t>
      </w:r>
      <w:r>
        <w:rPr>
          <w:rtl/>
        </w:rPr>
        <w:t xml:space="preserve"> وحلق الشعر من البدن</w:t>
      </w:r>
      <w:r w:rsidR="00715217">
        <w:rPr>
          <w:rtl/>
        </w:rPr>
        <w:t>،</w:t>
      </w:r>
      <w:r>
        <w:rPr>
          <w:rtl/>
        </w:rPr>
        <w:t xml:space="preserve"> تفسير القمّي 1 / 59</w:t>
      </w:r>
      <w:r w:rsidR="00715217">
        <w:rPr>
          <w:rtl/>
        </w:rPr>
        <w:t>،</w:t>
      </w:r>
      <w:r>
        <w:rPr>
          <w:rtl/>
        </w:rPr>
        <w:t xml:space="preserve"> التفسير الصافي للفيض الكاشاني 1 / 186</w:t>
      </w:r>
      <w:r w:rsidR="00715217">
        <w:rPr>
          <w:rtl/>
        </w:rPr>
        <w:t>،</w:t>
      </w:r>
      <w:r>
        <w:rPr>
          <w:rtl/>
        </w:rPr>
        <w:t xml:space="preserve"> مجمع البحرين للطريحي 1 / 247</w:t>
      </w:r>
      <w:r w:rsidR="00E908AC">
        <w:rPr>
          <w:rtl/>
        </w:rPr>
        <w:t>.</w:t>
      </w:r>
      <w:r>
        <w:rPr>
          <w:rtl/>
        </w:rPr>
        <w:t xml:space="preserve"> </w:t>
      </w:r>
    </w:p>
    <w:p w:rsidR="00F36DF8" w:rsidRDefault="00F36DF8" w:rsidP="00715217">
      <w:pPr>
        <w:pStyle w:val="libFootnote"/>
      </w:pPr>
      <w:r>
        <w:rPr>
          <w:rtl/>
        </w:rPr>
        <w:t>(2) وفاء الوفاء للسمهودي 2 / 85</w:t>
      </w:r>
      <w:r w:rsidR="00715217">
        <w:rPr>
          <w:rtl/>
        </w:rPr>
        <w:t>،</w:t>
      </w:r>
      <w:r>
        <w:rPr>
          <w:rtl/>
        </w:rPr>
        <w:t xml:space="preserve"> وبعضها في نيل الأوطار للشوكاني 4 / 132</w:t>
      </w:r>
      <w:r w:rsidR="00715217">
        <w:rPr>
          <w:rtl/>
        </w:rPr>
        <w:t>،</w:t>
      </w:r>
      <w:r>
        <w:rPr>
          <w:rtl/>
        </w:rPr>
        <w:t xml:space="preserve"> بحار الأنوار 48 / 297</w:t>
      </w:r>
      <w:r w:rsidR="00715217">
        <w:rPr>
          <w:rtl/>
        </w:rPr>
        <w:t>،</w:t>
      </w:r>
      <w:r>
        <w:rPr>
          <w:rtl/>
        </w:rPr>
        <w:t xml:space="preserve"> السّنن الكبرى للبيهقي 3 / 412</w:t>
      </w:r>
      <w:r w:rsidR="00715217">
        <w:rPr>
          <w:rtl/>
        </w:rPr>
        <w:t>،</w:t>
      </w:r>
      <w:r>
        <w:rPr>
          <w:rtl/>
        </w:rPr>
        <w:t xml:space="preserve"> السّيرة الحلبيّة 2 / 290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وإذا كان وضع الحجر للتعريف بالقبر</w:t>
      </w:r>
      <w:r w:rsidR="00715217">
        <w:rPr>
          <w:rtl/>
        </w:rPr>
        <w:t>،</w:t>
      </w:r>
      <w:r>
        <w:rPr>
          <w:rtl/>
        </w:rPr>
        <w:t xml:space="preserve"> فلا ريب أنّ البناء على القبر أوفى بهذه العلّة من وضع الحجر</w:t>
      </w:r>
      <w:r w:rsidR="00715217">
        <w:rPr>
          <w:rtl/>
        </w:rPr>
        <w:t>،</w:t>
      </w:r>
      <w:r>
        <w:rPr>
          <w:rtl/>
        </w:rPr>
        <w:t xml:space="preserve"> فيكون راجحاً بالأولويّة</w:t>
      </w:r>
      <w:r w:rsidR="00E908AC">
        <w:rPr>
          <w:rtl/>
        </w:rPr>
        <w:t>.</w:t>
      </w:r>
      <w:r>
        <w:rPr>
          <w:rtl/>
        </w:rPr>
        <w:t xml:space="preserve"> </w:t>
      </w:r>
    </w:p>
    <w:p w:rsidR="00F36DF8" w:rsidRDefault="00F36DF8" w:rsidP="007318FB">
      <w:pPr>
        <w:pStyle w:val="libNormal"/>
      </w:pPr>
      <w:r>
        <w:rPr>
          <w:rtl/>
        </w:rPr>
        <w:t xml:space="preserve">على أنّ اهتمام النّبيّ </w:t>
      </w:r>
      <w:r w:rsidR="00E62179" w:rsidRPr="00E62179">
        <w:rPr>
          <w:rStyle w:val="libAlaemChar"/>
          <w:rtl/>
        </w:rPr>
        <w:t>صلى‌الله‌عليه‌وآله</w:t>
      </w:r>
      <w:r>
        <w:rPr>
          <w:rtl/>
        </w:rPr>
        <w:t xml:space="preserve"> بتعريف قبر عثمان دون غيره من المسلمين يدلّنا على امتياز بعضهم عن بعض بالفضل والعلم</w:t>
      </w:r>
      <w:r w:rsidR="00715217">
        <w:rPr>
          <w:rtl/>
        </w:rPr>
        <w:t>،</w:t>
      </w:r>
      <w:r>
        <w:rPr>
          <w:rtl/>
        </w:rPr>
        <w:t xml:space="preserve"> والورع والمعرفة</w:t>
      </w:r>
      <w:r w:rsidR="00715217">
        <w:rPr>
          <w:rtl/>
        </w:rPr>
        <w:t>،</w:t>
      </w:r>
      <w:r>
        <w:rPr>
          <w:rtl/>
        </w:rPr>
        <w:t xml:space="preserve"> وحينئذ يكون البناء على قبور الأنبياء والأوصياء والأولياء </w:t>
      </w:r>
      <w:r w:rsidR="00E62179" w:rsidRPr="00E62179">
        <w:rPr>
          <w:rStyle w:val="libAlaemChar"/>
          <w:rtl/>
        </w:rPr>
        <w:t>عليهم‌السلام</w:t>
      </w:r>
      <w:r w:rsidR="00715217">
        <w:rPr>
          <w:rtl/>
        </w:rPr>
        <w:t>،</w:t>
      </w:r>
      <w:r>
        <w:rPr>
          <w:rtl/>
        </w:rPr>
        <w:t xml:space="preserve"> والأمثل فالأمثل</w:t>
      </w:r>
      <w:r w:rsidR="00715217">
        <w:rPr>
          <w:rtl/>
        </w:rPr>
        <w:t>،</w:t>
      </w:r>
      <w:r>
        <w:rPr>
          <w:rtl/>
        </w:rPr>
        <w:t xml:space="preserve"> امتيازاً عن غيرهم</w:t>
      </w:r>
      <w:r w:rsidR="00715217">
        <w:rPr>
          <w:rtl/>
        </w:rPr>
        <w:t>،</w:t>
      </w:r>
      <w:r>
        <w:rPr>
          <w:rtl/>
        </w:rPr>
        <w:t xml:space="preserve"> وإعلاماً لهم بما مِن شأنٍ ورفعة أولى وأرجح</w:t>
      </w:r>
      <w:r w:rsidR="00E908AC">
        <w:rPr>
          <w:rtl/>
        </w:rPr>
        <w:t>.</w:t>
      </w:r>
      <w:r>
        <w:rPr>
          <w:rtl/>
        </w:rPr>
        <w:t xml:space="preserve"> </w:t>
      </w:r>
    </w:p>
    <w:p w:rsidR="00F36DF8" w:rsidRDefault="00F36DF8" w:rsidP="007318FB">
      <w:pPr>
        <w:pStyle w:val="libNormal"/>
      </w:pPr>
      <w:r w:rsidRPr="007318FB">
        <w:rPr>
          <w:rtl/>
        </w:rPr>
        <w:t xml:space="preserve">وكانت فاطمة الزهراء </w:t>
      </w:r>
      <w:r w:rsidR="00E62179" w:rsidRPr="00E62179">
        <w:rPr>
          <w:rStyle w:val="libAlaemChar"/>
          <w:rtl/>
        </w:rPr>
        <w:t>عليها‌السلام</w:t>
      </w:r>
      <w:r w:rsidRPr="007318FB">
        <w:rPr>
          <w:rtl/>
        </w:rPr>
        <w:t xml:space="preserve"> تزور قبرَ حمزة وترمُّه وتُصلحه</w:t>
      </w:r>
      <w:r w:rsidR="00715217">
        <w:rPr>
          <w:rtl/>
        </w:rPr>
        <w:t>،</w:t>
      </w:r>
      <w:r w:rsidRPr="007318FB">
        <w:rPr>
          <w:rtl/>
        </w:rPr>
        <w:t xml:space="preserve"> وقد علّمته بحجر</w:t>
      </w:r>
      <w:r w:rsidRPr="007318FB">
        <w:rPr>
          <w:rStyle w:val="libFootnotenumChar"/>
          <w:rtl/>
        </w:rPr>
        <w:t>(1)</w:t>
      </w:r>
      <w:r w:rsidR="00715217">
        <w:rPr>
          <w:rtl/>
        </w:rPr>
        <w:t>،</w:t>
      </w:r>
      <w:r w:rsidRPr="007318FB">
        <w:rPr>
          <w:rtl/>
        </w:rPr>
        <w:t xml:space="preserve"> فدلّ على أنّ إصلاح القبر وتعاهده كي لا تندرس آثاره معروفٌ في زمن الشارع </w:t>
      </w:r>
      <w:r w:rsidR="00152CDA">
        <w:rPr>
          <w:rtl/>
        </w:rPr>
        <w:t>المـُ</w:t>
      </w:r>
      <w:r w:rsidRPr="007318FB">
        <w:rPr>
          <w:rtl/>
        </w:rPr>
        <w:t>قدّس</w:t>
      </w:r>
      <w:r w:rsidR="00715217">
        <w:rPr>
          <w:rtl/>
        </w:rPr>
        <w:t>،</w:t>
      </w:r>
      <w:r w:rsidRPr="007318FB">
        <w:rPr>
          <w:rtl/>
        </w:rPr>
        <w:t xml:space="preserve"> وإلاّ لما فعلت ذلك سيّدة نساء العالمين </w:t>
      </w:r>
      <w:r w:rsidR="00E62179" w:rsidRPr="00E62179">
        <w:rPr>
          <w:rStyle w:val="libAlaemChar"/>
          <w:rtl/>
        </w:rPr>
        <w:t>عليها‌السلام</w:t>
      </w:r>
      <w:r w:rsidR="00715217">
        <w:rPr>
          <w:rtl/>
        </w:rPr>
        <w:t>،</w:t>
      </w:r>
      <w:r w:rsidRPr="007318FB">
        <w:rPr>
          <w:rtl/>
        </w:rPr>
        <w:t xml:space="preserve"> والوحي يُنزل في بيتها</w:t>
      </w:r>
      <w:r w:rsidR="00E908AC">
        <w:rPr>
          <w:rtl/>
        </w:rPr>
        <w:t>.</w:t>
      </w:r>
      <w:r w:rsidRPr="007318FB">
        <w:rPr>
          <w:rtl/>
        </w:rPr>
        <w:t xml:space="preserve"> </w:t>
      </w:r>
    </w:p>
    <w:p w:rsidR="00F36DF8" w:rsidRDefault="00F36DF8" w:rsidP="007318FB">
      <w:pPr>
        <w:pStyle w:val="libNormal"/>
      </w:pPr>
      <w:r w:rsidRPr="007318FB">
        <w:rPr>
          <w:rtl/>
        </w:rPr>
        <w:t>وإصلاح القبر يختلف باختلاف الأوقات والأزمنة</w:t>
      </w:r>
      <w:r w:rsidR="00715217">
        <w:rPr>
          <w:rtl/>
        </w:rPr>
        <w:t>،</w:t>
      </w:r>
      <w:r w:rsidRPr="007318FB">
        <w:rPr>
          <w:rtl/>
        </w:rPr>
        <w:t xml:space="preserve"> فقد تقتضي الحالة والوقت إصلاح القبر بجمع ترابه ووضع الحجر عليه</w:t>
      </w:r>
      <w:r w:rsidR="00715217">
        <w:rPr>
          <w:rtl/>
        </w:rPr>
        <w:t>،</w:t>
      </w:r>
      <w:r w:rsidRPr="007318FB">
        <w:rPr>
          <w:rtl/>
        </w:rPr>
        <w:t xml:space="preserve"> وقد تقتضي بناء قبّة عليه أو وضع جدار حوله</w:t>
      </w:r>
      <w:r w:rsidR="00715217">
        <w:rPr>
          <w:rtl/>
        </w:rPr>
        <w:t>؛</w:t>
      </w:r>
      <w:r w:rsidRPr="007318FB">
        <w:rPr>
          <w:rtl/>
        </w:rPr>
        <w:t xml:space="preserve"> ومن أجل ذلك دفنوا النّبيّ </w:t>
      </w:r>
      <w:r w:rsidR="00E62179" w:rsidRPr="00E62179">
        <w:rPr>
          <w:rStyle w:val="libAlaemChar"/>
          <w:rtl/>
        </w:rPr>
        <w:t>صلى‌الله‌عليه‌وآله</w:t>
      </w:r>
      <w:r w:rsidRPr="007318FB">
        <w:rPr>
          <w:rtl/>
        </w:rPr>
        <w:t xml:space="preserve"> في حجرة عائشة</w:t>
      </w:r>
      <w:r w:rsidR="00715217">
        <w:rPr>
          <w:rtl/>
        </w:rPr>
        <w:t>،</w:t>
      </w:r>
      <w:r w:rsidRPr="007318FB">
        <w:rPr>
          <w:rtl/>
        </w:rPr>
        <w:t xml:space="preserve"> وكانت مُسقّفة بجريد النّخل</w:t>
      </w:r>
      <w:r w:rsidR="00715217">
        <w:rPr>
          <w:rtl/>
        </w:rPr>
        <w:t>،</w:t>
      </w:r>
      <w:r w:rsidRPr="007318FB">
        <w:rPr>
          <w:rtl/>
        </w:rPr>
        <w:t xml:space="preserve"> وأوّل مَن بناها باللبن عمر بن الخطّاب</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 xml:space="preserve">ثُمّ إنّ عبد اللّه بن الزُّبير شيّد جدران قبر النّبيّ </w:t>
      </w:r>
      <w:r w:rsidR="00E62179" w:rsidRPr="00E62179">
        <w:rPr>
          <w:rStyle w:val="libAlaemChar"/>
          <w:rtl/>
        </w:rPr>
        <w:t>صلى‌الله‌عليه‌وآله</w:t>
      </w:r>
      <w:r>
        <w:rPr>
          <w:rtl/>
        </w:rPr>
        <w:t xml:space="preserve"> وجعلها مرتفعة</w:t>
      </w:r>
      <w:r w:rsidR="00715217">
        <w:rPr>
          <w:rtl/>
        </w:rPr>
        <w:t>،</w:t>
      </w:r>
      <w:r>
        <w:rPr>
          <w:rtl/>
        </w:rPr>
        <w:t xml:space="preserve"> وفي سنة 193 هـ أمر الرشيد وإليه على المدينة أبا البُختري أنْ يبني سقف الحجرة</w:t>
      </w:r>
      <w:r w:rsidR="00715217">
        <w:rPr>
          <w:rtl/>
        </w:rPr>
        <w:t>،</w:t>
      </w:r>
      <w:r>
        <w:rPr>
          <w:rtl/>
        </w:rPr>
        <w:t xml:space="preserve"> ثُمّ المتوكّل أمر واليه على </w:t>
      </w:r>
    </w:p>
    <w:p w:rsidR="00F36DF8" w:rsidRDefault="00604ADE" w:rsidP="00604ADE">
      <w:pPr>
        <w:pStyle w:val="libLine"/>
      </w:pPr>
      <w:r>
        <w:rPr>
          <w:rtl/>
        </w:rPr>
        <w:t>____________________</w:t>
      </w:r>
    </w:p>
    <w:p w:rsidR="00F36DF8" w:rsidRDefault="00F36DF8" w:rsidP="00715217">
      <w:pPr>
        <w:pStyle w:val="libFootnote"/>
      </w:pPr>
      <w:r>
        <w:rPr>
          <w:rtl/>
        </w:rPr>
        <w:t xml:space="preserve">(1) السيّدة فاطمة الزهراء </w:t>
      </w:r>
      <w:r w:rsidR="00E62179" w:rsidRPr="00E62179">
        <w:rPr>
          <w:rStyle w:val="libAlaemChar"/>
          <w:rtl/>
        </w:rPr>
        <w:t>عليها‌السلام</w:t>
      </w:r>
      <w:r>
        <w:rPr>
          <w:rtl/>
        </w:rPr>
        <w:t xml:space="preserve"> للبيّومي / 134</w:t>
      </w:r>
      <w:r w:rsidR="00E908AC">
        <w:rPr>
          <w:rtl/>
        </w:rPr>
        <w:t>.</w:t>
      </w:r>
      <w:r>
        <w:rPr>
          <w:rtl/>
        </w:rPr>
        <w:t xml:space="preserve"> </w:t>
      </w:r>
    </w:p>
    <w:p w:rsidR="00F36DF8" w:rsidRDefault="00F36DF8" w:rsidP="00715217">
      <w:pPr>
        <w:pStyle w:val="libFootnote"/>
      </w:pPr>
      <w:r>
        <w:rPr>
          <w:rtl/>
        </w:rPr>
        <w:t>(2) وفاء الوفاء للسمهودي 1 / 383</w:t>
      </w:r>
      <w:r w:rsidR="00715217">
        <w:rPr>
          <w:rtl/>
        </w:rPr>
        <w:t>،</w:t>
      </w:r>
      <w:r>
        <w:rPr>
          <w:rtl/>
        </w:rPr>
        <w:t xml:space="preserve"> السّيرة النّبويّة لابن كثير 4 / 541</w:t>
      </w:r>
      <w:r w:rsidR="00715217">
        <w:rPr>
          <w:rtl/>
        </w:rPr>
        <w:t>،</w:t>
      </w:r>
      <w:r>
        <w:rPr>
          <w:rtl/>
        </w:rPr>
        <w:t xml:space="preserve"> سُبل الهدى والرَّشاد للصالحي</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الحرمين إسحاق بن سلمة أنْ يُشيّد حجرة النّبيّ </w:t>
      </w:r>
      <w:r w:rsidR="00E62179" w:rsidRPr="00E62179">
        <w:rPr>
          <w:rStyle w:val="libAlaemChar"/>
          <w:rtl/>
        </w:rPr>
        <w:t>صلى‌الله‌عليه‌وآله</w:t>
      </w:r>
      <w:r>
        <w:rPr>
          <w:rtl/>
        </w:rPr>
        <w:t xml:space="preserve"> بحجارة الرخام</w:t>
      </w:r>
      <w:r w:rsidR="00715217">
        <w:rPr>
          <w:rtl/>
        </w:rPr>
        <w:t>،</w:t>
      </w:r>
      <w:r>
        <w:rPr>
          <w:rtl/>
        </w:rPr>
        <w:t xml:space="preserve"> ففعل ذلك سنة 242 هـ</w:t>
      </w:r>
      <w:r w:rsidR="00E908AC">
        <w:rPr>
          <w:rtl/>
        </w:rPr>
        <w:t>.</w:t>
      </w:r>
      <w:r>
        <w:rPr>
          <w:rtl/>
        </w:rPr>
        <w:t xml:space="preserve"> </w:t>
      </w:r>
    </w:p>
    <w:p w:rsidR="00F36DF8" w:rsidRDefault="00F36DF8" w:rsidP="007318FB">
      <w:pPr>
        <w:pStyle w:val="libNormal"/>
      </w:pPr>
      <w:r>
        <w:rPr>
          <w:rtl/>
        </w:rPr>
        <w:t>وفي الأوراق البغدادية للسيّد إبراهيم الراوي</w:t>
      </w:r>
      <w:r w:rsidR="00715217">
        <w:rPr>
          <w:rtl/>
        </w:rPr>
        <w:t>:</w:t>
      </w:r>
      <w:r>
        <w:rPr>
          <w:rtl/>
        </w:rPr>
        <w:t xml:space="preserve"> إنّ المسلمين </w:t>
      </w:r>
      <w:r w:rsidR="00927FEC">
        <w:rPr>
          <w:rtl/>
        </w:rPr>
        <w:t>لمـّا</w:t>
      </w:r>
      <w:r>
        <w:rPr>
          <w:rtl/>
        </w:rPr>
        <w:t xml:space="preserve"> فتحوا بلاد الشام وبيت المقدس</w:t>
      </w:r>
      <w:r w:rsidR="00715217">
        <w:rPr>
          <w:rtl/>
        </w:rPr>
        <w:t>،</w:t>
      </w:r>
      <w:r>
        <w:rPr>
          <w:rtl/>
        </w:rPr>
        <w:t xml:space="preserve"> ورأوا على قبور الأنبياء المباني لم يهدموها</w:t>
      </w:r>
      <w:r w:rsidR="00715217">
        <w:rPr>
          <w:rtl/>
        </w:rPr>
        <w:t>،</w:t>
      </w:r>
      <w:r>
        <w:rPr>
          <w:rtl/>
        </w:rPr>
        <w:t xml:space="preserve"> ومن أشهرها البناءُ الذي على قبر إبراهيم الخليل </w:t>
      </w:r>
      <w:r w:rsidR="00E62179" w:rsidRPr="00E62179">
        <w:rPr>
          <w:rStyle w:val="libAlaemChar"/>
          <w:rtl/>
        </w:rPr>
        <w:t>عليه‌السلام</w:t>
      </w:r>
      <w:r w:rsidR="00715217">
        <w:rPr>
          <w:rtl/>
        </w:rPr>
        <w:t>،</w:t>
      </w:r>
      <w:r>
        <w:rPr>
          <w:rtl/>
        </w:rPr>
        <w:t xml:space="preserve"> وقد رأى ذلك عمر بن الخطّاب فلم يهدمه ولم يأمر بهدمه</w:t>
      </w:r>
      <w:r w:rsidR="00E908AC">
        <w:rPr>
          <w:rtl/>
        </w:rPr>
        <w:t>.</w:t>
      </w:r>
      <w:r>
        <w:rPr>
          <w:rtl/>
        </w:rPr>
        <w:t xml:space="preserve"> وغير خفيّ أنّ تقرير الصحابة</w:t>
      </w:r>
      <w:r w:rsidR="00E908AC">
        <w:rPr>
          <w:rtl/>
        </w:rPr>
        <w:t xml:space="preserve"> - </w:t>
      </w:r>
      <w:r>
        <w:rPr>
          <w:rtl/>
        </w:rPr>
        <w:t>وفيهم الخلفاء</w:t>
      </w:r>
      <w:r w:rsidR="00E908AC">
        <w:rPr>
          <w:rtl/>
        </w:rPr>
        <w:t xml:space="preserve"> - </w:t>
      </w:r>
      <w:r>
        <w:rPr>
          <w:rtl/>
        </w:rPr>
        <w:t>ذلك العمل دليلٌ قويٌّ على تعارف البناء على القبور وجوازه لديهم</w:t>
      </w:r>
      <w:r w:rsidR="00E908AC">
        <w:rPr>
          <w:rtl/>
        </w:rPr>
        <w:t>.</w:t>
      </w:r>
      <w:r>
        <w:rPr>
          <w:rtl/>
        </w:rPr>
        <w:t xml:space="preserve"> </w:t>
      </w:r>
    </w:p>
    <w:p w:rsidR="00F36DF8" w:rsidRDefault="00F36DF8" w:rsidP="007318FB">
      <w:pPr>
        <w:pStyle w:val="libNormal"/>
      </w:pPr>
      <w:r w:rsidRPr="007318FB">
        <w:rPr>
          <w:rtl/>
        </w:rPr>
        <w:t xml:space="preserve">وحدّث محمّد بن الحنفيّة </w:t>
      </w:r>
      <w:r w:rsidR="00152CDA">
        <w:rPr>
          <w:rtl/>
        </w:rPr>
        <w:t>المـُ</w:t>
      </w:r>
      <w:r w:rsidRPr="007318FB">
        <w:rPr>
          <w:rtl/>
        </w:rPr>
        <w:t>توفّى سنة 81 هـ</w:t>
      </w:r>
      <w:r w:rsidR="00715217">
        <w:rPr>
          <w:rtl/>
        </w:rPr>
        <w:t>:</w:t>
      </w:r>
      <w:r w:rsidRPr="007318FB">
        <w:rPr>
          <w:rtl/>
        </w:rPr>
        <w:t xml:space="preserve"> أنّ رسول اللّه </w:t>
      </w:r>
      <w:r w:rsidR="00E62179" w:rsidRPr="00E62179">
        <w:rPr>
          <w:rStyle w:val="libAlaemChar"/>
          <w:rtl/>
        </w:rPr>
        <w:t>صلى‌الله‌عليه‌وآله</w:t>
      </w:r>
      <w:r w:rsidRPr="007318FB">
        <w:rPr>
          <w:rtl/>
        </w:rPr>
        <w:t xml:space="preserve"> دفن فاطمة بنت أسد في موضع المسجد الذي يُقال له اليوم</w:t>
      </w:r>
      <w:r w:rsidR="00715217">
        <w:rPr>
          <w:rtl/>
        </w:rPr>
        <w:t>:</w:t>
      </w:r>
      <w:r w:rsidRPr="007318FB">
        <w:rPr>
          <w:rtl/>
        </w:rPr>
        <w:t xml:space="preserve"> ( قبر فاطمة )</w:t>
      </w:r>
      <w:r w:rsidR="00715217">
        <w:rPr>
          <w:rtl/>
        </w:rPr>
        <w:t>،</w:t>
      </w:r>
      <w:r w:rsidRPr="007318FB">
        <w:rPr>
          <w:rtl/>
        </w:rPr>
        <w:t xml:space="preserve"> وفيه دلالة</w:t>
      </w:r>
      <w:r w:rsidR="00E908AC">
        <w:rPr>
          <w:rtl/>
        </w:rPr>
        <w:t xml:space="preserve"> - </w:t>
      </w:r>
      <w:r w:rsidRPr="007318FB">
        <w:rPr>
          <w:rtl/>
        </w:rPr>
        <w:t>كما عند السّمهودي</w:t>
      </w:r>
      <w:r w:rsidR="00E908AC">
        <w:rPr>
          <w:rtl/>
        </w:rPr>
        <w:t xml:space="preserve"> - </w:t>
      </w:r>
      <w:r w:rsidRPr="007318FB">
        <w:rPr>
          <w:rtl/>
        </w:rPr>
        <w:t>على أنّ قبرها كان عليه مسجدٌ يُعرف به ذلك الزمان</w:t>
      </w:r>
      <w:r w:rsidRPr="007318FB">
        <w:rPr>
          <w:rStyle w:val="libFootnotenumChar"/>
          <w:rtl/>
        </w:rPr>
        <w:t>(1)</w:t>
      </w:r>
      <w:r w:rsidR="00715217">
        <w:rPr>
          <w:rtl/>
        </w:rPr>
        <w:t>،</w:t>
      </w:r>
      <w:r w:rsidRPr="007318FB">
        <w:rPr>
          <w:rtl/>
        </w:rPr>
        <w:t xml:space="preserve"> وهو في المئة الاُولى من الهجرة</w:t>
      </w:r>
      <w:r w:rsidR="00715217">
        <w:rPr>
          <w:rtl/>
        </w:rPr>
        <w:t>،</w:t>
      </w:r>
      <w:r w:rsidRPr="007318FB">
        <w:rPr>
          <w:rtl/>
        </w:rPr>
        <w:t xml:space="preserve"> كما كان على قبر حمزة بن عبد </w:t>
      </w:r>
      <w:r w:rsidR="00152CDA">
        <w:rPr>
          <w:rtl/>
        </w:rPr>
        <w:t>المـُ</w:t>
      </w:r>
      <w:r w:rsidRPr="007318FB">
        <w:rPr>
          <w:rtl/>
        </w:rPr>
        <w:t>طّلب مسجداً يومئذ</w:t>
      </w:r>
      <w:r w:rsidRPr="00604ADE">
        <w:rP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 xml:space="preserve">وكما بُني على قبر العبّاس بن عبد </w:t>
      </w:r>
      <w:r w:rsidR="00152CDA">
        <w:rPr>
          <w:rtl/>
        </w:rPr>
        <w:t>المـُ</w:t>
      </w:r>
      <w:r w:rsidRPr="007318FB">
        <w:rPr>
          <w:rtl/>
        </w:rPr>
        <w:t>طّلب قبّة دُفن فيها الحسن والسّجاد</w:t>
      </w:r>
      <w:r w:rsidRPr="007318FB">
        <w:rPr>
          <w:rStyle w:val="libFootnotenumChar"/>
          <w:rtl/>
        </w:rPr>
        <w:t>(3)</w:t>
      </w:r>
      <w:r w:rsidR="00715217">
        <w:rPr>
          <w:rtl/>
        </w:rPr>
        <w:t>،</w:t>
      </w:r>
      <w:r w:rsidRPr="007318FB">
        <w:rPr>
          <w:rtl/>
        </w:rPr>
        <w:t xml:space="preserve"> والباقر</w:t>
      </w:r>
      <w:r w:rsidRPr="007318FB">
        <w:rPr>
          <w:rStyle w:val="libFootnotenumChar"/>
          <w:rtl/>
        </w:rPr>
        <w:t>(4)</w:t>
      </w:r>
      <w:r w:rsidRPr="007318FB">
        <w:rPr>
          <w:rtl/>
        </w:rPr>
        <w:t xml:space="preserve"> والصادق</w:t>
      </w:r>
      <w:r w:rsidRPr="007318FB">
        <w:rPr>
          <w:rStyle w:val="libFootnotenumChar"/>
          <w:rtl/>
        </w:rPr>
        <w:t xml:space="preserve"> </w:t>
      </w:r>
      <w:r w:rsidR="00E62179" w:rsidRPr="00E62179">
        <w:rPr>
          <w:rStyle w:val="libAlaemChar"/>
          <w:rtl/>
        </w:rPr>
        <w:t>عليهم‌السلام</w:t>
      </w:r>
      <w:r w:rsidRPr="007318FB">
        <w:rPr>
          <w:rStyle w:val="libFootnotenumChar"/>
          <w:rtl/>
        </w:rPr>
        <w:t>(5)</w:t>
      </w:r>
      <w:r w:rsidR="00715217">
        <w:rPr>
          <w:rtl/>
        </w:rPr>
        <w:t>،</w:t>
      </w:r>
      <w:r w:rsidRPr="007318FB">
        <w:rPr>
          <w:rtl/>
        </w:rPr>
        <w:t xml:space="preserve"> ففي المئة الاُولى والثانية كانت القبّة على قبر العبّاس موجودة</w:t>
      </w:r>
      <w:r w:rsidR="00E908AC">
        <w:rPr>
          <w:rtl/>
        </w:rPr>
        <w:t>.</w:t>
      </w:r>
      <w:r w:rsidRPr="007318FB">
        <w:rPr>
          <w:rtl/>
        </w:rPr>
        <w:t xml:space="preserve"> </w:t>
      </w:r>
    </w:p>
    <w:p w:rsidR="00F36DF8" w:rsidRDefault="00F36DF8" w:rsidP="007318FB">
      <w:pPr>
        <w:pStyle w:val="libNormal"/>
      </w:pPr>
      <w:r>
        <w:rPr>
          <w:rtl/>
        </w:rPr>
        <w:t xml:space="preserve">وإنّ الخطيب البغدادي المولود سنة 392 هـ حكى في ترجمة الإمام الكاظم </w:t>
      </w:r>
      <w:r w:rsidR="00E62179" w:rsidRPr="00E62179">
        <w:rPr>
          <w:rStyle w:val="libAlaemChar"/>
          <w:rtl/>
        </w:rPr>
        <w:t>عليه‌السلام</w:t>
      </w:r>
      <w:r w:rsidR="00715217">
        <w:rPr>
          <w:rtl/>
        </w:rPr>
        <w:t>:</w:t>
      </w:r>
      <w:r>
        <w:rPr>
          <w:rtl/>
        </w:rPr>
        <w:t xml:space="preserve"> أنّه دُفن في مقام الشونيزية ( مقابر قريش ) خارج القبّة</w:t>
      </w:r>
      <w:r w:rsidR="00715217">
        <w:rPr>
          <w:rtl/>
        </w:rPr>
        <w:t>،</w:t>
      </w:r>
      <w:r>
        <w:rPr>
          <w:rtl/>
        </w:rPr>
        <w:t xml:space="preserve"> وقبره هناك مشهور يُزار</w:t>
      </w:r>
      <w:r w:rsidR="00E908AC">
        <w:rPr>
          <w:rtl/>
        </w:rPr>
        <w:t>...</w:t>
      </w:r>
      <w:r>
        <w:rPr>
          <w:rtl/>
        </w:rPr>
        <w:t xml:space="preserve"> إلى آخره</w:t>
      </w:r>
      <w:r w:rsidR="00E908AC">
        <w:rPr>
          <w:rtl/>
        </w:rPr>
        <w:t>.</w:t>
      </w:r>
      <w:r>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تاريخ المدينة لابن شبّة النّميري 1 / 123</w:t>
      </w:r>
      <w:r w:rsidR="00E908AC">
        <w:rPr>
          <w:rtl/>
        </w:rPr>
        <w:t>.</w:t>
      </w:r>
      <w:r>
        <w:rPr>
          <w:rtl/>
        </w:rPr>
        <w:t xml:space="preserve"> </w:t>
      </w:r>
    </w:p>
    <w:p w:rsidR="00F36DF8" w:rsidRDefault="00F36DF8" w:rsidP="00715217">
      <w:pPr>
        <w:pStyle w:val="libFootnote"/>
      </w:pPr>
      <w:r>
        <w:rPr>
          <w:rtl/>
        </w:rPr>
        <w:t>(2) المصدر السّابق 1 / 126</w:t>
      </w:r>
      <w:r w:rsidR="00E908AC">
        <w:rPr>
          <w:rtl/>
        </w:rPr>
        <w:t>.</w:t>
      </w:r>
      <w:r>
        <w:rPr>
          <w:rtl/>
        </w:rPr>
        <w:t xml:space="preserve"> </w:t>
      </w:r>
    </w:p>
    <w:p w:rsidR="00F36DF8" w:rsidRDefault="00F36DF8" w:rsidP="00715217">
      <w:pPr>
        <w:pStyle w:val="libFootnote"/>
      </w:pPr>
      <w:r>
        <w:rPr>
          <w:rtl/>
        </w:rPr>
        <w:t>(3) وفيات الأعيان 3 / 369</w:t>
      </w:r>
      <w:r w:rsidR="00E908AC">
        <w:rPr>
          <w:rtl/>
        </w:rPr>
        <w:t>.</w:t>
      </w:r>
      <w:r>
        <w:rPr>
          <w:rtl/>
        </w:rPr>
        <w:t xml:space="preserve"> </w:t>
      </w:r>
    </w:p>
    <w:p w:rsidR="00F36DF8" w:rsidRDefault="00F36DF8" w:rsidP="00715217">
      <w:pPr>
        <w:pStyle w:val="libFootnote"/>
      </w:pPr>
      <w:r>
        <w:rPr>
          <w:rtl/>
        </w:rPr>
        <w:t>(4) وفيات الأعيان 4 / 174</w:t>
      </w:r>
      <w:r w:rsidR="00715217">
        <w:rPr>
          <w:rtl/>
        </w:rPr>
        <w:t>،</w:t>
      </w:r>
      <w:r>
        <w:rPr>
          <w:rtl/>
        </w:rPr>
        <w:t xml:space="preserve"> الوافي بالوفيات 4 / 77</w:t>
      </w:r>
      <w:r w:rsidR="00E908AC">
        <w:rPr>
          <w:rtl/>
        </w:rPr>
        <w:t>.</w:t>
      </w:r>
      <w:r>
        <w:rPr>
          <w:rtl/>
        </w:rPr>
        <w:t xml:space="preserve"> </w:t>
      </w:r>
    </w:p>
    <w:p w:rsidR="00F36DF8" w:rsidRDefault="00F36DF8" w:rsidP="00715217">
      <w:pPr>
        <w:pStyle w:val="libFootnote"/>
      </w:pPr>
      <w:r>
        <w:rPr>
          <w:rtl/>
        </w:rPr>
        <w:t>(5) وفيات الأعيان 1 / 327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 xml:space="preserve">فدلّ على أنّه كان يوم وفاة الإمام موسى بن جعفر </w:t>
      </w:r>
      <w:r w:rsidR="00E62179" w:rsidRPr="00E62179">
        <w:rPr>
          <w:rStyle w:val="libAlaemChar"/>
          <w:rtl/>
        </w:rPr>
        <w:t>عليه‌السلام</w:t>
      </w:r>
      <w:r w:rsidRPr="007318FB">
        <w:rPr>
          <w:rtl/>
        </w:rPr>
        <w:t xml:space="preserve"> قبّة في مقابر قريش</w:t>
      </w:r>
      <w:r w:rsidRPr="007318FB">
        <w:rPr>
          <w:rStyle w:val="libFootnotenumChar"/>
          <w:rtl/>
        </w:rPr>
        <w:t>(1)</w:t>
      </w:r>
      <w:r w:rsidR="00715217">
        <w:rPr>
          <w:rtl/>
        </w:rPr>
        <w:t>؛</w:t>
      </w:r>
      <w:r w:rsidRPr="007318FB">
        <w:rPr>
          <w:rtl/>
        </w:rPr>
        <w:t xml:space="preserve"> وعليه يكون وضع القباب على القبور متعارفٌ بين المسلمين</w:t>
      </w:r>
      <w:r w:rsidR="00715217">
        <w:rPr>
          <w:rtl/>
        </w:rPr>
        <w:t>،</w:t>
      </w:r>
      <w:r w:rsidRPr="007318FB">
        <w:rPr>
          <w:rtl/>
        </w:rPr>
        <w:t xml:space="preserve"> لم تُنكره علماء تلك العصور مع تبصّرهم بأحاديث الرسول </w:t>
      </w:r>
      <w:r w:rsidR="00E62179" w:rsidRPr="00E62179">
        <w:rPr>
          <w:rStyle w:val="libAlaemChar"/>
          <w:rtl/>
        </w:rPr>
        <w:t>صلى‌الله‌عليه‌وآله</w:t>
      </w:r>
      <w:r w:rsidR="00E908AC">
        <w:rPr>
          <w:rtl/>
        </w:rPr>
        <w:t>.</w:t>
      </w:r>
      <w:r w:rsidRPr="007318FB">
        <w:rPr>
          <w:rtl/>
        </w:rPr>
        <w:t xml:space="preserve"> </w:t>
      </w:r>
    </w:p>
    <w:p w:rsidR="00F36DF8" w:rsidRDefault="00F36DF8" w:rsidP="007318FB">
      <w:pPr>
        <w:pStyle w:val="libNormal"/>
      </w:pPr>
      <w:r w:rsidRPr="007318FB">
        <w:rPr>
          <w:rtl/>
        </w:rPr>
        <w:t>ومن هنا لم يمتنع الخلفاء من وضع القباب على قبور أسلافهم</w:t>
      </w:r>
      <w:r w:rsidR="00715217">
        <w:rPr>
          <w:rtl/>
        </w:rPr>
        <w:t>؛</w:t>
      </w:r>
      <w:r w:rsidRPr="007318FB">
        <w:rPr>
          <w:rtl/>
        </w:rPr>
        <w:t xml:space="preserve"> فهذا الرشيد بنى قبّة على قبر أمير المؤمنين عليّ بن أبي طالب </w:t>
      </w:r>
      <w:r w:rsidR="00E62179" w:rsidRPr="00E62179">
        <w:rPr>
          <w:rStyle w:val="libAlaemChar"/>
          <w:rtl/>
        </w:rPr>
        <w:t>عليه‌السلام</w:t>
      </w:r>
      <w:r w:rsidRPr="007318FB">
        <w:rPr>
          <w:rStyle w:val="libFootnotenumChar"/>
          <w:rtl/>
        </w:rPr>
        <w:t>(2)</w:t>
      </w:r>
      <w:r w:rsidR="00715217">
        <w:rPr>
          <w:rtl/>
        </w:rPr>
        <w:t>،</w:t>
      </w:r>
      <w:r w:rsidRPr="007318FB">
        <w:rPr>
          <w:rtl/>
        </w:rPr>
        <w:t xml:space="preserve"> وبنى المأمون على قبر الرشيد قبّة</w:t>
      </w:r>
      <w:r w:rsidRPr="007318FB">
        <w:rPr>
          <w:rStyle w:val="libFootnotenumChar"/>
          <w:rtl/>
        </w:rPr>
        <w:t>(3)</w:t>
      </w:r>
      <w:r w:rsidRPr="007318FB">
        <w:rPr>
          <w:rtl/>
        </w:rPr>
        <w:t xml:space="preserve"> مع أنّ عصره كان حافلاً بالعلماء كالشافعي وابن حنبل وسفيان بن عيينة وغيرهم</w:t>
      </w:r>
      <w:r w:rsidR="00715217">
        <w:rPr>
          <w:rtl/>
        </w:rPr>
        <w:t>،</w:t>
      </w:r>
      <w:r w:rsidRPr="007318FB">
        <w:rPr>
          <w:rtl/>
        </w:rPr>
        <w:t xml:space="preserve"> فلم يُنكر عليه أحدٌ</w:t>
      </w:r>
      <w:r w:rsidR="00E908AC">
        <w:rPr>
          <w:rtl/>
        </w:rPr>
        <w:t>.</w:t>
      </w:r>
      <w:r w:rsidRPr="007318FB">
        <w:rPr>
          <w:rtl/>
        </w:rPr>
        <w:t xml:space="preserve"> </w:t>
      </w:r>
    </w:p>
    <w:p w:rsidR="00F36DF8" w:rsidRDefault="00F36DF8" w:rsidP="007318FB">
      <w:pPr>
        <w:pStyle w:val="libNormal"/>
      </w:pPr>
      <w:r w:rsidRPr="007318FB">
        <w:rPr>
          <w:rtl/>
        </w:rPr>
        <w:t>و</w:t>
      </w:r>
      <w:r w:rsidR="00927FEC">
        <w:rPr>
          <w:rtl/>
        </w:rPr>
        <w:t>لمـّا</w:t>
      </w:r>
      <w:r w:rsidRPr="007318FB">
        <w:rPr>
          <w:rtl/>
        </w:rPr>
        <w:t xml:space="preserve"> توفِّي المعزّ البويهي سنة 356 هـ دُفن في داره</w:t>
      </w:r>
      <w:r w:rsidR="00715217">
        <w:rPr>
          <w:rtl/>
        </w:rPr>
        <w:t>،</w:t>
      </w:r>
      <w:r w:rsidRPr="007318FB">
        <w:rPr>
          <w:rtl/>
        </w:rPr>
        <w:t xml:space="preserve"> ثُمّ نُقل إلى مشهد بُنيَ له في مقابر قريش</w:t>
      </w:r>
      <w:r w:rsidRPr="007318FB">
        <w:rPr>
          <w:rStyle w:val="libFootnotenumChar"/>
          <w:rtl/>
        </w:rPr>
        <w:t>(4)</w:t>
      </w:r>
      <w:r w:rsidR="00715217">
        <w:rPr>
          <w:rtl/>
        </w:rPr>
        <w:t>،</w:t>
      </w:r>
      <w:r w:rsidRPr="007318FB">
        <w:rPr>
          <w:rtl/>
        </w:rPr>
        <w:t xml:space="preserve"> وابن وكيع الشاعر </w:t>
      </w:r>
      <w:r w:rsidR="00152CDA">
        <w:rPr>
          <w:rtl/>
        </w:rPr>
        <w:t>المـُ</w:t>
      </w:r>
      <w:r w:rsidRPr="007318FB">
        <w:rPr>
          <w:rtl/>
        </w:rPr>
        <w:t>توفّى 393 هـ دُفن في المقبرة الكبرى في القبّة التي بُنيت له بها</w:t>
      </w:r>
      <w:r w:rsidRPr="007318FB">
        <w:rPr>
          <w:rStyle w:val="libFootnotenumChar"/>
          <w:rtl/>
        </w:rPr>
        <w:t>(5)</w:t>
      </w:r>
      <w:r w:rsidR="00715217">
        <w:rPr>
          <w:rtl/>
        </w:rPr>
        <w:t>،</w:t>
      </w:r>
      <w:r w:rsidRPr="007318FB">
        <w:rPr>
          <w:rtl/>
        </w:rPr>
        <w:t xml:space="preserve"> وأبو تمّام </w:t>
      </w:r>
      <w:r w:rsidR="00152CDA">
        <w:rPr>
          <w:rtl/>
        </w:rPr>
        <w:t>المـُ</w:t>
      </w:r>
      <w:r w:rsidRPr="007318FB">
        <w:rPr>
          <w:rtl/>
        </w:rPr>
        <w:t>توفّى سنة 271 هـ بنى على قبره نهشل بن حميد الطوسي قبّة</w:t>
      </w:r>
      <w:r w:rsidRPr="007318FB">
        <w:rPr>
          <w:rStyle w:val="libFootnotenumChar"/>
          <w:rtl/>
        </w:rPr>
        <w:t>(6)</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في تاريخ بغداد 13 / 29</w:t>
      </w:r>
      <w:r w:rsidR="00715217">
        <w:rPr>
          <w:rtl/>
        </w:rPr>
        <w:t>،</w:t>
      </w:r>
      <w:r>
        <w:rPr>
          <w:rtl/>
        </w:rPr>
        <w:t xml:space="preserve"> فقدم هارون مُنصرفاً من عمرة شهر رمضان سنة تسع وتسعين</w:t>
      </w:r>
      <w:r w:rsidR="00715217">
        <w:rPr>
          <w:rtl/>
        </w:rPr>
        <w:t>،</w:t>
      </w:r>
      <w:r>
        <w:rPr>
          <w:rtl/>
        </w:rPr>
        <w:t xml:space="preserve"> فحمل موسى </w:t>
      </w:r>
      <w:r w:rsidR="00E62179" w:rsidRPr="00E62179">
        <w:rPr>
          <w:rStyle w:val="libAlaemChar"/>
          <w:rtl/>
        </w:rPr>
        <w:t>عليه‌السلام</w:t>
      </w:r>
      <w:r>
        <w:rPr>
          <w:rtl/>
        </w:rPr>
        <w:t xml:space="preserve"> معه الى بغداد</w:t>
      </w:r>
      <w:r w:rsidR="00715217">
        <w:rPr>
          <w:rtl/>
        </w:rPr>
        <w:t>،</w:t>
      </w:r>
      <w:r>
        <w:rPr>
          <w:rtl/>
        </w:rPr>
        <w:t xml:space="preserve"> وحبسه بها إلى أنْ توفّي في محبسه</w:t>
      </w:r>
      <w:r w:rsidR="00E908AC">
        <w:rPr>
          <w:rtl/>
        </w:rPr>
        <w:t>.</w:t>
      </w:r>
      <w:r>
        <w:rPr>
          <w:rtl/>
        </w:rPr>
        <w:t xml:space="preserve"> </w:t>
      </w:r>
    </w:p>
    <w:p w:rsidR="00F36DF8" w:rsidRDefault="00F36DF8" w:rsidP="00715217">
      <w:pPr>
        <w:pStyle w:val="libFootnote"/>
      </w:pPr>
      <w:r>
        <w:rPr>
          <w:rtl/>
        </w:rPr>
        <w:t>نعم في الإرشاد للمفيد 2 / 243</w:t>
      </w:r>
      <w:r w:rsidR="00715217">
        <w:rPr>
          <w:rtl/>
        </w:rPr>
        <w:t>:</w:t>
      </w:r>
      <w:r>
        <w:rPr>
          <w:rtl/>
        </w:rPr>
        <w:t xml:space="preserve"> ثم حُمل فدُفن في مقابر قريش</w:t>
      </w:r>
      <w:r w:rsidR="00E908AC">
        <w:rPr>
          <w:rtl/>
        </w:rPr>
        <w:t>.</w:t>
      </w:r>
      <w:r>
        <w:rPr>
          <w:rtl/>
        </w:rPr>
        <w:t xml:space="preserve"> وكذلك في غيره</w:t>
      </w:r>
      <w:r w:rsidR="00715217">
        <w:rPr>
          <w:rtl/>
        </w:rPr>
        <w:t>،</w:t>
      </w:r>
      <w:r>
        <w:rPr>
          <w:rtl/>
        </w:rPr>
        <w:t xml:space="preserve"> ومقابر قريش معروفة أنّها في بغداد</w:t>
      </w:r>
      <w:r w:rsidR="00E908AC">
        <w:rPr>
          <w:rtl/>
        </w:rPr>
        <w:t>.</w:t>
      </w:r>
      <w:r>
        <w:rPr>
          <w:rtl/>
        </w:rPr>
        <w:t xml:space="preserve"> </w:t>
      </w:r>
    </w:p>
    <w:p w:rsidR="00F36DF8" w:rsidRDefault="00F36DF8" w:rsidP="00715217">
      <w:pPr>
        <w:pStyle w:val="libFootnote"/>
      </w:pPr>
      <w:r>
        <w:rPr>
          <w:rtl/>
        </w:rPr>
        <w:t>(2) عمدة الطالب / 62</w:t>
      </w:r>
      <w:r w:rsidR="00E908AC">
        <w:rPr>
          <w:rtl/>
        </w:rPr>
        <w:t>.</w:t>
      </w:r>
      <w:r>
        <w:rPr>
          <w:rtl/>
        </w:rPr>
        <w:t xml:space="preserve"> </w:t>
      </w:r>
    </w:p>
    <w:p w:rsidR="00F36DF8" w:rsidRDefault="00F36DF8" w:rsidP="00715217">
      <w:pPr>
        <w:pStyle w:val="libFootnote"/>
      </w:pPr>
      <w:r>
        <w:rPr>
          <w:rtl/>
        </w:rPr>
        <w:t>(3) بحار الأنوار 48 / 323</w:t>
      </w:r>
      <w:r w:rsidR="00E908AC">
        <w:rPr>
          <w:rtl/>
        </w:rPr>
        <w:t>.</w:t>
      </w:r>
      <w:r>
        <w:rPr>
          <w:rtl/>
        </w:rPr>
        <w:t xml:space="preserve"> </w:t>
      </w:r>
    </w:p>
    <w:p w:rsidR="00F36DF8" w:rsidRDefault="00F36DF8" w:rsidP="00715217">
      <w:pPr>
        <w:pStyle w:val="libFootnote"/>
      </w:pPr>
      <w:r>
        <w:rPr>
          <w:rtl/>
        </w:rPr>
        <w:t>(4) وفيات الأعيان 1 / 174</w:t>
      </w:r>
      <w:r w:rsidR="00E908AC">
        <w:rPr>
          <w:rtl/>
        </w:rPr>
        <w:t>.</w:t>
      </w:r>
      <w:r>
        <w:rPr>
          <w:rtl/>
        </w:rPr>
        <w:t xml:space="preserve"> </w:t>
      </w:r>
    </w:p>
    <w:p w:rsidR="00F36DF8" w:rsidRDefault="00F36DF8" w:rsidP="00715217">
      <w:pPr>
        <w:pStyle w:val="libFootnote"/>
      </w:pPr>
      <w:r>
        <w:rPr>
          <w:rtl/>
        </w:rPr>
        <w:t>(5) وفيات الأعيان 2 / 106</w:t>
      </w:r>
      <w:r w:rsidR="00E908AC">
        <w:rPr>
          <w:rtl/>
        </w:rPr>
        <w:t>.</w:t>
      </w:r>
      <w:r>
        <w:rPr>
          <w:rtl/>
        </w:rPr>
        <w:t xml:space="preserve"> </w:t>
      </w:r>
    </w:p>
    <w:p w:rsidR="00F36DF8" w:rsidRDefault="00F36DF8" w:rsidP="00715217">
      <w:pPr>
        <w:pStyle w:val="libFootnote"/>
      </w:pPr>
      <w:r>
        <w:rPr>
          <w:rtl/>
        </w:rPr>
        <w:t>(6) وفيات الأعيان 2 / 17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فما قيل من أنّ هذه القباب حدثت منذ القرن الخامس</w:t>
      </w:r>
      <w:r w:rsidR="00715217">
        <w:rPr>
          <w:rtl/>
        </w:rPr>
        <w:t>،</w:t>
      </w:r>
      <w:r>
        <w:rPr>
          <w:rtl/>
        </w:rPr>
        <w:t xml:space="preserve"> فهي من البدع غير المعروفة في زمن الشارع </w:t>
      </w:r>
      <w:r w:rsidR="00152CDA">
        <w:rPr>
          <w:rtl/>
        </w:rPr>
        <w:t>المـُ</w:t>
      </w:r>
      <w:r>
        <w:rPr>
          <w:rtl/>
        </w:rPr>
        <w:t>قدّس</w:t>
      </w:r>
      <w:r w:rsidR="00715217">
        <w:rPr>
          <w:rtl/>
        </w:rPr>
        <w:t>،</w:t>
      </w:r>
      <w:r>
        <w:rPr>
          <w:rtl/>
        </w:rPr>
        <w:t xml:space="preserve"> وما بعده من الأكاذيب الفاضحة</w:t>
      </w:r>
      <w:r w:rsidR="00E908AC">
        <w:rPr>
          <w:rtl/>
        </w:rPr>
        <w:t>.</w:t>
      </w:r>
      <w:r>
        <w:rPr>
          <w:rtl/>
        </w:rPr>
        <w:t xml:space="preserve"> </w:t>
      </w:r>
    </w:p>
    <w:p w:rsidR="00F36DF8" w:rsidRDefault="00F36DF8" w:rsidP="007318FB">
      <w:pPr>
        <w:pStyle w:val="libNormal"/>
      </w:pPr>
      <w:r>
        <w:rPr>
          <w:rtl/>
        </w:rPr>
        <w:t>فتحصّل من جميع ما ذكرناه أنّ البناء على القبور وعمارتها</w:t>
      </w:r>
      <w:r w:rsidR="00715217">
        <w:rPr>
          <w:rtl/>
        </w:rPr>
        <w:t>،</w:t>
      </w:r>
      <w:r>
        <w:rPr>
          <w:rtl/>
        </w:rPr>
        <w:t xml:space="preserve"> وتجديدها وتعاهدها أمرٌ راجح وعليه الاُمّة الإسلاميّة من دون نكير بينها</w:t>
      </w:r>
      <w:r w:rsidR="00715217">
        <w:rPr>
          <w:rtl/>
        </w:rPr>
        <w:t>،</w:t>
      </w:r>
      <w:r>
        <w:rPr>
          <w:rtl/>
        </w:rPr>
        <w:t xml:space="preserve"> ويتأكّد في قبور الأولياء </w:t>
      </w:r>
      <w:r w:rsidR="00152CDA">
        <w:rPr>
          <w:rtl/>
        </w:rPr>
        <w:t>المـُ</w:t>
      </w:r>
      <w:r>
        <w:rPr>
          <w:rtl/>
        </w:rPr>
        <w:t>قرّبين</w:t>
      </w:r>
      <w:r w:rsidR="00715217">
        <w:rPr>
          <w:rtl/>
        </w:rPr>
        <w:t>،</w:t>
      </w:r>
      <w:r>
        <w:rPr>
          <w:rtl/>
        </w:rPr>
        <w:t xml:space="preserve"> والشُّهداء الصدّيقين</w:t>
      </w:r>
      <w:r w:rsidR="00715217">
        <w:rPr>
          <w:rtl/>
        </w:rPr>
        <w:t>،</w:t>
      </w:r>
      <w:r>
        <w:rPr>
          <w:rtl/>
        </w:rPr>
        <w:t xml:space="preserve"> والعلماء الصالحين</w:t>
      </w:r>
      <w:r w:rsidR="00715217">
        <w:rPr>
          <w:rtl/>
        </w:rPr>
        <w:t>،</w:t>
      </w:r>
      <w:r>
        <w:rPr>
          <w:rtl/>
        </w:rPr>
        <w:t xml:space="preserve"> وذوي المآثر والفضائل</w:t>
      </w:r>
      <w:r w:rsidR="00715217">
        <w:rPr>
          <w:rtl/>
        </w:rPr>
        <w:t>؛</w:t>
      </w:r>
      <w:r>
        <w:rPr>
          <w:rtl/>
        </w:rPr>
        <w:t xml:space="preserve"> لأنّ فيه تعريفاً بالميّت وتنويهاً بمقامه</w:t>
      </w:r>
      <w:r w:rsidR="00715217">
        <w:rPr>
          <w:rtl/>
        </w:rPr>
        <w:t>،</w:t>
      </w:r>
      <w:r>
        <w:rPr>
          <w:rtl/>
        </w:rPr>
        <w:t xml:space="preserve"> ليزوره الزائر</w:t>
      </w:r>
      <w:r w:rsidR="00715217">
        <w:rPr>
          <w:rtl/>
        </w:rPr>
        <w:t>،</w:t>
      </w:r>
      <w:r>
        <w:rPr>
          <w:rtl/>
        </w:rPr>
        <w:t xml:space="preserve"> ويستريح إليه </w:t>
      </w:r>
      <w:r w:rsidR="00152CDA">
        <w:rPr>
          <w:rtl/>
        </w:rPr>
        <w:t>المـُ</w:t>
      </w:r>
      <w:r>
        <w:rPr>
          <w:rtl/>
        </w:rPr>
        <w:t>تعبّد</w:t>
      </w:r>
      <w:r w:rsidR="00715217">
        <w:rPr>
          <w:rtl/>
        </w:rPr>
        <w:t>؛</w:t>
      </w:r>
      <w:r>
        <w:rPr>
          <w:rtl/>
        </w:rPr>
        <w:t xml:space="preserve"> لكونه من الأمكنة المحبوبة للّه تعالى</w:t>
      </w:r>
      <w:r w:rsidR="00715217">
        <w:rPr>
          <w:rtl/>
        </w:rPr>
        <w:t>،</w:t>
      </w:r>
      <w:r>
        <w:rPr>
          <w:rtl/>
        </w:rPr>
        <w:t xml:space="preserve"> فيها الذكر والطاعة</w:t>
      </w:r>
      <w:r w:rsidR="00715217">
        <w:rPr>
          <w:rtl/>
        </w:rPr>
        <w:t>،</w:t>
      </w:r>
      <w:r>
        <w:rPr>
          <w:rtl/>
        </w:rPr>
        <w:t xml:space="preserve"> وتحصيل المصالح الدينيّة</w:t>
      </w:r>
      <w:r w:rsidR="00E908AC">
        <w:rPr>
          <w:rtl/>
        </w:rPr>
        <w:t>.</w:t>
      </w:r>
      <w:r>
        <w:rPr>
          <w:rtl/>
        </w:rPr>
        <w:t xml:space="preserve"> </w:t>
      </w:r>
    </w:p>
    <w:p w:rsidR="00F36DF8" w:rsidRDefault="00F36DF8" w:rsidP="007318FB">
      <w:pPr>
        <w:pStyle w:val="libNormal"/>
      </w:pPr>
      <w:r>
        <w:rPr>
          <w:rtl/>
        </w:rPr>
        <w:t>وبذلك اتّفقت كلمة العلماء الذين هم أعرف الاُمّة بموارد الأمر والنّهي</w:t>
      </w:r>
      <w:r w:rsidR="00715217">
        <w:rPr>
          <w:rtl/>
        </w:rPr>
        <w:t>،</w:t>
      </w:r>
      <w:r>
        <w:rPr>
          <w:rtl/>
        </w:rPr>
        <w:t xml:space="preserve"> بل زادوا على البناء والعمارة تزيينها ب</w:t>
      </w:r>
      <w:r w:rsidR="00152CDA">
        <w:rPr>
          <w:rtl/>
        </w:rPr>
        <w:t>المـُ</w:t>
      </w:r>
      <w:r>
        <w:rPr>
          <w:rtl/>
        </w:rPr>
        <w:t>علّقات والفرش والسّتائر</w:t>
      </w:r>
      <w:r w:rsidR="00715217">
        <w:rPr>
          <w:rtl/>
        </w:rPr>
        <w:t>،</w:t>
      </w:r>
      <w:r>
        <w:rPr>
          <w:rtl/>
        </w:rPr>
        <w:t xml:space="preserve"> وكُلّ ما فيه احترامهم وتعظيمهم</w:t>
      </w:r>
      <w:r w:rsidR="00715217">
        <w:rPr>
          <w:rtl/>
        </w:rPr>
        <w:t>،</w:t>
      </w:r>
      <w:r>
        <w:rPr>
          <w:rtl/>
        </w:rPr>
        <w:t xml:space="preserve"> مدّعين على ذلك</w:t>
      </w:r>
      <w:r w:rsidR="00E908AC">
        <w:rPr>
          <w:rtl/>
        </w:rPr>
        <w:t xml:space="preserve"> - </w:t>
      </w:r>
      <w:r>
        <w:rPr>
          <w:rtl/>
        </w:rPr>
        <w:t>بعد الإجماع والاتّفاق</w:t>
      </w:r>
      <w:r w:rsidR="00E908AC">
        <w:rPr>
          <w:rtl/>
        </w:rPr>
        <w:t xml:space="preserve"> - </w:t>
      </w:r>
      <w:r>
        <w:rPr>
          <w:rtl/>
        </w:rPr>
        <w:t>أنّه من الشعائر</w:t>
      </w:r>
      <w:r w:rsidR="00715217">
        <w:rPr>
          <w:rtl/>
        </w:rPr>
        <w:t>،</w:t>
      </w:r>
      <w:r>
        <w:rPr>
          <w:rtl/>
        </w:rPr>
        <w:t xml:space="preserve"> وعدم إنكار الأئمّة </w:t>
      </w:r>
      <w:r w:rsidR="00E62179" w:rsidRPr="00E62179">
        <w:rPr>
          <w:rStyle w:val="libAlaemChar"/>
          <w:rtl/>
        </w:rPr>
        <w:t>عليهم‌السلام</w:t>
      </w:r>
      <w:r>
        <w:rPr>
          <w:rtl/>
        </w:rPr>
        <w:t xml:space="preserve"> في عهود كانوا ظاهرين فيها</w:t>
      </w:r>
      <w:r w:rsidR="00715217">
        <w:rPr>
          <w:rtl/>
        </w:rPr>
        <w:t>،</w:t>
      </w:r>
      <w:r>
        <w:rPr>
          <w:rtl/>
        </w:rPr>
        <w:t xml:space="preserve"> والأخبار الكثيرة الدالّة على ميلهم ورضاهم به</w:t>
      </w:r>
      <w:r w:rsidR="00715217">
        <w:rPr>
          <w:rtl/>
        </w:rPr>
        <w:t>،</w:t>
      </w:r>
      <w:r>
        <w:rPr>
          <w:rtl/>
        </w:rPr>
        <w:t xml:space="preserve"> وقد أمرت بالوقوف على باب الروضة أو القبّة أو النّاحية </w:t>
      </w:r>
      <w:r w:rsidR="00152CDA">
        <w:rPr>
          <w:rtl/>
        </w:rPr>
        <w:t>المـُ</w:t>
      </w:r>
      <w:r>
        <w:rPr>
          <w:rtl/>
        </w:rPr>
        <w:t>قدّسة</w:t>
      </w:r>
      <w:r w:rsidR="00715217">
        <w:rPr>
          <w:rtl/>
        </w:rPr>
        <w:t>،</w:t>
      </w:r>
      <w:r>
        <w:rPr>
          <w:rtl/>
        </w:rPr>
        <w:t xml:space="preserve"> والاستئذان</w:t>
      </w:r>
      <w:r w:rsidR="00715217">
        <w:rPr>
          <w:rtl/>
        </w:rPr>
        <w:t>،</w:t>
      </w:r>
      <w:r>
        <w:rPr>
          <w:rtl/>
        </w:rPr>
        <w:t xml:space="preserve"> وتقبيل القبّة والدعاء عند ترائي القبّة الشريفة</w:t>
      </w:r>
      <w:r w:rsidR="00715217">
        <w:rPr>
          <w:rtl/>
        </w:rPr>
        <w:t>،</w:t>
      </w:r>
      <w:r>
        <w:rPr>
          <w:rtl/>
        </w:rPr>
        <w:t xml:space="preserve"> وغيرها ممّا يتوقّف على وجود الباب والقبّة والعتبة</w:t>
      </w:r>
      <w:r w:rsidR="00715217">
        <w:rPr>
          <w:rtl/>
        </w:rPr>
        <w:t>،</w:t>
      </w:r>
      <w:r>
        <w:rPr>
          <w:rtl/>
        </w:rPr>
        <w:t xml:space="preserve"> المتوقّف كُلّه على البناء</w:t>
      </w:r>
      <w:r w:rsidR="00715217">
        <w:rPr>
          <w:rtl/>
        </w:rPr>
        <w:t>،</w:t>
      </w:r>
      <w:r>
        <w:rPr>
          <w:rtl/>
        </w:rPr>
        <w:t xml:space="preserve"> فلولا البناء أين تكون القبّة</w:t>
      </w:r>
      <w:r w:rsidR="00715217">
        <w:rPr>
          <w:rtl/>
        </w:rPr>
        <w:t>؟</w:t>
      </w:r>
      <w:r>
        <w:rPr>
          <w:rtl/>
        </w:rPr>
        <w:t xml:space="preserve"> وأين الباب</w:t>
      </w:r>
      <w:r w:rsidR="00715217">
        <w:rPr>
          <w:rtl/>
        </w:rPr>
        <w:t>؟</w:t>
      </w:r>
      <w:r>
        <w:rPr>
          <w:rtl/>
        </w:rPr>
        <w:t xml:space="preserve"> وأين العتبة</w:t>
      </w:r>
      <w:r w:rsidR="00715217">
        <w:rPr>
          <w:rtl/>
        </w:rPr>
        <w:t>؟</w:t>
      </w:r>
      <w:r>
        <w:rPr>
          <w:rtl/>
        </w:rPr>
        <w:t xml:space="preserve"> وأين الاستئذان عنده</w:t>
      </w:r>
      <w:r w:rsidR="00715217">
        <w:rPr>
          <w:rtl/>
        </w:rPr>
        <w:t>؟</w:t>
      </w:r>
      <w:r>
        <w:rPr>
          <w:rtl/>
        </w:rPr>
        <w:t>!</w:t>
      </w:r>
    </w:p>
    <w:p w:rsidR="00F36DF8" w:rsidRDefault="00F36DF8" w:rsidP="007318FB">
      <w:pPr>
        <w:pStyle w:val="libNormal"/>
      </w:pPr>
      <w:r w:rsidRPr="007318FB">
        <w:rPr>
          <w:rtl/>
        </w:rPr>
        <w:t>مع صراحة خبر أبي عامر</w:t>
      </w:r>
      <w:r w:rsidR="00E908AC">
        <w:rPr>
          <w:rtl/>
        </w:rPr>
        <w:t xml:space="preserve"> - </w:t>
      </w:r>
      <w:r w:rsidRPr="007318FB">
        <w:rPr>
          <w:rtl/>
        </w:rPr>
        <w:t>واعظ أهل الحجاز</w:t>
      </w:r>
      <w:r w:rsidR="00E908AC">
        <w:rPr>
          <w:rtl/>
        </w:rPr>
        <w:t xml:space="preserve"> - </w:t>
      </w:r>
      <w:r w:rsidRPr="007318FB">
        <w:rPr>
          <w:rtl/>
        </w:rPr>
        <w:t xml:space="preserve">عن الإمام الصادق </w:t>
      </w:r>
      <w:r w:rsidR="00E62179" w:rsidRPr="00E62179">
        <w:rPr>
          <w:rStyle w:val="libAlaemChar"/>
          <w:rtl/>
        </w:rPr>
        <w:t>عليه‌السلام</w:t>
      </w:r>
      <w:r w:rsidRPr="007318FB">
        <w:rPr>
          <w:rtl/>
        </w:rPr>
        <w:t xml:space="preserve"> عن رسول اللّه </w:t>
      </w:r>
      <w:r w:rsidR="00E62179" w:rsidRPr="00E62179">
        <w:rPr>
          <w:rStyle w:val="libAlaemChar"/>
          <w:rtl/>
        </w:rPr>
        <w:t>صلى‌الله‌عليه‌وآله</w:t>
      </w:r>
      <w:r w:rsidR="00715217">
        <w:rPr>
          <w:rtl/>
        </w:rPr>
        <w:t>،</w:t>
      </w:r>
      <w:r w:rsidRPr="007318FB">
        <w:rPr>
          <w:rtl/>
        </w:rPr>
        <w:t xml:space="preserve"> وفيه</w:t>
      </w:r>
      <w:r w:rsidR="00715217">
        <w:rPr>
          <w:rtl/>
        </w:rPr>
        <w:t>:</w:t>
      </w:r>
      <w:r w:rsidRPr="007318FB">
        <w:rPr>
          <w:rtl/>
        </w:rPr>
        <w:t xml:space="preserve"> </w:t>
      </w:r>
      <w:r w:rsidR="00927FEC">
        <w:rPr>
          <w:rStyle w:val="libBold2Char"/>
          <w:rtl/>
        </w:rPr>
        <w:t>«</w:t>
      </w:r>
      <w:r w:rsidRPr="007318FB">
        <w:rPr>
          <w:rStyle w:val="libBold2Char"/>
          <w:rtl/>
        </w:rPr>
        <w:t xml:space="preserve"> إنّ اللّهَ سبحانهُ جعلَ قلوبَ نُجباءٍ مِنْ خلقهِ</w:t>
      </w:r>
      <w:r w:rsidR="00715217">
        <w:rPr>
          <w:rStyle w:val="libBold2Char"/>
          <w:rtl/>
        </w:rPr>
        <w:t>،</w:t>
      </w:r>
      <w:r w:rsidRPr="007318FB">
        <w:rPr>
          <w:rStyle w:val="libBold2Char"/>
          <w:rtl/>
        </w:rPr>
        <w:t xml:space="preserve"> وصفوةٍ مِنْ عبادهِ تحنُّ إليكُمْ</w:t>
      </w:r>
      <w:r w:rsidR="00715217">
        <w:rPr>
          <w:rStyle w:val="libBold2Char"/>
          <w:rtl/>
        </w:rPr>
        <w:t>،</w:t>
      </w:r>
      <w:r w:rsidRPr="007318FB">
        <w:rPr>
          <w:rStyle w:val="libBold2Char"/>
          <w:rtl/>
        </w:rPr>
        <w:t xml:space="preserve"> وتحتملُ الأذَى </w:t>
      </w:r>
    </w:p>
    <w:p w:rsidR="00F36DF8" w:rsidRDefault="00F36DF8" w:rsidP="00F36DF8">
      <w:pPr>
        <w:pStyle w:val="libNormal"/>
        <w:rPr>
          <w:rtl/>
        </w:rPr>
      </w:pPr>
      <w:r>
        <w:rPr>
          <w:rtl/>
        </w:rPr>
        <w:br w:type="page"/>
      </w:r>
    </w:p>
    <w:p w:rsidR="00F36DF8" w:rsidRDefault="00F36DF8" w:rsidP="0026219E">
      <w:pPr>
        <w:pStyle w:val="libBold2"/>
      </w:pPr>
      <w:r>
        <w:rPr>
          <w:rtl/>
        </w:rPr>
        <w:lastRenderedPageBreak/>
        <w:t>والمذلّةَ فيزورونَ قُبورَكُمْ</w:t>
      </w:r>
      <w:r w:rsidR="00715217">
        <w:rPr>
          <w:rtl/>
        </w:rPr>
        <w:t>،</w:t>
      </w:r>
      <w:r>
        <w:rPr>
          <w:rtl/>
        </w:rPr>
        <w:t xml:space="preserve"> ويُكثرون زيارتَهُمْ</w:t>
      </w:r>
      <w:r w:rsidR="00715217">
        <w:rPr>
          <w:rtl/>
        </w:rPr>
        <w:t>؛</w:t>
      </w:r>
      <w:r>
        <w:rPr>
          <w:rtl/>
        </w:rPr>
        <w:t xml:space="preserve"> تقرّباً منهم إلى اللّهِ تعالى</w:t>
      </w:r>
      <w:r w:rsidR="00715217">
        <w:rPr>
          <w:rtl/>
        </w:rPr>
        <w:t>،</w:t>
      </w:r>
      <w:r>
        <w:rPr>
          <w:rtl/>
        </w:rPr>
        <w:t xml:space="preserve"> ومودّةً منهم لرسولِهِ</w:t>
      </w:r>
      <w:r w:rsidR="00715217">
        <w:rPr>
          <w:rtl/>
        </w:rPr>
        <w:t>،</w:t>
      </w:r>
      <w:r>
        <w:rPr>
          <w:rtl/>
        </w:rPr>
        <w:t xml:space="preserve"> اُولئكَ المخصوصونَ بشفاعَتي</w:t>
      </w:r>
      <w:r w:rsidR="00715217">
        <w:rPr>
          <w:rtl/>
        </w:rPr>
        <w:t>،</w:t>
      </w:r>
      <w:r>
        <w:rPr>
          <w:rtl/>
        </w:rPr>
        <w:t xml:space="preserve"> الواردونَ حوضِي</w:t>
      </w:r>
      <w:r w:rsidR="00715217">
        <w:rPr>
          <w:rtl/>
        </w:rPr>
        <w:t>،</w:t>
      </w:r>
      <w:r>
        <w:rPr>
          <w:rtl/>
        </w:rPr>
        <w:t xml:space="preserve"> وهُمْ زوَّاري غداً في الجنّة</w:t>
      </w:r>
      <w:r w:rsidR="00E908AC">
        <w:rPr>
          <w:rtl/>
        </w:rPr>
        <w:t>.</w:t>
      </w:r>
      <w:r>
        <w:rPr>
          <w:rtl/>
        </w:rPr>
        <w:t xml:space="preserve"> </w:t>
      </w:r>
    </w:p>
    <w:p w:rsidR="00F36DF8" w:rsidRDefault="00F36DF8" w:rsidP="007318FB">
      <w:pPr>
        <w:pStyle w:val="libNormal"/>
      </w:pPr>
      <w:r w:rsidRPr="0026219E">
        <w:rPr>
          <w:rStyle w:val="libBold2Char"/>
          <w:rtl/>
        </w:rPr>
        <w:t>يا عليُّ</w:t>
      </w:r>
      <w:r w:rsidR="00715217">
        <w:rPr>
          <w:rStyle w:val="libBold2Char"/>
          <w:rtl/>
        </w:rPr>
        <w:t>،</w:t>
      </w:r>
      <w:r w:rsidRPr="0026219E">
        <w:rPr>
          <w:rStyle w:val="libBold2Char"/>
          <w:rtl/>
        </w:rPr>
        <w:t xml:space="preserve"> مَنْ عمَّر قبورَكُمْ وتعاهدَها</w:t>
      </w:r>
      <w:r w:rsidR="00715217">
        <w:rPr>
          <w:rStyle w:val="libBold2Char"/>
          <w:rtl/>
        </w:rPr>
        <w:t>،</w:t>
      </w:r>
      <w:r w:rsidRPr="0026219E">
        <w:rPr>
          <w:rStyle w:val="libBold2Char"/>
          <w:rtl/>
        </w:rPr>
        <w:t xml:space="preserve"> فكأنَّما أعانَ سُليمانَ على بناءِ بيتِ المقدسِ</w:t>
      </w:r>
      <w:r w:rsidR="00E908AC">
        <w:rPr>
          <w:rStyle w:val="libBold2Char"/>
          <w:rtl/>
        </w:rPr>
        <w:t>...</w:t>
      </w:r>
      <w:r w:rsidRPr="0026219E">
        <w:rPr>
          <w:rStyle w:val="libBold2Char"/>
          <w:rtl/>
        </w:rPr>
        <w:t xml:space="preserve"> </w:t>
      </w:r>
      <w:r w:rsidRPr="007318FB">
        <w:rPr>
          <w:rtl/>
        </w:rPr>
        <w:t>إلى أنْ قال</w:t>
      </w:r>
      <w:r w:rsidR="00715217">
        <w:rPr>
          <w:rtl/>
        </w:rPr>
        <w:t>:</w:t>
      </w:r>
      <w:r w:rsidRPr="007318FB">
        <w:rPr>
          <w:rStyle w:val="libBold2Char"/>
          <w:rtl/>
        </w:rPr>
        <w:t xml:space="preserve"> ولكنّ حثالةً مِنَ النّاسِ يُعيّرونَ زوّارَكُمْ كما تُعيَّر الزَّانيةُ بزناها</w:t>
      </w:r>
      <w:r w:rsidR="00715217">
        <w:rPr>
          <w:rStyle w:val="libBold2Char"/>
          <w:rtl/>
        </w:rPr>
        <w:t>،</w:t>
      </w:r>
      <w:r w:rsidRPr="007318FB">
        <w:rPr>
          <w:rStyle w:val="libBold2Char"/>
          <w:rtl/>
        </w:rPr>
        <w:t xml:space="preserve"> اُولئك شرارُ اُمّتي</w:t>
      </w:r>
      <w:r w:rsidR="00715217">
        <w:rPr>
          <w:rStyle w:val="libBold2Char"/>
          <w:rtl/>
        </w:rPr>
        <w:t>،</w:t>
      </w:r>
      <w:r w:rsidRPr="007318FB">
        <w:rPr>
          <w:rStyle w:val="libBold2Char"/>
          <w:rtl/>
        </w:rPr>
        <w:t xml:space="preserve"> لا نالتهم شفاعتِي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وحينئذ فلا ريب في تخصيص العمومات المانعة من تجصيص القبر وتجديده</w:t>
      </w:r>
      <w:r w:rsidR="00715217">
        <w:rPr>
          <w:rtl/>
        </w:rPr>
        <w:t>،</w:t>
      </w:r>
      <w:r w:rsidRPr="007318FB">
        <w:rPr>
          <w:rtl/>
        </w:rPr>
        <w:t xml:space="preserve"> بل ادّعى صاحب الجواهر أعلى اللّه مقامه</w:t>
      </w:r>
      <w:r w:rsidR="00715217">
        <w:rPr>
          <w:rtl/>
        </w:rPr>
        <w:t>:</w:t>
      </w:r>
      <w:r w:rsidRPr="007318FB">
        <w:rPr>
          <w:rtl/>
        </w:rPr>
        <w:t xml:space="preserve"> أنّ البناء على قبور الأئمّة </w:t>
      </w:r>
      <w:r w:rsidR="00E62179" w:rsidRPr="00E62179">
        <w:rPr>
          <w:rStyle w:val="libAlaemChar"/>
          <w:rtl/>
        </w:rPr>
        <w:t>عليهم‌السلام</w:t>
      </w:r>
      <w:r w:rsidRPr="007318FB">
        <w:rPr>
          <w:rtl/>
        </w:rPr>
        <w:t xml:space="preserve"> والصُّلحاء من ضروري المذهب</w:t>
      </w:r>
      <w:r w:rsidR="00715217">
        <w:rPr>
          <w:rtl/>
        </w:rPr>
        <w:t>،</w:t>
      </w:r>
      <w:r w:rsidRPr="007318FB">
        <w:rPr>
          <w:rtl/>
        </w:rPr>
        <w:t xml:space="preserve"> بل الدِّين</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على أنّ النّهي عن التجصيص معارضٌ بما هو أقوى منه سنداً ودلالة وأكثر عدداً</w:t>
      </w:r>
      <w:r w:rsidR="00715217">
        <w:rPr>
          <w:rtl/>
        </w:rPr>
        <w:t>،</w:t>
      </w:r>
      <w:r w:rsidRPr="007318FB">
        <w:rPr>
          <w:rtl/>
        </w:rPr>
        <w:t xml:space="preserve"> ومنه حديث صفوان</w:t>
      </w:r>
      <w:r w:rsidR="00715217">
        <w:rPr>
          <w:rtl/>
        </w:rPr>
        <w:t>:</w:t>
      </w:r>
      <w:r w:rsidRPr="007318FB">
        <w:rPr>
          <w:rtl/>
        </w:rPr>
        <w:t xml:space="preserve"> زار الصادقُ </w:t>
      </w:r>
      <w:r w:rsidR="00E62179" w:rsidRPr="00E62179">
        <w:rPr>
          <w:rStyle w:val="libAlaemChar"/>
          <w:rtl/>
        </w:rPr>
        <w:t>عليه‌السلام</w:t>
      </w:r>
      <w:r w:rsidRPr="007318FB">
        <w:rPr>
          <w:rtl/>
        </w:rPr>
        <w:t xml:space="preserve"> قبرَ جدّه أمير المؤمنين </w:t>
      </w:r>
      <w:r w:rsidR="00E62179" w:rsidRPr="00E62179">
        <w:rPr>
          <w:rStyle w:val="libAlaemChar"/>
          <w:rtl/>
        </w:rPr>
        <w:t>عليه‌السلام</w:t>
      </w:r>
      <w:r w:rsidR="00715217">
        <w:rPr>
          <w:rtl/>
        </w:rPr>
        <w:t>،</w:t>
      </w:r>
      <w:r w:rsidRPr="007318FB">
        <w:rPr>
          <w:rtl/>
        </w:rPr>
        <w:t xml:space="preserve"> وذكر فضل زيارته واستئذانه منه أعلام الشيعة بهذا الفضل</w:t>
      </w:r>
      <w:r w:rsidR="00715217">
        <w:rPr>
          <w:rtl/>
        </w:rPr>
        <w:t>،</w:t>
      </w:r>
      <w:r w:rsidRPr="007318FB">
        <w:rPr>
          <w:rtl/>
        </w:rPr>
        <w:t xml:space="preserve"> إلى أنّ قال</w:t>
      </w:r>
      <w:r w:rsidR="00715217">
        <w:rPr>
          <w:rtl/>
        </w:rPr>
        <w:t>:</w:t>
      </w:r>
      <w:r w:rsidRPr="007318FB">
        <w:rPr>
          <w:rtl/>
        </w:rPr>
        <w:t xml:space="preserve"> وأعطاني دراهمَ فأصلحتُ القبر</w:t>
      </w:r>
      <w:r w:rsidRPr="007318FB">
        <w:rPr>
          <w:rStyle w:val="libFootnotenumChar"/>
          <w:rtl/>
        </w:rPr>
        <w:t>(3)</w:t>
      </w:r>
      <w:r w:rsidR="00E908AC">
        <w:rPr>
          <w:rtl/>
        </w:rPr>
        <w:t>.</w:t>
      </w:r>
      <w:r w:rsidRPr="007318FB">
        <w:rPr>
          <w:rtl/>
        </w:rPr>
        <w:t xml:space="preserve"> </w:t>
      </w:r>
    </w:p>
    <w:p w:rsidR="00F36DF8" w:rsidRDefault="00F36DF8" w:rsidP="007318FB">
      <w:pPr>
        <w:pStyle w:val="libNormal"/>
      </w:pPr>
      <w:r>
        <w:rPr>
          <w:rtl/>
        </w:rPr>
        <w:t>ويُحدّث يونس بن يعقوب</w:t>
      </w:r>
      <w:r w:rsidR="00715217">
        <w:rPr>
          <w:rtl/>
        </w:rPr>
        <w:t>:</w:t>
      </w:r>
      <w:r>
        <w:rPr>
          <w:rtl/>
        </w:rPr>
        <w:t xml:space="preserve"> أنّ الإمام الكاظم </w:t>
      </w:r>
      <w:r w:rsidR="00E62179" w:rsidRPr="00E62179">
        <w:rPr>
          <w:rStyle w:val="libAlaemChar"/>
          <w:rtl/>
        </w:rPr>
        <w:t>عليه‌السلام</w:t>
      </w:r>
      <w:r>
        <w:rPr>
          <w:rtl/>
        </w:rPr>
        <w:t xml:space="preserve"> عند رجوعه من بغداد ماتت ابنة له بـ ( فيد )</w:t>
      </w:r>
      <w:r w:rsidR="00715217">
        <w:rPr>
          <w:rtl/>
        </w:rPr>
        <w:t>،</w:t>
      </w:r>
      <w:r>
        <w:rPr>
          <w:rtl/>
        </w:rPr>
        <w:t xml:space="preserve"> فدفنها وأمر بعض مواليه أنْ يجصّص </w:t>
      </w:r>
    </w:p>
    <w:p w:rsidR="00F36DF8" w:rsidRDefault="00604ADE" w:rsidP="00604ADE">
      <w:pPr>
        <w:pStyle w:val="libLine"/>
      </w:pPr>
      <w:r>
        <w:rPr>
          <w:rtl/>
        </w:rPr>
        <w:t>____________________</w:t>
      </w:r>
    </w:p>
    <w:p w:rsidR="00F36DF8" w:rsidRDefault="00F36DF8" w:rsidP="00715217">
      <w:pPr>
        <w:pStyle w:val="libFootnote"/>
      </w:pPr>
      <w:r>
        <w:rPr>
          <w:rtl/>
        </w:rPr>
        <w:t>(1) تهذيب الأحكام 6 / 22</w:t>
      </w:r>
      <w:r w:rsidR="00715217">
        <w:rPr>
          <w:rtl/>
        </w:rPr>
        <w:t>،</w:t>
      </w:r>
      <w:r>
        <w:rPr>
          <w:rtl/>
        </w:rPr>
        <w:t xml:space="preserve"> المزار للشيخ المفيد / 228</w:t>
      </w:r>
      <w:r w:rsidR="00715217">
        <w:rPr>
          <w:rtl/>
        </w:rPr>
        <w:t>،</w:t>
      </w:r>
      <w:r>
        <w:rPr>
          <w:rtl/>
        </w:rPr>
        <w:t xml:space="preserve"> وغيرهما من المصادر باختلاف في بعض الألفاظ</w:t>
      </w:r>
      <w:r w:rsidR="00E908AC">
        <w:rPr>
          <w:rtl/>
        </w:rPr>
        <w:t>.</w:t>
      </w:r>
      <w:r>
        <w:rPr>
          <w:rtl/>
        </w:rPr>
        <w:t xml:space="preserve"> </w:t>
      </w:r>
    </w:p>
    <w:p w:rsidR="00F36DF8" w:rsidRDefault="00F36DF8" w:rsidP="00715217">
      <w:pPr>
        <w:pStyle w:val="libFootnote"/>
      </w:pPr>
      <w:r>
        <w:rPr>
          <w:rtl/>
        </w:rPr>
        <w:t>(2) جواهر الكلام 4 / 341</w:t>
      </w:r>
      <w:r w:rsidR="00715217">
        <w:rPr>
          <w:rtl/>
        </w:rPr>
        <w:t>،</w:t>
      </w:r>
      <w:r>
        <w:rPr>
          <w:rtl/>
        </w:rPr>
        <w:t xml:space="preserve"> وعبارته بعد الكلام عن القبور كالتّالي</w:t>
      </w:r>
      <w:r w:rsidR="00715217">
        <w:rPr>
          <w:rtl/>
        </w:rPr>
        <w:t>:</w:t>
      </w:r>
      <w:r>
        <w:rPr>
          <w:rtl/>
        </w:rPr>
        <w:t xml:space="preserve"> وحاصل الكلام أنّ استحباب ذلك كاستحباب المقام عندها</w:t>
      </w:r>
      <w:r w:rsidR="00715217">
        <w:rPr>
          <w:rtl/>
        </w:rPr>
        <w:t>،</w:t>
      </w:r>
      <w:r>
        <w:rPr>
          <w:rtl/>
        </w:rPr>
        <w:t xml:space="preserve"> وزيارتها وتعاهدها كاد يكون من ضرورات المذهب إنْ لم يكن الدِّين</w:t>
      </w:r>
      <w:r w:rsidR="00E908AC">
        <w:rPr>
          <w:rtl/>
        </w:rPr>
        <w:t>.</w:t>
      </w:r>
      <w:r>
        <w:rPr>
          <w:rtl/>
        </w:rPr>
        <w:t xml:space="preserve"> </w:t>
      </w:r>
    </w:p>
    <w:p w:rsidR="00F36DF8" w:rsidRDefault="00F36DF8" w:rsidP="00715217">
      <w:pPr>
        <w:pStyle w:val="libFootnote"/>
      </w:pPr>
      <w:r>
        <w:rPr>
          <w:rtl/>
        </w:rPr>
        <w:t>(3) الغارات للثقفي 2 / 856</w:t>
      </w:r>
      <w:r w:rsidR="00715217">
        <w:rPr>
          <w:rtl/>
        </w:rPr>
        <w:t>،</w:t>
      </w:r>
      <w:r>
        <w:rPr>
          <w:rtl/>
        </w:rPr>
        <w:t xml:space="preserve"> فرحة الغري لابن طاووس / 132</w:t>
      </w:r>
      <w:r w:rsidR="00715217">
        <w:rPr>
          <w:rtl/>
        </w:rPr>
        <w:t>،</w:t>
      </w:r>
      <w:r>
        <w:rPr>
          <w:rtl/>
        </w:rPr>
        <w:t xml:space="preserve"> بحار الأنوار 97 / 280</w:t>
      </w:r>
      <w:r w:rsidR="00E908AC">
        <w:rPr>
          <w:rtl/>
        </w:rPr>
        <w:t>.</w:t>
      </w:r>
      <w:r>
        <w:rPr>
          <w:rtl/>
        </w:rPr>
        <w:t xml:space="preserve"> </w:t>
      </w:r>
    </w:p>
    <w:p w:rsidR="0026219E" w:rsidRDefault="0026219E" w:rsidP="0026219E">
      <w:pPr>
        <w:pStyle w:val="libNormal"/>
        <w:rPr>
          <w:rtl/>
        </w:rPr>
      </w:pPr>
      <w:r>
        <w:rPr>
          <w:rtl/>
        </w:rPr>
        <w:br w:type="page"/>
      </w:r>
    </w:p>
    <w:p w:rsidR="00F36DF8" w:rsidRDefault="00F36DF8" w:rsidP="007318FB">
      <w:pPr>
        <w:pStyle w:val="libNormal"/>
      </w:pPr>
      <w:r w:rsidRPr="007318FB">
        <w:rPr>
          <w:rtl/>
        </w:rPr>
        <w:lastRenderedPageBreak/>
        <w:t>قبرها</w:t>
      </w:r>
      <w:r w:rsidR="00715217">
        <w:rPr>
          <w:rtl/>
        </w:rPr>
        <w:t>،</w:t>
      </w:r>
      <w:r w:rsidRPr="007318FB">
        <w:rPr>
          <w:rtl/>
        </w:rPr>
        <w:t xml:space="preserve"> ويكتب على لوح اسمها ويجعله في القبر</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 xml:space="preserve">وماتت اُمّ الإمام الحجّة صاحب الزمان (عجّل الله فرجه) في أيّام أبي محمّد الحسن العسكري </w:t>
      </w:r>
      <w:r w:rsidR="00E62179" w:rsidRPr="00E62179">
        <w:rPr>
          <w:rStyle w:val="libAlaemChar"/>
          <w:rtl/>
        </w:rPr>
        <w:t>عليه‌السلام</w:t>
      </w:r>
      <w:r w:rsidR="00715217">
        <w:rPr>
          <w:rtl/>
        </w:rPr>
        <w:t>،</w:t>
      </w:r>
      <w:r w:rsidRPr="007318FB">
        <w:rPr>
          <w:rtl/>
        </w:rPr>
        <w:t xml:space="preserve"> فدُفنت في الدار</w:t>
      </w:r>
      <w:r w:rsidR="00715217">
        <w:rPr>
          <w:rtl/>
        </w:rPr>
        <w:t>،</w:t>
      </w:r>
      <w:r w:rsidRPr="007318FB">
        <w:rPr>
          <w:rtl/>
        </w:rPr>
        <w:t xml:space="preserve"> وكُتب على لوح</w:t>
      </w:r>
      <w:r w:rsidR="00715217">
        <w:rPr>
          <w:rtl/>
        </w:rPr>
        <w:t>:</w:t>
      </w:r>
      <w:r w:rsidRPr="007318FB">
        <w:rPr>
          <w:rtl/>
        </w:rPr>
        <w:t xml:space="preserve"> هذا قبر اُمّ محمّد </w:t>
      </w:r>
      <w:r w:rsidR="00E62179" w:rsidRPr="00E62179">
        <w:rPr>
          <w:rStyle w:val="libAlaemChar"/>
          <w:rtl/>
        </w:rPr>
        <w:t>عليه‌السلام</w:t>
      </w:r>
      <w:r w:rsidR="00E908AC">
        <w:rPr>
          <w:rtl/>
        </w:rPr>
        <w:t>.</w:t>
      </w:r>
      <w:r w:rsidRPr="007318FB">
        <w:rPr>
          <w:rtl/>
        </w:rPr>
        <w:t xml:space="preserve"> ووضع في القبر</w:t>
      </w:r>
      <w:r w:rsidRPr="007318FB">
        <w:rPr>
          <w:rStyle w:val="libFootnotenumChar"/>
          <w:rtl/>
        </w:rPr>
        <w:t>(2)</w:t>
      </w:r>
      <w:r w:rsidR="00E908AC">
        <w:rPr>
          <w:rtl/>
        </w:rPr>
        <w:t>.</w:t>
      </w:r>
      <w:r w:rsidRPr="007318FB">
        <w:rPr>
          <w:rtl/>
        </w:rPr>
        <w:t xml:space="preserve"> وليس هو من خصائص أولادهم</w:t>
      </w:r>
      <w:r w:rsidR="00715217">
        <w:rPr>
          <w:rtl/>
        </w:rPr>
        <w:t>،</w:t>
      </w:r>
      <w:r w:rsidRPr="007318FB">
        <w:rPr>
          <w:rtl/>
        </w:rPr>
        <w:t xml:space="preserve"> وإنّما جرى الأمر على العادة المألوفة من التعريف بالميّت والتنويه بذكره</w:t>
      </w:r>
      <w:r w:rsidR="00715217">
        <w:rPr>
          <w:rtl/>
        </w:rPr>
        <w:t>،</w:t>
      </w:r>
      <w:r w:rsidRPr="007318FB">
        <w:rPr>
          <w:rtl/>
        </w:rPr>
        <w:t xml:space="preserve"> فيكون الفعل في غيرها من الأنبياء </w:t>
      </w:r>
      <w:r w:rsidR="00E62179" w:rsidRPr="00E62179">
        <w:rPr>
          <w:rStyle w:val="libAlaemChar"/>
          <w:rtl/>
        </w:rPr>
        <w:t>عليهم‌السلام</w:t>
      </w:r>
      <w:r w:rsidR="00715217">
        <w:rPr>
          <w:rtl/>
        </w:rPr>
        <w:t>،</w:t>
      </w:r>
      <w:r w:rsidRPr="007318FB">
        <w:rPr>
          <w:rtl/>
        </w:rPr>
        <w:t xml:space="preserve"> والعلماء الصالحين أولى وأرجح وأأكد</w:t>
      </w:r>
      <w:r w:rsidR="00E908AC">
        <w:rPr>
          <w:rtl/>
        </w:rPr>
        <w:t>.</w:t>
      </w:r>
      <w:r w:rsidRPr="007318FB">
        <w:rPr>
          <w:rtl/>
        </w:rPr>
        <w:t xml:space="preserve"> </w:t>
      </w:r>
    </w:p>
    <w:p w:rsidR="00F36DF8" w:rsidRDefault="00F36DF8" w:rsidP="007318FB">
      <w:pPr>
        <w:pStyle w:val="libNormal"/>
      </w:pPr>
      <w:r w:rsidRPr="007318FB">
        <w:rPr>
          <w:rtl/>
        </w:rPr>
        <w:t>والمراد من البناء المكروه</w:t>
      </w:r>
      <w:r w:rsidR="00E908AC">
        <w:rPr>
          <w:rtl/>
        </w:rPr>
        <w:t xml:space="preserve"> - </w:t>
      </w:r>
      <w:r w:rsidRPr="007318FB">
        <w:rPr>
          <w:rtl/>
        </w:rPr>
        <w:t>كما نصّ عليه الأردبيلي وكاشف الغطاء</w:t>
      </w:r>
      <w:r w:rsidRPr="007318FB">
        <w:rPr>
          <w:rStyle w:val="libFootnotenumChar"/>
          <w:rtl/>
        </w:rPr>
        <w:t>(3)</w:t>
      </w:r>
      <w:r w:rsidR="00E908AC">
        <w:rPr>
          <w:rtl/>
        </w:rPr>
        <w:t xml:space="preserve"> - </w:t>
      </w:r>
      <w:r w:rsidRPr="007318FB">
        <w:rPr>
          <w:rtl/>
        </w:rPr>
        <w:t>هو ما كان فوق القبر</w:t>
      </w:r>
      <w:r w:rsidR="00715217">
        <w:rPr>
          <w:rtl/>
        </w:rPr>
        <w:t>،</w:t>
      </w:r>
      <w:r w:rsidRPr="007318FB">
        <w:rPr>
          <w:rtl/>
        </w:rPr>
        <w:t xml:space="preserve"> بحيث يصير القبر تحت الحائط</w:t>
      </w:r>
      <w:r w:rsidR="00715217">
        <w:rPr>
          <w:rtl/>
        </w:rPr>
        <w:t>؛</w:t>
      </w:r>
      <w:r w:rsidRPr="007318FB">
        <w:rPr>
          <w:rtl/>
        </w:rPr>
        <w:t xml:space="preserve"> فإنّه غير مناسب لحرمة الميّت</w:t>
      </w:r>
      <w:r w:rsidR="00715217">
        <w:rPr>
          <w:rtl/>
        </w:rPr>
        <w:t>،</w:t>
      </w:r>
      <w:r w:rsidRPr="007318FB">
        <w:rPr>
          <w:rtl/>
        </w:rPr>
        <w:t xml:space="preserve"> وأمّا البناء المتعارف المتداول بحيث يكون القبر تحت القبّة</w:t>
      </w:r>
      <w:r w:rsidR="00715217">
        <w:rPr>
          <w:rtl/>
        </w:rPr>
        <w:t>،</w:t>
      </w:r>
      <w:r w:rsidRPr="007318FB">
        <w:rPr>
          <w:rtl/>
        </w:rPr>
        <w:t xml:space="preserve"> فلا يشمله النهي</w:t>
      </w:r>
      <w:r w:rsidR="00715217">
        <w:rPr>
          <w:rtl/>
        </w:rPr>
        <w:t>،</w:t>
      </w:r>
      <w:r w:rsidRPr="007318FB">
        <w:rPr>
          <w:rtl/>
        </w:rPr>
        <w:t xml:space="preserve"> كما لا يشمل عمارة القبّة وتجصيصها وتزيينها</w:t>
      </w:r>
      <w:r w:rsidR="00715217">
        <w:rPr>
          <w:rtl/>
        </w:rPr>
        <w:t>،</w:t>
      </w:r>
      <w:r w:rsidRPr="007318FB">
        <w:rPr>
          <w:rtl/>
        </w:rPr>
        <w:t xml:space="preserve"> ولا وضع الصناديق </w:t>
      </w:r>
      <w:r w:rsidR="00152CDA">
        <w:rPr>
          <w:rtl/>
        </w:rPr>
        <w:t>المـُ</w:t>
      </w:r>
      <w:r w:rsidRPr="007318FB">
        <w:rPr>
          <w:rtl/>
        </w:rPr>
        <w:t>زيَّنة والأقمشة النفيسة على القبور والوقف لها</w:t>
      </w:r>
      <w:r w:rsidR="00E908AC">
        <w:rPr>
          <w:rtl/>
        </w:rPr>
        <w:t>.</w:t>
      </w:r>
      <w:r w:rsidRPr="007318FB">
        <w:rPr>
          <w:rtl/>
        </w:rPr>
        <w:t xml:space="preserve"> </w:t>
      </w:r>
    </w:p>
    <w:p w:rsidR="00F36DF8" w:rsidRDefault="00F36DF8" w:rsidP="007318FB">
      <w:pPr>
        <w:pStyle w:val="libNormal"/>
      </w:pPr>
      <w:r>
        <w:rPr>
          <w:rtl/>
        </w:rPr>
        <w:t>وإليكَ أسماء مَن تعرّض لهذا الحكم من علمائنا عند مسألة تجصيص القبور من أحكام الأموات وغيرها</w:t>
      </w:r>
      <w:r w:rsidR="00715217">
        <w:rPr>
          <w:rtl/>
        </w:rPr>
        <w:t>،</w:t>
      </w:r>
      <w:r>
        <w:rPr>
          <w:rtl/>
        </w:rPr>
        <w:t xml:space="preserve"> مرتَّبين على سنة الوفاة</w:t>
      </w:r>
      <w:r w:rsidR="00715217">
        <w:rPr>
          <w:rtl/>
        </w:rPr>
        <w:t>:</w:t>
      </w:r>
      <w:r>
        <w:rPr>
          <w:rtl/>
        </w:rPr>
        <w:t xml:space="preserve"> </w:t>
      </w:r>
    </w:p>
    <w:p w:rsidR="00F36DF8" w:rsidRDefault="00F36DF8" w:rsidP="007318FB">
      <w:pPr>
        <w:pStyle w:val="libNormal"/>
      </w:pPr>
      <w:r w:rsidRPr="007318FB">
        <w:rPr>
          <w:rtl/>
        </w:rPr>
        <w:t>1</w:t>
      </w:r>
      <w:r w:rsidR="00E908AC">
        <w:rPr>
          <w:rtl/>
        </w:rPr>
        <w:t xml:space="preserve"> - </w:t>
      </w:r>
      <w:r w:rsidRPr="007318FB">
        <w:rPr>
          <w:rtl/>
        </w:rPr>
        <w:t>السيّد عبد الكريم بن طاووس في الفرحة</w:t>
      </w:r>
      <w:r w:rsidR="00715217">
        <w:rPr>
          <w:rtl/>
        </w:rPr>
        <w:t>،</w:t>
      </w:r>
      <w:r w:rsidRPr="007318FB">
        <w:rPr>
          <w:rtl/>
        </w:rPr>
        <w:t xml:space="preserve"> </w:t>
      </w:r>
      <w:r w:rsidR="00152CDA">
        <w:rPr>
          <w:rtl/>
        </w:rPr>
        <w:t>المـُ</w:t>
      </w:r>
      <w:r w:rsidRPr="007318FB">
        <w:rPr>
          <w:rtl/>
        </w:rPr>
        <w:t>توفّى سنة 693 هـ</w:t>
      </w:r>
      <w:r w:rsidRPr="007318FB">
        <w:rPr>
          <w:rStyle w:val="libFootnotenumChar"/>
          <w:rtl/>
        </w:rPr>
        <w:t>(4)</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الكافي 3 / 202</w:t>
      </w:r>
      <w:r w:rsidR="00715217">
        <w:rPr>
          <w:rtl/>
        </w:rPr>
        <w:t>،</w:t>
      </w:r>
      <w:r>
        <w:rPr>
          <w:rtl/>
        </w:rPr>
        <w:t xml:space="preserve"> ح3</w:t>
      </w:r>
      <w:r w:rsidR="00715217">
        <w:rPr>
          <w:rtl/>
        </w:rPr>
        <w:t>،</w:t>
      </w:r>
      <w:r>
        <w:rPr>
          <w:rtl/>
        </w:rPr>
        <w:t xml:space="preserve"> التهذيب 1 / 461</w:t>
      </w:r>
      <w:r w:rsidR="00715217">
        <w:rPr>
          <w:rtl/>
        </w:rPr>
        <w:t>،</w:t>
      </w:r>
      <w:r>
        <w:rPr>
          <w:rtl/>
        </w:rPr>
        <w:t xml:space="preserve"> ح 146</w:t>
      </w:r>
      <w:r w:rsidR="00715217">
        <w:rPr>
          <w:rtl/>
        </w:rPr>
        <w:t>،</w:t>
      </w:r>
      <w:r>
        <w:rPr>
          <w:rtl/>
        </w:rPr>
        <w:t xml:space="preserve"> الاستبصار 1 / 217</w:t>
      </w:r>
      <w:r w:rsidR="00715217">
        <w:rPr>
          <w:rtl/>
        </w:rPr>
        <w:t>،</w:t>
      </w:r>
      <w:r>
        <w:rPr>
          <w:rtl/>
        </w:rPr>
        <w:t xml:space="preserve"> ح2</w:t>
      </w:r>
      <w:r w:rsidR="00715217">
        <w:rPr>
          <w:rtl/>
        </w:rPr>
        <w:t>،</w:t>
      </w:r>
      <w:r>
        <w:rPr>
          <w:rtl/>
        </w:rPr>
        <w:t xml:space="preserve"> وغيرها من المصادر</w:t>
      </w:r>
      <w:r w:rsidR="00E908AC">
        <w:rPr>
          <w:rtl/>
        </w:rPr>
        <w:t>.</w:t>
      </w:r>
      <w:r>
        <w:rPr>
          <w:rtl/>
        </w:rPr>
        <w:t xml:space="preserve"> </w:t>
      </w:r>
    </w:p>
    <w:p w:rsidR="00F36DF8" w:rsidRDefault="00F36DF8" w:rsidP="00715217">
      <w:pPr>
        <w:pStyle w:val="libFootnote"/>
      </w:pPr>
      <w:r>
        <w:rPr>
          <w:rtl/>
        </w:rPr>
        <w:t>(2) كمال الدِّين للصدوق / 431</w:t>
      </w:r>
      <w:r w:rsidR="00715217">
        <w:rPr>
          <w:rtl/>
        </w:rPr>
        <w:t>،</w:t>
      </w:r>
      <w:r>
        <w:rPr>
          <w:rtl/>
        </w:rPr>
        <w:t xml:space="preserve"> وفي الإكمال / 459</w:t>
      </w:r>
      <w:r w:rsidR="00715217">
        <w:rPr>
          <w:rtl/>
        </w:rPr>
        <w:t>:</w:t>
      </w:r>
      <w:r>
        <w:rPr>
          <w:rtl/>
        </w:rPr>
        <w:t xml:space="preserve"> إنّها ماتت في زمن الإمام الحسن العسكري </w:t>
      </w:r>
      <w:r w:rsidR="00E62179" w:rsidRPr="00E62179">
        <w:rPr>
          <w:rStyle w:val="libAlaemChar"/>
          <w:rtl/>
        </w:rPr>
        <w:t>عليه‌السلام</w:t>
      </w:r>
      <w:r w:rsidR="00715217">
        <w:rPr>
          <w:rtl/>
        </w:rPr>
        <w:t>،</w:t>
      </w:r>
      <w:r>
        <w:rPr>
          <w:rtl/>
        </w:rPr>
        <w:t xml:space="preserve"> وقد تقدّم ذكر ذلك في الهامش</w:t>
      </w:r>
      <w:r w:rsidR="00E908AC">
        <w:rPr>
          <w:rtl/>
        </w:rPr>
        <w:t>.</w:t>
      </w:r>
      <w:r>
        <w:rPr>
          <w:rtl/>
        </w:rPr>
        <w:t xml:space="preserve"> </w:t>
      </w:r>
    </w:p>
    <w:p w:rsidR="00F36DF8" w:rsidRDefault="00F36DF8" w:rsidP="00715217">
      <w:pPr>
        <w:pStyle w:val="libFootnote"/>
      </w:pPr>
      <w:r>
        <w:rPr>
          <w:rtl/>
        </w:rPr>
        <w:t>(3) كشف الغطاء 1 / 208</w:t>
      </w:r>
      <w:r w:rsidR="00E908AC">
        <w:rPr>
          <w:rtl/>
        </w:rPr>
        <w:t>.</w:t>
      </w:r>
      <w:r>
        <w:rPr>
          <w:rtl/>
        </w:rPr>
        <w:t xml:space="preserve"> </w:t>
      </w:r>
    </w:p>
    <w:p w:rsidR="00F36DF8" w:rsidRDefault="00F36DF8" w:rsidP="00715217">
      <w:pPr>
        <w:pStyle w:val="libFootnote"/>
      </w:pPr>
      <w:r>
        <w:rPr>
          <w:rtl/>
        </w:rPr>
        <w:t>(4) فرحة الغري / 60</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2</w:t>
      </w:r>
      <w:r w:rsidR="00E908AC">
        <w:rPr>
          <w:rtl/>
        </w:rPr>
        <w:t xml:space="preserve"> - </w:t>
      </w:r>
      <w:r w:rsidRPr="007318FB">
        <w:rPr>
          <w:rtl/>
        </w:rPr>
        <w:t>الشهيد الأوّل في الذكرى والدروس</w:t>
      </w:r>
      <w:r w:rsidR="00715217">
        <w:rPr>
          <w:rtl/>
        </w:rPr>
        <w:t>،</w:t>
      </w:r>
      <w:r w:rsidRPr="007318FB">
        <w:rPr>
          <w:rtl/>
        </w:rPr>
        <w:t xml:space="preserve"> </w:t>
      </w:r>
      <w:r w:rsidR="00152CDA">
        <w:rPr>
          <w:rtl/>
        </w:rPr>
        <w:t>المـُ</w:t>
      </w:r>
      <w:r w:rsidRPr="007318FB">
        <w:rPr>
          <w:rtl/>
        </w:rPr>
        <w:t>توفّى سنة 786 هـ</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3</w:t>
      </w:r>
      <w:r w:rsidR="00E908AC">
        <w:rPr>
          <w:rtl/>
        </w:rPr>
        <w:t xml:space="preserve"> - </w:t>
      </w:r>
      <w:r w:rsidR="00152CDA">
        <w:rPr>
          <w:rtl/>
        </w:rPr>
        <w:t>المـُ</w:t>
      </w:r>
      <w:r w:rsidRPr="007318FB">
        <w:rPr>
          <w:rtl/>
        </w:rPr>
        <w:t>حقّق الكركي في جامع المقاصد</w:t>
      </w:r>
      <w:r w:rsidR="00715217">
        <w:rPr>
          <w:rtl/>
        </w:rPr>
        <w:t>،</w:t>
      </w:r>
      <w:r w:rsidRPr="007318FB">
        <w:rPr>
          <w:rtl/>
        </w:rPr>
        <w:t xml:space="preserve"> </w:t>
      </w:r>
      <w:r w:rsidR="00152CDA">
        <w:rPr>
          <w:rtl/>
        </w:rPr>
        <w:t>المـُ</w:t>
      </w:r>
      <w:r w:rsidRPr="007318FB">
        <w:rPr>
          <w:rtl/>
        </w:rPr>
        <w:t>توفّى سنة 933 هـ</w:t>
      </w:r>
      <w:r w:rsidRPr="007318FB">
        <w:rPr>
          <w:rStyle w:val="libFootnotenumChar"/>
          <w:rtl/>
        </w:rPr>
        <w:t>(2)</w:t>
      </w:r>
      <w:r w:rsidR="00E908AC">
        <w:rPr>
          <w:rtl/>
        </w:rPr>
        <w:t>.</w:t>
      </w:r>
      <w:r w:rsidRPr="007318FB">
        <w:rPr>
          <w:rtl/>
        </w:rPr>
        <w:t xml:space="preserve"> </w:t>
      </w:r>
    </w:p>
    <w:p w:rsidR="00F36DF8" w:rsidRDefault="00F36DF8" w:rsidP="007318FB">
      <w:pPr>
        <w:pStyle w:val="libNormal"/>
      </w:pPr>
      <w:r w:rsidRPr="007318FB">
        <w:rPr>
          <w:rtl/>
        </w:rPr>
        <w:t>4</w:t>
      </w:r>
      <w:r w:rsidR="00E908AC">
        <w:rPr>
          <w:rtl/>
        </w:rPr>
        <w:t xml:space="preserve"> - </w:t>
      </w:r>
      <w:r w:rsidRPr="007318FB">
        <w:rPr>
          <w:rtl/>
        </w:rPr>
        <w:t>الشهيد الثاني في روض الجنان</w:t>
      </w:r>
      <w:r w:rsidR="00715217">
        <w:rPr>
          <w:rtl/>
        </w:rPr>
        <w:t>،</w:t>
      </w:r>
      <w:r w:rsidRPr="007318FB">
        <w:rPr>
          <w:rtl/>
        </w:rPr>
        <w:t xml:space="preserve"> </w:t>
      </w:r>
      <w:r w:rsidR="00152CDA">
        <w:rPr>
          <w:rtl/>
        </w:rPr>
        <w:t>المـُ</w:t>
      </w:r>
      <w:r w:rsidRPr="007318FB">
        <w:rPr>
          <w:rtl/>
        </w:rPr>
        <w:t>توفّى سنة 966 هـ</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5</w:t>
      </w:r>
      <w:r w:rsidR="00E908AC">
        <w:rPr>
          <w:rtl/>
        </w:rPr>
        <w:t xml:space="preserve"> - </w:t>
      </w:r>
      <w:r w:rsidRPr="007318FB">
        <w:rPr>
          <w:rtl/>
        </w:rPr>
        <w:t>الأردبيلي في شرح الإرشاد</w:t>
      </w:r>
      <w:r w:rsidR="00715217">
        <w:rPr>
          <w:rtl/>
        </w:rPr>
        <w:t>،</w:t>
      </w:r>
      <w:r w:rsidRPr="007318FB">
        <w:rPr>
          <w:rtl/>
        </w:rPr>
        <w:t xml:space="preserve"> </w:t>
      </w:r>
      <w:r w:rsidR="00152CDA">
        <w:rPr>
          <w:rtl/>
        </w:rPr>
        <w:t>المـُ</w:t>
      </w:r>
      <w:r w:rsidRPr="007318FB">
        <w:rPr>
          <w:rtl/>
        </w:rPr>
        <w:t>توفّى سنة 993 هـ</w:t>
      </w:r>
      <w:r w:rsidRPr="007318FB">
        <w:rPr>
          <w:rStyle w:val="libFootnotenumChar"/>
          <w:rtl/>
        </w:rPr>
        <w:t>(4)</w:t>
      </w:r>
      <w:r w:rsidR="00E908AC">
        <w:rPr>
          <w:rtl/>
        </w:rPr>
        <w:t>.</w:t>
      </w:r>
      <w:r w:rsidRPr="007318FB">
        <w:rPr>
          <w:rtl/>
        </w:rPr>
        <w:t xml:space="preserve"> </w:t>
      </w:r>
    </w:p>
    <w:p w:rsidR="00F36DF8" w:rsidRDefault="00F36DF8" w:rsidP="007318FB">
      <w:pPr>
        <w:pStyle w:val="libNormal"/>
      </w:pPr>
      <w:r w:rsidRPr="007318FB">
        <w:rPr>
          <w:rtl/>
        </w:rPr>
        <w:t>6</w:t>
      </w:r>
      <w:r w:rsidR="00E908AC">
        <w:rPr>
          <w:rtl/>
        </w:rPr>
        <w:t xml:space="preserve"> - </w:t>
      </w:r>
      <w:r w:rsidRPr="007318FB">
        <w:rPr>
          <w:rtl/>
        </w:rPr>
        <w:t>السبزواري في الذخيرة</w:t>
      </w:r>
      <w:r w:rsidR="00715217">
        <w:rPr>
          <w:rtl/>
        </w:rPr>
        <w:t>،</w:t>
      </w:r>
      <w:r w:rsidRPr="007318FB">
        <w:rPr>
          <w:rtl/>
        </w:rPr>
        <w:t xml:space="preserve"> </w:t>
      </w:r>
      <w:r w:rsidR="00152CDA">
        <w:rPr>
          <w:rtl/>
        </w:rPr>
        <w:t>المـُ</w:t>
      </w:r>
      <w:r w:rsidRPr="007318FB">
        <w:rPr>
          <w:rtl/>
        </w:rPr>
        <w:t>توفّى سنة 1090 هـ</w:t>
      </w:r>
      <w:r w:rsidRPr="007318FB">
        <w:rPr>
          <w:rStyle w:val="libFootnotenumChar"/>
          <w:rtl/>
        </w:rPr>
        <w:t>(5)</w:t>
      </w:r>
      <w:r w:rsidR="00E908AC">
        <w:rPr>
          <w:rtl/>
        </w:rPr>
        <w:t>.</w:t>
      </w:r>
      <w:r w:rsidRPr="007318FB">
        <w:rPr>
          <w:rtl/>
        </w:rPr>
        <w:t xml:space="preserve"> </w:t>
      </w:r>
    </w:p>
    <w:p w:rsidR="00F36DF8" w:rsidRDefault="00F36DF8" w:rsidP="007318FB">
      <w:pPr>
        <w:pStyle w:val="libNormal"/>
      </w:pPr>
      <w:r w:rsidRPr="007318FB">
        <w:rPr>
          <w:rtl/>
        </w:rPr>
        <w:t>7</w:t>
      </w:r>
      <w:r w:rsidR="00E908AC">
        <w:rPr>
          <w:rtl/>
        </w:rPr>
        <w:t xml:space="preserve"> - </w:t>
      </w:r>
      <w:r w:rsidRPr="007318FB">
        <w:rPr>
          <w:rtl/>
        </w:rPr>
        <w:t>الحُرُّ العاملي في الوسائل</w:t>
      </w:r>
      <w:r w:rsidR="00715217">
        <w:rPr>
          <w:rtl/>
        </w:rPr>
        <w:t>،</w:t>
      </w:r>
      <w:r w:rsidRPr="007318FB">
        <w:rPr>
          <w:rtl/>
        </w:rPr>
        <w:t xml:space="preserve"> </w:t>
      </w:r>
      <w:r w:rsidR="00152CDA">
        <w:rPr>
          <w:rtl/>
        </w:rPr>
        <w:t>المـُ</w:t>
      </w:r>
      <w:r w:rsidRPr="007318FB">
        <w:rPr>
          <w:rtl/>
        </w:rPr>
        <w:t>توفّى سنة 1104 هـ</w:t>
      </w:r>
      <w:r w:rsidRPr="007318FB">
        <w:rPr>
          <w:rStyle w:val="libFootnotenumChar"/>
          <w:rtl/>
        </w:rPr>
        <w:t>(6)</w:t>
      </w:r>
      <w:r w:rsidR="00E908AC">
        <w:rPr>
          <w:rtl/>
        </w:rPr>
        <w:t>.</w:t>
      </w:r>
      <w:r w:rsidRPr="007318FB">
        <w:rPr>
          <w:rtl/>
        </w:rPr>
        <w:t xml:space="preserve"> </w:t>
      </w:r>
    </w:p>
    <w:p w:rsidR="00F36DF8" w:rsidRDefault="00F36DF8" w:rsidP="007318FB">
      <w:pPr>
        <w:pStyle w:val="libNormal"/>
      </w:pPr>
      <w:r w:rsidRPr="007318FB">
        <w:rPr>
          <w:rtl/>
        </w:rPr>
        <w:t>8</w:t>
      </w:r>
      <w:r w:rsidR="00E908AC">
        <w:rPr>
          <w:rtl/>
        </w:rPr>
        <w:t xml:space="preserve"> - </w:t>
      </w:r>
      <w:r w:rsidRPr="007318FB">
        <w:rPr>
          <w:rtl/>
        </w:rPr>
        <w:t>المجلسي في مزار البحار ومرآة العقول</w:t>
      </w:r>
      <w:r w:rsidR="00715217">
        <w:rPr>
          <w:rtl/>
        </w:rPr>
        <w:t>،</w:t>
      </w:r>
      <w:r w:rsidRPr="007318FB">
        <w:rPr>
          <w:rtl/>
        </w:rPr>
        <w:t xml:space="preserve"> </w:t>
      </w:r>
      <w:r w:rsidR="00152CDA">
        <w:rPr>
          <w:rtl/>
        </w:rPr>
        <w:t>المـُ</w:t>
      </w:r>
      <w:r w:rsidRPr="007318FB">
        <w:rPr>
          <w:rtl/>
        </w:rPr>
        <w:t>توفّى سنة 1110 هـ</w:t>
      </w:r>
      <w:r w:rsidRPr="007318FB">
        <w:rPr>
          <w:rStyle w:val="libFootnotenumChar"/>
          <w:rtl/>
        </w:rPr>
        <w:t>(7)</w:t>
      </w:r>
      <w:r w:rsidR="00E908AC">
        <w:rPr>
          <w:rtl/>
        </w:rPr>
        <w:t>.</w:t>
      </w:r>
      <w:r w:rsidRPr="007318FB">
        <w:rPr>
          <w:rtl/>
        </w:rPr>
        <w:t xml:space="preserve"> </w:t>
      </w:r>
    </w:p>
    <w:p w:rsidR="00F36DF8" w:rsidRDefault="00F36DF8" w:rsidP="007318FB">
      <w:pPr>
        <w:pStyle w:val="libNormal"/>
      </w:pPr>
      <w:r w:rsidRPr="007318FB">
        <w:rPr>
          <w:rtl/>
        </w:rPr>
        <w:t>9</w:t>
      </w:r>
      <w:r w:rsidR="00E908AC">
        <w:rPr>
          <w:rtl/>
        </w:rPr>
        <w:t xml:space="preserve"> - </w:t>
      </w:r>
      <w:r w:rsidRPr="007318FB">
        <w:rPr>
          <w:rtl/>
        </w:rPr>
        <w:t>السيّد جواد العاملي في مفتاح الكرامة</w:t>
      </w:r>
      <w:r w:rsidR="00715217">
        <w:rPr>
          <w:rtl/>
        </w:rPr>
        <w:t>،</w:t>
      </w:r>
      <w:r w:rsidRPr="007318FB">
        <w:rPr>
          <w:rtl/>
        </w:rPr>
        <w:t xml:space="preserve"> </w:t>
      </w:r>
      <w:r w:rsidR="00152CDA">
        <w:rPr>
          <w:rtl/>
        </w:rPr>
        <w:t>المـُ</w:t>
      </w:r>
      <w:r w:rsidRPr="007318FB">
        <w:rPr>
          <w:rtl/>
        </w:rPr>
        <w:t>توفّى سنة 1226 هـ</w:t>
      </w:r>
      <w:r w:rsidRPr="007318FB">
        <w:rPr>
          <w:rStyle w:val="libFootnotenumChar"/>
          <w:rtl/>
        </w:rPr>
        <w:t>(8)</w:t>
      </w:r>
      <w:r w:rsidR="00E908AC">
        <w:rPr>
          <w:rtl/>
        </w:rPr>
        <w:t>.</w:t>
      </w:r>
      <w:r w:rsidRPr="007318FB">
        <w:rPr>
          <w:rtl/>
        </w:rPr>
        <w:t xml:space="preserve"> </w:t>
      </w:r>
    </w:p>
    <w:p w:rsidR="00F36DF8" w:rsidRDefault="00F36DF8" w:rsidP="007318FB">
      <w:pPr>
        <w:pStyle w:val="libNormal"/>
      </w:pPr>
      <w:r w:rsidRPr="007318FB">
        <w:rPr>
          <w:rtl/>
        </w:rPr>
        <w:t>10</w:t>
      </w:r>
      <w:r w:rsidR="00E908AC">
        <w:rPr>
          <w:rtl/>
        </w:rPr>
        <w:t xml:space="preserve"> - </w:t>
      </w:r>
      <w:r w:rsidRPr="007318FB">
        <w:rPr>
          <w:rtl/>
        </w:rPr>
        <w:t>كاشف الغطاء في نهج الرشاد ص71</w:t>
      </w:r>
      <w:r w:rsidR="00715217">
        <w:rPr>
          <w:rtl/>
        </w:rPr>
        <w:t>،</w:t>
      </w:r>
      <w:r w:rsidRPr="007318FB">
        <w:rPr>
          <w:rtl/>
        </w:rPr>
        <w:t xml:space="preserve"> </w:t>
      </w:r>
      <w:r w:rsidR="00152CDA">
        <w:rPr>
          <w:rtl/>
        </w:rPr>
        <w:t>المـُ</w:t>
      </w:r>
      <w:r w:rsidRPr="007318FB">
        <w:rPr>
          <w:rtl/>
        </w:rPr>
        <w:t>توفّى سنة 1228 هـ</w:t>
      </w:r>
      <w:r w:rsidRPr="007318FB">
        <w:rPr>
          <w:rStyle w:val="libFootnotenumChar"/>
          <w:rtl/>
        </w:rPr>
        <w:t>(9)</w:t>
      </w:r>
      <w:r w:rsidR="00E908AC">
        <w:rPr>
          <w:rtl/>
        </w:rPr>
        <w:t>.</w:t>
      </w:r>
      <w:r w:rsidRPr="007318FB">
        <w:rPr>
          <w:rtl/>
        </w:rPr>
        <w:t xml:space="preserve"> </w:t>
      </w:r>
    </w:p>
    <w:p w:rsidR="00F36DF8" w:rsidRDefault="00F36DF8" w:rsidP="007318FB">
      <w:pPr>
        <w:pStyle w:val="libNormal"/>
      </w:pPr>
      <w:r w:rsidRPr="007318FB">
        <w:rPr>
          <w:rtl/>
        </w:rPr>
        <w:t>11</w:t>
      </w:r>
      <w:r w:rsidR="00E908AC">
        <w:rPr>
          <w:rtl/>
        </w:rPr>
        <w:t xml:space="preserve"> - </w:t>
      </w:r>
      <w:r w:rsidRPr="007318FB">
        <w:rPr>
          <w:rtl/>
        </w:rPr>
        <w:t>السيّد علي في الرياض</w:t>
      </w:r>
      <w:r w:rsidR="00715217">
        <w:rPr>
          <w:rtl/>
        </w:rPr>
        <w:t>،</w:t>
      </w:r>
      <w:r w:rsidRPr="007318FB">
        <w:rPr>
          <w:rtl/>
        </w:rPr>
        <w:t xml:space="preserve"> </w:t>
      </w:r>
      <w:r w:rsidR="00152CDA">
        <w:rPr>
          <w:rtl/>
        </w:rPr>
        <w:t>المـُ</w:t>
      </w:r>
      <w:r w:rsidRPr="007318FB">
        <w:rPr>
          <w:rtl/>
        </w:rPr>
        <w:t>توفّى سنة 1231 هـ</w:t>
      </w:r>
      <w:r w:rsidRPr="007318FB">
        <w:rPr>
          <w:rStyle w:val="libFootnotenumChar"/>
          <w:rtl/>
        </w:rPr>
        <w:t>(10)</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الذكرى 2 / 37</w:t>
      </w:r>
      <w:r w:rsidR="00715217">
        <w:rPr>
          <w:rtl/>
        </w:rPr>
        <w:t>،</w:t>
      </w:r>
      <w:r>
        <w:rPr>
          <w:rtl/>
        </w:rPr>
        <w:t xml:space="preserve"> الدروس الشرعيّة 1 / 318</w:t>
      </w:r>
      <w:r w:rsidR="00E908AC">
        <w:rPr>
          <w:rtl/>
        </w:rPr>
        <w:t>.</w:t>
      </w:r>
      <w:r>
        <w:rPr>
          <w:rtl/>
        </w:rPr>
        <w:t xml:space="preserve"> </w:t>
      </w:r>
    </w:p>
    <w:p w:rsidR="00F36DF8" w:rsidRDefault="00F36DF8" w:rsidP="00715217">
      <w:pPr>
        <w:pStyle w:val="libFootnote"/>
      </w:pPr>
      <w:r>
        <w:rPr>
          <w:rtl/>
        </w:rPr>
        <w:t>(2) جامع المقاصد 1 / 449</w:t>
      </w:r>
      <w:r w:rsidR="00715217">
        <w:rPr>
          <w:rtl/>
        </w:rPr>
        <w:t>،</w:t>
      </w:r>
      <w:r>
        <w:rPr>
          <w:rtl/>
        </w:rPr>
        <w:t xml:space="preserve"> علماً بأنّ وفاة </w:t>
      </w:r>
      <w:r w:rsidR="00152CDA">
        <w:rPr>
          <w:rtl/>
        </w:rPr>
        <w:t>المـُ</w:t>
      </w:r>
      <w:r>
        <w:rPr>
          <w:rtl/>
        </w:rPr>
        <w:t>حقّق الكركي كانت سنة 940 هـ</w:t>
      </w:r>
      <w:r w:rsidR="00E908AC">
        <w:rPr>
          <w:rtl/>
        </w:rPr>
        <w:t>.</w:t>
      </w:r>
      <w:r>
        <w:rPr>
          <w:rtl/>
        </w:rPr>
        <w:t xml:space="preserve"> </w:t>
      </w:r>
    </w:p>
    <w:p w:rsidR="00F36DF8" w:rsidRDefault="00F36DF8" w:rsidP="00715217">
      <w:pPr>
        <w:pStyle w:val="libFootnote"/>
      </w:pPr>
      <w:r>
        <w:rPr>
          <w:rtl/>
        </w:rPr>
        <w:t>(3) روض الجنان / 317</w:t>
      </w:r>
      <w:r w:rsidR="00E908AC">
        <w:rPr>
          <w:rtl/>
        </w:rPr>
        <w:t>.</w:t>
      </w:r>
      <w:r>
        <w:rPr>
          <w:rtl/>
        </w:rPr>
        <w:t xml:space="preserve"> </w:t>
      </w:r>
    </w:p>
    <w:p w:rsidR="00F36DF8" w:rsidRDefault="00F36DF8" w:rsidP="00715217">
      <w:pPr>
        <w:pStyle w:val="libFootnote"/>
      </w:pPr>
      <w:r>
        <w:rPr>
          <w:rtl/>
        </w:rPr>
        <w:t>(4) مجمع الفائدة والبرهان 2 / 499</w:t>
      </w:r>
      <w:r w:rsidR="00E908AC">
        <w:rPr>
          <w:rtl/>
        </w:rPr>
        <w:t>.</w:t>
      </w:r>
      <w:r>
        <w:rPr>
          <w:rtl/>
        </w:rPr>
        <w:t xml:space="preserve"> </w:t>
      </w:r>
    </w:p>
    <w:p w:rsidR="00F36DF8" w:rsidRDefault="00F36DF8" w:rsidP="00715217">
      <w:pPr>
        <w:pStyle w:val="libFootnote"/>
      </w:pPr>
      <w:r>
        <w:rPr>
          <w:rtl/>
        </w:rPr>
        <w:t>(5) ذخيرة المعاد 1 / القسم الثاني / 343</w:t>
      </w:r>
      <w:r w:rsidR="00E908AC">
        <w:rPr>
          <w:rtl/>
        </w:rPr>
        <w:t>.</w:t>
      </w:r>
      <w:r>
        <w:rPr>
          <w:rtl/>
        </w:rPr>
        <w:t xml:space="preserve"> </w:t>
      </w:r>
    </w:p>
    <w:p w:rsidR="00F36DF8" w:rsidRDefault="00F36DF8" w:rsidP="00715217">
      <w:pPr>
        <w:pStyle w:val="libFootnote"/>
      </w:pPr>
      <w:r>
        <w:rPr>
          <w:rtl/>
        </w:rPr>
        <w:t>(6) وسائل الشيعة 3 / 211</w:t>
      </w:r>
      <w:r w:rsidR="00E908AC">
        <w:rPr>
          <w:rtl/>
        </w:rPr>
        <w:t>.</w:t>
      </w:r>
      <w:r>
        <w:rPr>
          <w:rtl/>
        </w:rPr>
        <w:t xml:space="preserve"> </w:t>
      </w:r>
    </w:p>
    <w:p w:rsidR="00F36DF8" w:rsidRDefault="00F36DF8" w:rsidP="00715217">
      <w:pPr>
        <w:pStyle w:val="libFootnote"/>
      </w:pPr>
      <w:r>
        <w:rPr>
          <w:rtl/>
        </w:rPr>
        <w:t>(7) بحار الأنوار 99 / 300</w:t>
      </w:r>
      <w:r w:rsidR="00E908AC">
        <w:rPr>
          <w:rtl/>
        </w:rPr>
        <w:t>.</w:t>
      </w:r>
      <w:r>
        <w:rPr>
          <w:rtl/>
        </w:rPr>
        <w:t xml:space="preserve"> </w:t>
      </w:r>
    </w:p>
    <w:p w:rsidR="00F36DF8" w:rsidRDefault="00F36DF8" w:rsidP="00715217">
      <w:pPr>
        <w:pStyle w:val="libFootnote"/>
      </w:pPr>
      <w:r>
        <w:rPr>
          <w:rtl/>
        </w:rPr>
        <w:t>(8) مفتاح الكرامة 4 / 480</w:t>
      </w:r>
      <w:r w:rsidR="00E908AC">
        <w:rPr>
          <w:rtl/>
        </w:rPr>
        <w:t>.</w:t>
      </w:r>
      <w:r>
        <w:rPr>
          <w:rtl/>
        </w:rPr>
        <w:t xml:space="preserve"> </w:t>
      </w:r>
    </w:p>
    <w:p w:rsidR="00F36DF8" w:rsidRDefault="00F36DF8" w:rsidP="00715217">
      <w:pPr>
        <w:pStyle w:val="libFootnote"/>
      </w:pPr>
      <w:r>
        <w:rPr>
          <w:rtl/>
        </w:rPr>
        <w:t>(9) كشف الغطاء 1 / 157</w:t>
      </w:r>
      <w:r w:rsidR="00E908AC">
        <w:rPr>
          <w:rtl/>
        </w:rPr>
        <w:t>.</w:t>
      </w:r>
      <w:r>
        <w:rPr>
          <w:rtl/>
        </w:rPr>
        <w:t xml:space="preserve"> </w:t>
      </w:r>
    </w:p>
    <w:p w:rsidR="00F36DF8" w:rsidRDefault="00F36DF8" w:rsidP="00715217">
      <w:pPr>
        <w:pStyle w:val="libFootnote"/>
      </w:pPr>
      <w:r>
        <w:rPr>
          <w:rtl/>
        </w:rPr>
        <w:t>(10) رياض المسائل 2 / 221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12</w:t>
      </w:r>
      <w:r w:rsidR="00E908AC">
        <w:rPr>
          <w:rtl/>
        </w:rPr>
        <w:t xml:space="preserve"> - </w:t>
      </w:r>
      <w:r w:rsidRPr="007318FB">
        <w:rPr>
          <w:rtl/>
        </w:rPr>
        <w:t>الميرزا القمّي في الغنائم</w:t>
      </w:r>
      <w:r w:rsidR="00715217">
        <w:rPr>
          <w:rtl/>
        </w:rPr>
        <w:t>،</w:t>
      </w:r>
      <w:r w:rsidRPr="007318FB">
        <w:rPr>
          <w:rtl/>
        </w:rPr>
        <w:t xml:space="preserve"> </w:t>
      </w:r>
      <w:r w:rsidR="00152CDA">
        <w:rPr>
          <w:rtl/>
        </w:rPr>
        <w:t>المـُ</w:t>
      </w:r>
      <w:r w:rsidRPr="007318FB">
        <w:rPr>
          <w:rtl/>
        </w:rPr>
        <w:t>توفّى سنة 1231 هـ</w:t>
      </w:r>
      <w:r w:rsidRPr="007318FB">
        <w:rPr>
          <w:rStyle w:val="libFootnotenumChar"/>
          <w:rtl/>
        </w:rPr>
        <w:t>(1)</w:t>
      </w:r>
      <w:r w:rsidR="00E908AC">
        <w:rPr>
          <w:rtl/>
        </w:rPr>
        <w:t>.</w:t>
      </w:r>
      <w:r w:rsidRPr="007318FB">
        <w:rPr>
          <w:rtl/>
        </w:rPr>
        <w:t xml:space="preserve"> </w:t>
      </w:r>
    </w:p>
    <w:p w:rsidR="00F36DF8" w:rsidRDefault="00F36DF8" w:rsidP="007318FB">
      <w:pPr>
        <w:pStyle w:val="libNormal"/>
      </w:pPr>
      <w:r w:rsidRPr="007318FB">
        <w:rPr>
          <w:rtl/>
        </w:rPr>
        <w:t>13</w:t>
      </w:r>
      <w:r w:rsidR="00E908AC">
        <w:rPr>
          <w:rtl/>
        </w:rPr>
        <w:t xml:space="preserve"> - </w:t>
      </w:r>
      <w:r w:rsidRPr="007318FB">
        <w:rPr>
          <w:rtl/>
        </w:rPr>
        <w:t>النّراقي في المستند</w:t>
      </w:r>
      <w:r w:rsidR="00715217">
        <w:rPr>
          <w:rtl/>
        </w:rPr>
        <w:t>،</w:t>
      </w:r>
      <w:r w:rsidRPr="007318FB">
        <w:rPr>
          <w:rtl/>
        </w:rPr>
        <w:t xml:space="preserve"> </w:t>
      </w:r>
      <w:r w:rsidR="00152CDA">
        <w:rPr>
          <w:rtl/>
        </w:rPr>
        <w:t>المـُ</w:t>
      </w:r>
      <w:r w:rsidRPr="007318FB">
        <w:rPr>
          <w:rtl/>
        </w:rPr>
        <w:t>توفّى سنة 1244 هـ</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14</w:t>
      </w:r>
      <w:r w:rsidR="00E908AC">
        <w:rPr>
          <w:rtl/>
        </w:rPr>
        <w:t xml:space="preserve"> - </w:t>
      </w:r>
      <w:r>
        <w:rPr>
          <w:rtl/>
        </w:rPr>
        <w:t>الكرباسي في منهاج الهداية</w:t>
      </w:r>
      <w:r w:rsidR="00715217">
        <w:rPr>
          <w:rtl/>
        </w:rPr>
        <w:t>،</w:t>
      </w:r>
      <w:r>
        <w:rPr>
          <w:rtl/>
        </w:rPr>
        <w:t xml:space="preserve"> </w:t>
      </w:r>
      <w:r w:rsidR="00152CDA">
        <w:rPr>
          <w:rtl/>
        </w:rPr>
        <w:t>المـُ</w:t>
      </w:r>
      <w:r>
        <w:rPr>
          <w:rtl/>
        </w:rPr>
        <w:t>توفّى سنة 1262 هـ</w:t>
      </w:r>
      <w:r w:rsidR="00E908AC">
        <w:rPr>
          <w:rtl/>
        </w:rPr>
        <w:t>.</w:t>
      </w:r>
      <w:r>
        <w:rPr>
          <w:rtl/>
        </w:rPr>
        <w:t xml:space="preserve"> </w:t>
      </w:r>
    </w:p>
    <w:p w:rsidR="00F36DF8" w:rsidRDefault="00F36DF8" w:rsidP="007318FB">
      <w:pPr>
        <w:pStyle w:val="libNormal"/>
      </w:pPr>
      <w:r w:rsidRPr="007318FB">
        <w:rPr>
          <w:rtl/>
        </w:rPr>
        <w:t>15</w:t>
      </w:r>
      <w:r w:rsidR="00E908AC">
        <w:rPr>
          <w:rtl/>
        </w:rPr>
        <w:t xml:space="preserve"> - </w:t>
      </w:r>
      <w:r w:rsidRPr="007318FB">
        <w:rPr>
          <w:rtl/>
        </w:rPr>
        <w:t>صاحب الجواهر فيها</w:t>
      </w:r>
      <w:r w:rsidR="00715217">
        <w:rPr>
          <w:rtl/>
        </w:rPr>
        <w:t>،</w:t>
      </w:r>
      <w:r w:rsidRPr="007318FB">
        <w:rPr>
          <w:rtl/>
        </w:rPr>
        <w:t xml:space="preserve"> </w:t>
      </w:r>
      <w:r w:rsidR="00152CDA">
        <w:rPr>
          <w:rtl/>
        </w:rPr>
        <w:t>المـُ</w:t>
      </w:r>
      <w:r w:rsidRPr="007318FB">
        <w:rPr>
          <w:rtl/>
        </w:rPr>
        <w:t>توفّى سنة 1266 هـ</w:t>
      </w:r>
      <w:r w:rsidRPr="007318FB">
        <w:rPr>
          <w:rStyle w:val="libFootnotenumChar"/>
          <w:rtl/>
        </w:rPr>
        <w:t>(3)</w:t>
      </w:r>
      <w:r w:rsidR="00E908AC">
        <w:rPr>
          <w:rtl/>
        </w:rPr>
        <w:t>.</w:t>
      </w:r>
      <w:r w:rsidRPr="007318FB">
        <w:rPr>
          <w:rtl/>
        </w:rPr>
        <w:t xml:space="preserve"> </w:t>
      </w:r>
    </w:p>
    <w:p w:rsidR="00F36DF8" w:rsidRDefault="00F36DF8" w:rsidP="007318FB">
      <w:pPr>
        <w:pStyle w:val="libNormal"/>
      </w:pPr>
      <w:r w:rsidRPr="007318FB">
        <w:rPr>
          <w:rtl/>
        </w:rPr>
        <w:t>16</w:t>
      </w:r>
      <w:r w:rsidR="00E908AC">
        <w:rPr>
          <w:rtl/>
        </w:rPr>
        <w:t xml:space="preserve"> - </w:t>
      </w:r>
      <w:r w:rsidRPr="007318FB">
        <w:rPr>
          <w:rtl/>
        </w:rPr>
        <w:t>النوري في المستدرك</w:t>
      </w:r>
      <w:r w:rsidR="00715217">
        <w:rPr>
          <w:rtl/>
        </w:rPr>
        <w:t>،</w:t>
      </w:r>
      <w:r w:rsidRPr="007318FB">
        <w:rPr>
          <w:rtl/>
        </w:rPr>
        <w:t xml:space="preserve"> </w:t>
      </w:r>
      <w:r w:rsidR="00152CDA">
        <w:rPr>
          <w:rtl/>
        </w:rPr>
        <w:t>المـُ</w:t>
      </w:r>
      <w:r w:rsidRPr="007318FB">
        <w:rPr>
          <w:rtl/>
        </w:rPr>
        <w:t>توفّى سنة 1330 هـ</w:t>
      </w:r>
      <w:r w:rsidRPr="007318FB">
        <w:rPr>
          <w:rStyle w:val="libFootnotenumChar"/>
          <w:rtl/>
        </w:rPr>
        <w:t>(4)</w:t>
      </w:r>
      <w:r w:rsidR="00E908AC">
        <w:rPr>
          <w:rtl/>
        </w:rPr>
        <w:t>.</w:t>
      </w:r>
      <w:r w:rsidRPr="007318FB">
        <w:rPr>
          <w:rtl/>
        </w:rPr>
        <w:t xml:space="preserve"> </w:t>
      </w:r>
    </w:p>
    <w:p w:rsidR="00F36DF8" w:rsidRDefault="00604ADE" w:rsidP="00604ADE">
      <w:pPr>
        <w:pStyle w:val="libLine"/>
      </w:pPr>
      <w:r>
        <w:rPr>
          <w:rtl/>
        </w:rPr>
        <w:t>____________________</w:t>
      </w:r>
    </w:p>
    <w:p w:rsidR="00F36DF8" w:rsidRDefault="00F36DF8" w:rsidP="00715217">
      <w:pPr>
        <w:pStyle w:val="libFootnote"/>
      </w:pPr>
      <w:r>
        <w:rPr>
          <w:rtl/>
        </w:rPr>
        <w:t>(1) غنائم الأيّام 3 / 535</w:t>
      </w:r>
      <w:r w:rsidR="00E908AC">
        <w:rPr>
          <w:rtl/>
        </w:rPr>
        <w:t>.</w:t>
      </w:r>
      <w:r>
        <w:rPr>
          <w:rtl/>
        </w:rPr>
        <w:t xml:space="preserve"> </w:t>
      </w:r>
    </w:p>
    <w:p w:rsidR="00F36DF8" w:rsidRDefault="00F36DF8" w:rsidP="00715217">
      <w:pPr>
        <w:pStyle w:val="libFootnote"/>
      </w:pPr>
      <w:r>
        <w:rPr>
          <w:rtl/>
        </w:rPr>
        <w:t>(2) مستند الشيعة 3 / 373</w:t>
      </w:r>
      <w:r w:rsidR="00E908AC">
        <w:rPr>
          <w:rtl/>
        </w:rPr>
        <w:t>.</w:t>
      </w:r>
      <w:r>
        <w:rPr>
          <w:rtl/>
        </w:rPr>
        <w:t xml:space="preserve"> </w:t>
      </w:r>
    </w:p>
    <w:p w:rsidR="00F36DF8" w:rsidRDefault="00F36DF8" w:rsidP="00715217">
      <w:pPr>
        <w:pStyle w:val="libFootnote"/>
      </w:pPr>
      <w:r>
        <w:rPr>
          <w:rtl/>
        </w:rPr>
        <w:t>(3) جواهر الكلام 4 / 332</w:t>
      </w:r>
      <w:r w:rsidR="00E908AC">
        <w:rPr>
          <w:rtl/>
        </w:rPr>
        <w:t>.</w:t>
      </w:r>
      <w:r>
        <w:rPr>
          <w:rtl/>
        </w:rPr>
        <w:t xml:space="preserve"> </w:t>
      </w:r>
    </w:p>
    <w:p w:rsidR="00F36DF8" w:rsidRDefault="00F36DF8" w:rsidP="00715217">
      <w:pPr>
        <w:pStyle w:val="libFootnote"/>
      </w:pPr>
      <w:r>
        <w:rPr>
          <w:rtl/>
        </w:rPr>
        <w:t>(4) مُستدرَك الوسائل 2 / 379</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99" w:name="عمارةُ_مرقد_العبّاس"/>
      <w:bookmarkStart w:id="100" w:name="_Toc372533128"/>
      <w:bookmarkEnd w:id="99"/>
      <w:r>
        <w:rPr>
          <w:rtl/>
        </w:rPr>
        <w:lastRenderedPageBreak/>
        <w:t>عمارةُ مرقد العبّاس</w:t>
      </w:r>
      <w:r w:rsidR="00715217">
        <w:rPr>
          <w:rtl/>
        </w:rPr>
        <w:t>:</w:t>
      </w:r>
      <w:bookmarkEnd w:id="100"/>
    </w:p>
    <w:p w:rsidR="00F36DF8" w:rsidRDefault="00F36DF8" w:rsidP="007318FB">
      <w:pPr>
        <w:pStyle w:val="libNormal"/>
      </w:pPr>
      <w:r>
        <w:rPr>
          <w:rtl/>
        </w:rPr>
        <w:t>إذا تمهّد ما ذكرناه</w:t>
      </w:r>
      <w:r w:rsidR="00715217">
        <w:rPr>
          <w:rtl/>
        </w:rPr>
        <w:t>،</w:t>
      </w:r>
      <w:r>
        <w:rPr>
          <w:rtl/>
        </w:rPr>
        <w:t xml:space="preserve"> فمشهد سيّدنا أبي الفضل </w:t>
      </w:r>
      <w:r w:rsidR="00E62179" w:rsidRPr="00E62179">
        <w:rPr>
          <w:rStyle w:val="libAlaemChar"/>
          <w:rtl/>
        </w:rPr>
        <w:t>عليه‌السلام</w:t>
      </w:r>
      <w:r>
        <w:rPr>
          <w:rtl/>
        </w:rPr>
        <w:t xml:space="preserve"> من أظهر مصاديق تلك البيوت التي أذن الله أنْ تُرفع ويُذكر فيها اسمه</w:t>
      </w:r>
      <w:r w:rsidR="00715217">
        <w:rPr>
          <w:rtl/>
        </w:rPr>
        <w:t>،</w:t>
      </w:r>
      <w:r>
        <w:rPr>
          <w:rtl/>
        </w:rPr>
        <w:t xml:space="preserve"> كما أنّه في الرعيل الأوّل من اُولئك الصدّيقين والشُّهداء الصالحين</w:t>
      </w:r>
      <w:r w:rsidR="00715217">
        <w:rPr>
          <w:rtl/>
        </w:rPr>
        <w:t>،</w:t>
      </w:r>
      <w:r>
        <w:rPr>
          <w:rtl/>
        </w:rPr>
        <w:t xml:space="preserve"> وفي تشييد قبّته السامية إبقاء لما أوعزنا إليه من السرّ في انحياز قبره عن مجتمع الشُّهداء. </w:t>
      </w:r>
    </w:p>
    <w:p w:rsidR="00F36DF8" w:rsidRDefault="00F36DF8" w:rsidP="007318FB">
      <w:pPr>
        <w:pStyle w:val="libNormal"/>
      </w:pPr>
      <w:r>
        <w:rPr>
          <w:rtl/>
        </w:rPr>
        <w:t xml:space="preserve">وإذا أعلَمَنا الإمام الصادق </w:t>
      </w:r>
      <w:r w:rsidR="00E62179" w:rsidRPr="00E62179">
        <w:rPr>
          <w:rStyle w:val="libAlaemChar"/>
          <w:rtl/>
        </w:rPr>
        <w:t>عليه‌السلام</w:t>
      </w:r>
      <w:r>
        <w:rPr>
          <w:rtl/>
        </w:rPr>
        <w:t xml:space="preserve"> في زيارته بما له من المقام الرفيع في ملأ القدس</w:t>
      </w:r>
      <w:r w:rsidR="00715217">
        <w:rPr>
          <w:rtl/>
        </w:rPr>
        <w:t>،</w:t>
      </w:r>
      <w:r>
        <w:rPr>
          <w:rtl/>
        </w:rPr>
        <w:t xml:space="preserve"> وعند مجتمع الأنبياء والرسل </w:t>
      </w:r>
      <w:r w:rsidR="00E62179" w:rsidRPr="00E62179">
        <w:rPr>
          <w:rStyle w:val="libAlaemChar"/>
          <w:rtl/>
        </w:rPr>
        <w:t>عليهم‌السلام</w:t>
      </w:r>
      <w:r w:rsidR="00715217">
        <w:rPr>
          <w:rtl/>
        </w:rPr>
        <w:t>،</w:t>
      </w:r>
      <w:r>
        <w:rPr>
          <w:rtl/>
        </w:rPr>
        <w:t xml:space="preserve"> وقد حاز بذلك إكباراً منهم وتبجيلاً حتّى غبطه</w:t>
      </w:r>
      <w:r w:rsidR="00E908AC">
        <w:rPr>
          <w:rtl/>
        </w:rPr>
        <w:t xml:space="preserve"> - </w:t>
      </w:r>
      <w:r>
        <w:rPr>
          <w:rtl/>
        </w:rPr>
        <w:t>على ما حباه اللّه</w:t>
      </w:r>
      <w:r w:rsidR="00E908AC">
        <w:rPr>
          <w:rtl/>
        </w:rPr>
        <w:t xml:space="preserve"> - </w:t>
      </w:r>
      <w:r>
        <w:rPr>
          <w:rtl/>
        </w:rPr>
        <w:t>جميع الشُّهداء والصدّيقين</w:t>
      </w:r>
      <w:r w:rsidR="00E908AC">
        <w:rPr>
          <w:rtl/>
        </w:rPr>
        <w:t>.</w:t>
      </w:r>
      <w:r>
        <w:rPr>
          <w:rtl/>
        </w:rPr>
        <w:t xml:space="preserve"> [ و ] لتفرّده بتلك المنعة والخطر كان الاحتفاء بمشهده القدسي</w:t>
      </w:r>
      <w:r w:rsidR="00715217">
        <w:rPr>
          <w:rtl/>
        </w:rPr>
        <w:t>،</w:t>
      </w:r>
      <w:r>
        <w:rPr>
          <w:rtl/>
        </w:rPr>
        <w:t xml:space="preserve"> من العمارة والتعاهد</w:t>
      </w:r>
      <w:r w:rsidR="00715217">
        <w:rPr>
          <w:rtl/>
        </w:rPr>
        <w:t>،</w:t>
      </w:r>
      <w:r>
        <w:rPr>
          <w:rtl/>
        </w:rPr>
        <w:t xml:space="preserve"> من أوّليات فرائض عالم الشُّهود</w:t>
      </w:r>
      <w:r w:rsidR="00E908AC">
        <w:rPr>
          <w:rtl/>
        </w:rPr>
        <w:t>.</w:t>
      </w:r>
      <w:r>
        <w:rPr>
          <w:rtl/>
        </w:rPr>
        <w:t xml:space="preserve"> </w:t>
      </w:r>
    </w:p>
    <w:p w:rsidR="00F36DF8" w:rsidRDefault="00F36DF8" w:rsidP="007318FB">
      <w:pPr>
        <w:pStyle w:val="libNormal"/>
      </w:pPr>
      <w:r>
        <w:rPr>
          <w:rtl/>
        </w:rPr>
        <w:t>ثُمّ إنّه سبحانه قيّض لعمارة هذا المشهد الكريم اُناساً قدّر لهم الخير والسعادة</w:t>
      </w:r>
      <w:r w:rsidR="00715217">
        <w:rPr>
          <w:rtl/>
        </w:rPr>
        <w:t>،</w:t>
      </w:r>
      <w:r>
        <w:rPr>
          <w:rtl/>
        </w:rPr>
        <w:t xml:space="preserve"> وأجرى على أيديهم المبرّات ففازوا بالباقيات الصالحات</w:t>
      </w:r>
      <w:r w:rsidR="00715217">
        <w:rPr>
          <w:rtl/>
        </w:rPr>
        <w:t>،</w:t>
      </w:r>
      <w:r>
        <w:rPr>
          <w:rtl/>
        </w:rPr>
        <w:t xml:space="preserve"> وكانت لهم الذكرى الخالدة في الدارين</w:t>
      </w:r>
      <w:r w:rsidR="00715217">
        <w:rPr>
          <w:rtl/>
        </w:rPr>
        <w:t>،</w:t>
      </w:r>
      <w:r>
        <w:rPr>
          <w:rtl/>
        </w:rPr>
        <w:t xml:space="preserve"> والسعادة في النشأتين</w:t>
      </w:r>
      <w:r w:rsidR="00715217">
        <w:rPr>
          <w:rtl/>
        </w:rPr>
        <w:t>؛</w:t>
      </w:r>
      <w:r>
        <w:rPr>
          <w:rtl/>
        </w:rPr>
        <w:t xml:space="preserve"> من ملوك واُمراء</w:t>
      </w:r>
      <w:r w:rsidR="00715217">
        <w:rPr>
          <w:rtl/>
        </w:rPr>
        <w:t>،</w:t>
      </w:r>
      <w:r>
        <w:rPr>
          <w:rtl/>
        </w:rPr>
        <w:t xml:space="preserve"> وعلماء ووجهاء</w:t>
      </w:r>
      <w:r w:rsidR="00715217">
        <w:rPr>
          <w:rtl/>
        </w:rPr>
        <w:t>،</w:t>
      </w:r>
      <w:r>
        <w:rPr>
          <w:rtl/>
        </w:rPr>
        <w:t xml:space="preserve"> فتعاقب عليه العمران</w:t>
      </w:r>
      <w:r w:rsidR="00715217">
        <w:rPr>
          <w:rtl/>
        </w:rPr>
        <w:t>،</w:t>
      </w:r>
      <w:r>
        <w:rPr>
          <w:rtl/>
        </w:rPr>
        <w:t xml:space="preserve"> وفي كُلّ يوم يزداد بهجة وبهاءً حتّى تجلَّى</w:t>
      </w:r>
      <w:r w:rsidR="00E908AC">
        <w:rPr>
          <w:rtl/>
        </w:rPr>
        <w:t xml:space="preserve"> - </w:t>
      </w:r>
      <w:r>
        <w:rPr>
          <w:rtl/>
        </w:rPr>
        <w:t>كما هو اليوم</w:t>
      </w:r>
      <w:r w:rsidR="00E908AC">
        <w:rPr>
          <w:rtl/>
        </w:rPr>
        <w:t xml:space="preserve"> - </w:t>
      </w:r>
      <w:r>
        <w:rPr>
          <w:rtl/>
        </w:rPr>
        <w:t>في أبهج المناظر بقبّته التي تحاكي السّماء رفعة</w:t>
      </w:r>
      <w:r w:rsidR="00715217">
        <w:rPr>
          <w:rtl/>
        </w:rPr>
        <w:t>،</w:t>
      </w:r>
      <w:r>
        <w:rPr>
          <w:rtl/>
        </w:rPr>
        <w:t xml:space="preserve"> وإنْ شئت النُّجوم بهجة</w:t>
      </w:r>
      <w:r w:rsidR="00715217">
        <w:rPr>
          <w:rtl/>
        </w:rPr>
        <w:t>،</w:t>
      </w:r>
      <w:r>
        <w:rPr>
          <w:rtl/>
        </w:rPr>
        <w:t xml:space="preserve"> وذلك الحرم المنيع المضاهي للعرش عظمة</w:t>
      </w:r>
      <w:r w:rsidR="00715217">
        <w:rPr>
          <w:rtl/>
        </w:rPr>
        <w:t>،</w:t>
      </w:r>
      <w:r>
        <w:rPr>
          <w:rtl/>
        </w:rPr>
        <w:t xml:space="preserve"> وأروقته المغشّاة بالقوارير التي تفوقُ الأفلاك بذخاً</w:t>
      </w:r>
      <w:r w:rsidR="00715217">
        <w:rPr>
          <w:rtl/>
        </w:rPr>
        <w:t>،</w:t>
      </w:r>
      <w:r>
        <w:rPr>
          <w:rtl/>
        </w:rPr>
        <w:t xml:space="preserve"> وذلك الصحن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الذي هو ساحة القدس وباحة الجلال</w:t>
      </w:r>
      <w:r w:rsidR="00715217">
        <w:rPr>
          <w:rtl/>
        </w:rPr>
        <w:t>،</w:t>
      </w:r>
      <w:r>
        <w:rPr>
          <w:rtl/>
        </w:rPr>
        <w:t xml:space="preserve"> والبهو الكبير الذهبي الذي دونه عرش الملك ومناط الاُبّهة</w:t>
      </w:r>
      <w:r w:rsidR="00715217">
        <w:rPr>
          <w:rtl/>
        </w:rPr>
        <w:t>،</w:t>
      </w:r>
      <w:r>
        <w:rPr>
          <w:rtl/>
        </w:rPr>
        <w:t xml:space="preserve"> فحاكى غُرفَ الجنان وصروحها</w:t>
      </w:r>
      <w:r w:rsidR="00E908AC">
        <w:rPr>
          <w:rtl/>
        </w:rPr>
        <w:t>.</w:t>
      </w:r>
      <w:r>
        <w:rPr>
          <w:rtl/>
        </w:rPr>
        <w:t xml:space="preserve"> </w:t>
      </w:r>
    </w:p>
    <w:p w:rsidR="00F36DF8" w:rsidRDefault="00F36DF8" w:rsidP="007318FB">
      <w:pPr>
        <w:pStyle w:val="libNormal"/>
      </w:pPr>
      <w:r w:rsidRPr="007318FB">
        <w:rPr>
          <w:rtl/>
        </w:rPr>
        <w:t>ويتحدّث المؤّرخون</w:t>
      </w:r>
      <w:r w:rsidR="00715217">
        <w:rPr>
          <w:rtl/>
        </w:rPr>
        <w:t>:</w:t>
      </w:r>
      <w:r w:rsidRPr="007318FB">
        <w:rPr>
          <w:rtl/>
        </w:rPr>
        <w:t xml:space="preserve"> أنّ الشاه طهماسب في سنة 1032 هجرية زيّن القبّة السامية بالكاشاني</w:t>
      </w:r>
      <w:r w:rsidR="00715217">
        <w:rPr>
          <w:rtl/>
        </w:rPr>
        <w:t>،</w:t>
      </w:r>
      <w:r w:rsidRPr="007318FB">
        <w:rPr>
          <w:rtl/>
        </w:rPr>
        <w:t xml:space="preserve"> وبنى شبّاكاً على الصندوق</w:t>
      </w:r>
      <w:r w:rsidR="00715217">
        <w:rPr>
          <w:rtl/>
        </w:rPr>
        <w:t>،</w:t>
      </w:r>
      <w:r w:rsidRPr="007318FB">
        <w:rPr>
          <w:rtl/>
        </w:rPr>
        <w:t xml:space="preserve"> ونظّم الرواق والصحن</w:t>
      </w:r>
      <w:r w:rsidR="00715217">
        <w:rPr>
          <w:rtl/>
        </w:rPr>
        <w:t>،</w:t>
      </w:r>
      <w:r w:rsidRPr="007318FB">
        <w:rPr>
          <w:rtl/>
        </w:rPr>
        <w:t xml:space="preserve"> وبنى البهو أمام الباب الأوّل للحرم</w:t>
      </w:r>
      <w:r w:rsidR="00715217">
        <w:rPr>
          <w:rtl/>
        </w:rPr>
        <w:t>،</w:t>
      </w:r>
      <w:r w:rsidRPr="007318FB">
        <w:rPr>
          <w:rtl/>
        </w:rPr>
        <w:t xml:space="preserve"> وأرسل الفرش الثمينة من صنع إيران</w:t>
      </w:r>
      <w:r w:rsidR="00715217">
        <w:rPr>
          <w:rtl/>
        </w:rPr>
        <w:t>،</w:t>
      </w:r>
      <w:r w:rsidRPr="007318FB">
        <w:rPr>
          <w:rtl/>
        </w:rPr>
        <w:t xml:space="preserve"> وفي سنة 1155 هـ أهدى نادر شاه إلى الحرم </w:t>
      </w:r>
      <w:r w:rsidR="00152CDA">
        <w:rPr>
          <w:rtl/>
        </w:rPr>
        <w:t>المـُ</w:t>
      </w:r>
      <w:r w:rsidRPr="007318FB">
        <w:rPr>
          <w:rtl/>
        </w:rPr>
        <w:t>طهّر تُحفاً كثيرة</w:t>
      </w:r>
      <w:r w:rsidR="00715217">
        <w:rPr>
          <w:rtl/>
        </w:rPr>
        <w:t>،</w:t>
      </w:r>
      <w:r w:rsidRPr="007318FB">
        <w:rPr>
          <w:rtl/>
        </w:rPr>
        <w:t xml:space="preserve"> وزيّن بعض تلك المباني بالقوارير</w:t>
      </w:r>
      <w:r w:rsidR="00715217">
        <w:rPr>
          <w:rtl/>
        </w:rPr>
        <w:t>،</w:t>
      </w:r>
      <w:r w:rsidRPr="007318FB">
        <w:rPr>
          <w:rtl/>
        </w:rPr>
        <w:t xml:space="preserve"> وفي سنة 1117 هـ</w:t>
      </w:r>
      <w:r w:rsidRPr="007318FB">
        <w:rPr>
          <w:rStyle w:val="libFootnotenumChar"/>
          <w:rtl/>
        </w:rPr>
        <w:t>(1)</w:t>
      </w:r>
      <w:r w:rsidRPr="007318FB">
        <w:rPr>
          <w:rtl/>
        </w:rPr>
        <w:t xml:space="preserve"> زار الحسين </w:t>
      </w:r>
      <w:r w:rsidR="00E62179" w:rsidRPr="00E62179">
        <w:rPr>
          <w:rStyle w:val="libAlaemChar"/>
          <w:rtl/>
        </w:rPr>
        <w:t>عليه‌السلام</w:t>
      </w:r>
      <w:r w:rsidRPr="007318FB">
        <w:rPr>
          <w:rtl/>
        </w:rPr>
        <w:t xml:space="preserve"> وزيره الشّهم</w:t>
      </w:r>
      <w:r w:rsidR="00715217">
        <w:rPr>
          <w:rtl/>
        </w:rPr>
        <w:t>،</w:t>
      </w:r>
      <w:r w:rsidRPr="007318FB">
        <w:rPr>
          <w:rtl/>
        </w:rPr>
        <w:t xml:space="preserve"> فجدّد صندوق القبر</w:t>
      </w:r>
      <w:r w:rsidR="00715217">
        <w:rPr>
          <w:rtl/>
        </w:rPr>
        <w:t>،</w:t>
      </w:r>
      <w:r w:rsidRPr="007318FB">
        <w:rPr>
          <w:rtl/>
        </w:rPr>
        <w:t xml:space="preserve"> وعمّر الرواق</w:t>
      </w:r>
      <w:r w:rsidR="00715217">
        <w:rPr>
          <w:rtl/>
        </w:rPr>
        <w:t>،</w:t>
      </w:r>
      <w:r w:rsidRPr="007318FB">
        <w:rPr>
          <w:rtl/>
        </w:rPr>
        <w:t xml:space="preserve"> وأهدى ثريا يوضع فيها الشمع لإنارة الحرم الشريف</w:t>
      </w:r>
      <w:r w:rsidR="00E908AC">
        <w:rPr>
          <w:rtl/>
        </w:rPr>
        <w:t>.</w:t>
      </w:r>
      <w:r w:rsidRPr="007318FB">
        <w:rPr>
          <w:rtl/>
        </w:rPr>
        <w:t xml:space="preserve"> </w:t>
      </w:r>
    </w:p>
    <w:p w:rsidR="00F36DF8" w:rsidRDefault="00F36DF8" w:rsidP="007318FB">
      <w:pPr>
        <w:pStyle w:val="libNormal"/>
      </w:pPr>
      <w:r>
        <w:rPr>
          <w:rtl/>
        </w:rPr>
        <w:t>وبعد حادثة الوهابيّة بكربلاء سنة 1216 هـ</w:t>
      </w:r>
      <w:r w:rsidR="00715217">
        <w:rPr>
          <w:rtl/>
        </w:rPr>
        <w:t>،</w:t>
      </w:r>
      <w:r>
        <w:rPr>
          <w:rtl/>
        </w:rPr>
        <w:t xml:space="preserve"> ونهب ما في الحرم من الأعلاق النّفيسة والذخائر المثمنة</w:t>
      </w:r>
      <w:r w:rsidR="00715217">
        <w:rPr>
          <w:rtl/>
        </w:rPr>
        <w:t>،</w:t>
      </w:r>
      <w:r>
        <w:rPr>
          <w:rtl/>
        </w:rPr>
        <w:t xml:space="preserve"> نهض الشاه فتح علي وجدّد ما نُهب من الحسين وأخيه أبي الفضل </w:t>
      </w:r>
      <w:r w:rsidR="00E62179" w:rsidRPr="00E62179">
        <w:rPr>
          <w:rStyle w:val="libAlaemChar"/>
          <w:rtl/>
        </w:rPr>
        <w:t>عليهما‌السلام</w:t>
      </w:r>
      <w:r w:rsidR="00715217">
        <w:rPr>
          <w:rtl/>
        </w:rPr>
        <w:t>،</w:t>
      </w:r>
      <w:r>
        <w:rPr>
          <w:rtl/>
        </w:rPr>
        <w:t xml:space="preserve"> وعمّر قبّة العبّاس بالكاشاني</w:t>
      </w:r>
      <w:r w:rsidR="00715217">
        <w:rPr>
          <w:rtl/>
        </w:rPr>
        <w:t>،</w:t>
      </w:r>
      <w:r>
        <w:rPr>
          <w:rtl/>
        </w:rPr>
        <w:t xml:space="preserve"> كما أنّه ذهّب قبّة سيّد الشُّهداء </w:t>
      </w:r>
      <w:r w:rsidR="00E62179" w:rsidRPr="00E62179">
        <w:rPr>
          <w:rStyle w:val="libAlaemChar"/>
          <w:rtl/>
        </w:rPr>
        <w:t>عليه‌السلام</w:t>
      </w:r>
      <w:r>
        <w:rPr>
          <w:rtl/>
        </w:rPr>
        <w:t xml:space="preserve"> وصدَّر الإيوان الذي أمام الباب الاُولى للحرم من جهة القبلة</w:t>
      </w:r>
      <w:r w:rsidR="00715217">
        <w:rPr>
          <w:rtl/>
        </w:rPr>
        <w:t>،</w:t>
      </w:r>
      <w:r>
        <w:rPr>
          <w:rtl/>
        </w:rPr>
        <w:t xml:space="preserve"> وأنشأ صندوق ساج على قبر أبيِّ الضيم أبي عبد الله </w:t>
      </w:r>
      <w:r w:rsidR="00E62179" w:rsidRPr="00E62179">
        <w:rPr>
          <w:rStyle w:val="libAlaemChar"/>
          <w:rtl/>
        </w:rPr>
        <w:t>عليه‌السلام</w:t>
      </w:r>
      <w:r w:rsidR="00715217">
        <w:rPr>
          <w:rtl/>
        </w:rPr>
        <w:t>،</w:t>
      </w:r>
      <w:r>
        <w:rPr>
          <w:rtl/>
        </w:rPr>
        <w:t xml:space="preserve"> وفضّض الشباك </w:t>
      </w:r>
      <w:r w:rsidR="00152CDA">
        <w:rPr>
          <w:rtl/>
        </w:rPr>
        <w:t>المـُ</w:t>
      </w:r>
      <w:r>
        <w:rPr>
          <w:rtl/>
        </w:rPr>
        <w:t>طهّر</w:t>
      </w:r>
      <w:r w:rsidR="00E908AC">
        <w:rPr>
          <w:rtl/>
        </w:rPr>
        <w:t>.</w:t>
      </w:r>
      <w:r>
        <w:rPr>
          <w:rtl/>
        </w:rPr>
        <w:t xml:space="preserve"> </w:t>
      </w:r>
    </w:p>
    <w:p w:rsidR="00F36DF8" w:rsidRDefault="00F36DF8" w:rsidP="007318FB">
      <w:pPr>
        <w:pStyle w:val="libNormal"/>
      </w:pPr>
      <w:r>
        <w:rPr>
          <w:rtl/>
        </w:rPr>
        <w:t xml:space="preserve">وفي كتاب طاقة ريحان صفحة 91 للعلاّمة الحاج ميرزا عبد الكريم </w:t>
      </w:r>
      <w:r w:rsidR="00152CDA">
        <w:rPr>
          <w:rtl/>
        </w:rPr>
        <w:t>المـُ</w:t>
      </w:r>
      <w:r>
        <w:rPr>
          <w:rtl/>
        </w:rPr>
        <w:t>قدّس الأرومي</w:t>
      </w:r>
      <w:r w:rsidR="00715217">
        <w:rPr>
          <w:rtl/>
        </w:rPr>
        <w:t>:</w:t>
      </w:r>
      <w:r>
        <w:rPr>
          <w:rtl/>
        </w:rPr>
        <w:t xml:space="preserve"> إنّ خال جدّته لاُمّه الحاج شكر الله بن بدل بك الأفشاري ذهّب الإيوان الذي هو أمام حرم أبي الفضل</w:t>
      </w:r>
      <w:r w:rsidR="00715217">
        <w:rPr>
          <w:rtl/>
        </w:rPr>
        <w:t>،</w:t>
      </w:r>
      <w:r>
        <w:rPr>
          <w:rtl/>
        </w:rPr>
        <w:t xml:space="preserve"> وأنفق على ذلك كُلّ ماله</w:t>
      </w:r>
      <w:r w:rsidR="00715217">
        <w:rPr>
          <w:rtl/>
        </w:rPr>
        <w:t>،</w:t>
      </w:r>
      <w:r>
        <w:rPr>
          <w:rtl/>
        </w:rPr>
        <w:t xml:space="preserve"> وذلك بإيعاز زين الفقهاء و</w:t>
      </w:r>
      <w:r w:rsidR="00152CDA">
        <w:rPr>
          <w:rtl/>
        </w:rPr>
        <w:t>المـُ</w:t>
      </w:r>
      <w:r>
        <w:rPr>
          <w:rtl/>
        </w:rPr>
        <w:t>جتهدين الشيخ زين العابدين المازندراني</w:t>
      </w:r>
      <w:r w:rsidR="00715217">
        <w:rPr>
          <w:rtl/>
        </w:rPr>
        <w:t>،</w:t>
      </w:r>
      <w:r>
        <w:rPr>
          <w:rtl/>
        </w:rPr>
        <w:t xml:space="preserve"> </w:t>
      </w:r>
      <w:r w:rsidR="00152CDA">
        <w:rPr>
          <w:rtl/>
        </w:rPr>
        <w:t>المـُ</w:t>
      </w:r>
      <w:r>
        <w:rPr>
          <w:rtl/>
        </w:rPr>
        <w:t>توفّى 12 ذي العقدة سنة 1309 هـ</w:t>
      </w:r>
      <w:r w:rsidR="00715217">
        <w:rPr>
          <w:rtl/>
        </w:rPr>
        <w:t>،</w:t>
      </w:r>
      <w:r>
        <w:rPr>
          <w:rtl/>
        </w:rPr>
        <w:t xml:space="preserve"> وكتب اسمه في الجانب الغربي من جدار الإيوان على </w:t>
      </w:r>
    </w:p>
    <w:p w:rsidR="00F36DF8" w:rsidRDefault="00604ADE" w:rsidP="00604ADE">
      <w:pPr>
        <w:pStyle w:val="libLine"/>
      </w:pPr>
      <w:r>
        <w:rPr>
          <w:rtl/>
        </w:rPr>
        <w:t>____________________</w:t>
      </w:r>
    </w:p>
    <w:p w:rsidR="00F36DF8" w:rsidRDefault="00F36DF8" w:rsidP="00783E31">
      <w:pPr>
        <w:pStyle w:val="libFootnote"/>
      </w:pPr>
      <w:r w:rsidRPr="00783E31">
        <w:rPr>
          <w:rtl/>
        </w:rPr>
        <w:t>(1) لعل هناك خطأً وقع من النُّساخ في كتابة هذا التاريخ</w:t>
      </w:r>
      <w:r w:rsidR="00715217" w:rsidRPr="00783E31">
        <w:rPr>
          <w:rtl/>
        </w:rPr>
        <w:t>؛</w:t>
      </w:r>
      <w:r w:rsidRPr="00783E31">
        <w:rPr>
          <w:rtl/>
        </w:rPr>
        <w:t xml:space="preserve"> حيث يظهر بشكل واضح في سياق سرد الحوادث</w:t>
      </w:r>
      <w:r w:rsidR="00715217" w:rsidRPr="00783E31">
        <w:rPr>
          <w:rtl/>
        </w:rPr>
        <w:t>،</w:t>
      </w:r>
      <w:r w:rsidRPr="00783E31">
        <w:rPr>
          <w:rtl/>
        </w:rPr>
        <w:t xml:space="preserve"> وهو ما يتجلى في عبارة الماتن</w:t>
      </w:r>
      <w:r w:rsidR="00715217" w:rsidRPr="00783E31">
        <w:rPr>
          <w:rtl/>
        </w:rPr>
        <w:t>:</w:t>
      </w:r>
      <w:r w:rsidRPr="00783E31">
        <w:rPr>
          <w:rtl/>
        </w:rPr>
        <w:t xml:space="preserve"> إنّ الشاه طهماسب في سنة 1032 هجرية زيّن القبّة السامية بالكاشاني</w:t>
      </w:r>
      <w:r w:rsidR="00E908AC" w:rsidRPr="00783E31">
        <w:rPr>
          <w:rtl/>
        </w:rPr>
        <w:t>...</w:t>
      </w:r>
      <w:r w:rsidRPr="00783E31">
        <w:rPr>
          <w:rtl/>
        </w:rPr>
        <w:t xml:space="preserve"> وفي سنة 1155 هـ أهدى نادر شاه إلى الحرم </w:t>
      </w:r>
      <w:r w:rsidR="00152CDA">
        <w:rPr>
          <w:rtl/>
        </w:rPr>
        <w:t>المـُ</w:t>
      </w:r>
      <w:r w:rsidRPr="00783E31">
        <w:rPr>
          <w:rtl/>
        </w:rPr>
        <w:t>طهّر تُحفاً كثيرة</w:t>
      </w:r>
      <w:r w:rsidR="00E908AC" w:rsidRPr="00783E31">
        <w:rPr>
          <w:rtl/>
        </w:rPr>
        <w:t>...</w:t>
      </w:r>
      <w:r w:rsidR="00604ADE" w:rsidRPr="00783E31">
        <w:rPr>
          <w:rtl/>
        </w:rPr>
        <w:t xml:space="preserve"> </w:t>
      </w:r>
      <w:r w:rsidRPr="00783E31">
        <w:rPr>
          <w:rtl/>
        </w:rPr>
        <w:t xml:space="preserve">وفي سنة 1117 هـ زار الحسين </w:t>
      </w:r>
      <w:r w:rsidR="00E62179" w:rsidRPr="00E62179">
        <w:rPr>
          <w:rStyle w:val="libAlaemChar"/>
          <w:rtl/>
        </w:rPr>
        <w:t>عليه‌السلام</w:t>
      </w:r>
      <w:r w:rsidRPr="00783E31">
        <w:rPr>
          <w:rtl/>
        </w:rPr>
        <w:t xml:space="preserve"> وزيره الشّهم</w:t>
      </w:r>
      <w:r w:rsidR="00715217" w:rsidRPr="00783E31">
        <w:rPr>
          <w:rtl/>
        </w:rPr>
        <w:t>،</w:t>
      </w:r>
      <w:r w:rsidRPr="00783E31">
        <w:rPr>
          <w:rtl/>
        </w:rPr>
        <w:t xml:space="preserve"> فجدّد صندوق القبر</w:t>
      </w:r>
      <w:r w:rsidR="00E908AC" w:rsidRPr="00783E31">
        <w:rPr>
          <w:rtl/>
        </w:rPr>
        <w:t>...</w:t>
      </w:r>
      <w:r w:rsidR="00715217" w:rsidRPr="00783E31">
        <w:rPr>
          <w:rtl/>
        </w:rPr>
        <w:t>!!</w:t>
      </w:r>
      <w:r w:rsidR="00604ADE" w:rsidRPr="00783E31">
        <w:rPr>
          <w:rtl/>
        </w:rPr>
        <w:t xml:space="preserve"> </w:t>
      </w:r>
      <w:r w:rsidRPr="00715217">
        <w:rPr>
          <w:rStyle w:val="libFootnoteBoldChar"/>
          <w:rtl/>
        </w:rPr>
        <w:t>(موقع معهد الإمامين الحسنَين)</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صفائح الذهب بخطٍّ ذهبي موجود إلى الآن</w:t>
      </w:r>
      <w:r w:rsidR="00715217">
        <w:rPr>
          <w:rtl/>
        </w:rPr>
        <w:t>،</w:t>
      </w:r>
      <w:r>
        <w:rPr>
          <w:rtl/>
        </w:rPr>
        <w:t xml:space="preserve"> وتاريخ الكتابة سنّة 1309 هـ</w:t>
      </w:r>
      <w:r w:rsidR="00E908AC">
        <w:rPr>
          <w:rtl/>
        </w:rPr>
        <w:t>.</w:t>
      </w:r>
      <w:r>
        <w:rPr>
          <w:rtl/>
        </w:rPr>
        <w:t xml:space="preserve"> </w:t>
      </w:r>
    </w:p>
    <w:p w:rsidR="00F36DF8" w:rsidRDefault="00F36DF8" w:rsidP="007318FB">
      <w:pPr>
        <w:pStyle w:val="libNormal"/>
      </w:pPr>
      <w:r>
        <w:rPr>
          <w:rtl/>
        </w:rPr>
        <w:t>وفي الكتاب المذكور</w:t>
      </w:r>
      <w:r w:rsidR="00715217">
        <w:rPr>
          <w:rtl/>
        </w:rPr>
        <w:t>:</w:t>
      </w:r>
      <w:r>
        <w:rPr>
          <w:rtl/>
        </w:rPr>
        <w:t xml:space="preserve"> إنّ نصير الدولة ذهّب منارة أبي الفضل</w:t>
      </w:r>
      <w:r w:rsidR="00715217">
        <w:rPr>
          <w:rtl/>
        </w:rPr>
        <w:t>،</w:t>
      </w:r>
      <w:r>
        <w:rPr>
          <w:rtl/>
        </w:rPr>
        <w:t xml:space="preserve"> وكان الصائع يغشُّ في تطلية الطاقات الصفريّة بالذهب</w:t>
      </w:r>
      <w:r w:rsidR="00715217">
        <w:rPr>
          <w:rtl/>
        </w:rPr>
        <w:t>،</w:t>
      </w:r>
      <w:r>
        <w:rPr>
          <w:rtl/>
        </w:rPr>
        <w:t xml:space="preserve"> فعُرف منه ذلك</w:t>
      </w:r>
      <w:r w:rsidR="00715217">
        <w:rPr>
          <w:rtl/>
        </w:rPr>
        <w:t>،</w:t>
      </w:r>
      <w:r>
        <w:rPr>
          <w:rtl/>
        </w:rPr>
        <w:t xml:space="preserve"> وجيء به من بغداد إلى كربلاء</w:t>
      </w:r>
      <w:r w:rsidR="00715217">
        <w:rPr>
          <w:rtl/>
        </w:rPr>
        <w:t>،</w:t>
      </w:r>
      <w:r>
        <w:rPr>
          <w:rtl/>
        </w:rPr>
        <w:t xml:space="preserve"> فَ</w:t>
      </w:r>
      <w:r w:rsidR="00927FEC">
        <w:rPr>
          <w:rtl/>
        </w:rPr>
        <w:t>لمـّا</w:t>
      </w:r>
      <w:r>
        <w:rPr>
          <w:rtl/>
        </w:rPr>
        <w:t xml:space="preserve"> دخل الصحن اضطرب وأسودّ وجهه سواداً شديداً</w:t>
      </w:r>
      <w:r w:rsidR="00715217">
        <w:rPr>
          <w:rtl/>
        </w:rPr>
        <w:t>،</w:t>
      </w:r>
      <w:r>
        <w:rPr>
          <w:rtl/>
        </w:rPr>
        <w:t xml:space="preserve"> ومات من الغد</w:t>
      </w:r>
      <w:r w:rsidR="00E908AC">
        <w:rPr>
          <w:rtl/>
        </w:rPr>
        <w:t>.</w:t>
      </w:r>
      <w:r>
        <w:rPr>
          <w:rtl/>
        </w:rPr>
        <w:t xml:space="preserve"> </w:t>
      </w:r>
    </w:p>
    <w:p w:rsidR="00F36DF8" w:rsidRDefault="00F36DF8" w:rsidP="007318FB">
      <w:pPr>
        <w:pStyle w:val="libNormal"/>
      </w:pPr>
      <w:r>
        <w:rPr>
          <w:rtl/>
        </w:rPr>
        <w:t xml:space="preserve">وحدّثني العلاّمة الحجّة السيّد حسن مؤلّف كتاب ( فدك ) وغيره من </w:t>
      </w:r>
      <w:r w:rsidR="00152CDA">
        <w:rPr>
          <w:rtl/>
        </w:rPr>
        <w:t>المـُ</w:t>
      </w:r>
      <w:r>
        <w:rPr>
          <w:rtl/>
        </w:rPr>
        <w:t>ؤلّفات القيّمة</w:t>
      </w:r>
      <w:r w:rsidR="00715217">
        <w:rPr>
          <w:rtl/>
        </w:rPr>
        <w:t>:</w:t>
      </w:r>
      <w:r>
        <w:rPr>
          <w:rtl/>
        </w:rPr>
        <w:t xml:space="preserve"> أنّ الإيوان الصغير الذهبي الذي هو أمام الباب الاُولى أنشأه ملك لكنهو محمّد شاه الهندي</w:t>
      </w:r>
      <w:r w:rsidR="00715217">
        <w:rPr>
          <w:rtl/>
        </w:rPr>
        <w:t>،</w:t>
      </w:r>
      <w:r>
        <w:rPr>
          <w:rtl/>
        </w:rPr>
        <w:t xml:space="preserve"> وأمّا الطارمة </w:t>
      </w:r>
      <w:r w:rsidR="00152CDA">
        <w:rPr>
          <w:rtl/>
        </w:rPr>
        <w:t>المـُ</w:t>
      </w:r>
      <w:r w:rsidR="00927FEC">
        <w:rPr>
          <w:rtl/>
        </w:rPr>
        <w:t>س</w:t>
      </w:r>
      <w:r>
        <w:rPr>
          <w:rtl/>
        </w:rPr>
        <w:t>قّفة بالخشب فبأمر السّلطان عبد الحميد خان</w:t>
      </w:r>
      <w:r w:rsidR="00715217">
        <w:rPr>
          <w:rtl/>
        </w:rPr>
        <w:t>،</w:t>
      </w:r>
      <w:r>
        <w:rPr>
          <w:rtl/>
        </w:rPr>
        <w:t xml:space="preserve"> وجدّد بناء القبّة بالكاشاني محمّد صادق الأصفهاني</w:t>
      </w:r>
      <w:r w:rsidR="00715217">
        <w:rPr>
          <w:rtl/>
        </w:rPr>
        <w:t>،</w:t>
      </w:r>
      <w:r>
        <w:rPr>
          <w:rtl/>
        </w:rPr>
        <w:t xml:space="preserve"> الشيرازي الأصل</w:t>
      </w:r>
      <w:r w:rsidR="00715217">
        <w:rPr>
          <w:rtl/>
        </w:rPr>
        <w:t>،</w:t>
      </w:r>
      <w:r>
        <w:rPr>
          <w:rtl/>
        </w:rPr>
        <w:t xml:space="preserve"> وهو الذي اشترى الدور الملاصقة للصحن الشريف وزادها في الصحن وبناه بما هو المشاهد</w:t>
      </w:r>
      <w:r w:rsidR="00715217">
        <w:rPr>
          <w:rtl/>
        </w:rPr>
        <w:t>،</w:t>
      </w:r>
      <w:r>
        <w:rPr>
          <w:rtl/>
        </w:rPr>
        <w:t xml:space="preserve"> وكانت الزيادة من جهة القبلة أكثر من سائر الجهات قدر إيوانين أو ثلاث</w:t>
      </w:r>
      <w:r w:rsidR="00715217">
        <w:rPr>
          <w:rtl/>
        </w:rPr>
        <w:t>،</w:t>
      </w:r>
      <w:r>
        <w:rPr>
          <w:rtl/>
        </w:rPr>
        <w:t xml:space="preserve"> ودُفن في حجرة عند باب القبلة تُعرف باسمه</w:t>
      </w:r>
      <w:r w:rsidR="00715217">
        <w:rPr>
          <w:rtl/>
        </w:rPr>
        <w:t>،</w:t>
      </w:r>
      <w:r>
        <w:rPr>
          <w:rtl/>
        </w:rPr>
        <w:t xml:space="preserve"> وبنى الصحن بالكاشاني </w:t>
      </w:r>
      <w:r w:rsidR="00927FEC" w:rsidRPr="00927FEC">
        <w:rPr>
          <w:rStyle w:val="libAlaemChar"/>
          <w:rtl/>
        </w:rPr>
        <w:t>رحمه‌الله</w:t>
      </w:r>
      <w:r w:rsidR="00715217">
        <w:rPr>
          <w:rtl/>
        </w:rPr>
        <w:t>،</w:t>
      </w:r>
      <w:r>
        <w:rPr>
          <w:rtl/>
        </w:rPr>
        <w:t xml:space="preserve"> وجزاه لخدمته لأبي الفضل أفضل جزاء </w:t>
      </w:r>
      <w:r w:rsidR="00152CDA">
        <w:rPr>
          <w:rtl/>
        </w:rPr>
        <w:t>المـُ</w:t>
      </w:r>
      <w:r>
        <w:rPr>
          <w:rtl/>
        </w:rPr>
        <w:t>حسنين</w:t>
      </w:r>
      <w:r w:rsidR="00E908AC">
        <w:rPr>
          <w:rtl/>
        </w:rPr>
        <w:t>.</w:t>
      </w:r>
      <w:r>
        <w:rPr>
          <w:rtl/>
        </w:rPr>
        <w:t xml:space="preserve"> </w:t>
      </w:r>
    </w:p>
    <w:p w:rsidR="00F36DF8" w:rsidRDefault="00F36DF8" w:rsidP="007318FB">
      <w:pPr>
        <w:pStyle w:val="libNormal"/>
      </w:pPr>
      <w:r>
        <w:rPr>
          <w:rtl/>
        </w:rPr>
        <w:t xml:space="preserve">وجدّد السيّد </w:t>
      </w:r>
      <w:r w:rsidR="00152CDA">
        <w:rPr>
          <w:rtl/>
        </w:rPr>
        <w:t>المـُ</w:t>
      </w:r>
      <w:r>
        <w:rPr>
          <w:rtl/>
        </w:rPr>
        <w:t>بجّل</w:t>
      </w:r>
      <w:r w:rsidR="00715217">
        <w:rPr>
          <w:rtl/>
        </w:rPr>
        <w:t>،</w:t>
      </w:r>
      <w:r>
        <w:rPr>
          <w:rtl/>
        </w:rPr>
        <w:t xml:space="preserve"> سادن الروضة </w:t>
      </w:r>
      <w:r w:rsidR="00152CDA">
        <w:rPr>
          <w:rtl/>
        </w:rPr>
        <w:t>المـُ</w:t>
      </w:r>
      <w:r>
        <w:rPr>
          <w:rtl/>
        </w:rPr>
        <w:t>قدّسة</w:t>
      </w:r>
      <w:r w:rsidR="00715217">
        <w:rPr>
          <w:rtl/>
        </w:rPr>
        <w:t>،</w:t>
      </w:r>
      <w:r>
        <w:rPr>
          <w:rtl/>
        </w:rPr>
        <w:t xml:space="preserve"> السيّد مرتضى البابَ الفضّي التي هي في الإيوان الذهبي أمام حضرة العبّاس </w:t>
      </w:r>
      <w:r w:rsidR="00E62179" w:rsidRPr="00E62179">
        <w:rPr>
          <w:rStyle w:val="libAlaemChar"/>
          <w:rtl/>
        </w:rPr>
        <w:t>عليه‌السلام</w:t>
      </w:r>
      <w:r>
        <w:rPr>
          <w:rtl/>
        </w:rPr>
        <w:t xml:space="preserve"> سنة 1355 هـ</w:t>
      </w:r>
      <w:r w:rsidR="00715217">
        <w:rPr>
          <w:rtl/>
        </w:rPr>
        <w:t>،</w:t>
      </w:r>
      <w:r>
        <w:rPr>
          <w:rtl/>
        </w:rPr>
        <w:t xml:space="preserve"> وكتب على المصراعين قصيدة الخطيب الاُستاذ الشيخ محمّد علي اليعقوبي</w:t>
      </w:r>
      <w:r w:rsidR="00715217">
        <w:rPr>
          <w:rtl/>
        </w:rPr>
        <w:t>،</w:t>
      </w:r>
      <w:r>
        <w:rPr>
          <w:rtl/>
        </w:rPr>
        <w:t xml:space="preserve"> وتفضّل حفظه الله بها</w:t>
      </w:r>
      <w:r w:rsidR="00715217">
        <w:rPr>
          <w:rtl/>
        </w:rPr>
        <w:t>،</w:t>
      </w:r>
      <w:r>
        <w:rPr>
          <w:rtl/>
        </w:rPr>
        <w:t xml:space="preserve"> ولطروس الإنشاء الذي ذكرناه فيما تقدّم</w:t>
      </w:r>
      <w:r w:rsidR="00715217">
        <w:rPr>
          <w:rtl/>
        </w:rPr>
        <w:t>،</w:t>
      </w:r>
      <w:r>
        <w:rPr>
          <w:rtl/>
        </w:rPr>
        <w:t xml:space="preserve"> وهذه القصيدة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t>لُذْ بأعتابِ مَرقدٍ قدْ تَمنَّتْ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أنْ تكونَ النُّجومُ منْ حَصباهُ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sidRPr="00715217">
              <w:rPr>
                <w:rtl/>
              </w:rPr>
              <w:lastRenderedPageBreak/>
              <w:t>وانْتَشقْ</w:t>
            </w:r>
            <w:r>
              <w:rPr>
                <w:rtl/>
              </w:rPr>
              <w:t xml:space="preserve"> </w:t>
            </w:r>
            <w:r w:rsidRPr="00715217">
              <w:rPr>
                <w:rtl/>
              </w:rPr>
              <w:t>مِنْ</w:t>
            </w:r>
            <w:r>
              <w:rPr>
                <w:rtl/>
              </w:rPr>
              <w:t xml:space="preserve"> </w:t>
            </w:r>
            <w:r w:rsidRPr="00715217">
              <w:rPr>
                <w:rtl/>
              </w:rPr>
              <w:t>ثَرى</w:t>
            </w:r>
            <w:r>
              <w:rPr>
                <w:rtl/>
              </w:rPr>
              <w:t xml:space="preserve"> </w:t>
            </w:r>
            <w:r w:rsidRPr="00715217">
              <w:rPr>
                <w:rtl/>
              </w:rPr>
              <w:t>أبي</w:t>
            </w:r>
            <w:r>
              <w:rPr>
                <w:rtl/>
              </w:rPr>
              <w:t xml:space="preserve"> </w:t>
            </w:r>
            <w:r w:rsidRPr="00715217">
              <w:rPr>
                <w:rtl/>
              </w:rPr>
              <w:t>الفضْلِ</w:t>
            </w:r>
            <w:r>
              <w:rPr>
                <w:rtl/>
              </w:rPr>
              <w:t xml:space="preserve"> </w:t>
            </w:r>
            <w:r w:rsidRPr="00715217">
              <w:rPr>
                <w:rtl/>
              </w:rPr>
              <w:t>نشْرَاً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ليسَ</w:t>
            </w:r>
            <w:r>
              <w:rPr>
                <w:rtl/>
              </w:rPr>
              <w:t xml:space="preserve"> </w:t>
            </w:r>
            <w:r w:rsidRPr="00715217">
              <w:rPr>
                <w:rtl/>
              </w:rPr>
              <w:t>يَحكي</w:t>
            </w:r>
            <w:r>
              <w:rPr>
                <w:rtl/>
              </w:rPr>
              <w:t xml:space="preserve"> </w:t>
            </w:r>
            <w:r w:rsidRPr="00715217">
              <w:rPr>
                <w:rtl/>
              </w:rPr>
              <w:t>العبيرُ</w:t>
            </w:r>
            <w:r>
              <w:rPr>
                <w:rtl/>
              </w:rPr>
              <w:t xml:space="preserve"> </w:t>
            </w:r>
            <w:r w:rsidRPr="00715217">
              <w:rPr>
                <w:rtl/>
              </w:rPr>
              <w:t>نفْحَ</w:t>
            </w:r>
            <w:r>
              <w:rPr>
                <w:rtl/>
              </w:rPr>
              <w:t xml:space="preserve"> </w:t>
            </w:r>
            <w:r w:rsidRPr="00715217">
              <w:rPr>
                <w:rtl/>
              </w:rPr>
              <w:t>شَذاهُ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غابَ</w:t>
            </w:r>
            <w:r>
              <w:rPr>
                <w:rtl/>
              </w:rPr>
              <w:t xml:space="preserve"> </w:t>
            </w:r>
            <w:r w:rsidRPr="00715217">
              <w:rPr>
                <w:rtl/>
              </w:rPr>
              <w:t>فيهِ</w:t>
            </w:r>
            <w:r>
              <w:rPr>
                <w:rtl/>
              </w:rPr>
              <w:t xml:space="preserve"> </w:t>
            </w:r>
            <w:r w:rsidRPr="00715217">
              <w:rPr>
                <w:rtl/>
              </w:rPr>
              <w:t>مِنْ</w:t>
            </w:r>
            <w:r>
              <w:rPr>
                <w:rtl/>
              </w:rPr>
              <w:t xml:space="preserve"> </w:t>
            </w:r>
            <w:r w:rsidRPr="00715217">
              <w:rPr>
                <w:rtl/>
              </w:rPr>
              <w:t>هاشمٍ</w:t>
            </w:r>
            <w:r>
              <w:rPr>
                <w:rtl/>
              </w:rPr>
              <w:t xml:space="preserve"> </w:t>
            </w:r>
            <w:r w:rsidRPr="00715217">
              <w:rPr>
                <w:rtl/>
              </w:rPr>
              <w:t>أيُّ</w:t>
            </w:r>
            <w:r>
              <w:rPr>
                <w:rtl/>
              </w:rPr>
              <w:t xml:space="preserve"> </w:t>
            </w:r>
            <w:r w:rsidRPr="00715217">
              <w:rPr>
                <w:rtl/>
              </w:rPr>
              <w:t>بَدرٍ</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فيهِ</w:t>
            </w:r>
            <w:r>
              <w:rPr>
                <w:rtl/>
              </w:rPr>
              <w:t xml:space="preserve"> </w:t>
            </w:r>
            <w:r w:rsidRPr="00715217">
              <w:rPr>
                <w:rtl/>
              </w:rPr>
              <w:t>ليلُ</w:t>
            </w:r>
            <w:r>
              <w:rPr>
                <w:rtl/>
              </w:rPr>
              <w:t xml:space="preserve"> </w:t>
            </w:r>
            <w:r w:rsidRPr="00715217">
              <w:rPr>
                <w:rtl/>
              </w:rPr>
              <w:t>الضَّلالِ</w:t>
            </w:r>
            <w:r>
              <w:rPr>
                <w:rtl/>
              </w:rPr>
              <w:t xml:space="preserve"> </w:t>
            </w:r>
            <w:r w:rsidRPr="00715217">
              <w:rPr>
                <w:rtl/>
              </w:rPr>
              <w:t>يَمحِي</w:t>
            </w:r>
            <w:r>
              <w:rPr>
                <w:rtl/>
              </w:rPr>
              <w:t xml:space="preserve"> </w:t>
            </w:r>
            <w:r w:rsidRPr="00715217">
              <w:rPr>
                <w:rtl/>
              </w:rPr>
              <w:t>دُجاهُ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هو</w:t>
            </w:r>
            <w:r>
              <w:rPr>
                <w:rtl/>
              </w:rPr>
              <w:t xml:space="preserve"> </w:t>
            </w:r>
            <w:r w:rsidRPr="00715217">
              <w:rPr>
                <w:rtl/>
              </w:rPr>
              <w:t>يومُ</w:t>
            </w:r>
            <w:r>
              <w:rPr>
                <w:rtl/>
              </w:rPr>
              <w:t xml:space="preserve"> </w:t>
            </w:r>
            <w:r w:rsidRPr="00715217">
              <w:rPr>
                <w:rtl/>
              </w:rPr>
              <w:t>الطُّفوفِ</w:t>
            </w:r>
            <w:r>
              <w:rPr>
                <w:rtl/>
              </w:rPr>
              <w:t xml:space="preserve"> </w:t>
            </w:r>
            <w:r w:rsidRPr="00715217">
              <w:rPr>
                <w:rtl/>
              </w:rPr>
              <w:t>ساقِي</w:t>
            </w:r>
            <w:r>
              <w:rPr>
                <w:rtl/>
              </w:rPr>
              <w:t xml:space="preserve"> </w:t>
            </w:r>
            <w:r w:rsidRPr="00715217">
              <w:rPr>
                <w:rtl/>
              </w:rPr>
              <w:t>العِطاشَى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فَاسقِ</w:t>
            </w:r>
            <w:r>
              <w:rPr>
                <w:rtl/>
              </w:rPr>
              <w:t xml:space="preserve"> </w:t>
            </w:r>
            <w:r w:rsidRPr="00715217">
              <w:rPr>
                <w:rtl/>
              </w:rPr>
              <w:t>مِنْ</w:t>
            </w:r>
            <w:r>
              <w:rPr>
                <w:rtl/>
              </w:rPr>
              <w:t xml:space="preserve"> </w:t>
            </w:r>
            <w:r w:rsidRPr="00715217">
              <w:rPr>
                <w:rtl/>
              </w:rPr>
              <w:t>فيضِ</w:t>
            </w:r>
            <w:r>
              <w:rPr>
                <w:rtl/>
              </w:rPr>
              <w:t xml:space="preserve"> </w:t>
            </w:r>
            <w:r w:rsidRPr="00715217">
              <w:rPr>
                <w:rtl/>
              </w:rPr>
              <w:t>مُقلتَيكَ</w:t>
            </w:r>
            <w:r>
              <w:rPr>
                <w:rtl/>
              </w:rPr>
              <w:t xml:space="preserve"> </w:t>
            </w:r>
            <w:r w:rsidRPr="00715217">
              <w:rPr>
                <w:rtl/>
              </w:rPr>
              <w:t>ثَراهُ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وأطِلْ</w:t>
            </w:r>
            <w:r>
              <w:rPr>
                <w:rtl/>
              </w:rPr>
              <w:t xml:space="preserve"> </w:t>
            </w:r>
            <w:r w:rsidRPr="00715217">
              <w:rPr>
                <w:rtl/>
              </w:rPr>
              <w:t>عندَهُ</w:t>
            </w:r>
            <w:r>
              <w:rPr>
                <w:rtl/>
              </w:rPr>
              <w:t xml:space="preserve"> </w:t>
            </w:r>
            <w:r w:rsidRPr="00715217">
              <w:rPr>
                <w:rtl/>
              </w:rPr>
              <w:t>البُكاءَ</w:t>
            </w:r>
            <w:r>
              <w:rPr>
                <w:rtl/>
              </w:rPr>
              <w:t xml:space="preserve"> </w:t>
            </w:r>
            <w:r w:rsidRPr="00715217">
              <w:rPr>
                <w:rtl/>
              </w:rPr>
              <w:t>فَفيهِ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قدْ</w:t>
            </w:r>
            <w:r>
              <w:rPr>
                <w:rtl/>
              </w:rPr>
              <w:t xml:space="preserve"> </w:t>
            </w:r>
            <w:r w:rsidRPr="00715217">
              <w:rPr>
                <w:rtl/>
              </w:rPr>
              <w:t>أطالَ</w:t>
            </w:r>
            <w:r>
              <w:rPr>
                <w:rtl/>
              </w:rPr>
              <w:t xml:space="preserve"> </w:t>
            </w:r>
            <w:r w:rsidRPr="00715217">
              <w:rPr>
                <w:rtl/>
              </w:rPr>
              <w:t>الحُسينُ</w:t>
            </w:r>
            <w:r>
              <w:rPr>
                <w:rtl/>
              </w:rPr>
              <w:t xml:space="preserve"> </w:t>
            </w:r>
            <w:r w:rsidRPr="00715217">
              <w:rPr>
                <w:rtl/>
              </w:rPr>
              <w:t>شَجْواً</w:t>
            </w:r>
            <w:r>
              <w:rPr>
                <w:rtl/>
              </w:rPr>
              <w:t xml:space="preserve"> </w:t>
            </w:r>
            <w:r w:rsidRPr="00715217">
              <w:rPr>
                <w:rtl/>
              </w:rPr>
              <w:t>بُكاهُ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لا</w:t>
            </w:r>
            <w:r>
              <w:rPr>
                <w:rtl/>
              </w:rPr>
              <w:t xml:space="preserve"> </w:t>
            </w:r>
            <w:r w:rsidRPr="00715217">
              <w:rPr>
                <w:rtl/>
              </w:rPr>
              <w:t>يُضاهيهِ</w:t>
            </w:r>
            <w:r>
              <w:rPr>
                <w:rtl/>
              </w:rPr>
              <w:t xml:space="preserve"> </w:t>
            </w:r>
            <w:r w:rsidRPr="00715217">
              <w:rPr>
                <w:rtl/>
              </w:rPr>
              <w:t>ذو</w:t>
            </w:r>
            <w:r>
              <w:rPr>
                <w:rtl/>
              </w:rPr>
              <w:t xml:space="preserve"> </w:t>
            </w:r>
            <w:r w:rsidRPr="00715217">
              <w:rPr>
                <w:rtl/>
              </w:rPr>
              <w:t>الجَناحينِ</w:t>
            </w:r>
            <w:r>
              <w:rPr>
                <w:rtl/>
              </w:rPr>
              <w:t xml:space="preserve"> </w:t>
            </w:r>
            <w:r w:rsidR="00927FEC">
              <w:rPr>
                <w:rtl/>
              </w:rPr>
              <w:t>لمـّا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قُطعتْ</w:t>
            </w:r>
            <w:r>
              <w:rPr>
                <w:rtl/>
              </w:rPr>
              <w:t xml:space="preserve"> </w:t>
            </w:r>
            <w:r w:rsidRPr="00715217">
              <w:rPr>
                <w:rtl/>
              </w:rPr>
              <w:t>في</w:t>
            </w:r>
            <w:r>
              <w:rPr>
                <w:rtl/>
              </w:rPr>
              <w:t xml:space="preserve"> </w:t>
            </w:r>
            <w:r w:rsidRPr="00715217">
              <w:rPr>
                <w:rtl/>
              </w:rPr>
              <w:t>شَبا</w:t>
            </w:r>
            <w:r>
              <w:rPr>
                <w:rtl/>
              </w:rPr>
              <w:t xml:space="preserve"> </w:t>
            </w:r>
            <w:r w:rsidRPr="00715217">
              <w:rPr>
                <w:rtl/>
              </w:rPr>
              <w:t>الحُسامِ</w:t>
            </w:r>
            <w:r>
              <w:rPr>
                <w:rtl/>
              </w:rPr>
              <w:t xml:space="preserve"> </w:t>
            </w:r>
            <w:r w:rsidRPr="00715217">
              <w:rPr>
                <w:rtl/>
              </w:rPr>
              <w:t>يَداهُ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هو</w:t>
            </w:r>
            <w:r>
              <w:rPr>
                <w:rtl/>
              </w:rPr>
              <w:t xml:space="preserve"> </w:t>
            </w:r>
            <w:r w:rsidRPr="00715217">
              <w:rPr>
                <w:rtl/>
              </w:rPr>
              <w:t>بابُ</w:t>
            </w:r>
            <w:r>
              <w:rPr>
                <w:rtl/>
              </w:rPr>
              <w:t xml:space="preserve"> </w:t>
            </w:r>
            <w:r w:rsidRPr="00715217">
              <w:rPr>
                <w:rtl/>
              </w:rPr>
              <w:t>الحُسينِ</w:t>
            </w:r>
            <w:r>
              <w:rPr>
                <w:rtl/>
              </w:rPr>
              <w:t xml:space="preserve"> </w:t>
            </w:r>
            <w:r w:rsidRPr="00715217">
              <w:rPr>
                <w:rtl/>
              </w:rPr>
              <w:t>ما</w:t>
            </w:r>
            <w:r>
              <w:rPr>
                <w:rtl/>
              </w:rPr>
              <w:t xml:space="preserve"> </w:t>
            </w:r>
            <w:r w:rsidRPr="00715217">
              <w:rPr>
                <w:rtl/>
              </w:rPr>
              <w:t>خابَ</w:t>
            </w:r>
            <w:r>
              <w:rPr>
                <w:rtl/>
              </w:rPr>
              <w:t xml:space="preserve"> </w:t>
            </w:r>
            <w:r w:rsidRPr="00715217">
              <w:rPr>
                <w:rtl/>
              </w:rPr>
              <w:t>يوماً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وافدٌ</w:t>
            </w:r>
            <w:r>
              <w:rPr>
                <w:rtl/>
              </w:rPr>
              <w:t xml:space="preserve"> </w:t>
            </w:r>
            <w:r w:rsidRPr="00715217">
              <w:rPr>
                <w:rtl/>
              </w:rPr>
              <w:t>جاءَ</w:t>
            </w:r>
            <w:r>
              <w:rPr>
                <w:rtl/>
              </w:rPr>
              <w:t xml:space="preserve"> </w:t>
            </w:r>
            <w:r w:rsidRPr="00715217">
              <w:rPr>
                <w:rtl/>
              </w:rPr>
              <w:t>لائذاً</w:t>
            </w:r>
            <w:r>
              <w:rPr>
                <w:rtl/>
              </w:rPr>
              <w:t xml:space="preserve"> </w:t>
            </w:r>
            <w:r w:rsidRPr="00715217">
              <w:rPr>
                <w:rtl/>
              </w:rPr>
              <w:t>في</w:t>
            </w:r>
            <w:r>
              <w:rPr>
                <w:rtl/>
              </w:rPr>
              <w:t xml:space="preserve"> </w:t>
            </w:r>
            <w:r w:rsidRPr="00715217">
              <w:rPr>
                <w:rtl/>
              </w:rPr>
              <w:t>حِماهُ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قامَ</w:t>
            </w:r>
            <w:r>
              <w:rPr>
                <w:rtl/>
              </w:rPr>
              <w:t xml:space="preserve"> </w:t>
            </w:r>
            <w:r w:rsidRPr="00715217">
              <w:rPr>
                <w:rtl/>
              </w:rPr>
              <w:t>دونَ</w:t>
            </w:r>
            <w:r>
              <w:rPr>
                <w:rtl/>
              </w:rPr>
              <w:t xml:space="preserve"> </w:t>
            </w:r>
            <w:r w:rsidRPr="00715217">
              <w:rPr>
                <w:rtl/>
              </w:rPr>
              <w:t>الهُدَى</w:t>
            </w:r>
            <w:r>
              <w:rPr>
                <w:rtl/>
              </w:rPr>
              <w:t xml:space="preserve"> </w:t>
            </w:r>
            <w:r w:rsidRPr="00715217">
              <w:rPr>
                <w:rtl/>
              </w:rPr>
              <w:t>يُناضلُ</w:t>
            </w:r>
            <w:r>
              <w:rPr>
                <w:rtl/>
              </w:rPr>
              <w:t xml:space="preserve"> </w:t>
            </w:r>
            <w:r w:rsidRPr="00715217">
              <w:rPr>
                <w:rtl/>
              </w:rPr>
              <w:t>عنهُ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وكفاهُ</w:t>
            </w:r>
            <w:r>
              <w:rPr>
                <w:rtl/>
              </w:rPr>
              <w:t xml:space="preserve"> </w:t>
            </w:r>
            <w:r w:rsidRPr="00715217">
              <w:rPr>
                <w:rtl/>
              </w:rPr>
              <w:t>ذاكَ</w:t>
            </w:r>
            <w:r>
              <w:rPr>
                <w:rtl/>
              </w:rPr>
              <w:t xml:space="preserve"> </w:t>
            </w:r>
            <w:r w:rsidRPr="00715217">
              <w:rPr>
                <w:rtl/>
              </w:rPr>
              <w:t>المَقامَ</w:t>
            </w:r>
            <w:r>
              <w:rPr>
                <w:rtl/>
              </w:rPr>
              <w:t xml:space="preserve"> </w:t>
            </w:r>
            <w:r w:rsidRPr="00715217">
              <w:rPr>
                <w:rtl/>
              </w:rPr>
              <w:t>كفَاهُ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فادياً</w:t>
            </w:r>
            <w:r>
              <w:rPr>
                <w:rtl/>
              </w:rPr>
              <w:t xml:space="preserve"> </w:t>
            </w:r>
            <w:r w:rsidRPr="00715217">
              <w:rPr>
                <w:rtl/>
              </w:rPr>
              <w:t>سِبطَ</w:t>
            </w:r>
            <w:r>
              <w:rPr>
                <w:rtl/>
              </w:rPr>
              <w:t xml:space="preserve"> </w:t>
            </w:r>
            <w:r w:rsidRPr="00715217">
              <w:rPr>
                <w:rtl/>
              </w:rPr>
              <w:t>أحمدٍ</w:t>
            </w:r>
            <w:r>
              <w:rPr>
                <w:rtl/>
              </w:rPr>
              <w:t xml:space="preserve"> </w:t>
            </w:r>
            <w:r w:rsidRPr="00715217">
              <w:rPr>
                <w:rtl/>
              </w:rPr>
              <w:t>كأبيهِ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حيدرٍ</w:t>
            </w:r>
            <w:r>
              <w:rPr>
                <w:rtl/>
              </w:rPr>
              <w:t xml:space="preserve"> </w:t>
            </w:r>
            <w:r w:rsidRPr="00715217">
              <w:rPr>
                <w:rtl/>
              </w:rPr>
              <w:t>مُذْ</w:t>
            </w:r>
            <w:r>
              <w:rPr>
                <w:rtl/>
              </w:rPr>
              <w:t xml:space="preserve"> </w:t>
            </w:r>
            <w:r w:rsidRPr="00715217">
              <w:rPr>
                <w:rtl/>
              </w:rPr>
              <w:t>فَدَى</w:t>
            </w:r>
            <w:r>
              <w:rPr>
                <w:rtl/>
              </w:rPr>
              <w:t xml:space="preserve"> </w:t>
            </w:r>
            <w:r w:rsidRPr="00715217">
              <w:rPr>
                <w:rtl/>
              </w:rPr>
              <w:t>النَّبيَّ</w:t>
            </w:r>
            <w:r>
              <w:rPr>
                <w:rtl/>
              </w:rPr>
              <w:t xml:space="preserve"> </w:t>
            </w:r>
            <w:r w:rsidRPr="00715217">
              <w:rPr>
                <w:rtl/>
              </w:rPr>
              <w:t>أخاهُ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جَدَّدَ</w:t>
            </w:r>
            <w:r>
              <w:rPr>
                <w:rtl/>
              </w:rPr>
              <w:t xml:space="preserve"> </w:t>
            </w:r>
            <w:r w:rsidR="00152CDA">
              <w:rPr>
                <w:rtl/>
              </w:rPr>
              <w:t>المـُ</w:t>
            </w:r>
            <w:r w:rsidRPr="00715217">
              <w:rPr>
                <w:rtl/>
              </w:rPr>
              <w:t>رتضَى</w:t>
            </w:r>
            <w:r>
              <w:rPr>
                <w:rtl/>
              </w:rPr>
              <w:t xml:space="preserve"> </w:t>
            </w:r>
            <w:r w:rsidRPr="00715217">
              <w:rPr>
                <w:rtl/>
              </w:rPr>
              <w:t>له</w:t>
            </w:r>
            <w:r>
              <w:rPr>
                <w:rtl/>
              </w:rPr>
              <w:t xml:space="preserve"> </w:t>
            </w:r>
            <w:r w:rsidRPr="00715217">
              <w:rPr>
                <w:rtl/>
              </w:rPr>
              <w:t>بابَ</w:t>
            </w:r>
            <w:r>
              <w:rPr>
                <w:rtl/>
              </w:rPr>
              <w:t xml:space="preserve"> </w:t>
            </w:r>
            <w:r w:rsidRPr="00715217">
              <w:rPr>
                <w:rtl/>
              </w:rPr>
              <w:t>قُدسٍ</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مِن</w:t>
            </w:r>
            <w:r>
              <w:rPr>
                <w:rtl/>
              </w:rPr>
              <w:t xml:space="preserve"> </w:t>
            </w:r>
            <w:r w:rsidRPr="00715217">
              <w:rPr>
                <w:rtl/>
              </w:rPr>
              <w:t>لُجينٍ</w:t>
            </w:r>
            <w:r>
              <w:rPr>
                <w:rtl/>
              </w:rPr>
              <w:t xml:space="preserve"> </w:t>
            </w:r>
            <w:r w:rsidRPr="00715217">
              <w:rPr>
                <w:rtl/>
              </w:rPr>
              <w:t>يَغشَى</w:t>
            </w:r>
            <w:r>
              <w:rPr>
                <w:rtl/>
              </w:rPr>
              <w:t xml:space="preserve"> </w:t>
            </w:r>
            <w:r w:rsidRPr="00715217">
              <w:rPr>
                <w:rtl/>
              </w:rPr>
              <w:t>العُيونَ</w:t>
            </w:r>
            <w:r>
              <w:rPr>
                <w:rtl/>
              </w:rPr>
              <w:t xml:space="preserve"> </w:t>
            </w:r>
            <w:r w:rsidRPr="00715217">
              <w:rPr>
                <w:rtl/>
              </w:rPr>
              <w:t>سَناهُ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إنَّهُ</w:t>
            </w:r>
            <w:r>
              <w:rPr>
                <w:rtl/>
              </w:rPr>
              <w:t xml:space="preserve"> </w:t>
            </w:r>
            <w:r w:rsidRPr="00715217">
              <w:rPr>
                <w:rtl/>
              </w:rPr>
              <w:t>بابُ</w:t>
            </w:r>
            <w:r>
              <w:rPr>
                <w:rtl/>
              </w:rPr>
              <w:t xml:space="preserve"> </w:t>
            </w:r>
            <w:r w:rsidRPr="00715217">
              <w:rPr>
                <w:rtl/>
              </w:rPr>
              <w:t>حِطَّةٍ</w:t>
            </w:r>
            <w:r>
              <w:rPr>
                <w:rtl/>
              </w:rPr>
              <w:t xml:space="preserve"> </w:t>
            </w:r>
            <w:r w:rsidRPr="00715217">
              <w:rPr>
                <w:rtl/>
              </w:rPr>
              <w:t>ليس</w:t>
            </w:r>
            <w:r>
              <w:rPr>
                <w:rtl/>
              </w:rPr>
              <w:t xml:space="preserve"> </w:t>
            </w:r>
            <w:r w:rsidRPr="00715217">
              <w:rPr>
                <w:rtl/>
              </w:rPr>
              <w:t>يَخشَى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كلَّ</w:t>
            </w:r>
            <w:r>
              <w:rPr>
                <w:rtl/>
              </w:rPr>
              <w:t xml:space="preserve"> </w:t>
            </w:r>
            <w:r w:rsidRPr="00715217">
              <w:rPr>
                <w:rtl/>
              </w:rPr>
              <w:t>هولٍ</w:t>
            </w:r>
            <w:r>
              <w:rPr>
                <w:rtl/>
              </w:rPr>
              <w:t xml:space="preserve"> </w:t>
            </w:r>
            <w:r w:rsidRPr="00715217">
              <w:rPr>
                <w:rtl/>
              </w:rPr>
              <w:t>مُسْتمسِكٌ</w:t>
            </w:r>
            <w:r>
              <w:rPr>
                <w:rtl/>
              </w:rPr>
              <w:t xml:space="preserve"> </w:t>
            </w:r>
            <w:r w:rsidRPr="00715217">
              <w:rPr>
                <w:rtl/>
              </w:rPr>
              <w:t>في</w:t>
            </w:r>
            <w:r>
              <w:rPr>
                <w:rtl/>
              </w:rPr>
              <w:t xml:space="preserve"> </w:t>
            </w:r>
            <w:r w:rsidRPr="00715217">
              <w:rPr>
                <w:rtl/>
              </w:rPr>
              <w:t>عُراهُ</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قِفْ</w:t>
            </w:r>
            <w:r>
              <w:rPr>
                <w:rtl/>
              </w:rPr>
              <w:t xml:space="preserve"> </w:t>
            </w:r>
            <w:r w:rsidRPr="00715217">
              <w:rPr>
                <w:rtl/>
              </w:rPr>
              <w:t>بهِ</w:t>
            </w:r>
            <w:r>
              <w:rPr>
                <w:rtl/>
              </w:rPr>
              <w:t xml:space="preserve"> </w:t>
            </w:r>
            <w:r w:rsidRPr="00715217">
              <w:rPr>
                <w:rtl/>
              </w:rPr>
              <w:t>داعياً</w:t>
            </w:r>
            <w:r>
              <w:rPr>
                <w:rtl/>
              </w:rPr>
              <w:t xml:space="preserve"> </w:t>
            </w:r>
            <w:r w:rsidRPr="00715217">
              <w:rPr>
                <w:rtl/>
              </w:rPr>
              <w:t>وفيهِ</w:t>
            </w:r>
            <w:r>
              <w:rPr>
                <w:rtl/>
              </w:rPr>
              <w:t xml:space="preserve"> </w:t>
            </w:r>
            <w:r w:rsidRPr="00715217">
              <w:rPr>
                <w:rtl/>
              </w:rPr>
              <w:t>تَوسَّلْ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فبِهِ</w:t>
            </w:r>
            <w:r>
              <w:rPr>
                <w:rtl/>
              </w:rPr>
              <w:t xml:space="preserve"> </w:t>
            </w:r>
            <w:r w:rsidRPr="00715217">
              <w:rPr>
                <w:rtl/>
              </w:rPr>
              <w:t>المَرْءُ</w:t>
            </w:r>
            <w:r>
              <w:rPr>
                <w:rtl/>
              </w:rPr>
              <w:t xml:space="preserve"> </w:t>
            </w:r>
            <w:r w:rsidRPr="00715217">
              <w:rPr>
                <w:rtl/>
              </w:rPr>
              <w:t>يُسْتجابُ</w:t>
            </w:r>
            <w:r>
              <w:rPr>
                <w:rtl/>
              </w:rPr>
              <w:t xml:space="preserve"> </w:t>
            </w:r>
            <w:r w:rsidRPr="00715217">
              <w:rPr>
                <w:rtl/>
              </w:rPr>
              <w:t>دُعاهُ</w:t>
            </w:r>
            <w:r>
              <w:rPr>
                <w:rStyle w:val="libPoemTiniChar0"/>
                <w:rtl/>
              </w:rPr>
              <w:br/>
              <w:t> </w:t>
            </w:r>
          </w:p>
        </w:tc>
      </w:tr>
    </w:tbl>
    <w:p w:rsidR="00F36DF8" w:rsidRDefault="00F36DF8" w:rsidP="00F36DF8">
      <w:pPr>
        <w:pStyle w:val="libNormal"/>
        <w:rPr>
          <w:rtl/>
        </w:rPr>
      </w:pPr>
      <w:r>
        <w:rPr>
          <w:rtl/>
        </w:rPr>
        <w:br w:type="page"/>
      </w:r>
    </w:p>
    <w:p w:rsidR="00F36DF8" w:rsidRDefault="00F36DF8" w:rsidP="00E908AC">
      <w:pPr>
        <w:pStyle w:val="Heading2"/>
      </w:pPr>
      <w:bookmarkStart w:id="101" w:name="السّدانة"/>
      <w:bookmarkStart w:id="102" w:name="_Toc372533129"/>
      <w:bookmarkEnd w:id="101"/>
      <w:r>
        <w:rPr>
          <w:rtl/>
        </w:rPr>
        <w:lastRenderedPageBreak/>
        <w:t>السّدانة</w:t>
      </w:r>
      <w:r w:rsidR="00715217">
        <w:rPr>
          <w:rtl/>
        </w:rPr>
        <w:t>:</w:t>
      </w:r>
      <w:bookmarkEnd w:id="102"/>
    </w:p>
    <w:p w:rsidR="00F36DF8" w:rsidRDefault="00F36DF8" w:rsidP="007318FB">
      <w:pPr>
        <w:pStyle w:val="libNormal"/>
      </w:pPr>
      <w:r w:rsidRPr="007318FB">
        <w:rPr>
          <w:rtl/>
        </w:rPr>
        <w:t>السّدانة</w:t>
      </w:r>
      <w:r w:rsidR="00715217">
        <w:rPr>
          <w:rtl/>
        </w:rPr>
        <w:t>:</w:t>
      </w:r>
      <w:r w:rsidRPr="007318FB">
        <w:rPr>
          <w:rtl/>
        </w:rPr>
        <w:t xml:space="preserve"> هي خدمة المعبد والقيام بشؤونه ولوازمه</w:t>
      </w:r>
      <w:r w:rsidR="00715217">
        <w:rPr>
          <w:rtl/>
        </w:rPr>
        <w:t>،</w:t>
      </w:r>
      <w:r w:rsidRPr="007318FB">
        <w:rPr>
          <w:rtl/>
        </w:rPr>
        <w:t xml:space="preserve"> وتحرّي كلاءته عن أي عادية</w:t>
      </w:r>
      <w:r w:rsidR="00715217">
        <w:rPr>
          <w:rtl/>
        </w:rPr>
        <w:t>،</w:t>
      </w:r>
      <w:r w:rsidRPr="007318FB">
        <w:rPr>
          <w:rtl/>
        </w:rPr>
        <w:t xml:space="preserve"> وقد اتّخذت العرب بيوتاً تُعظّمها كتعظيم الكعبة</w:t>
      </w:r>
      <w:r w:rsidR="00715217">
        <w:rPr>
          <w:rtl/>
        </w:rPr>
        <w:t>،</w:t>
      </w:r>
      <w:r w:rsidRPr="007318FB">
        <w:rPr>
          <w:rtl/>
        </w:rPr>
        <w:t xml:space="preserve"> وجعلوا لها حُجَّاباً وسدنة</w:t>
      </w:r>
      <w:r w:rsidR="00715217">
        <w:rPr>
          <w:rtl/>
        </w:rPr>
        <w:t>،</w:t>
      </w:r>
      <w:r w:rsidRPr="007318FB">
        <w:rPr>
          <w:rtl/>
        </w:rPr>
        <w:t xml:space="preserve"> وكانوا يهدون إليها كما يهدون إلى الكعبة</w:t>
      </w:r>
      <w:r w:rsidR="00715217">
        <w:rPr>
          <w:rtl/>
        </w:rPr>
        <w:t>،</w:t>
      </w:r>
      <w:r w:rsidRPr="007318FB">
        <w:rPr>
          <w:rtl/>
        </w:rPr>
        <w:t xml:space="preserve"> ويطوفون كما يطوفون بالكعبة</w:t>
      </w:r>
      <w:r w:rsidR="00715217">
        <w:rPr>
          <w:rtl/>
        </w:rPr>
        <w:t>،</w:t>
      </w:r>
      <w:r w:rsidRPr="007318FB">
        <w:rPr>
          <w:rtl/>
        </w:rPr>
        <w:t xml:space="preserve"> وينحرون بها مثلها</w:t>
      </w:r>
      <w:r w:rsidR="00E908AC">
        <w:rPr>
          <w:rtl/>
        </w:rPr>
        <w:t>.</w:t>
      </w:r>
      <w:r w:rsidRPr="007318FB">
        <w:rPr>
          <w:rtl/>
        </w:rPr>
        <w:t xml:space="preserve"> كلّ ذلك مع معرفتهم فضل البيت الحرام والكعبة </w:t>
      </w:r>
      <w:r w:rsidR="00152CDA">
        <w:rPr>
          <w:rtl/>
        </w:rPr>
        <w:t>المـُ</w:t>
      </w:r>
      <w:r w:rsidRPr="007318FB">
        <w:rPr>
          <w:rtl/>
        </w:rPr>
        <w:t>شرّفة</w:t>
      </w:r>
      <w:r w:rsidR="00715217">
        <w:rPr>
          <w:rtl/>
        </w:rPr>
        <w:t>؛</w:t>
      </w:r>
      <w:r w:rsidRPr="007318FB">
        <w:rPr>
          <w:rtl/>
        </w:rPr>
        <w:t xml:space="preserve"> لأنّها بناء الخليل</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فالبيت </w:t>
      </w:r>
      <w:r w:rsidR="00152CDA">
        <w:rPr>
          <w:rtl/>
        </w:rPr>
        <w:t>المـُ</w:t>
      </w:r>
      <w:r>
        <w:rPr>
          <w:rtl/>
        </w:rPr>
        <w:t>عظّم الذي يُتَّخذ معبداً ومأوى للوفود والزائرين</w:t>
      </w:r>
      <w:r w:rsidR="00715217">
        <w:rPr>
          <w:rtl/>
        </w:rPr>
        <w:t>،</w:t>
      </w:r>
      <w:r>
        <w:rPr>
          <w:rtl/>
        </w:rPr>
        <w:t xml:space="preserve"> ومحلاً للدعاء والابتهال</w:t>
      </w:r>
      <w:r w:rsidR="00715217">
        <w:rPr>
          <w:rtl/>
        </w:rPr>
        <w:t>،</w:t>
      </w:r>
      <w:r>
        <w:rPr>
          <w:rtl/>
        </w:rPr>
        <w:t xml:space="preserve"> لا بّد وأنْ يُجعل له حَجبة وسدنة يرعون حُرمته</w:t>
      </w:r>
      <w:r w:rsidR="00715217">
        <w:rPr>
          <w:rtl/>
        </w:rPr>
        <w:t>،</w:t>
      </w:r>
      <w:r>
        <w:rPr>
          <w:rtl/>
        </w:rPr>
        <w:t xml:space="preserve"> فنصبُ السَّادنِ من لوازم جلالة المحلِّ ووجود المثمنات فيه</w:t>
      </w:r>
      <w:r w:rsidR="00715217">
        <w:rPr>
          <w:rtl/>
        </w:rPr>
        <w:t>،</w:t>
      </w:r>
      <w:r>
        <w:rPr>
          <w:rtl/>
        </w:rPr>
        <w:t xml:space="preserve"> فلنْ تجد محلاً له شأنٌ إلاّ ورأيتَ له خدمة</w:t>
      </w:r>
      <w:r w:rsidR="00E908AC">
        <w:rPr>
          <w:rtl/>
        </w:rPr>
        <w:t>.</w:t>
      </w:r>
      <w:r>
        <w:rPr>
          <w:rtl/>
        </w:rPr>
        <w:t xml:space="preserve"> </w:t>
      </w:r>
    </w:p>
    <w:p w:rsidR="00F36DF8" w:rsidRDefault="00F36DF8" w:rsidP="007318FB">
      <w:pPr>
        <w:pStyle w:val="libNormal"/>
      </w:pPr>
      <w:r>
        <w:rPr>
          <w:rtl/>
        </w:rPr>
        <w:t>وبمناسبة منعة المحلّ لا يُقيّض له منْ سوقةِ النَّاسِ ومَن لا كفاءة له بالقيام بالخدمة</w:t>
      </w:r>
      <w:r w:rsidR="00715217">
        <w:rPr>
          <w:rtl/>
        </w:rPr>
        <w:t>؛</w:t>
      </w:r>
      <w:r>
        <w:rPr>
          <w:rtl/>
        </w:rPr>
        <w:t xml:space="preserve"> لأنّ فيه حطّاً من كرامته</w:t>
      </w:r>
      <w:r w:rsidR="00715217">
        <w:rPr>
          <w:rtl/>
        </w:rPr>
        <w:t>،</w:t>
      </w:r>
      <w:r>
        <w:rPr>
          <w:rtl/>
        </w:rPr>
        <w:t xml:space="preserve"> وتحطيماً لمكانته</w:t>
      </w:r>
      <w:r w:rsidR="00715217">
        <w:rPr>
          <w:rtl/>
        </w:rPr>
        <w:t>،</w:t>
      </w:r>
      <w:r>
        <w:rPr>
          <w:rtl/>
        </w:rPr>
        <w:t xml:space="preserve"> فمِن حقِّ المقام أنْ يكونَ السّادنُ شريفَ قومه وكريم بيته</w:t>
      </w:r>
      <w:r w:rsidR="00715217">
        <w:rPr>
          <w:rtl/>
        </w:rPr>
        <w:t>،</w:t>
      </w:r>
      <w:r>
        <w:rPr>
          <w:rtl/>
        </w:rPr>
        <w:t xml:space="preserve"> لا يُسبق بمجدٍ ولا يُلحق بشرف</w:t>
      </w:r>
      <w:r w:rsidR="00715217">
        <w:rPr>
          <w:rtl/>
        </w:rPr>
        <w:t>؛</w:t>
      </w:r>
      <w:r>
        <w:rPr>
          <w:rtl/>
        </w:rPr>
        <w:t xml:space="preserve"> ومن هنا نشاهد السَّدانة في حرم أبي الفضل </w:t>
      </w:r>
      <w:r w:rsidR="00E62179" w:rsidRPr="00E62179">
        <w:rPr>
          <w:rStyle w:val="libAlaemChar"/>
          <w:rtl/>
        </w:rPr>
        <w:t>عليه‌السلام</w:t>
      </w:r>
      <w:r>
        <w:rPr>
          <w:rtl/>
        </w:rPr>
        <w:t xml:space="preserve"> يتولاّها شريفٌ بعد شريف</w:t>
      </w:r>
      <w:r w:rsidR="00715217">
        <w:rPr>
          <w:rtl/>
        </w:rPr>
        <w:t>،</w:t>
      </w:r>
      <w:r>
        <w:rPr>
          <w:rtl/>
        </w:rPr>
        <w:t xml:space="preserve"> حتّى انتهى الأمر إلى الهاشمي </w:t>
      </w:r>
      <w:r w:rsidR="00152CDA">
        <w:rPr>
          <w:rtl/>
        </w:rPr>
        <w:t>المـُ</w:t>
      </w:r>
      <w:r>
        <w:rPr>
          <w:rtl/>
        </w:rPr>
        <w:t xml:space="preserve">بجّل السيّد </w:t>
      </w:r>
    </w:p>
    <w:p w:rsidR="00F36DF8" w:rsidRDefault="00604ADE" w:rsidP="00604ADE">
      <w:pPr>
        <w:pStyle w:val="libLine"/>
      </w:pPr>
      <w:r>
        <w:rPr>
          <w:rtl/>
        </w:rPr>
        <w:t>____________________</w:t>
      </w:r>
    </w:p>
    <w:p w:rsidR="00F36DF8" w:rsidRDefault="00F36DF8" w:rsidP="00715217">
      <w:pPr>
        <w:pStyle w:val="libFootnote"/>
      </w:pPr>
      <w:r>
        <w:rPr>
          <w:rtl/>
        </w:rPr>
        <w:t>(1) البداية والنهاية لابن كثير 2 / 243</w:t>
      </w:r>
      <w:r w:rsidR="00715217">
        <w:rPr>
          <w:rtl/>
        </w:rPr>
        <w:t>،</w:t>
      </w:r>
      <w:r>
        <w:rPr>
          <w:rtl/>
        </w:rPr>
        <w:t xml:space="preserve"> السّيرة النبويّة لابن هشام 1 / 54</w:t>
      </w:r>
      <w:r w:rsidR="00715217">
        <w:rPr>
          <w:rtl/>
        </w:rPr>
        <w:t>،</w:t>
      </w:r>
      <w:r>
        <w:rPr>
          <w:rtl/>
        </w:rPr>
        <w:t xml:space="preserve"> تفسير ابن كثير 4 / 271</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مصطفى</w:t>
      </w:r>
      <w:r w:rsidR="00715217">
        <w:rPr>
          <w:rtl/>
        </w:rPr>
        <w:t>،</w:t>
      </w:r>
      <w:r>
        <w:rPr>
          <w:rtl/>
        </w:rPr>
        <w:t xml:space="preserve"> ومنه إلى خلفه الشهم الهُمام السيّد مرتضى الذي لا تُعدُّ مآثره ولا آثاره</w:t>
      </w:r>
      <w:r w:rsidR="00715217">
        <w:rPr>
          <w:rtl/>
        </w:rPr>
        <w:t>،</w:t>
      </w:r>
      <w:r>
        <w:rPr>
          <w:rtl/>
        </w:rPr>
        <w:t xml:space="preserve"> وأياديه الجميلة ومساعيه المشكورة حول خدمة الحرم وعمارته</w:t>
      </w:r>
      <w:r w:rsidR="00715217">
        <w:rPr>
          <w:rtl/>
        </w:rPr>
        <w:t>،</w:t>
      </w:r>
      <w:r>
        <w:rPr>
          <w:rtl/>
        </w:rPr>
        <w:t xml:space="preserve"> وتنويره وتزيينه</w:t>
      </w:r>
      <w:r w:rsidR="00715217">
        <w:rPr>
          <w:rtl/>
        </w:rPr>
        <w:t>،</w:t>
      </w:r>
      <w:r>
        <w:rPr>
          <w:rtl/>
        </w:rPr>
        <w:t xml:space="preserve"> وكان كما يهواه السُّؤدد والخطر</w:t>
      </w:r>
      <w:r w:rsidR="00715217">
        <w:rPr>
          <w:rtl/>
        </w:rPr>
        <w:t>،</w:t>
      </w:r>
      <w:r>
        <w:rPr>
          <w:rtl/>
        </w:rPr>
        <w:t xml:space="preserve"> وتختاره طهارة العنصر ونزاهة الأعراق</w:t>
      </w:r>
      <w:r w:rsidR="00715217">
        <w:rPr>
          <w:rtl/>
        </w:rPr>
        <w:t>،</w:t>
      </w:r>
      <w:r>
        <w:rPr>
          <w:rtl/>
        </w:rPr>
        <w:t xml:space="preserve"> ويرتئيه المجد الهاشمي والمولد العلوي</w:t>
      </w:r>
      <w:r w:rsidR="00E908AC">
        <w:rPr>
          <w:rtl/>
        </w:rPr>
        <w:t>.</w:t>
      </w:r>
      <w:r>
        <w:rPr>
          <w:rtl/>
        </w:rPr>
        <w:t xml:space="preserve"> </w:t>
      </w:r>
    </w:p>
    <w:p w:rsidR="00F36DF8" w:rsidRDefault="00F36DF8" w:rsidP="007318FB">
      <w:pPr>
        <w:pStyle w:val="libNormal"/>
      </w:pPr>
      <w:r>
        <w:rPr>
          <w:rtl/>
        </w:rPr>
        <w:t>وقام نجله الزكي السيّد محمّد حسن بكُلِّ ما يستطيعه من خدمة الحرم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03" w:name="حامي_الجوار"/>
      <w:bookmarkStart w:id="104" w:name="_Toc372533130"/>
      <w:bookmarkEnd w:id="103"/>
      <w:r>
        <w:rPr>
          <w:rtl/>
        </w:rPr>
        <w:lastRenderedPageBreak/>
        <w:t>حامي الجوار</w:t>
      </w:r>
      <w:r w:rsidR="00715217">
        <w:rPr>
          <w:rtl/>
        </w:rPr>
        <w:t>:</w:t>
      </w:r>
      <w:bookmarkEnd w:id="104"/>
    </w:p>
    <w:p w:rsidR="00F36DF8" w:rsidRDefault="00F36DF8" w:rsidP="007318FB">
      <w:pPr>
        <w:pStyle w:val="libNormal"/>
      </w:pPr>
      <w:r>
        <w:rPr>
          <w:rtl/>
        </w:rPr>
        <w:t>لقد عرف العلماء مكانة أبي الفضل عند الله سبحانه وتعالى</w:t>
      </w:r>
      <w:r w:rsidR="00715217">
        <w:rPr>
          <w:rtl/>
        </w:rPr>
        <w:t>،</w:t>
      </w:r>
      <w:r>
        <w:rPr>
          <w:rtl/>
        </w:rPr>
        <w:t xml:space="preserve"> وما حباه به وأعدّه له من جزيل الفضل</w:t>
      </w:r>
      <w:r w:rsidR="00715217">
        <w:rPr>
          <w:rtl/>
        </w:rPr>
        <w:t>؛</w:t>
      </w:r>
      <w:r>
        <w:rPr>
          <w:rtl/>
        </w:rPr>
        <w:t xml:space="preserve"> تقديراً لأعماله وما قاساه من فوادح وآلام</w:t>
      </w:r>
      <w:r w:rsidR="00715217">
        <w:rPr>
          <w:rtl/>
        </w:rPr>
        <w:t>،</w:t>
      </w:r>
      <w:r>
        <w:rPr>
          <w:rtl/>
        </w:rPr>
        <w:t xml:space="preserve"> فكان ملجأ الخائف</w:t>
      </w:r>
      <w:r w:rsidR="00715217">
        <w:rPr>
          <w:rtl/>
        </w:rPr>
        <w:t>،</w:t>
      </w:r>
      <w:r>
        <w:rPr>
          <w:rtl/>
        </w:rPr>
        <w:t xml:space="preserve"> ولهف اللاجىء</w:t>
      </w:r>
      <w:r w:rsidR="00715217">
        <w:rPr>
          <w:rtl/>
        </w:rPr>
        <w:t>،</w:t>
      </w:r>
      <w:r>
        <w:rPr>
          <w:rtl/>
        </w:rPr>
        <w:t xml:space="preserve"> وغوث الصريخ وحِمى </w:t>
      </w:r>
      <w:r w:rsidR="00152CDA">
        <w:rPr>
          <w:rtl/>
        </w:rPr>
        <w:t>المـُ</w:t>
      </w:r>
      <w:r w:rsidR="00927FEC">
        <w:rPr>
          <w:rtl/>
        </w:rPr>
        <w:t>س</w:t>
      </w:r>
      <w:r>
        <w:rPr>
          <w:rtl/>
        </w:rPr>
        <w:t>تجير</w:t>
      </w:r>
      <w:r w:rsidR="00715217">
        <w:rPr>
          <w:rtl/>
        </w:rPr>
        <w:t>،</w:t>
      </w:r>
      <w:r>
        <w:rPr>
          <w:rtl/>
        </w:rPr>
        <w:t xml:space="preserve"> فلاذوا بجنابه عند الممات</w:t>
      </w:r>
      <w:r w:rsidR="00715217">
        <w:rPr>
          <w:rtl/>
        </w:rPr>
        <w:t>،</w:t>
      </w:r>
      <w:r>
        <w:rPr>
          <w:rtl/>
        </w:rPr>
        <w:t xml:space="preserve"> وجاوروا مرقده الأطهر</w:t>
      </w:r>
      <w:r w:rsidR="00715217">
        <w:rPr>
          <w:rtl/>
        </w:rPr>
        <w:t>،</w:t>
      </w:r>
      <w:r>
        <w:rPr>
          <w:rtl/>
        </w:rPr>
        <w:t xml:space="preserve"> والتجأوا إلى كهفه المنيع ليمنحهم الشفاعة فيفوزوا بالخلد</w:t>
      </w:r>
      <w:r w:rsidR="00715217">
        <w:rPr>
          <w:rtl/>
        </w:rPr>
        <w:t>،</w:t>
      </w:r>
      <w:r>
        <w:rPr>
          <w:rtl/>
        </w:rPr>
        <w:t xml:space="preserve"> ويتقلّبوا على أسرّة النّعيم الدائم</w:t>
      </w:r>
      <w:r w:rsidR="00715217">
        <w:rPr>
          <w:rtl/>
        </w:rPr>
        <w:t>،</w:t>
      </w:r>
      <w:r>
        <w:rPr>
          <w:rtl/>
        </w:rPr>
        <w:t xml:space="preserve"> وحاشا أبو الفضل أنْ يخفر الجوار ويتباعد عمّن عقل ناقته بفنائه</w:t>
      </w:r>
      <w:r w:rsidR="00E908AC">
        <w:rPr>
          <w:rtl/>
        </w:rPr>
        <w:t>.</w:t>
      </w:r>
      <w:r>
        <w:rPr>
          <w:rtl/>
        </w:rPr>
        <w:t xml:space="preserve"> </w:t>
      </w:r>
    </w:p>
    <w:p w:rsidR="00F36DF8" w:rsidRDefault="00F36DF8" w:rsidP="007318FB">
      <w:pPr>
        <w:pStyle w:val="libNormal"/>
      </w:pPr>
      <w:r>
        <w:rPr>
          <w:rtl/>
        </w:rPr>
        <w:t>ومن هؤلاء الأعلام</w:t>
      </w:r>
      <w:r w:rsidR="00715217">
        <w:rPr>
          <w:rtl/>
        </w:rPr>
        <w:t>،</w:t>
      </w:r>
      <w:r>
        <w:rPr>
          <w:rtl/>
        </w:rPr>
        <w:t xml:space="preserve"> ما في الذريعة إلى مصنّفات الشيعة 3 / 199</w:t>
      </w:r>
      <w:r w:rsidR="00715217">
        <w:rPr>
          <w:rtl/>
        </w:rPr>
        <w:t>:</w:t>
      </w:r>
      <w:r>
        <w:rPr>
          <w:rtl/>
        </w:rPr>
        <w:t xml:space="preserve"> إنّ الحاج السيّد محمّد بن محسن الزنجاني توفّي بزنجان سنة 1355 هـ</w:t>
      </w:r>
      <w:r w:rsidR="00715217">
        <w:rPr>
          <w:rtl/>
        </w:rPr>
        <w:t>،</w:t>
      </w:r>
      <w:r>
        <w:rPr>
          <w:rtl/>
        </w:rPr>
        <w:t xml:space="preserve"> وحُمل إلى جوار أبي الفضل العبّاس بوصيّة منه</w:t>
      </w:r>
      <w:r w:rsidR="00E908AC">
        <w:rPr>
          <w:rtl/>
        </w:rPr>
        <w:t>.</w:t>
      </w:r>
      <w:r>
        <w:rPr>
          <w:rtl/>
        </w:rPr>
        <w:t xml:space="preserve"> </w:t>
      </w:r>
    </w:p>
    <w:p w:rsidR="00F36DF8" w:rsidRDefault="00F36DF8" w:rsidP="007318FB">
      <w:pPr>
        <w:pStyle w:val="libNormal"/>
      </w:pPr>
      <w:r>
        <w:rPr>
          <w:rtl/>
        </w:rPr>
        <w:t>وفيه ص323</w:t>
      </w:r>
      <w:r w:rsidR="00715217">
        <w:rPr>
          <w:rtl/>
        </w:rPr>
        <w:t>:</w:t>
      </w:r>
      <w:r>
        <w:rPr>
          <w:rtl/>
        </w:rPr>
        <w:t xml:space="preserve"> إنّ الشيخ علي بن زين العابدين البارجيتي اليزدي الحائري</w:t>
      </w:r>
      <w:r w:rsidR="00715217">
        <w:rPr>
          <w:rtl/>
        </w:rPr>
        <w:t>،</w:t>
      </w:r>
      <w:r>
        <w:rPr>
          <w:rtl/>
        </w:rPr>
        <w:t xml:space="preserve"> صاحب كتاب ( إلزام الناصب في أحوال الحجّة الغائب )</w:t>
      </w:r>
      <w:r w:rsidR="00715217">
        <w:rPr>
          <w:rtl/>
        </w:rPr>
        <w:t>،</w:t>
      </w:r>
      <w:r>
        <w:rPr>
          <w:rtl/>
        </w:rPr>
        <w:t xml:space="preserve"> دُفن في صحن العبّاس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والعلاّمة الشيخ علي اليزدي البقروئي</w:t>
      </w:r>
      <w:r w:rsidR="00715217">
        <w:rPr>
          <w:rtl/>
        </w:rPr>
        <w:t>،</w:t>
      </w:r>
      <w:r>
        <w:rPr>
          <w:rtl/>
        </w:rPr>
        <w:t xml:space="preserve"> من أجلاء تلامذة الأردكاني</w:t>
      </w:r>
      <w:r w:rsidR="00715217">
        <w:rPr>
          <w:rtl/>
        </w:rPr>
        <w:t>،</w:t>
      </w:r>
      <w:r>
        <w:rPr>
          <w:rtl/>
        </w:rPr>
        <w:t xml:space="preserve"> دُفن في البهو أمام حضرة العبّاس</w:t>
      </w:r>
      <w:r w:rsidR="00E908AC">
        <w:rPr>
          <w:rtl/>
        </w:rPr>
        <w:t>.</w:t>
      </w:r>
      <w:r>
        <w:rPr>
          <w:rtl/>
        </w:rPr>
        <w:t xml:space="preserve"> </w:t>
      </w:r>
    </w:p>
    <w:p w:rsidR="00F36DF8" w:rsidRDefault="00F36DF8" w:rsidP="007318FB">
      <w:pPr>
        <w:pStyle w:val="libNormal"/>
      </w:pPr>
      <w:r>
        <w:rPr>
          <w:rtl/>
        </w:rPr>
        <w:t>والسيّد كاظم البهبهاني</w:t>
      </w:r>
      <w:r w:rsidR="00715217">
        <w:rPr>
          <w:rtl/>
        </w:rPr>
        <w:t>،</w:t>
      </w:r>
      <w:r>
        <w:rPr>
          <w:rtl/>
        </w:rPr>
        <w:t xml:space="preserve"> من تلامذة المرحوم آية الله السيّد هاشم القزويني</w:t>
      </w:r>
      <w:r w:rsidR="00715217">
        <w:rPr>
          <w:rtl/>
        </w:rPr>
        <w:t>،</w:t>
      </w:r>
      <w:r>
        <w:rPr>
          <w:rtl/>
        </w:rPr>
        <w:t xml:space="preserve"> دُفن في الرواق</w:t>
      </w:r>
      <w:r w:rsidR="00E908AC">
        <w:rPr>
          <w:rtl/>
        </w:rPr>
        <w:t>.</w:t>
      </w:r>
      <w:r>
        <w:rPr>
          <w:rtl/>
        </w:rPr>
        <w:t xml:space="preserve"> </w:t>
      </w:r>
    </w:p>
    <w:p w:rsidR="00F36DF8" w:rsidRDefault="00F36DF8" w:rsidP="007318FB">
      <w:pPr>
        <w:pStyle w:val="libNormal"/>
      </w:pPr>
      <w:r>
        <w:rPr>
          <w:rtl/>
        </w:rPr>
        <w:t>والعلاّمة السيّد عبد الله الكشميري</w:t>
      </w:r>
      <w:r w:rsidR="00715217">
        <w:rPr>
          <w:rtl/>
        </w:rPr>
        <w:t>،</w:t>
      </w:r>
      <w:r>
        <w:rPr>
          <w:rtl/>
        </w:rPr>
        <w:t xml:space="preserve"> من تلامذة الأردكاني</w:t>
      </w:r>
      <w:r w:rsidR="00715217">
        <w:rPr>
          <w:rtl/>
        </w:rPr>
        <w:t>،</w:t>
      </w:r>
      <w:r>
        <w:rPr>
          <w:rtl/>
        </w:rPr>
        <w:t xml:space="preserve"> دُفن في الحجرة الرابعة من الشرق الجنوبي</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الشيخ ملاّ عبّاس المعروف باليزدي</w:t>
      </w:r>
      <w:r w:rsidR="00715217">
        <w:rPr>
          <w:rtl/>
        </w:rPr>
        <w:t>،</w:t>
      </w:r>
      <w:r>
        <w:rPr>
          <w:rtl/>
        </w:rPr>
        <w:t xml:space="preserve"> المشهور بسيبويه</w:t>
      </w:r>
      <w:r w:rsidR="00715217">
        <w:rPr>
          <w:rtl/>
        </w:rPr>
        <w:t>،</w:t>
      </w:r>
      <w:r>
        <w:rPr>
          <w:rtl/>
        </w:rPr>
        <w:t xml:space="preserve"> وأخوه ملاّ علي المعروف بالأخفش</w:t>
      </w:r>
      <w:r w:rsidR="00715217">
        <w:rPr>
          <w:rtl/>
        </w:rPr>
        <w:t>،</w:t>
      </w:r>
      <w:r>
        <w:rPr>
          <w:rtl/>
        </w:rPr>
        <w:t xml:space="preserve"> لهما مكانة عالية في التدريس</w:t>
      </w:r>
      <w:r w:rsidR="00715217">
        <w:rPr>
          <w:rtl/>
        </w:rPr>
        <w:t>،</w:t>
      </w:r>
      <w:r>
        <w:rPr>
          <w:rtl/>
        </w:rPr>
        <w:t xml:space="preserve"> دُفنا في الحجرة </w:t>
      </w:r>
      <w:r w:rsidR="00152CDA">
        <w:rPr>
          <w:rtl/>
        </w:rPr>
        <w:t>المـُ</w:t>
      </w:r>
      <w:r>
        <w:rPr>
          <w:rtl/>
        </w:rPr>
        <w:t>ختصّة بهم</w:t>
      </w:r>
      <w:r w:rsidR="00715217">
        <w:rPr>
          <w:rtl/>
        </w:rPr>
        <w:t>،</w:t>
      </w:r>
      <w:r>
        <w:rPr>
          <w:rtl/>
        </w:rPr>
        <w:t xml:space="preserve"> </w:t>
      </w:r>
      <w:r w:rsidR="00152CDA">
        <w:rPr>
          <w:rtl/>
        </w:rPr>
        <w:t>المـُ</w:t>
      </w:r>
      <w:r>
        <w:rPr>
          <w:rtl/>
        </w:rPr>
        <w:t>لاصقة للباب المعروفة بباب صاحب الزمان (عجَّل الله فرجه)</w:t>
      </w:r>
      <w:r w:rsidR="00E908AC">
        <w:rPr>
          <w:rtl/>
        </w:rPr>
        <w:t>.</w:t>
      </w:r>
      <w:r>
        <w:rPr>
          <w:rtl/>
        </w:rPr>
        <w:t xml:space="preserve"> </w:t>
      </w:r>
    </w:p>
    <w:p w:rsidR="00F36DF8" w:rsidRDefault="00F36DF8" w:rsidP="007318FB">
      <w:pPr>
        <w:pStyle w:val="libNormal"/>
      </w:pPr>
      <w:r>
        <w:rPr>
          <w:rtl/>
        </w:rPr>
        <w:t>والشيخ كاظم الهرّ</w:t>
      </w:r>
      <w:r w:rsidR="00715217">
        <w:rPr>
          <w:rtl/>
        </w:rPr>
        <w:t>،</w:t>
      </w:r>
      <w:r>
        <w:rPr>
          <w:rtl/>
        </w:rPr>
        <w:t xml:space="preserve"> له فضل في العلم والأدب</w:t>
      </w:r>
      <w:r w:rsidR="00715217">
        <w:rPr>
          <w:rtl/>
        </w:rPr>
        <w:t>،</w:t>
      </w:r>
      <w:r>
        <w:rPr>
          <w:rtl/>
        </w:rPr>
        <w:t xml:space="preserve"> تلمذ على الشيخ صادق ابن العلاّمة الشيخ خلف عسكر</w:t>
      </w:r>
      <w:r w:rsidR="00715217">
        <w:rPr>
          <w:rtl/>
        </w:rPr>
        <w:t>،</w:t>
      </w:r>
      <w:r>
        <w:rPr>
          <w:rtl/>
        </w:rPr>
        <w:t xml:space="preserve"> دُفن في الحجرة الأخيرة من الشرق الشمالي</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E908AC">
      <w:pPr>
        <w:pStyle w:val="Heading2"/>
      </w:pPr>
      <w:bookmarkStart w:id="105" w:name="المديح_والرثاء"/>
      <w:bookmarkStart w:id="106" w:name="_Toc372533131"/>
      <w:bookmarkEnd w:id="105"/>
      <w:r>
        <w:rPr>
          <w:rtl/>
        </w:rPr>
        <w:lastRenderedPageBreak/>
        <w:t>المديح والرثاء</w:t>
      </w:r>
      <w:r w:rsidR="00715217">
        <w:rPr>
          <w:rtl/>
        </w:rPr>
        <w:t>:</w:t>
      </w:r>
      <w:bookmarkEnd w:id="106"/>
    </w:p>
    <w:p w:rsidR="00F36DF8" w:rsidRDefault="00F36DF8" w:rsidP="007318FB">
      <w:pPr>
        <w:pStyle w:val="libNormal"/>
      </w:pPr>
      <w:r>
        <w:rPr>
          <w:rtl/>
        </w:rPr>
        <w:t>من الواضح الذي لا يرتاب فيه أنّ نظم الشعر في أيّ رجل [ هو ] تعريفٌ به وإحياءٌ لذكره وإقامةٌ لأمره</w:t>
      </w:r>
      <w:r w:rsidR="00715217">
        <w:rPr>
          <w:rtl/>
        </w:rPr>
        <w:t>؛</w:t>
      </w:r>
      <w:r>
        <w:rPr>
          <w:rtl/>
        </w:rPr>
        <w:t xml:space="preserve"> فإنّ آثار الرجال مهما كبرت في النفوس وعظم أمرها قد يُهمل ذكرها بمرور الزمن وتباعد العهد</w:t>
      </w:r>
      <w:r w:rsidR="00715217">
        <w:rPr>
          <w:rtl/>
        </w:rPr>
        <w:t>،</w:t>
      </w:r>
      <w:r>
        <w:rPr>
          <w:rtl/>
        </w:rPr>
        <w:t xml:space="preserve"> فيُغفل عن تلك المآثر ويتناسى مالها من أهميّة كبرى</w:t>
      </w:r>
      <w:r w:rsidR="00E908AC">
        <w:rPr>
          <w:rtl/>
        </w:rPr>
        <w:t>.</w:t>
      </w:r>
      <w:r>
        <w:rPr>
          <w:rtl/>
        </w:rPr>
        <w:t xml:space="preserve"> </w:t>
      </w:r>
    </w:p>
    <w:p w:rsidR="00F36DF8" w:rsidRDefault="00F36DF8" w:rsidP="007318FB">
      <w:pPr>
        <w:pStyle w:val="libNormal"/>
      </w:pPr>
      <w:r>
        <w:rPr>
          <w:rtl/>
        </w:rPr>
        <w:t>و</w:t>
      </w:r>
      <w:r w:rsidR="00927FEC">
        <w:rPr>
          <w:rtl/>
        </w:rPr>
        <w:t>لمـّا</w:t>
      </w:r>
      <w:r>
        <w:rPr>
          <w:rtl/>
        </w:rPr>
        <w:t xml:space="preserve"> كان القول المنظوم أسرع تأثيراً من الإصاخة</w:t>
      </w:r>
      <w:r w:rsidR="00715217">
        <w:rPr>
          <w:rtl/>
        </w:rPr>
        <w:t>؛</w:t>
      </w:r>
      <w:r>
        <w:rPr>
          <w:rtl/>
        </w:rPr>
        <w:t xml:space="preserve"> لرغبة الطباع إليه</w:t>
      </w:r>
      <w:r w:rsidR="00715217">
        <w:rPr>
          <w:rtl/>
        </w:rPr>
        <w:t>،</w:t>
      </w:r>
      <w:r>
        <w:rPr>
          <w:rtl/>
        </w:rPr>
        <w:t xml:space="preserve"> فتسير به الركبان</w:t>
      </w:r>
      <w:r w:rsidR="00715217">
        <w:rPr>
          <w:rtl/>
        </w:rPr>
        <w:t>،</w:t>
      </w:r>
      <w:r>
        <w:rPr>
          <w:rtl/>
        </w:rPr>
        <w:t xml:space="preserve"> وتلوكه الأشداق</w:t>
      </w:r>
      <w:r w:rsidR="00715217">
        <w:rPr>
          <w:rtl/>
        </w:rPr>
        <w:t>،</w:t>
      </w:r>
      <w:r>
        <w:rPr>
          <w:rtl/>
        </w:rPr>
        <w:t xml:space="preserve"> وتتحفّظ به القلوب</w:t>
      </w:r>
      <w:r w:rsidR="00715217">
        <w:rPr>
          <w:rtl/>
        </w:rPr>
        <w:t>،</w:t>
      </w:r>
      <w:r>
        <w:rPr>
          <w:rtl/>
        </w:rPr>
        <w:t xml:space="preserve"> وتتلقّاه جيلاً بعد جيل</w:t>
      </w:r>
      <w:r w:rsidR="00715217">
        <w:rPr>
          <w:rtl/>
        </w:rPr>
        <w:t>،</w:t>
      </w:r>
      <w:r>
        <w:rPr>
          <w:rtl/>
        </w:rPr>
        <w:t xml:space="preserve"> وتأخذه اُمّة بعد اُمّة حتّى يرث الله الأرض ومَن عليها</w:t>
      </w:r>
      <w:r w:rsidR="00715217">
        <w:rPr>
          <w:rtl/>
        </w:rPr>
        <w:t>،</w:t>
      </w:r>
      <w:r>
        <w:rPr>
          <w:rtl/>
        </w:rPr>
        <w:t xml:space="preserve"> فتلتفت إلى ذلك الفضل </w:t>
      </w:r>
      <w:r w:rsidR="00152CDA">
        <w:rPr>
          <w:rtl/>
        </w:rPr>
        <w:t>المـُ</w:t>
      </w:r>
      <w:r>
        <w:rPr>
          <w:rtl/>
        </w:rPr>
        <w:t>تقادم</w:t>
      </w:r>
      <w:r w:rsidR="00E908AC">
        <w:rPr>
          <w:rtl/>
        </w:rPr>
        <w:t>.</w:t>
      </w:r>
      <w:r>
        <w:rPr>
          <w:rtl/>
        </w:rPr>
        <w:t xml:space="preserve"> وقد حفظ لنا الأدب العربي كثيراً من قضايا الاُمم وسيرها وحروبها في الجاهليّة والإسلام</w:t>
      </w:r>
      <w:r w:rsidR="00E908AC">
        <w:rPr>
          <w:rtl/>
        </w:rPr>
        <w:t>.</w:t>
      </w:r>
      <w:r>
        <w:rPr>
          <w:rtl/>
        </w:rPr>
        <w:t xml:space="preserve"> </w:t>
      </w:r>
    </w:p>
    <w:p w:rsidR="00F36DF8" w:rsidRDefault="00F36DF8" w:rsidP="007318FB">
      <w:pPr>
        <w:pStyle w:val="libNormal"/>
      </w:pPr>
      <w:r>
        <w:rPr>
          <w:rtl/>
        </w:rPr>
        <w:t xml:space="preserve">وبما أنّ ذكرى أهل البيت </w:t>
      </w:r>
      <w:r w:rsidR="00E62179" w:rsidRPr="00E62179">
        <w:rPr>
          <w:rStyle w:val="libAlaemChar"/>
          <w:rtl/>
        </w:rPr>
        <w:t>عليهم‌السلام</w:t>
      </w:r>
      <w:r>
        <w:rPr>
          <w:rtl/>
        </w:rPr>
        <w:t xml:space="preserve"> قوام الدِّين وروح الإصلاح</w:t>
      </w:r>
      <w:r w:rsidR="00715217">
        <w:rPr>
          <w:rtl/>
        </w:rPr>
        <w:t>،</w:t>
      </w:r>
      <w:r>
        <w:rPr>
          <w:rtl/>
        </w:rPr>
        <w:t xml:space="preserve"> وبها تُدرس تعاليمهم وتُقتفى آثارهم</w:t>
      </w:r>
      <w:r w:rsidR="00715217">
        <w:rPr>
          <w:rtl/>
        </w:rPr>
        <w:t>؛</w:t>
      </w:r>
      <w:r>
        <w:rPr>
          <w:rtl/>
        </w:rPr>
        <w:t xml:space="preserve"> طفق اُدباء هذه الاُمّة يذكرون مالهم من فضل كثار</w:t>
      </w:r>
      <w:r w:rsidR="00715217">
        <w:rPr>
          <w:rtl/>
        </w:rPr>
        <w:t>،</w:t>
      </w:r>
      <w:r>
        <w:rPr>
          <w:rtl/>
        </w:rPr>
        <w:t xml:space="preserve"> وما جرى عليهم من المصائب ولاقوا في سبيل إحياء الدِّين من كوارث ومحن</w:t>
      </w:r>
      <w:r w:rsidR="00715217">
        <w:rPr>
          <w:rtl/>
        </w:rPr>
        <w:t>؛</w:t>
      </w:r>
      <w:r>
        <w:rPr>
          <w:rtl/>
        </w:rPr>
        <w:t xml:space="preserve"> لأنّ في ذلك إحياء أمرهم</w:t>
      </w:r>
      <w:r w:rsidR="00715217">
        <w:rPr>
          <w:rtl/>
        </w:rPr>
        <w:t>،</w:t>
      </w:r>
      <w:r>
        <w:rPr>
          <w:rtl/>
        </w:rPr>
        <w:t xml:space="preserve"> ورحم الله مَن أحيى أمرهم ودعا إلى ذكرهم</w:t>
      </w:r>
      <w:r w:rsidR="00715217">
        <w:rPr>
          <w:rtl/>
        </w:rPr>
        <w:t>،</w:t>
      </w:r>
      <w:r>
        <w:rPr>
          <w:rtl/>
        </w:rPr>
        <w:t xml:space="preserve"> وقد تواتر الحثُّ من الأئمّة المعصومين </w:t>
      </w:r>
      <w:r w:rsidR="00E62179" w:rsidRPr="00E62179">
        <w:rPr>
          <w:rStyle w:val="libAlaemChar"/>
          <w:rtl/>
        </w:rPr>
        <w:t>عليهم‌السلام</w:t>
      </w:r>
      <w:r>
        <w:rPr>
          <w:rtl/>
        </w:rPr>
        <w:t xml:space="preserve"> على نظم الشعر فيهم</w:t>
      </w:r>
      <w:r w:rsidR="00715217">
        <w:rPr>
          <w:rtl/>
        </w:rPr>
        <w:t>،</w:t>
      </w:r>
      <w:r>
        <w:rPr>
          <w:rtl/>
        </w:rPr>
        <w:t xml:space="preserve"> مدحاً ورثاءً</w:t>
      </w:r>
      <w:r w:rsidR="00715217">
        <w:rPr>
          <w:rtl/>
        </w:rPr>
        <w:t>؛</w:t>
      </w:r>
      <w:r>
        <w:rPr>
          <w:rtl/>
        </w:rPr>
        <w:t xml:space="preserve"> بحيث عُدّ من أفضل الطاعات</w:t>
      </w:r>
      <w:r w:rsidR="00E908AC">
        <w:rPr>
          <w:rtl/>
        </w:rPr>
        <w:t>.</w:t>
      </w:r>
      <w:r>
        <w:rPr>
          <w:rtl/>
        </w:rPr>
        <w:t xml:space="preserve"> </w:t>
      </w:r>
    </w:p>
    <w:p w:rsidR="00F36DF8" w:rsidRDefault="00F36DF8" w:rsidP="007318FB">
      <w:pPr>
        <w:pStyle w:val="libNormal"/>
      </w:pPr>
      <w:r>
        <w:rPr>
          <w:rtl/>
        </w:rPr>
        <w:t xml:space="preserve">ولم يعهد من الأئمّة الطاهرين </w:t>
      </w:r>
      <w:r w:rsidR="00E62179" w:rsidRPr="00E62179">
        <w:rPr>
          <w:rStyle w:val="libAlaemChar"/>
          <w:rtl/>
        </w:rPr>
        <w:t>عليهم‌السلام</w:t>
      </w:r>
      <w:r w:rsidR="00E908AC">
        <w:rPr>
          <w:rtl/>
        </w:rPr>
        <w:t xml:space="preserve"> - </w:t>
      </w:r>
      <w:r>
        <w:rPr>
          <w:rtl/>
        </w:rPr>
        <w:t>مع تحفّظهم على التقيَّة وإلزام شيعتهم بها</w:t>
      </w:r>
      <w:r w:rsidR="00E908AC">
        <w:rPr>
          <w:rtl/>
        </w:rPr>
        <w:t xml:space="preserve"> - </w:t>
      </w:r>
      <w:r>
        <w:rPr>
          <w:rtl/>
        </w:rPr>
        <w:t>تثبيط الشعراء عن المكاشفة في حقِّهم</w:t>
      </w:r>
      <w:r w:rsidR="00715217">
        <w:rPr>
          <w:rtl/>
        </w:rPr>
        <w:t>،</w:t>
      </w:r>
      <w:r>
        <w:rPr>
          <w:rtl/>
        </w:rPr>
        <w:t xml:space="preserve"> وإظهار باطل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المناوئين</w:t>
      </w:r>
      <w:r w:rsidR="00715217">
        <w:rPr>
          <w:rtl/>
        </w:rPr>
        <w:t>،</w:t>
      </w:r>
      <w:r>
        <w:rPr>
          <w:rtl/>
        </w:rPr>
        <w:t xml:space="preserve"> مع أنّ في الشعراء مَن لا يقرّ له قرار ولا يأويه مكان</w:t>
      </w:r>
      <w:r w:rsidR="00715217">
        <w:rPr>
          <w:rtl/>
        </w:rPr>
        <w:t>؛</w:t>
      </w:r>
      <w:r>
        <w:rPr>
          <w:rtl/>
        </w:rPr>
        <w:t xml:space="preserve"> فرقاً من أعداء أهل البيت </w:t>
      </w:r>
      <w:r w:rsidR="00E62179" w:rsidRPr="00E62179">
        <w:rPr>
          <w:rStyle w:val="libAlaemChar"/>
          <w:rtl/>
        </w:rPr>
        <w:t>عليهم‌السلام</w:t>
      </w:r>
      <w:r>
        <w:rPr>
          <w:rtl/>
        </w:rPr>
        <w:t xml:space="preserve"> لمحض مجاهرتهم بالولاء</w:t>
      </w:r>
      <w:r w:rsidR="00715217">
        <w:rPr>
          <w:rtl/>
        </w:rPr>
        <w:t>،</w:t>
      </w:r>
      <w:r>
        <w:rPr>
          <w:rtl/>
        </w:rPr>
        <w:t xml:space="preserve"> والدعوة إلى طريقة أبناء الرسول </w:t>
      </w:r>
      <w:r w:rsidR="00E62179" w:rsidRPr="00E62179">
        <w:rPr>
          <w:rStyle w:val="libAlaemChar"/>
          <w:rtl/>
        </w:rPr>
        <w:t>صلى‌الله‌عليه‌وآله</w:t>
      </w:r>
      <w:r w:rsidR="00715217">
        <w:rPr>
          <w:rtl/>
        </w:rPr>
        <w:t>،</w:t>
      </w:r>
      <w:r>
        <w:rPr>
          <w:rtl/>
        </w:rPr>
        <w:t xml:space="preserve"> كالكميت ودعبل الخزاعي ونظرائهم</w:t>
      </w:r>
      <w:r w:rsidR="00E908AC">
        <w:rPr>
          <w:rtl/>
        </w:rPr>
        <w:t>.</w:t>
      </w:r>
      <w:r>
        <w:rPr>
          <w:rtl/>
        </w:rPr>
        <w:t xml:space="preserve"> </w:t>
      </w:r>
    </w:p>
    <w:p w:rsidR="00F36DF8" w:rsidRDefault="00F36DF8" w:rsidP="007318FB">
      <w:pPr>
        <w:pStyle w:val="libNormal"/>
      </w:pPr>
      <w:r>
        <w:rPr>
          <w:rtl/>
        </w:rPr>
        <w:t xml:space="preserve">بل كان الأئمّة </w:t>
      </w:r>
      <w:r w:rsidR="00E62179" w:rsidRPr="00E62179">
        <w:rPr>
          <w:rStyle w:val="libAlaemChar"/>
          <w:rtl/>
        </w:rPr>
        <w:t>عليهم‌السلام</w:t>
      </w:r>
      <w:r>
        <w:rPr>
          <w:rtl/>
        </w:rPr>
        <w:t xml:space="preserve"> يؤكّدون ذلك بالتحبيذ وإدرار المال عليهم</w:t>
      </w:r>
      <w:r w:rsidR="00715217">
        <w:rPr>
          <w:rtl/>
        </w:rPr>
        <w:t>،</w:t>
      </w:r>
      <w:r>
        <w:rPr>
          <w:rtl/>
        </w:rPr>
        <w:t xml:space="preserve"> وإجزال الهبات لهم</w:t>
      </w:r>
      <w:r w:rsidR="00715217">
        <w:rPr>
          <w:rtl/>
        </w:rPr>
        <w:t>،</w:t>
      </w:r>
      <w:r>
        <w:rPr>
          <w:rtl/>
        </w:rPr>
        <w:t xml:space="preserve"> وذكر المثوبات</w:t>
      </w:r>
      <w:r w:rsidR="00715217">
        <w:rPr>
          <w:rtl/>
        </w:rPr>
        <w:t>،</w:t>
      </w:r>
      <w:r>
        <w:rPr>
          <w:rtl/>
        </w:rPr>
        <w:t xml:space="preserve"> وليس ذلك إلاّ لأنّ المكاشفة أدخلُ في توطيد اُسس الولاية</w:t>
      </w:r>
      <w:r w:rsidR="00715217">
        <w:rPr>
          <w:rtl/>
        </w:rPr>
        <w:t>،</w:t>
      </w:r>
      <w:r>
        <w:rPr>
          <w:rtl/>
        </w:rPr>
        <w:t xml:space="preserve"> وعاملٌ قويّ لنشر الخلافة الحقّة</w:t>
      </w:r>
      <w:r w:rsidR="00715217">
        <w:rPr>
          <w:rtl/>
        </w:rPr>
        <w:t>،</w:t>
      </w:r>
      <w:r>
        <w:rPr>
          <w:rtl/>
        </w:rPr>
        <w:t xml:space="preserve"> حتّى لا يبقى سمع إلاّ وقد طرقه الحقُّ الصراح</w:t>
      </w:r>
      <w:r w:rsidR="00715217">
        <w:rPr>
          <w:rtl/>
        </w:rPr>
        <w:t>،</w:t>
      </w:r>
      <w:r>
        <w:rPr>
          <w:rtl/>
        </w:rPr>
        <w:t xml:space="preserve"> ثُمّ تتلقّاه الأجيال الآتية</w:t>
      </w:r>
      <w:r w:rsidR="00715217">
        <w:rPr>
          <w:rtl/>
        </w:rPr>
        <w:t>،</w:t>
      </w:r>
      <w:r>
        <w:rPr>
          <w:rtl/>
        </w:rPr>
        <w:t xml:space="preserve"> كُلّ ذلك حفظاً للدّين عن الاندراس</w:t>
      </w:r>
      <w:r w:rsidR="00715217">
        <w:rPr>
          <w:rtl/>
        </w:rPr>
        <w:t>،</w:t>
      </w:r>
      <w:r>
        <w:rPr>
          <w:rtl/>
        </w:rPr>
        <w:t xml:space="preserve"> ولئلاّ تذهب تضحية آل اللّه في سبيله أدراج التمويهات</w:t>
      </w:r>
      <w:r w:rsidR="00E908AC">
        <w:rPr>
          <w:rtl/>
        </w:rPr>
        <w:t>.</w:t>
      </w:r>
      <w:r>
        <w:rPr>
          <w:rtl/>
        </w:rPr>
        <w:t xml:space="preserve"> </w:t>
      </w:r>
    </w:p>
    <w:p w:rsidR="00F36DF8" w:rsidRDefault="00F36DF8" w:rsidP="007318FB">
      <w:pPr>
        <w:pStyle w:val="libNormal"/>
      </w:pPr>
      <w:r>
        <w:rPr>
          <w:rtl/>
        </w:rPr>
        <w:t>ولولا نهضةُ اُولئك الأفذاذ من رجالات الشيعة للذبِّ عن قُدس الشريعة بتعريض أنفسهم للقتل</w:t>
      </w:r>
      <w:r w:rsidR="00715217">
        <w:rPr>
          <w:rtl/>
        </w:rPr>
        <w:t>؛</w:t>
      </w:r>
      <w:r>
        <w:rPr>
          <w:rtl/>
        </w:rPr>
        <w:t xml:space="preserve"> كحجر بن عدي وعمرو بن الحمق</w:t>
      </w:r>
      <w:r w:rsidR="00715217">
        <w:rPr>
          <w:rtl/>
        </w:rPr>
        <w:t>،</w:t>
      </w:r>
      <w:r>
        <w:rPr>
          <w:rtl/>
        </w:rPr>
        <w:t xml:space="preserve"> ورشيد وميثم التمّار وأمثالهم</w:t>
      </w:r>
      <w:r w:rsidR="00715217">
        <w:rPr>
          <w:rtl/>
        </w:rPr>
        <w:t>،</w:t>
      </w:r>
      <w:r>
        <w:rPr>
          <w:rtl/>
        </w:rPr>
        <w:t xml:space="preserve"> ومجاهرة الشعراء بما قدم به الأطهار من أهل البيت النبويّ </w:t>
      </w:r>
      <w:r w:rsidR="00E62179" w:rsidRPr="00E62179">
        <w:rPr>
          <w:rStyle w:val="libAlaemChar"/>
          <w:rtl/>
        </w:rPr>
        <w:t>عليهم‌السلام</w:t>
      </w:r>
      <w:r w:rsidR="00715217">
        <w:rPr>
          <w:rtl/>
        </w:rPr>
        <w:t>،</w:t>
      </w:r>
      <w:r>
        <w:rPr>
          <w:rtl/>
        </w:rPr>
        <w:t xml:space="preserve"> لَما عرفت الأجيال </w:t>
      </w:r>
      <w:r w:rsidR="00152CDA">
        <w:rPr>
          <w:rtl/>
        </w:rPr>
        <w:t>المـُ</w:t>
      </w:r>
      <w:r>
        <w:rPr>
          <w:rtl/>
        </w:rPr>
        <w:t>تعاقبة صراح الحقّ</w:t>
      </w:r>
      <w:r w:rsidR="00E908AC">
        <w:rPr>
          <w:rtl/>
        </w:rPr>
        <w:t>.</w:t>
      </w:r>
      <w:r>
        <w:rPr>
          <w:rtl/>
        </w:rPr>
        <w:t xml:space="preserve"> </w:t>
      </w:r>
    </w:p>
    <w:p w:rsidR="00F36DF8" w:rsidRDefault="00F36DF8" w:rsidP="007318FB">
      <w:pPr>
        <w:pStyle w:val="libNormal"/>
      </w:pPr>
      <w:r w:rsidRPr="007318FB">
        <w:rPr>
          <w:rtl/>
        </w:rPr>
        <w:t>وممّا ورد من الحثّ على نظم الشعر مدحاً ورثاءً</w:t>
      </w:r>
      <w:r w:rsidR="00715217">
        <w:rPr>
          <w:rtl/>
        </w:rPr>
        <w:t>،</w:t>
      </w:r>
      <w:r w:rsidRPr="007318FB">
        <w:rPr>
          <w:rtl/>
        </w:rPr>
        <w:t xml:space="preserve"> قولهم </w:t>
      </w:r>
      <w:r w:rsidR="00E62179" w:rsidRPr="00E62179">
        <w:rPr>
          <w:rStyle w:val="libAlaemChar"/>
          <w:rtl/>
        </w:rPr>
        <w:t>عليهم‌السلام</w:t>
      </w:r>
      <w:r w:rsidR="00715217">
        <w:rPr>
          <w:rtl/>
        </w:rPr>
        <w:t>:</w:t>
      </w:r>
      <w:r w:rsidRPr="007318FB">
        <w:rPr>
          <w:rtl/>
        </w:rPr>
        <w:t xml:space="preserve"> </w:t>
      </w:r>
      <w:r w:rsidR="00927FEC">
        <w:rPr>
          <w:rStyle w:val="libBold2Char"/>
          <w:rtl/>
        </w:rPr>
        <w:t>«</w:t>
      </w:r>
      <w:r w:rsidRPr="007318FB">
        <w:rPr>
          <w:rStyle w:val="libBold2Char"/>
          <w:rtl/>
        </w:rPr>
        <w:t xml:space="preserve"> مَن قال فينا بيتاً من الشِّعرِ بنى اللهُ له بيتاً في الجنّة </w:t>
      </w:r>
      <w:r w:rsidR="00927FEC">
        <w:rPr>
          <w:rStyle w:val="libBold2Char"/>
          <w:rtl/>
        </w:rPr>
        <w:t>»</w:t>
      </w:r>
      <w:r w:rsidR="00E908AC">
        <w:rPr>
          <w:rStyle w:val="libBold2Char"/>
          <w:rtl/>
        </w:rPr>
        <w:t>.</w:t>
      </w:r>
      <w:r w:rsidRPr="007318FB">
        <w:rPr>
          <w:rtl/>
        </w:rPr>
        <w:t xml:space="preserve"> وفي آخر</w:t>
      </w:r>
      <w:r w:rsidR="00715217">
        <w:rPr>
          <w:rtl/>
        </w:rPr>
        <w:t>:</w:t>
      </w:r>
      <w:r w:rsidRPr="007318FB">
        <w:rPr>
          <w:rtl/>
        </w:rPr>
        <w:t xml:space="preserve"> </w:t>
      </w:r>
      <w:r w:rsidR="00927FEC">
        <w:rPr>
          <w:rStyle w:val="libBold2Char"/>
          <w:rtl/>
        </w:rPr>
        <w:t>«</w:t>
      </w:r>
      <w:r w:rsidRPr="007318FB">
        <w:rPr>
          <w:rStyle w:val="libBold2Char"/>
          <w:rtl/>
        </w:rPr>
        <w:t xml:space="preserve"> حتَّى يُؤيَّد بروحِ القُدُس </w:t>
      </w:r>
      <w:r w:rsidR="00927FEC">
        <w:rPr>
          <w:rStyle w:val="libBold2Char"/>
          <w:rtl/>
        </w:rPr>
        <w:t>»</w:t>
      </w:r>
      <w:r w:rsidRPr="007318FB">
        <w:rPr>
          <w:rStyle w:val="libFootnotenumChar"/>
          <w:rtl/>
        </w:rPr>
        <w:t>(1)</w:t>
      </w:r>
      <w:r w:rsidR="00E908AC">
        <w:rPr>
          <w:rtl/>
        </w:rPr>
        <w:t>.</w:t>
      </w:r>
      <w:r w:rsidRPr="007318FB">
        <w:rPr>
          <w:rtl/>
        </w:rPr>
        <w:t xml:space="preserve"> وفي ثالث</w:t>
      </w:r>
      <w:r w:rsidR="00715217">
        <w:rPr>
          <w:rtl/>
        </w:rPr>
        <w:t>:</w:t>
      </w:r>
      <w:r w:rsidRPr="007318FB">
        <w:rPr>
          <w:rtl/>
        </w:rPr>
        <w:t xml:space="preserve"> </w:t>
      </w:r>
      <w:r w:rsidR="00927FEC">
        <w:rPr>
          <w:rStyle w:val="libBold2Char"/>
          <w:rtl/>
        </w:rPr>
        <w:t>«</w:t>
      </w:r>
      <w:r w:rsidRPr="007318FB">
        <w:rPr>
          <w:rStyle w:val="libBold2Char"/>
          <w:rtl/>
        </w:rPr>
        <w:t xml:space="preserve"> ما قالَ فينا مؤمنٌ شِعراً يمدَحنا إلاّ بنَى اللهُ له في الجنَّةِ مدينةً أوسع مِنَ الدُّنيا سبعَ مرّات</w:t>
      </w:r>
      <w:r w:rsidR="00715217">
        <w:rPr>
          <w:rStyle w:val="libBold2Char"/>
          <w:rtl/>
        </w:rPr>
        <w:t>،</w:t>
      </w:r>
      <w:r w:rsidRPr="007318FB">
        <w:rPr>
          <w:rStyle w:val="libBold2Char"/>
          <w:rtl/>
        </w:rPr>
        <w:t xml:space="preserve"> يزورُهُ فيها كُلُّ مَلكٍ مُقرَّبٍ ونبيٍّ مُرسلٍ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604ADE" w:rsidP="00604ADE">
      <w:pPr>
        <w:pStyle w:val="libLine"/>
      </w:pPr>
      <w:r>
        <w:rPr>
          <w:rtl/>
        </w:rPr>
        <w:t>____________________</w:t>
      </w:r>
    </w:p>
    <w:p w:rsidR="00F36DF8" w:rsidRPr="00715217" w:rsidRDefault="00F36DF8" w:rsidP="00715217">
      <w:pPr>
        <w:pStyle w:val="libFootnote"/>
      </w:pPr>
      <w:r w:rsidRPr="00715217">
        <w:rPr>
          <w:rtl/>
        </w:rPr>
        <w:t>(1) عيون أخبار الرضا للشيخ الصدوق 2 / 15</w:t>
      </w:r>
      <w:r w:rsidR="00715217">
        <w:rPr>
          <w:rtl/>
        </w:rPr>
        <w:t>،</w:t>
      </w:r>
      <w:r w:rsidRPr="00715217">
        <w:rPr>
          <w:rtl/>
        </w:rPr>
        <w:t xml:space="preserve"> وسائل الشيعة 1 / 467</w:t>
      </w:r>
      <w:r w:rsidR="00715217">
        <w:rPr>
          <w:rtl/>
        </w:rPr>
        <w:t>،</w:t>
      </w:r>
      <w:r w:rsidRPr="00715217">
        <w:rPr>
          <w:rtl/>
        </w:rPr>
        <w:t xml:space="preserve"> بحار الأنوار 26 / 231</w:t>
      </w:r>
      <w:r w:rsidR="00715217">
        <w:rPr>
          <w:rtl/>
        </w:rPr>
        <w:t>،</w:t>
      </w:r>
      <w:r w:rsidRPr="00715217">
        <w:rPr>
          <w:rtl/>
        </w:rPr>
        <w:t xml:space="preserve"> وورد بلفظ</w:t>
      </w:r>
      <w:r w:rsidR="00715217">
        <w:rPr>
          <w:rtl/>
        </w:rPr>
        <w:t>:</w:t>
      </w:r>
      <w:r w:rsidRPr="00715217">
        <w:rPr>
          <w:rtl/>
        </w:rPr>
        <w:t xml:space="preserve"> </w:t>
      </w:r>
      <w:r w:rsidR="00927FEC">
        <w:rPr>
          <w:rStyle w:val="libFootnoteBoldChar"/>
          <w:rtl/>
        </w:rPr>
        <w:t>«</w:t>
      </w:r>
      <w:r w:rsidRPr="00715217">
        <w:rPr>
          <w:rStyle w:val="libFootnoteBoldChar"/>
          <w:rtl/>
        </w:rPr>
        <w:t xml:space="preserve"> ما قالَ فينا قائلٌ بيتاً من الشّعر حتّى يُؤيّد بروحِ القُدُس </w:t>
      </w:r>
      <w:r w:rsidR="00927FEC">
        <w:rPr>
          <w:rStyle w:val="libFootnoteBoldChar"/>
          <w:rtl/>
        </w:rPr>
        <w:t>»</w:t>
      </w:r>
      <w:r w:rsidR="00E908AC">
        <w:rPr>
          <w:rtl/>
        </w:rPr>
        <w:t>.</w:t>
      </w:r>
      <w:r w:rsidRPr="00715217">
        <w:rPr>
          <w:rtl/>
        </w:rPr>
        <w:t xml:space="preserve"> </w:t>
      </w:r>
    </w:p>
    <w:p w:rsidR="00F36DF8" w:rsidRDefault="00F36DF8" w:rsidP="00715217">
      <w:pPr>
        <w:pStyle w:val="libFootnote"/>
      </w:pPr>
      <w:r>
        <w:rPr>
          <w:rtl/>
        </w:rPr>
        <w:t>(2) عيون أخبار الرضا 2 / 15</w:t>
      </w:r>
      <w:r w:rsidR="00715217">
        <w:rPr>
          <w:rtl/>
        </w:rPr>
        <w:t>،</w:t>
      </w:r>
      <w:r>
        <w:rPr>
          <w:rtl/>
        </w:rPr>
        <w:t xml:space="preserve"> وسائل الشيعة 14 / 597</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وقال أبو جعفر الباقر </w:t>
      </w:r>
      <w:r w:rsidR="00E62179" w:rsidRPr="00E62179">
        <w:rPr>
          <w:rStyle w:val="libAlaemChar"/>
          <w:rtl/>
        </w:rPr>
        <w:t>عليه‌السلام</w:t>
      </w:r>
      <w:r>
        <w:rPr>
          <w:rtl/>
        </w:rPr>
        <w:t xml:space="preserve"> للكميت</w:t>
      </w:r>
      <w:r w:rsidR="00E908AC">
        <w:rPr>
          <w:rtl/>
        </w:rPr>
        <w:t xml:space="preserve"> - </w:t>
      </w:r>
      <w:r w:rsidR="00927FEC">
        <w:rPr>
          <w:rtl/>
        </w:rPr>
        <w:t>لمـّا</w:t>
      </w:r>
      <w:r>
        <w:rPr>
          <w:rtl/>
        </w:rPr>
        <w:t xml:space="preserve"> أنشده</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مَن لقلبٍ مُتيّمٍ مُستهامِ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w:t>
            </w:r>
            <w:r>
              <w:rPr>
                <w:rStyle w:val="libPoemTiniChar0"/>
                <w:rtl/>
              </w:rPr>
              <w:br/>
              <w:t> </w:t>
            </w:r>
          </w:p>
        </w:tc>
      </w:tr>
    </w:tbl>
    <w:p w:rsidR="00F36DF8" w:rsidRDefault="00F36DF8" w:rsidP="00783E31">
      <w:pPr>
        <w:pStyle w:val="libNormal"/>
      </w:pPr>
      <w:r w:rsidRPr="007318FB">
        <w:rPr>
          <w:rtl/>
        </w:rPr>
        <w:t xml:space="preserve">القصيدة </w:t>
      </w:r>
      <w:r w:rsidR="00783E31">
        <w:rPr>
          <w:rFonts w:hint="cs"/>
          <w:rtl/>
        </w:rPr>
        <w:t>-</w:t>
      </w:r>
      <w:r w:rsidR="00715217">
        <w:rPr>
          <w:rtl/>
        </w:rPr>
        <w:t>:</w:t>
      </w:r>
      <w:r w:rsidRPr="007318FB">
        <w:rPr>
          <w:rtl/>
        </w:rPr>
        <w:t xml:space="preserve"> </w:t>
      </w:r>
      <w:r w:rsidR="00927FEC">
        <w:rPr>
          <w:rStyle w:val="libBold2Char"/>
          <w:rtl/>
        </w:rPr>
        <w:t>«</w:t>
      </w:r>
      <w:r w:rsidRPr="007318FB">
        <w:rPr>
          <w:rStyle w:val="libBold2Char"/>
          <w:rtl/>
        </w:rPr>
        <w:t xml:space="preserve"> لا تزالُ مُؤيّداً بروحِ القُدُس ما دُمتَ تقولُ فينَا </w:t>
      </w:r>
      <w:r w:rsidR="00927FEC">
        <w:rPr>
          <w:rStyle w:val="libBold2Char"/>
          <w:rtl/>
        </w:rPr>
        <w:t>»</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 xml:space="preserve">وأذنَ الإمام الجواد </w:t>
      </w:r>
      <w:r w:rsidR="00E62179" w:rsidRPr="00E62179">
        <w:rPr>
          <w:rStyle w:val="libAlaemChar"/>
          <w:rtl/>
        </w:rPr>
        <w:t>عليه‌السلام</w:t>
      </w:r>
      <w:r>
        <w:rPr>
          <w:rtl/>
        </w:rPr>
        <w:t xml:space="preserve"> لعبد الله بن الصلت أنْ يندبه ويندب أباه الرِّضا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sidRPr="007318FB">
        <w:rPr>
          <w:rtl/>
        </w:rPr>
        <w:t xml:space="preserve">وكتب إليه أبو طالب أبياتاً يستأذنه فيها في رثاء أبيه الرِّضا </w:t>
      </w:r>
      <w:r w:rsidR="00E62179" w:rsidRPr="00E62179">
        <w:rPr>
          <w:rStyle w:val="libAlaemChar"/>
          <w:rtl/>
        </w:rPr>
        <w:t>عليه‌السلام</w:t>
      </w:r>
      <w:r w:rsidR="00715217">
        <w:rPr>
          <w:rtl/>
        </w:rPr>
        <w:t>،</w:t>
      </w:r>
      <w:r w:rsidRPr="007318FB">
        <w:rPr>
          <w:rtl/>
        </w:rPr>
        <w:t xml:space="preserve"> فقطع أبو جعفر </w:t>
      </w:r>
      <w:r w:rsidR="00E62179" w:rsidRPr="00E62179">
        <w:rPr>
          <w:rStyle w:val="libAlaemChar"/>
          <w:rtl/>
        </w:rPr>
        <w:t>عليه‌السلام</w:t>
      </w:r>
      <w:r w:rsidRPr="007318FB">
        <w:rPr>
          <w:rtl/>
        </w:rPr>
        <w:t xml:space="preserve"> الأبيات</w:t>
      </w:r>
      <w:r w:rsidR="00715217">
        <w:rPr>
          <w:rtl/>
        </w:rPr>
        <w:t>،</w:t>
      </w:r>
      <w:r w:rsidRPr="007318FB">
        <w:rPr>
          <w:rtl/>
        </w:rPr>
        <w:t xml:space="preserve"> وكتب إليه</w:t>
      </w:r>
      <w:r w:rsidR="00715217">
        <w:rPr>
          <w:rtl/>
        </w:rPr>
        <w:t>:</w:t>
      </w:r>
      <w:r w:rsidRPr="007318FB">
        <w:rPr>
          <w:rtl/>
        </w:rPr>
        <w:t xml:space="preserve"> </w:t>
      </w:r>
      <w:r w:rsidR="00927FEC">
        <w:rPr>
          <w:rStyle w:val="libBold2Char"/>
          <w:rtl/>
        </w:rPr>
        <w:t>«</w:t>
      </w:r>
      <w:r w:rsidRPr="007318FB">
        <w:rPr>
          <w:rStyle w:val="libBold2Char"/>
          <w:rtl/>
        </w:rPr>
        <w:t xml:space="preserve"> أحسنتَ وجزاكَ اللهُ خيراً </w:t>
      </w:r>
      <w:r w:rsidR="00927FEC">
        <w:rPr>
          <w:rStyle w:val="libBold2Char"/>
          <w:rtl/>
        </w:rPr>
        <w:t>»</w:t>
      </w:r>
      <w:r w:rsidRPr="007318FB">
        <w:rPr>
          <w:rStyle w:val="libFootnotenumChar"/>
          <w:rtl/>
        </w:rPr>
        <w:t>(2)</w:t>
      </w:r>
      <w:r w:rsidR="00E908AC">
        <w:rPr>
          <w:rtl/>
        </w:rPr>
        <w:t>.</w:t>
      </w:r>
      <w:r w:rsidRPr="007318FB">
        <w:rPr>
          <w:rtl/>
        </w:rPr>
        <w:t xml:space="preserve"> </w:t>
      </w:r>
    </w:p>
    <w:p w:rsidR="00F36DF8" w:rsidRDefault="00F36DF8" w:rsidP="007318FB">
      <w:pPr>
        <w:pStyle w:val="libNormal"/>
      </w:pPr>
      <w:r>
        <w:rPr>
          <w:rtl/>
        </w:rPr>
        <w:t xml:space="preserve">وتقدّم في صفحة 172 مدح الصادق </w:t>
      </w:r>
      <w:r w:rsidR="00E62179" w:rsidRPr="00E62179">
        <w:rPr>
          <w:rStyle w:val="libAlaemChar"/>
          <w:rtl/>
        </w:rPr>
        <w:t>عليه‌السلام</w:t>
      </w:r>
      <w:r>
        <w:rPr>
          <w:rtl/>
        </w:rPr>
        <w:t xml:space="preserve"> لمَن يرثي لهم ويمدحهم </w:t>
      </w:r>
      <w:r w:rsidR="00E62179" w:rsidRPr="00E62179">
        <w:rPr>
          <w:rStyle w:val="libAlaemChar"/>
          <w:rtl/>
        </w:rPr>
        <w:t>عليهم‌السلام</w:t>
      </w:r>
      <w:r w:rsidR="00E908AC">
        <w:rPr>
          <w:rtl/>
        </w:rPr>
        <w:t>.</w:t>
      </w:r>
      <w:r>
        <w:rPr>
          <w:rtl/>
        </w:rPr>
        <w:t xml:space="preserve"> </w:t>
      </w:r>
    </w:p>
    <w:p w:rsidR="00F36DF8" w:rsidRDefault="00F36DF8" w:rsidP="007318FB">
      <w:pPr>
        <w:pStyle w:val="libNormal"/>
      </w:pPr>
      <w:r>
        <w:rPr>
          <w:rtl/>
        </w:rPr>
        <w:t>وحسبُ الشاعر أنْ يترتّب على عمله البار هاتيك المثوبات الجزيلة التي</w:t>
      </w:r>
      <w:r w:rsidR="007318FB">
        <w:rPr>
          <w:rtl/>
        </w:rPr>
        <w:t xml:space="preserve"> تشفّ عنْ أنّ ما يصفه بعين الله</w:t>
      </w:r>
      <w:r>
        <w:rPr>
          <w:rtl/>
        </w:rPr>
        <w:t xml:space="preserve"> سبحانه حتّى يُبوِّئه الجليل عزّ شأنه من الخلد حيث يشاء</w:t>
      </w:r>
      <w:r w:rsidR="00715217">
        <w:rPr>
          <w:rtl/>
        </w:rPr>
        <w:t>،</w:t>
      </w:r>
      <w:r>
        <w:rPr>
          <w:rtl/>
        </w:rPr>
        <w:t xml:space="preserve"> وتزدان به غرف الجنان</w:t>
      </w:r>
      <w:r w:rsidR="00715217">
        <w:rPr>
          <w:rtl/>
        </w:rPr>
        <w:t>؛</w:t>
      </w:r>
      <w:r>
        <w:rPr>
          <w:rtl/>
        </w:rPr>
        <w:t xml:space="preserve"> ولا بدع فإنّه بهتافه ذلك معدود من أهل الدعوة الإلهيّة</w:t>
      </w:r>
      <w:r w:rsidR="00715217">
        <w:rPr>
          <w:rtl/>
        </w:rPr>
        <w:t>،</w:t>
      </w:r>
      <w:r>
        <w:rPr>
          <w:rtl/>
        </w:rPr>
        <w:t xml:space="preserve"> </w:t>
      </w:r>
      <w:r w:rsidR="00152CDA">
        <w:rPr>
          <w:rtl/>
        </w:rPr>
        <w:t>المـُ</w:t>
      </w:r>
      <w:r>
        <w:rPr>
          <w:rtl/>
        </w:rPr>
        <w:t>علنين لكلمة الحقّ وتأييد الدِّين</w:t>
      </w:r>
      <w:r w:rsidR="00715217">
        <w:rPr>
          <w:rtl/>
        </w:rPr>
        <w:t>،</w:t>
      </w:r>
      <w:r>
        <w:rPr>
          <w:rtl/>
        </w:rPr>
        <w:t xml:space="preserve"> فهو بقوله الحقّ يرفع دعامة الإصلاح وتشييد مبانيه</w:t>
      </w:r>
      <w:r w:rsidR="00715217">
        <w:rPr>
          <w:rtl/>
        </w:rPr>
        <w:t>،</w:t>
      </w:r>
      <w:r>
        <w:rPr>
          <w:rtl/>
        </w:rPr>
        <w:t xml:space="preserve"> ويطأ نزعة الباطل بأخمص الهدى</w:t>
      </w:r>
      <w:r w:rsidR="00715217">
        <w:rPr>
          <w:rtl/>
        </w:rPr>
        <w:t>،</w:t>
      </w:r>
      <w:r>
        <w:rPr>
          <w:rtl/>
        </w:rPr>
        <w:t xml:space="preserve"> ويقمُّ أشواكه </w:t>
      </w:r>
      <w:r w:rsidR="00152CDA">
        <w:rPr>
          <w:rtl/>
        </w:rPr>
        <w:t>المـُ</w:t>
      </w:r>
      <w:r>
        <w:rPr>
          <w:rtl/>
        </w:rPr>
        <w:t>تكدّسة أمام سير المذهب</w:t>
      </w:r>
      <w:r w:rsidR="00715217">
        <w:rPr>
          <w:rtl/>
        </w:rPr>
        <w:t>،</w:t>
      </w:r>
      <w:r>
        <w:rPr>
          <w:rtl/>
        </w:rPr>
        <w:t xml:space="preserve"> ويلحب طريقه الواضح</w:t>
      </w:r>
      <w:r w:rsidR="00715217">
        <w:rPr>
          <w:rtl/>
        </w:rPr>
        <w:t>،</w:t>
      </w:r>
      <w:r>
        <w:rPr>
          <w:rtl/>
        </w:rPr>
        <w:t xml:space="preserve"> فحيّاهم الله من دعاة إلى مراضيه</w:t>
      </w:r>
      <w:r w:rsidR="00E908AC">
        <w:rPr>
          <w:rtl/>
        </w:rPr>
        <w:t>.</w:t>
      </w:r>
      <w:r>
        <w:rPr>
          <w:rtl/>
        </w:rPr>
        <w:t xml:space="preserve"> </w:t>
      </w:r>
    </w:p>
    <w:p w:rsidR="00F36DF8" w:rsidRDefault="00F36DF8" w:rsidP="007318FB">
      <w:pPr>
        <w:pStyle w:val="libNormal"/>
      </w:pPr>
      <w:r>
        <w:rPr>
          <w:rtl/>
        </w:rPr>
        <w:t>وبما أنّ أبا الفضل العبّاس من اُولئك الأطهار الذين بهم تمّت الدعوة الإلهيّة</w:t>
      </w:r>
      <w:r w:rsidR="00715217">
        <w:rPr>
          <w:rtl/>
        </w:rPr>
        <w:t>،</w:t>
      </w:r>
      <w:r>
        <w:rPr>
          <w:rtl/>
        </w:rPr>
        <w:t xml:space="preserve"> وعلت كلمة الله العُليا بإزهاق نفوسهم </w:t>
      </w:r>
      <w:r w:rsidR="00152CDA">
        <w:rPr>
          <w:rtl/>
        </w:rPr>
        <w:t>المـُ</w:t>
      </w:r>
      <w:r>
        <w:rPr>
          <w:rtl/>
        </w:rPr>
        <w:t>قدّسة حتّى قضوا كراماً طيّبين</w:t>
      </w:r>
      <w:r w:rsidR="00715217">
        <w:rPr>
          <w:rtl/>
        </w:rPr>
        <w:t>،</w:t>
      </w:r>
      <w:r>
        <w:rPr>
          <w:rtl/>
        </w:rPr>
        <w:t xml:space="preserve"> مضافاً إلى ما حواه من صفات الجلال والجمال ممّا أوجب أنْ يغبطه الصدّيقون على ما منحه الباري </w:t>
      </w:r>
    </w:p>
    <w:p w:rsidR="00F36DF8" w:rsidRDefault="00604ADE" w:rsidP="00604ADE">
      <w:pPr>
        <w:pStyle w:val="libLine"/>
      </w:pPr>
      <w:r>
        <w:rPr>
          <w:rtl/>
        </w:rPr>
        <w:t>____________________</w:t>
      </w:r>
    </w:p>
    <w:p w:rsidR="00F36DF8" w:rsidRDefault="00F36DF8" w:rsidP="00715217">
      <w:pPr>
        <w:pStyle w:val="libFootnote"/>
      </w:pPr>
      <w:r>
        <w:rPr>
          <w:rtl/>
        </w:rPr>
        <w:t>(1) وسائل الشيعة 14 / 598</w:t>
      </w:r>
      <w:r w:rsidR="00715217">
        <w:rPr>
          <w:rtl/>
        </w:rPr>
        <w:t>،</w:t>
      </w:r>
      <w:r>
        <w:rPr>
          <w:rtl/>
        </w:rPr>
        <w:t xml:space="preserve"> بحار الأنوار 47 / 324</w:t>
      </w:r>
      <w:r w:rsidR="00E908AC">
        <w:rPr>
          <w:rtl/>
        </w:rPr>
        <w:t>.</w:t>
      </w:r>
      <w:r>
        <w:rPr>
          <w:rtl/>
        </w:rPr>
        <w:t xml:space="preserve"> </w:t>
      </w:r>
    </w:p>
    <w:p w:rsidR="00F36DF8" w:rsidRDefault="00F36DF8" w:rsidP="00715217">
      <w:pPr>
        <w:pStyle w:val="libFootnote"/>
      </w:pPr>
      <w:r>
        <w:rPr>
          <w:rtl/>
        </w:rPr>
        <w:t>(2) وسائل الشيعة 14 / 598</w:t>
      </w:r>
      <w:r w:rsidR="00715217">
        <w:rPr>
          <w:rtl/>
        </w:rPr>
        <w:t>،</w:t>
      </w:r>
      <w:r>
        <w:rPr>
          <w:rtl/>
        </w:rPr>
        <w:t xml:space="preserve"> بحار الأنوار 26 / 232</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sidRPr="007318FB">
        <w:rPr>
          <w:rtl/>
        </w:rPr>
        <w:lastRenderedPageBreak/>
        <w:t>سبحانه عوض شهادته</w:t>
      </w:r>
      <w:r w:rsidR="00715217">
        <w:rPr>
          <w:rtl/>
        </w:rPr>
        <w:t>؛</w:t>
      </w:r>
      <w:r w:rsidRPr="007318FB">
        <w:rPr>
          <w:rtl/>
        </w:rPr>
        <w:t xml:space="preserve"> بادر مَن كهربه الولاء الخالص طلباً لذلك الأجر الجزيل بنظم مديحه ورثائه</w:t>
      </w:r>
      <w:r w:rsidR="00715217">
        <w:rPr>
          <w:rtl/>
        </w:rPr>
        <w:t>،</w:t>
      </w:r>
      <w:r w:rsidRPr="007318FB">
        <w:rPr>
          <w:rtl/>
        </w:rPr>
        <w:t xml:space="preserve"> وأوّل مَن رثاه اُمّه اُمّ البنين كما في مقاتل الطالبيِّين</w:t>
      </w:r>
      <w:r w:rsidR="00715217">
        <w:rPr>
          <w:rtl/>
        </w:rPr>
        <w:t>؛</w:t>
      </w:r>
      <w:r w:rsidRPr="007318FB">
        <w:rPr>
          <w:rtl/>
        </w:rPr>
        <w:t xml:space="preserve"> فإنّها كانت تخرج إلى البقيع تندب أولادها أشجى ندبة وأحرقها</w:t>
      </w:r>
      <w:r w:rsidR="00715217">
        <w:rPr>
          <w:rtl/>
        </w:rPr>
        <w:t>،</w:t>
      </w:r>
      <w:r w:rsidRPr="007318FB">
        <w:rPr>
          <w:rtl/>
        </w:rPr>
        <w:t xml:space="preserve"> فيجتمع الناس لسماع ندبتها</w:t>
      </w:r>
      <w:r w:rsidR="00715217">
        <w:rPr>
          <w:rtl/>
        </w:rPr>
        <w:t>،</w:t>
      </w:r>
      <w:r w:rsidRPr="007318FB">
        <w:rPr>
          <w:rtl/>
        </w:rPr>
        <w:t xml:space="preserve"> وكان مروان يجيء لذلك فلا يزال يبكي</w:t>
      </w:r>
      <w:r w:rsidRPr="007318FB">
        <w:rPr>
          <w:rStyle w:val="libFootnotenumChar"/>
          <w:rtl/>
        </w:rPr>
        <w:t>(1)</w:t>
      </w:r>
      <w:r w:rsidR="00E908AC">
        <w:rPr>
          <w:rtl/>
        </w:rPr>
        <w:t>.</w:t>
      </w:r>
      <w:r w:rsidRPr="007318FB">
        <w:rPr>
          <w:rtl/>
        </w:rPr>
        <w:t xml:space="preserve"> </w:t>
      </w:r>
    </w:p>
    <w:p w:rsidR="00F36DF8" w:rsidRDefault="00F36DF8" w:rsidP="007318FB">
      <w:pPr>
        <w:pStyle w:val="libNormal"/>
      </w:pPr>
      <w:r>
        <w:rPr>
          <w:rtl/>
        </w:rPr>
        <w:t>فمِن رثائها فيهم</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t>لا</w:t>
            </w:r>
            <w:r>
              <w:rPr>
                <w:rtl/>
              </w:rPr>
              <w:t xml:space="preserve"> </w:t>
            </w:r>
            <w:r w:rsidRPr="00715217">
              <w:rPr>
                <w:rtl/>
              </w:rPr>
              <w:t>تَدْعُوَنِّي</w:t>
            </w:r>
            <w:r>
              <w:rPr>
                <w:rtl/>
              </w:rPr>
              <w:t xml:space="preserve"> وَيْك</w:t>
            </w:r>
            <w:r w:rsidRPr="00715217">
              <w:rPr>
                <w:rtl/>
              </w:rPr>
              <w:t>ِ</w:t>
            </w:r>
            <w:r>
              <w:rPr>
                <w:rtl/>
              </w:rPr>
              <w:t xml:space="preserve"> </w:t>
            </w:r>
            <w:r w:rsidRPr="00715217">
              <w:rPr>
                <w:rtl/>
              </w:rPr>
              <w:t>اُمَّ</w:t>
            </w:r>
            <w:r>
              <w:rPr>
                <w:rtl/>
              </w:rPr>
              <w:t xml:space="preserve"> </w:t>
            </w:r>
            <w:r w:rsidRPr="00715217">
              <w:rPr>
                <w:rtl/>
              </w:rPr>
              <w:t>البَنينْ</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تُذكّروني</w:t>
            </w:r>
            <w:r>
              <w:rPr>
                <w:rtl/>
              </w:rPr>
              <w:t xml:space="preserve"> </w:t>
            </w:r>
            <w:r w:rsidRPr="00715217">
              <w:rPr>
                <w:rtl/>
              </w:rPr>
              <w:t>بليوثِ</w:t>
            </w:r>
            <w:r>
              <w:rPr>
                <w:rtl/>
              </w:rPr>
              <w:t xml:space="preserve"> </w:t>
            </w:r>
            <w:r w:rsidRPr="00715217">
              <w:rPr>
                <w:rtl/>
              </w:rPr>
              <w:t>العَرينْ</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كانتْ</w:t>
            </w:r>
            <w:r>
              <w:rPr>
                <w:rtl/>
              </w:rPr>
              <w:t xml:space="preserve"> </w:t>
            </w:r>
            <w:r w:rsidRPr="00715217">
              <w:rPr>
                <w:rtl/>
              </w:rPr>
              <w:t>بَنون</w:t>
            </w:r>
            <w:r>
              <w:rPr>
                <w:rtl/>
              </w:rPr>
              <w:t xml:space="preserve"> </w:t>
            </w:r>
            <w:r w:rsidRPr="00715217">
              <w:rPr>
                <w:rtl/>
              </w:rPr>
              <w:t>ليَ</w:t>
            </w:r>
            <w:r>
              <w:rPr>
                <w:rtl/>
              </w:rPr>
              <w:t xml:space="preserve"> </w:t>
            </w:r>
            <w:r w:rsidRPr="00715217">
              <w:rPr>
                <w:rtl/>
              </w:rPr>
              <w:t>اُدعَى</w:t>
            </w:r>
            <w:r>
              <w:rPr>
                <w:rtl/>
              </w:rPr>
              <w:t xml:space="preserve"> </w:t>
            </w:r>
            <w:r w:rsidRPr="00715217">
              <w:rPr>
                <w:rtl/>
              </w:rPr>
              <w:t>بِهمْ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واليومُ</w:t>
            </w:r>
            <w:r>
              <w:rPr>
                <w:rtl/>
              </w:rPr>
              <w:t xml:space="preserve"> </w:t>
            </w:r>
            <w:r w:rsidRPr="00715217">
              <w:rPr>
                <w:rtl/>
              </w:rPr>
              <w:t>أصبحتُ</w:t>
            </w:r>
            <w:r>
              <w:rPr>
                <w:rtl/>
              </w:rPr>
              <w:t xml:space="preserve"> </w:t>
            </w:r>
            <w:r w:rsidRPr="00715217">
              <w:rPr>
                <w:rtl/>
              </w:rPr>
              <w:t>ولا</w:t>
            </w:r>
            <w:r>
              <w:rPr>
                <w:rtl/>
              </w:rPr>
              <w:t xml:space="preserve"> </w:t>
            </w:r>
            <w:r w:rsidRPr="00715217">
              <w:rPr>
                <w:rtl/>
              </w:rPr>
              <w:t>مِنْ</w:t>
            </w:r>
            <w:r>
              <w:rPr>
                <w:rtl/>
              </w:rPr>
              <w:t xml:space="preserve"> </w:t>
            </w:r>
            <w:r w:rsidRPr="00715217">
              <w:rPr>
                <w:rtl/>
              </w:rPr>
              <w:t>بَنينْ</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أربعةٌ</w:t>
            </w:r>
            <w:r>
              <w:rPr>
                <w:rtl/>
              </w:rPr>
              <w:t xml:space="preserve"> </w:t>
            </w:r>
            <w:r w:rsidRPr="00715217">
              <w:rPr>
                <w:rtl/>
              </w:rPr>
              <w:t>مثلُ</w:t>
            </w:r>
            <w:r>
              <w:rPr>
                <w:rtl/>
              </w:rPr>
              <w:t xml:space="preserve"> </w:t>
            </w:r>
            <w:r w:rsidRPr="00715217">
              <w:rPr>
                <w:rtl/>
              </w:rPr>
              <w:t>نُسورِ</w:t>
            </w:r>
            <w:r>
              <w:rPr>
                <w:rtl/>
              </w:rPr>
              <w:t xml:space="preserve"> </w:t>
            </w:r>
            <w:r w:rsidRPr="00715217">
              <w:rPr>
                <w:rtl/>
              </w:rPr>
              <w:t>الرُّبَى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قد</w:t>
            </w:r>
            <w:r>
              <w:rPr>
                <w:rtl/>
              </w:rPr>
              <w:t xml:space="preserve"> </w:t>
            </w:r>
            <w:r w:rsidRPr="00715217">
              <w:rPr>
                <w:rtl/>
              </w:rPr>
              <w:t>واصلُوا</w:t>
            </w:r>
            <w:r>
              <w:rPr>
                <w:rtl/>
              </w:rPr>
              <w:t xml:space="preserve"> </w:t>
            </w:r>
            <w:r w:rsidRPr="00715217">
              <w:rPr>
                <w:rtl/>
              </w:rPr>
              <w:t>الموت</w:t>
            </w:r>
            <w:r>
              <w:rPr>
                <w:rtl/>
              </w:rPr>
              <w:t xml:space="preserve">َ </w:t>
            </w:r>
            <w:r w:rsidRPr="00715217">
              <w:rPr>
                <w:rtl/>
              </w:rPr>
              <w:t>بقطعِ</w:t>
            </w:r>
            <w:r>
              <w:rPr>
                <w:rtl/>
              </w:rPr>
              <w:t xml:space="preserve"> </w:t>
            </w:r>
            <w:r w:rsidRPr="00715217">
              <w:rPr>
                <w:rtl/>
              </w:rPr>
              <w:t>الوتينْ</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تنازعَ</w:t>
            </w:r>
            <w:r>
              <w:rPr>
                <w:rtl/>
              </w:rPr>
              <w:t xml:space="preserve"> </w:t>
            </w:r>
            <w:r w:rsidRPr="00715217">
              <w:rPr>
                <w:rtl/>
              </w:rPr>
              <w:t>الخِرصانُ</w:t>
            </w:r>
            <w:r>
              <w:rPr>
                <w:rtl/>
              </w:rPr>
              <w:t xml:space="preserve"> </w:t>
            </w:r>
            <w:r w:rsidRPr="00715217">
              <w:rPr>
                <w:rtl/>
              </w:rPr>
              <w:t>أشلاءَهُمْ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فكلُّهُمْ</w:t>
            </w:r>
            <w:r>
              <w:rPr>
                <w:rtl/>
              </w:rPr>
              <w:t xml:space="preserve"> </w:t>
            </w:r>
            <w:r w:rsidRPr="00715217">
              <w:rPr>
                <w:rtl/>
              </w:rPr>
              <w:t>أمسَى</w:t>
            </w:r>
            <w:r>
              <w:rPr>
                <w:rtl/>
              </w:rPr>
              <w:t xml:space="preserve"> </w:t>
            </w:r>
            <w:r w:rsidRPr="00715217">
              <w:rPr>
                <w:rtl/>
              </w:rPr>
              <w:t>صريعاً</w:t>
            </w:r>
            <w:r>
              <w:rPr>
                <w:rtl/>
              </w:rPr>
              <w:t xml:space="preserve"> </w:t>
            </w:r>
            <w:r w:rsidRPr="00715217">
              <w:rPr>
                <w:rtl/>
              </w:rPr>
              <w:t>طعينْ</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يا</w:t>
            </w:r>
            <w:r>
              <w:rPr>
                <w:rtl/>
              </w:rPr>
              <w:t xml:space="preserve"> </w:t>
            </w:r>
            <w:r w:rsidRPr="00715217">
              <w:rPr>
                <w:rtl/>
              </w:rPr>
              <w:t>ليتَ</w:t>
            </w:r>
            <w:r>
              <w:rPr>
                <w:rtl/>
              </w:rPr>
              <w:t xml:space="preserve"> </w:t>
            </w:r>
            <w:r w:rsidRPr="00715217">
              <w:rPr>
                <w:rtl/>
              </w:rPr>
              <w:t>شعْرِي</w:t>
            </w:r>
            <w:r>
              <w:rPr>
                <w:rtl/>
              </w:rPr>
              <w:t xml:space="preserve"> </w:t>
            </w:r>
            <w:r w:rsidRPr="00715217">
              <w:rPr>
                <w:rtl/>
              </w:rPr>
              <w:t>أكما</w:t>
            </w:r>
            <w:r>
              <w:rPr>
                <w:rtl/>
              </w:rPr>
              <w:t xml:space="preserve"> </w:t>
            </w:r>
            <w:r w:rsidRPr="00715217">
              <w:rPr>
                <w:rtl/>
              </w:rPr>
              <w:t>أخبرُوا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بأنَّ</w:t>
            </w:r>
            <w:r>
              <w:rPr>
                <w:rtl/>
              </w:rPr>
              <w:t xml:space="preserve"> </w:t>
            </w:r>
            <w:r w:rsidRPr="00715217">
              <w:rPr>
                <w:rtl/>
              </w:rPr>
              <w:t>عبّاساً</w:t>
            </w:r>
            <w:r>
              <w:rPr>
                <w:rtl/>
              </w:rPr>
              <w:t xml:space="preserve"> </w:t>
            </w:r>
            <w:r w:rsidRPr="00715217">
              <w:rPr>
                <w:rtl/>
              </w:rPr>
              <w:t>قطيعُ</w:t>
            </w:r>
            <w:r>
              <w:rPr>
                <w:rtl/>
              </w:rPr>
              <w:t xml:space="preserve"> </w:t>
            </w:r>
            <w:r w:rsidRPr="00715217">
              <w:rPr>
                <w:rtl/>
              </w:rPr>
              <w:t>الوتينْ</w:t>
            </w:r>
            <w:r>
              <w:rPr>
                <w:rStyle w:val="libPoemTiniChar0"/>
                <w:rtl/>
              </w:rPr>
              <w:br/>
              <w:t> </w:t>
            </w:r>
          </w:p>
        </w:tc>
      </w:tr>
    </w:tbl>
    <w:p w:rsidR="00F36DF8" w:rsidRDefault="00F36DF8" w:rsidP="007318FB">
      <w:pPr>
        <w:pStyle w:val="libNormal"/>
      </w:pPr>
      <w:r>
        <w:rPr>
          <w:rtl/>
        </w:rPr>
        <w:t>وقولها الآخر</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يا مَنْ رأى العبّاسَ كرْ</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رَ على جماهيرِ النَّقدْ</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ووراهُ مِنْ أبناءِ حي</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درِ كلُّ ليثٍ ذي لُبَدْ</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مقاتل الطالبيِّين لأبي الفرج الأصفهاني / 56</w:t>
      </w:r>
      <w:r w:rsidR="00715217">
        <w:rPr>
          <w:rtl/>
        </w:rPr>
        <w:t>،</w:t>
      </w:r>
      <w:r>
        <w:rPr>
          <w:rtl/>
        </w:rPr>
        <w:t xml:space="preserve"> وعنه بحار الأنوار 45 / 40</w:t>
      </w:r>
      <w:r w:rsidR="00715217">
        <w:rPr>
          <w:rtl/>
        </w:rPr>
        <w:t>،</w:t>
      </w:r>
      <w:r>
        <w:rPr>
          <w:rtl/>
        </w:rPr>
        <w:t xml:space="preserve"> والعوالم للبحراني / 281</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lastRenderedPageBreak/>
              <w:t>نُبِّئتُ</w:t>
            </w:r>
            <w:r>
              <w:rPr>
                <w:rtl/>
              </w:rPr>
              <w:t xml:space="preserve"> </w:t>
            </w:r>
            <w:r w:rsidRPr="00715217">
              <w:rPr>
                <w:rtl/>
              </w:rPr>
              <w:t>أنَّ</w:t>
            </w:r>
            <w:r>
              <w:rPr>
                <w:rtl/>
              </w:rPr>
              <w:t xml:space="preserve"> </w:t>
            </w:r>
            <w:r w:rsidRPr="00715217">
              <w:rPr>
                <w:rtl/>
              </w:rPr>
              <w:t>ابنِي</w:t>
            </w:r>
            <w:r>
              <w:rPr>
                <w:rtl/>
              </w:rPr>
              <w:t xml:space="preserve"> </w:t>
            </w:r>
            <w:r w:rsidRPr="00715217">
              <w:rPr>
                <w:rtl/>
              </w:rPr>
              <w:t>اُصي</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بَ برأسِهِ</w:t>
            </w:r>
            <w:r>
              <w:rPr>
                <w:rtl/>
              </w:rPr>
              <w:t xml:space="preserve"> </w:t>
            </w:r>
            <w:r w:rsidRPr="00715217">
              <w:rPr>
                <w:rtl/>
              </w:rPr>
              <w:t>مقطوعَ</w:t>
            </w:r>
            <w:r>
              <w:rPr>
                <w:rtl/>
              </w:rPr>
              <w:t xml:space="preserve"> </w:t>
            </w:r>
            <w:r w:rsidRPr="00715217">
              <w:rPr>
                <w:rtl/>
              </w:rPr>
              <w:t>يَدْ</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ويْلِي</w:t>
            </w:r>
            <w:r>
              <w:rPr>
                <w:rtl/>
              </w:rPr>
              <w:t xml:space="preserve"> </w:t>
            </w:r>
            <w:r w:rsidRPr="00715217">
              <w:rPr>
                <w:rtl/>
              </w:rPr>
              <w:t>على</w:t>
            </w:r>
            <w:r>
              <w:rPr>
                <w:rtl/>
              </w:rPr>
              <w:t xml:space="preserve"> </w:t>
            </w:r>
            <w:r w:rsidRPr="00715217">
              <w:rPr>
                <w:rtl/>
              </w:rPr>
              <w:t>شِبلِي</w:t>
            </w:r>
            <w:r>
              <w:rPr>
                <w:rtl/>
              </w:rPr>
              <w:t xml:space="preserve"> </w:t>
            </w:r>
            <w:r w:rsidRPr="00715217">
              <w:rPr>
                <w:rtl/>
              </w:rPr>
              <w:t>أما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لَ برأسهِ</w:t>
            </w:r>
            <w:r>
              <w:rPr>
                <w:rtl/>
              </w:rPr>
              <w:t xml:space="preserve"> </w:t>
            </w:r>
            <w:r w:rsidRPr="00715217">
              <w:rPr>
                <w:rtl/>
              </w:rPr>
              <w:t>ضربُ</w:t>
            </w:r>
            <w:r>
              <w:rPr>
                <w:rtl/>
              </w:rPr>
              <w:t xml:space="preserve"> </w:t>
            </w:r>
            <w:r w:rsidRPr="00715217">
              <w:rPr>
                <w:rtl/>
              </w:rPr>
              <w:t>العَمدْ</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لو كانَ</w:t>
            </w:r>
            <w:r>
              <w:rPr>
                <w:rtl/>
              </w:rPr>
              <w:t xml:space="preserve"> </w:t>
            </w:r>
            <w:r w:rsidRPr="00715217">
              <w:rPr>
                <w:rtl/>
              </w:rPr>
              <w:t>سيفُكَ</w:t>
            </w:r>
            <w:r>
              <w:rPr>
                <w:rtl/>
              </w:rPr>
              <w:t xml:space="preserve"> </w:t>
            </w:r>
            <w:r w:rsidRPr="00715217">
              <w:rPr>
                <w:rtl/>
              </w:rPr>
              <w:t>في</w:t>
            </w:r>
            <w:r>
              <w:rPr>
                <w:rtl/>
              </w:rPr>
              <w:t xml:space="preserve"> </w:t>
            </w:r>
            <w:r w:rsidRPr="00715217">
              <w:rPr>
                <w:rtl/>
              </w:rPr>
              <w:t>يدِيْ</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كَ</w:t>
            </w:r>
            <w:r>
              <w:rPr>
                <w:rtl/>
              </w:rPr>
              <w:t xml:space="preserve"> </w:t>
            </w:r>
            <w:r w:rsidRPr="00715217">
              <w:rPr>
                <w:rtl/>
              </w:rPr>
              <w:t>لَما</w:t>
            </w:r>
            <w:r>
              <w:rPr>
                <w:rtl/>
              </w:rPr>
              <w:t xml:space="preserve"> </w:t>
            </w:r>
            <w:r w:rsidRPr="00715217">
              <w:rPr>
                <w:rtl/>
              </w:rPr>
              <w:t>دنا</w:t>
            </w:r>
            <w:r>
              <w:rPr>
                <w:rtl/>
              </w:rPr>
              <w:t xml:space="preserve"> </w:t>
            </w:r>
            <w:r w:rsidRPr="00715217">
              <w:rPr>
                <w:rtl/>
              </w:rPr>
              <w:t>منهُ</w:t>
            </w:r>
            <w:r>
              <w:rPr>
                <w:rtl/>
              </w:rPr>
              <w:t xml:space="preserve"> </w:t>
            </w:r>
            <w:r w:rsidRPr="00715217">
              <w:rPr>
                <w:rtl/>
              </w:rPr>
              <w:t>أحدْ</w:t>
            </w:r>
            <w:r w:rsidRPr="007318FB">
              <w:rPr>
                <w:rStyle w:val="libFootnotenumChar"/>
                <w:rtl/>
              </w:rPr>
              <w:t>(1)</w:t>
            </w:r>
            <w:r>
              <w:rPr>
                <w:rStyle w:val="libPoemTiniChar0"/>
                <w:rtl/>
              </w:rPr>
              <w:br/>
              <w:t> </w:t>
            </w:r>
          </w:p>
        </w:tc>
      </w:tr>
    </w:tbl>
    <w:p w:rsidR="00F36DF8" w:rsidRDefault="00F36DF8" w:rsidP="007318FB">
      <w:pPr>
        <w:pStyle w:val="libNormal"/>
      </w:pPr>
      <w:r>
        <w:rPr>
          <w:rtl/>
        </w:rPr>
        <w:t xml:space="preserve">ورثاه حفيده الفضل بن محمّد بن الفضل بن الحسن بن عبيد الله بن العبّاس بن أمير المؤمنين </w:t>
      </w:r>
      <w:r w:rsidR="00E62179" w:rsidRPr="00E62179">
        <w:rPr>
          <w:rStyle w:val="libAlaemChar"/>
          <w:rtl/>
        </w:rPr>
        <w:t>عليه‌السلام</w:t>
      </w:r>
      <w:r>
        <w:rPr>
          <w:rtl/>
        </w:rPr>
        <w:t xml:space="preserve"> على ما في </w:t>
      </w:r>
      <w:r w:rsidR="00152CDA">
        <w:rPr>
          <w:rtl/>
        </w:rPr>
        <w:t>المـُ</w:t>
      </w:r>
      <w:r>
        <w:rPr>
          <w:rtl/>
        </w:rPr>
        <w:t>جدي</w:t>
      </w:r>
      <w:r w:rsidR="00E908AC">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t>إنّي لأذكرُ للعبّاسِ مَوقِفَهُ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بكربلاءَ وهامَ القومِ يختطفُ</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يحمِي الحُسينَ ويحميهِ على ظمأٍ</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ولا يُولّي ولا يثنِي فيختلفُ</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ولا أرَى مشهداً يوماً كمشهدِهِ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معَ الحُسينِ عليهِ الفضلُ والشَّرفُ</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أكرمْ بهِ مَشهداً بانتْ فضيلتُهُ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وما أضاعَ لهُ أفعالَهُ خَلَفُ</w:t>
            </w:r>
            <w:r>
              <w:rPr>
                <w:rStyle w:val="libPoemTiniChar0"/>
                <w:rtl/>
              </w:rPr>
              <w:br/>
              <w:t> </w:t>
            </w:r>
          </w:p>
        </w:tc>
      </w:tr>
    </w:tbl>
    <w:p w:rsidR="00F36DF8" w:rsidRDefault="00F36DF8" w:rsidP="007318FB">
      <w:pPr>
        <w:pStyle w:val="libNormal"/>
      </w:pPr>
      <w:r>
        <w:rPr>
          <w:rtl/>
        </w:rPr>
        <w:t>وحكى الشيخ الجليل العلاّمة ميرزا عبد الحسين الأميني في كتاب (الغدير) 3 / 5 عن روض الجنان في نيل مشتهى الجنان</w:t>
      </w:r>
      <w:r w:rsidR="00715217">
        <w:rPr>
          <w:rtl/>
        </w:rPr>
        <w:t>،</w:t>
      </w:r>
      <w:r>
        <w:rPr>
          <w:rtl/>
        </w:rPr>
        <w:t xml:space="preserve"> المطبوع للمؤرّخ الهندي أشرف علي</w:t>
      </w:r>
      <w:r w:rsidR="00715217">
        <w:rPr>
          <w:rtl/>
        </w:rPr>
        <w:t>:</w:t>
      </w:r>
      <w:r>
        <w:rPr>
          <w:rtl/>
        </w:rPr>
        <w:t xml:space="preserve"> أنّ الفضل بن الحسن المذكور قال في جدّه العبّاس </w:t>
      </w:r>
      <w:r w:rsidR="00E62179" w:rsidRPr="00E62179">
        <w:rPr>
          <w:rStyle w:val="libAlaemChar"/>
          <w:rtl/>
        </w:rPr>
        <w:t>عليه‌السلام</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أحقُّ النَّاسِ أنْ يُبكَى عليهِ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فتىً أبكَى الحُسينَ بكربلاءِ</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sidRPr="00715217">
        <w:rPr>
          <w:rtl/>
        </w:rPr>
        <w:t>(1) هكذا ورد البيت</w:t>
      </w:r>
      <w:r w:rsidR="00715217">
        <w:rPr>
          <w:rtl/>
        </w:rPr>
        <w:t>،</w:t>
      </w:r>
      <w:r w:rsidRPr="00715217">
        <w:rPr>
          <w:rtl/>
        </w:rPr>
        <w:t xml:space="preserve"> ولعله إلى ضمائر الغائب أقرب منه إلى ضمائر </w:t>
      </w:r>
      <w:r w:rsidR="00152CDA">
        <w:rPr>
          <w:rtl/>
        </w:rPr>
        <w:t>المـُ</w:t>
      </w:r>
      <w:r w:rsidRPr="00715217">
        <w:rPr>
          <w:rtl/>
        </w:rPr>
        <w:t>خاطَب</w:t>
      </w:r>
      <w:r w:rsidR="00715217">
        <w:rPr>
          <w:rtl/>
        </w:rPr>
        <w:t>؛</w:t>
      </w:r>
      <w:r w:rsidRPr="00715217">
        <w:rPr>
          <w:rtl/>
        </w:rPr>
        <w:t xml:space="preserve"> تساوقاً مع وحدة الأبيات </w:t>
      </w:r>
      <w:r w:rsidR="00152CDA">
        <w:rPr>
          <w:rtl/>
        </w:rPr>
        <w:t>المـُ</w:t>
      </w:r>
      <w:r w:rsidRPr="00715217">
        <w:rPr>
          <w:rtl/>
        </w:rPr>
        <w:t>تقدّمة</w:t>
      </w:r>
      <w:r w:rsidR="00E908AC">
        <w:rPr>
          <w:rtl/>
        </w:rPr>
        <w:t>.</w:t>
      </w:r>
      <w:r w:rsidRPr="00715217">
        <w:rPr>
          <w:rtl/>
        </w:rPr>
        <w:t xml:space="preserve"> </w:t>
      </w:r>
      <w:r w:rsidRPr="00715217">
        <w:rPr>
          <w:rStyle w:val="libFootnoteBoldChar"/>
          <w:rtl/>
        </w:rPr>
        <w:t>(موقع معهد الإمامين الحسنَين)</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lastRenderedPageBreak/>
              <w:t>أخوه وابنُ والدِهِ عليٍّ</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 xml:space="preserve">أبو الفضلِ </w:t>
            </w:r>
            <w:r w:rsidR="00152CDA">
              <w:rPr>
                <w:rtl/>
              </w:rPr>
              <w:t>المـُ</w:t>
            </w:r>
            <w:r>
              <w:rPr>
                <w:rtl/>
              </w:rPr>
              <w:t>ضرَّجُ بالدِّماءِ</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ومَنْ واساهُ لا يثنيهِ شيءٌ</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وجادَ لهُ على عطشٍ بماءِ</w:t>
            </w:r>
            <w:r>
              <w:rPr>
                <w:rStyle w:val="libPoemTiniChar0"/>
                <w:rtl/>
              </w:rPr>
              <w:br/>
              <w:t> </w:t>
            </w:r>
          </w:p>
        </w:tc>
      </w:tr>
    </w:tbl>
    <w:p w:rsidR="00F36DF8" w:rsidRDefault="00F36DF8" w:rsidP="007318FB">
      <w:pPr>
        <w:pStyle w:val="libNormal"/>
      </w:pPr>
      <w:r>
        <w:rPr>
          <w:rtl/>
        </w:rPr>
        <w:t>وهذه الأبيات نسبها أبو الفرج في المقاتل إلى الشاعر</w:t>
      </w:r>
      <w:r w:rsidR="00715217">
        <w:rPr>
          <w:rtl/>
        </w:rPr>
        <w:t>،</w:t>
      </w:r>
      <w:r>
        <w:rPr>
          <w:rtl/>
        </w:rPr>
        <w:t xml:space="preserve"> ونسبها السيّد الحجّة المتتبّع السيّد عبد الله شبّر </w:t>
      </w:r>
      <w:r w:rsidR="00152CDA" w:rsidRPr="00152CDA">
        <w:rPr>
          <w:rStyle w:val="libAlaemChar"/>
          <w:rtl/>
        </w:rPr>
        <w:t>قدس‌سره</w:t>
      </w:r>
      <w:r>
        <w:rPr>
          <w:rtl/>
        </w:rPr>
        <w:t xml:space="preserve"> في جلاء العيون إلى الحسين </w:t>
      </w:r>
      <w:r w:rsidR="00E62179" w:rsidRPr="00E62179">
        <w:rPr>
          <w:rStyle w:val="libAlaemChar"/>
          <w:rtl/>
        </w:rPr>
        <w:t>عليه‌السلام</w:t>
      </w:r>
      <w:r w:rsidR="00E908AC">
        <w:rPr>
          <w:rtl/>
        </w:rPr>
        <w:t>.</w:t>
      </w:r>
      <w:r>
        <w:rPr>
          <w:rtl/>
        </w:rPr>
        <w:t xml:space="preserve"> </w:t>
      </w:r>
    </w:p>
    <w:p w:rsidR="00F36DF8" w:rsidRDefault="00F36DF8" w:rsidP="007318FB">
      <w:pPr>
        <w:pStyle w:val="libNormal"/>
      </w:pPr>
      <w:r>
        <w:rPr>
          <w:rtl/>
        </w:rPr>
        <w:t>وقد رثى أبا الفضل العبّاس جماعةٌ كثيرة من الفضلاء الأدباء والعلماء البارعين</w:t>
      </w:r>
      <w:r w:rsidR="00715217">
        <w:rPr>
          <w:rtl/>
        </w:rPr>
        <w:t>،</w:t>
      </w:r>
      <w:r>
        <w:rPr>
          <w:rtl/>
        </w:rPr>
        <w:t xml:space="preserve"> لو جُمعت لكانت مُجلّداً ضخماً</w:t>
      </w:r>
      <w:r w:rsidR="00715217">
        <w:rPr>
          <w:rtl/>
        </w:rPr>
        <w:t>،</w:t>
      </w:r>
      <w:r>
        <w:rPr>
          <w:rtl/>
        </w:rPr>
        <w:t xml:space="preserve"> ولعلّ فيض أبي الفضل يشملنا فنخرجها إلى القرّاء بالقريب العاجل</w:t>
      </w:r>
      <w:r w:rsidR="00715217">
        <w:rPr>
          <w:rtl/>
        </w:rPr>
        <w:t>،</w:t>
      </w:r>
      <w:r>
        <w:rPr>
          <w:rtl/>
        </w:rPr>
        <w:t xml:space="preserve"> وفي هذا الكتاب نذكر ما يتحمّله منها</w:t>
      </w:r>
      <w:r w:rsidR="00E908AC">
        <w:rPr>
          <w:rtl/>
        </w:rPr>
        <w:t>.</w:t>
      </w:r>
      <w:r>
        <w:rPr>
          <w:rtl/>
        </w:rPr>
        <w:t xml:space="preserve"> </w:t>
      </w:r>
    </w:p>
    <w:p w:rsidR="00F36DF8" w:rsidRDefault="00F36DF8" w:rsidP="007318FB">
      <w:pPr>
        <w:pStyle w:val="libNormal"/>
      </w:pPr>
      <w:r>
        <w:rPr>
          <w:rtl/>
        </w:rPr>
        <w:t>ومن جيّد ما رُثي به قصيدة الشاعر الشهير الحاج هاشم بن حردان الكعبي الدروقي</w:t>
      </w:r>
      <w:r w:rsidR="00715217">
        <w:rPr>
          <w:rtl/>
        </w:rPr>
        <w:t>،</w:t>
      </w:r>
      <w:r>
        <w:rPr>
          <w:rtl/>
        </w:rPr>
        <w:t xml:space="preserve"> </w:t>
      </w:r>
      <w:r w:rsidR="00152CDA">
        <w:rPr>
          <w:rtl/>
        </w:rPr>
        <w:t>المـُ</w:t>
      </w:r>
      <w:r>
        <w:rPr>
          <w:rtl/>
        </w:rPr>
        <w:t>توفّى سنة 1231 هـ</w:t>
      </w:r>
      <w:r w:rsidR="00715217">
        <w:rPr>
          <w:rtl/>
        </w:rPr>
        <w:t>،</w:t>
      </w:r>
      <w:r>
        <w:rPr>
          <w:rtl/>
        </w:rPr>
        <w:t xml:space="preserve"> وهي مثبتة في ديوانه المطبوع في النّجف</w:t>
      </w:r>
      <w:r w:rsidR="00715217">
        <w:rPr>
          <w:rtl/>
        </w:rPr>
        <w:t>،</w:t>
      </w:r>
      <w:r>
        <w:rPr>
          <w:rtl/>
        </w:rPr>
        <w:t xml:space="preserve"> وفي كشكول الشيخ يوسف البحراني صاحب الحدائق في الفقه 2 / 392</w:t>
      </w:r>
      <w:r w:rsidR="00715217">
        <w:rPr>
          <w:rtl/>
        </w:rPr>
        <w:t>،</w:t>
      </w:r>
      <w:r>
        <w:rPr>
          <w:rtl/>
        </w:rPr>
        <w:t xml:space="preserve"> وفي الدرّ النَّضيد للعلاّمة السيّد محسن الأمين</w:t>
      </w:r>
      <w:r w:rsidR="00715217">
        <w:rPr>
          <w:rtl/>
        </w:rPr>
        <w:t>،</w:t>
      </w:r>
      <w:r>
        <w:rPr>
          <w:rtl/>
        </w:rPr>
        <w:t xml:space="preserve"> ومطلعها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هل اُمُّ طوقٍ كذاتِ الطّوقِ في السَّلمِ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تحنُّ شوقاً إلى أيّامِنا القِدَمِ</w:t>
            </w:r>
            <w:r>
              <w:rPr>
                <w:rStyle w:val="libPoemTiniChar0"/>
                <w:rtl/>
              </w:rPr>
              <w:br/>
              <w:t> </w:t>
            </w:r>
          </w:p>
        </w:tc>
      </w:tr>
    </w:tbl>
    <w:p w:rsidR="00F36DF8" w:rsidRDefault="00F36DF8" w:rsidP="007318FB">
      <w:pPr>
        <w:pStyle w:val="libNormal"/>
      </w:pPr>
      <w:r>
        <w:rPr>
          <w:rtl/>
        </w:rPr>
        <w:t>إلى أنْ يقول</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t>يومٌ أبُو الفضلِ تدعُوا الظّامياتُ بهِ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والماءُ تحتَ شَبا الهنديةِ الخُذُمِ</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والخيلُ تصطكُّ والزَّعفُ الدِّلاصُ على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فُرسانِها قَدْ غدتْ ناراً على عَلَمِ</w:t>
            </w:r>
            <w:r>
              <w:rPr>
                <w:rStyle w:val="libPoemTiniChar0"/>
                <w:rtl/>
              </w:rPr>
              <w:br/>
              <w:t> </w:t>
            </w:r>
          </w:p>
        </w:tc>
      </w:tr>
    </w:tbl>
    <w:p w:rsidR="0026219E" w:rsidRDefault="0026219E" w:rsidP="0026219E">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lastRenderedPageBreak/>
              <w:t>وأقبلَ اللَّيثُ لا يلويهِ خَوفُ رَدَى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بادي البشاشةِ كالمدعوِّ للنّعمِ</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يَبدُو فيغدُو صَميمُ الجَمعِ مُنصدِعاً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نصفَينِ ما بينَ مطروحٍ ومُنهَزِمِ</w:t>
            </w:r>
            <w:r>
              <w:rPr>
                <w:rStyle w:val="libPoemTiniChar0"/>
                <w:rtl/>
              </w:rPr>
              <w:br/>
              <w:t> </w:t>
            </w:r>
          </w:p>
        </w:tc>
      </w:tr>
    </w:tbl>
    <w:p w:rsidR="00F36DF8" w:rsidRDefault="00F36DF8" w:rsidP="007318FB">
      <w:pPr>
        <w:pStyle w:val="libNormal"/>
      </w:pPr>
      <w:r>
        <w:rPr>
          <w:rtl/>
        </w:rPr>
        <w:t>ورثاه العلاّمة الشيخ محسن آل الشيخ خضر</w:t>
      </w:r>
      <w:r w:rsidR="00715217">
        <w:rPr>
          <w:rtl/>
        </w:rPr>
        <w:t>،</w:t>
      </w:r>
      <w:r>
        <w:rPr>
          <w:rtl/>
        </w:rPr>
        <w:t xml:space="preserve"> المتوفّى حوالي سنة 1303 هـ</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t>فللّه</w:t>
            </w:r>
            <w:r>
              <w:rPr>
                <w:rtl/>
              </w:rPr>
              <w:t xml:space="preserve"> </w:t>
            </w:r>
            <w:r w:rsidRPr="00715217">
              <w:rPr>
                <w:rtl/>
              </w:rPr>
              <w:t>زينبُ</w:t>
            </w:r>
            <w:r>
              <w:rPr>
                <w:rtl/>
              </w:rPr>
              <w:t xml:space="preserve"> </w:t>
            </w:r>
            <w:r w:rsidRPr="00715217">
              <w:rPr>
                <w:rtl/>
              </w:rPr>
              <w:t>إذْ</w:t>
            </w:r>
            <w:r>
              <w:rPr>
                <w:rtl/>
              </w:rPr>
              <w:t xml:space="preserve"> </w:t>
            </w:r>
            <w:r w:rsidRPr="00715217">
              <w:rPr>
                <w:rtl/>
              </w:rPr>
              <w:t>تستغيثُ</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أبا</w:t>
            </w:r>
            <w:r>
              <w:rPr>
                <w:rtl/>
              </w:rPr>
              <w:t xml:space="preserve"> </w:t>
            </w:r>
            <w:r w:rsidRPr="00715217">
              <w:rPr>
                <w:rtl/>
              </w:rPr>
              <w:t>الفضلِ</w:t>
            </w:r>
            <w:r>
              <w:rPr>
                <w:rtl/>
              </w:rPr>
              <w:t xml:space="preserve"> </w:t>
            </w:r>
            <w:r w:rsidRPr="00715217">
              <w:rPr>
                <w:rtl/>
              </w:rPr>
              <w:t>يا</w:t>
            </w:r>
            <w:r>
              <w:rPr>
                <w:rtl/>
              </w:rPr>
              <w:t xml:space="preserve"> </w:t>
            </w:r>
            <w:r w:rsidRPr="00715217">
              <w:rPr>
                <w:rtl/>
              </w:rPr>
              <w:t>كهفَ</w:t>
            </w:r>
            <w:r>
              <w:rPr>
                <w:rtl/>
              </w:rPr>
              <w:t xml:space="preserve"> </w:t>
            </w:r>
            <w:r w:rsidRPr="00715217">
              <w:rPr>
                <w:rtl/>
              </w:rPr>
              <w:t>عزِّي</w:t>
            </w:r>
            <w:r>
              <w:rPr>
                <w:rtl/>
              </w:rPr>
              <w:t xml:space="preserve"> </w:t>
            </w:r>
            <w:r w:rsidR="00152CDA">
              <w:rPr>
                <w:rtl/>
              </w:rPr>
              <w:t>المـُ</w:t>
            </w:r>
            <w:r w:rsidRPr="00715217">
              <w:rPr>
                <w:rtl/>
              </w:rPr>
              <w:t>هابَا</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ويا</w:t>
            </w:r>
            <w:r>
              <w:rPr>
                <w:rtl/>
              </w:rPr>
              <w:t xml:space="preserve"> </w:t>
            </w:r>
            <w:r w:rsidRPr="00715217">
              <w:rPr>
                <w:rtl/>
              </w:rPr>
              <w:t>ليثَ</w:t>
            </w:r>
            <w:r>
              <w:rPr>
                <w:rtl/>
              </w:rPr>
              <w:t xml:space="preserve"> </w:t>
            </w:r>
            <w:r w:rsidRPr="00715217">
              <w:rPr>
                <w:rtl/>
              </w:rPr>
              <w:t>قومِي</w:t>
            </w:r>
            <w:r>
              <w:rPr>
                <w:rtl/>
              </w:rPr>
              <w:t xml:space="preserve"> </w:t>
            </w:r>
            <w:r w:rsidRPr="00715217">
              <w:rPr>
                <w:rtl/>
              </w:rPr>
              <w:t>إذا</w:t>
            </w:r>
            <w:r>
              <w:rPr>
                <w:rtl/>
              </w:rPr>
              <w:t xml:space="preserve"> </w:t>
            </w:r>
            <w:r w:rsidRPr="00715217">
              <w:rPr>
                <w:rtl/>
              </w:rPr>
              <w:t>الخطبُ</w:t>
            </w:r>
            <w:r>
              <w:rPr>
                <w:rtl/>
              </w:rPr>
              <w:t xml:space="preserve"> </w:t>
            </w:r>
            <w:r w:rsidRPr="00715217">
              <w:rPr>
                <w:rtl/>
              </w:rPr>
              <w:t>نابَ</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وكشّرتِ</w:t>
            </w:r>
            <w:r>
              <w:rPr>
                <w:rtl/>
              </w:rPr>
              <w:t xml:space="preserve"> </w:t>
            </w:r>
            <w:r w:rsidRPr="00715217">
              <w:rPr>
                <w:rtl/>
              </w:rPr>
              <w:t>الحربُ</w:t>
            </w:r>
            <w:r>
              <w:rPr>
                <w:rtl/>
              </w:rPr>
              <w:t xml:space="preserve"> </w:t>
            </w:r>
            <w:r w:rsidRPr="00715217">
              <w:rPr>
                <w:rtl/>
              </w:rPr>
              <w:t>سنَّاً</w:t>
            </w:r>
            <w:r>
              <w:rPr>
                <w:rtl/>
              </w:rPr>
              <w:t xml:space="preserve"> </w:t>
            </w:r>
            <w:r w:rsidRPr="00715217">
              <w:rPr>
                <w:rtl/>
              </w:rPr>
              <w:t>ونابَا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أتتركُنِي</w:t>
            </w:r>
            <w:r>
              <w:rPr>
                <w:rtl/>
              </w:rPr>
              <w:t xml:space="preserve"> </w:t>
            </w:r>
            <w:r w:rsidRPr="00715217">
              <w:rPr>
                <w:rtl/>
              </w:rPr>
              <w:t>نُصبَ</w:t>
            </w:r>
            <w:r>
              <w:rPr>
                <w:rtl/>
              </w:rPr>
              <w:t xml:space="preserve"> </w:t>
            </w:r>
            <w:r w:rsidRPr="00715217">
              <w:rPr>
                <w:rtl/>
              </w:rPr>
              <w:t>عينِ</w:t>
            </w:r>
            <w:r>
              <w:rPr>
                <w:rtl/>
              </w:rPr>
              <w:t xml:space="preserve"> </w:t>
            </w:r>
            <w:r w:rsidRPr="00715217">
              <w:rPr>
                <w:rtl/>
              </w:rPr>
              <w:t>العدوِّ</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تنتهبُ</w:t>
            </w:r>
            <w:r>
              <w:rPr>
                <w:rtl/>
              </w:rPr>
              <w:t xml:space="preserve"> </w:t>
            </w:r>
            <w:r w:rsidRPr="00715217">
              <w:rPr>
                <w:rtl/>
              </w:rPr>
              <w:t>القومُ</w:t>
            </w:r>
            <w:r>
              <w:rPr>
                <w:rtl/>
              </w:rPr>
              <w:t xml:space="preserve"> </w:t>
            </w:r>
            <w:r w:rsidRPr="00715217">
              <w:rPr>
                <w:rtl/>
              </w:rPr>
              <w:t>رَحلِي</w:t>
            </w:r>
            <w:r>
              <w:rPr>
                <w:rtl/>
              </w:rPr>
              <w:t xml:space="preserve"> </w:t>
            </w:r>
            <w:r w:rsidRPr="00715217">
              <w:rPr>
                <w:rtl/>
              </w:rPr>
              <w:t>انتهابَا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وللّهِ</w:t>
            </w:r>
            <w:r>
              <w:rPr>
                <w:rtl/>
              </w:rPr>
              <w:t xml:space="preserve"> </w:t>
            </w:r>
            <w:r w:rsidRPr="00715217">
              <w:rPr>
                <w:rtl/>
              </w:rPr>
              <w:t>مُقولُها</w:t>
            </w:r>
            <w:r>
              <w:rPr>
                <w:rtl/>
              </w:rPr>
              <w:t xml:space="preserve"> </w:t>
            </w:r>
            <w:r w:rsidRPr="00715217">
              <w:rPr>
                <w:rtl/>
              </w:rPr>
              <w:t>إذْ</w:t>
            </w:r>
            <w:r>
              <w:rPr>
                <w:rtl/>
              </w:rPr>
              <w:t xml:space="preserve"> </w:t>
            </w:r>
            <w:r w:rsidRPr="00715217">
              <w:rPr>
                <w:rtl/>
              </w:rPr>
              <w:t>تقولُ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ينشعبُ</w:t>
            </w:r>
            <w:r>
              <w:rPr>
                <w:rtl/>
              </w:rPr>
              <w:t xml:space="preserve"> </w:t>
            </w:r>
            <w:r w:rsidRPr="00715217">
              <w:rPr>
                <w:rtl/>
              </w:rPr>
              <w:t>القلبُ</w:t>
            </w:r>
            <w:r>
              <w:rPr>
                <w:rtl/>
              </w:rPr>
              <w:t xml:space="preserve"> </w:t>
            </w:r>
            <w:r w:rsidRPr="00715217">
              <w:rPr>
                <w:rtl/>
              </w:rPr>
              <w:t>منهُ</w:t>
            </w:r>
            <w:r>
              <w:rPr>
                <w:rtl/>
              </w:rPr>
              <w:t xml:space="preserve"> </w:t>
            </w:r>
            <w:r w:rsidRPr="00715217">
              <w:rPr>
                <w:rtl/>
              </w:rPr>
              <w:t>انشعابَا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عذرتُكَ</w:t>
            </w:r>
            <w:r>
              <w:rPr>
                <w:rtl/>
              </w:rPr>
              <w:t xml:space="preserve"> </w:t>
            </w:r>
            <w:r w:rsidRPr="00715217">
              <w:rPr>
                <w:rtl/>
              </w:rPr>
              <w:t>يابنَ</w:t>
            </w:r>
            <w:r>
              <w:rPr>
                <w:rtl/>
              </w:rPr>
              <w:t xml:space="preserve"> </w:t>
            </w:r>
            <w:r w:rsidRPr="00715217">
              <w:rPr>
                <w:rtl/>
              </w:rPr>
              <w:t>أبِي</w:t>
            </w:r>
            <w:r>
              <w:rPr>
                <w:rtl/>
              </w:rPr>
              <w:t xml:space="preserve"> </w:t>
            </w:r>
            <w:r w:rsidRPr="00715217">
              <w:rPr>
                <w:rtl/>
              </w:rPr>
              <w:t>فالحَميمُ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بكفَّيهِ</w:t>
            </w:r>
            <w:r>
              <w:rPr>
                <w:rtl/>
              </w:rPr>
              <w:t xml:space="preserve"> </w:t>
            </w:r>
            <w:r w:rsidRPr="00715217">
              <w:rPr>
                <w:rtl/>
              </w:rPr>
              <w:t>يحمِي</w:t>
            </w:r>
            <w:r>
              <w:rPr>
                <w:rtl/>
              </w:rPr>
              <w:t xml:space="preserve"> </w:t>
            </w:r>
            <w:r w:rsidRPr="00715217">
              <w:rPr>
                <w:rtl/>
              </w:rPr>
              <w:t>إذا</w:t>
            </w:r>
            <w:r>
              <w:rPr>
                <w:rtl/>
              </w:rPr>
              <w:t xml:space="preserve"> </w:t>
            </w:r>
            <w:r w:rsidRPr="00715217">
              <w:rPr>
                <w:rtl/>
              </w:rPr>
              <w:t>الخطبُ</w:t>
            </w:r>
            <w:r>
              <w:rPr>
                <w:rtl/>
              </w:rPr>
              <w:t xml:space="preserve"> </w:t>
            </w:r>
            <w:r w:rsidRPr="00715217">
              <w:rPr>
                <w:rtl/>
              </w:rPr>
              <w:t>نابَا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فشُلَّتْ</w:t>
            </w:r>
            <w:r>
              <w:rPr>
                <w:rtl/>
              </w:rPr>
              <w:t xml:space="preserve"> </w:t>
            </w:r>
            <w:r w:rsidRPr="00715217">
              <w:rPr>
                <w:rtl/>
              </w:rPr>
              <w:t>أكفُّ</w:t>
            </w:r>
            <w:r>
              <w:rPr>
                <w:rtl/>
              </w:rPr>
              <w:t xml:space="preserve"> </w:t>
            </w:r>
            <w:r w:rsidRPr="00715217">
              <w:rPr>
                <w:rtl/>
              </w:rPr>
              <w:t>علوجٍ</w:t>
            </w:r>
            <w:r>
              <w:rPr>
                <w:rtl/>
              </w:rPr>
              <w:t xml:space="preserve"> </w:t>
            </w:r>
            <w:r w:rsidRPr="00715217">
              <w:rPr>
                <w:rtl/>
              </w:rPr>
              <w:t>بَرتْ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يمينَكَ</w:t>
            </w:r>
            <w:r>
              <w:rPr>
                <w:rtl/>
              </w:rPr>
              <w:t xml:space="preserve"> </w:t>
            </w:r>
            <w:r w:rsidRPr="00715217">
              <w:rPr>
                <w:rtl/>
              </w:rPr>
              <w:t>إذْ</w:t>
            </w:r>
            <w:r>
              <w:rPr>
                <w:rtl/>
              </w:rPr>
              <w:t xml:space="preserve"> </w:t>
            </w:r>
            <w:r w:rsidRPr="00715217">
              <w:rPr>
                <w:rtl/>
              </w:rPr>
              <w:t>يسلبونِي</w:t>
            </w:r>
            <w:r>
              <w:rPr>
                <w:rtl/>
              </w:rPr>
              <w:t xml:space="preserve"> </w:t>
            </w:r>
            <w:r w:rsidRPr="00715217">
              <w:rPr>
                <w:rtl/>
              </w:rPr>
              <w:t>النِّقابَا</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وذابَ</w:t>
            </w:r>
            <w:r>
              <w:rPr>
                <w:rtl/>
              </w:rPr>
              <w:t xml:space="preserve"> </w:t>
            </w:r>
            <w:r w:rsidRPr="00715217">
              <w:rPr>
                <w:rtl/>
              </w:rPr>
              <w:t>عمودُ</w:t>
            </w:r>
            <w:r>
              <w:rPr>
                <w:rtl/>
              </w:rPr>
              <w:t xml:space="preserve"> </w:t>
            </w:r>
            <w:r w:rsidRPr="00715217">
              <w:rPr>
                <w:rtl/>
              </w:rPr>
              <w:t>حديدٍ</w:t>
            </w:r>
            <w:r>
              <w:rPr>
                <w:rtl/>
              </w:rPr>
              <w:t xml:space="preserve"> </w:t>
            </w:r>
            <w:r w:rsidRPr="00715217">
              <w:rPr>
                <w:rtl/>
              </w:rPr>
              <w:t>رماكَ</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وأخطأ</w:t>
            </w:r>
            <w:r>
              <w:rPr>
                <w:rtl/>
              </w:rPr>
              <w:t xml:space="preserve"> </w:t>
            </w:r>
            <w:r w:rsidRPr="00715217">
              <w:rPr>
                <w:rtl/>
              </w:rPr>
              <w:t>سهمٌ</w:t>
            </w:r>
            <w:r>
              <w:rPr>
                <w:rtl/>
              </w:rPr>
              <w:t xml:space="preserve"> </w:t>
            </w:r>
            <w:r w:rsidRPr="00715217">
              <w:rPr>
                <w:rtl/>
              </w:rPr>
              <w:t>حشاكَ</w:t>
            </w:r>
            <w:r>
              <w:rPr>
                <w:rtl/>
              </w:rPr>
              <w:t xml:space="preserve"> </w:t>
            </w:r>
            <w:r w:rsidRPr="00715217">
              <w:rPr>
                <w:rtl/>
              </w:rPr>
              <w:t>أصابَا</w:t>
            </w:r>
            <w:r>
              <w:rPr>
                <w:rStyle w:val="libPoemTiniChar0"/>
                <w:rtl/>
              </w:rPr>
              <w:br/>
              <w:t> </w:t>
            </w:r>
          </w:p>
        </w:tc>
      </w:tr>
    </w:tbl>
    <w:p w:rsidR="00F36DF8" w:rsidRDefault="00F36DF8" w:rsidP="007318FB">
      <w:pPr>
        <w:pStyle w:val="libNormal"/>
      </w:pPr>
      <w:r>
        <w:rPr>
          <w:rtl/>
        </w:rPr>
        <w:t xml:space="preserve">ورثاه شاعر أهل البيت </w:t>
      </w:r>
      <w:r w:rsidR="00E62179" w:rsidRPr="00E62179">
        <w:rPr>
          <w:rStyle w:val="libAlaemChar"/>
          <w:rtl/>
        </w:rPr>
        <w:t>عليهم‌السلام</w:t>
      </w:r>
      <w:r>
        <w:rPr>
          <w:rtl/>
        </w:rPr>
        <w:t xml:space="preserve"> في عصره السيّد حيدر الحلّي</w:t>
      </w:r>
      <w:r w:rsidR="00715217">
        <w:rPr>
          <w:rtl/>
        </w:rPr>
        <w:t>،</w:t>
      </w:r>
      <w:r>
        <w:rPr>
          <w:rtl/>
        </w:rPr>
        <w:t xml:space="preserve"> </w:t>
      </w:r>
      <w:r w:rsidR="00152CDA">
        <w:rPr>
          <w:rtl/>
        </w:rPr>
        <w:t>المـُ</w:t>
      </w:r>
      <w:r>
        <w:rPr>
          <w:rtl/>
        </w:rPr>
        <w:t>توفّى سنة 1304 هـ</w:t>
      </w:r>
      <w:r w:rsidR="00715217">
        <w:rPr>
          <w:rtl/>
        </w:rPr>
        <w:t>،</w:t>
      </w:r>
      <w:r>
        <w:rPr>
          <w:rtl/>
        </w:rPr>
        <w:t xml:space="preserve"> وهي مُثبّتة في ديوانه</w:t>
      </w:r>
      <w:r w:rsidR="00715217">
        <w:rPr>
          <w:rtl/>
        </w:rPr>
        <w:t>،</w:t>
      </w:r>
      <w:r>
        <w:rPr>
          <w:rtl/>
        </w:rPr>
        <w:t xml:space="preserve"> مطلعها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حلولُكَ في محلِّ الضَّيمِ دامَا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وحدُّ السَّيفِ يأبَى أنْ يُضامَا</w:t>
            </w:r>
            <w:r>
              <w:rPr>
                <w:rStyle w:val="libPoemTiniChar0"/>
                <w:rtl/>
              </w:rPr>
              <w:br/>
              <w:t> </w:t>
            </w:r>
          </w:p>
        </w:tc>
      </w:tr>
    </w:tbl>
    <w:p w:rsidR="00F36DF8" w:rsidRDefault="00F36DF8" w:rsidP="00F36DF8">
      <w:pPr>
        <w:pStyle w:val="libNormal"/>
        <w:rPr>
          <w:rtl/>
        </w:rPr>
      </w:pPr>
      <w:r>
        <w:rPr>
          <w:rtl/>
        </w:rPr>
        <w:br w:type="page"/>
      </w:r>
    </w:p>
    <w:p w:rsidR="00F36DF8" w:rsidRDefault="00F36DF8" w:rsidP="007318FB">
      <w:pPr>
        <w:pStyle w:val="libNormal"/>
      </w:pPr>
      <w:r>
        <w:rPr>
          <w:rtl/>
        </w:rPr>
        <w:lastRenderedPageBreak/>
        <w:t>ورثاه العلاّمة السيّد جعفر الحلّي</w:t>
      </w:r>
      <w:r w:rsidR="00715217">
        <w:rPr>
          <w:rtl/>
        </w:rPr>
        <w:t>،</w:t>
      </w:r>
      <w:r>
        <w:rPr>
          <w:rtl/>
        </w:rPr>
        <w:t xml:space="preserve"> </w:t>
      </w:r>
      <w:r w:rsidR="00152CDA">
        <w:rPr>
          <w:rtl/>
        </w:rPr>
        <w:t>المـُ</w:t>
      </w:r>
      <w:r>
        <w:rPr>
          <w:rtl/>
        </w:rPr>
        <w:t>توفّى سنة 1315 هـ</w:t>
      </w:r>
      <w:r w:rsidR="00715217">
        <w:rPr>
          <w:rtl/>
        </w:rPr>
        <w:t>،</w:t>
      </w:r>
      <w:r>
        <w:rPr>
          <w:rtl/>
        </w:rPr>
        <w:t xml:space="preserve"> وقد أبدع فيها</w:t>
      </w:r>
      <w:r w:rsidR="00715217">
        <w:rPr>
          <w:rtl/>
        </w:rPr>
        <w:t>،</w:t>
      </w:r>
      <w:r>
        <w:rPr>
          <w:rtl/>
        </w:rPr>
        <w:t xml:space="preserve"> وهي مُثبّتة في ديوانه المطبوع في صيدا</w:t>
      </w:r>
      <w:r w:rsidR="00715217">
        <w:rPr>
          <w:rtl/>
        </w:rPr>
        <w:t>،</w:t>
      </w:r>
      <w:r>
        <w:rPr>
          <w:rtl/>
        </w:rPr>
        <w:t xml:space="preserve"> وفي منير الأحزان والدرّ النّضيد</w:t>
      </w:r>
      <w:r w:rsidR="00715217">
        <w:rPr>
          <w:rtl/>
        </w:rPr>
        <w:t>،</w:t>
      </w:r>
      <w:r>
        <w:rPr>
          <w:rtl/>
        </w:rPr>
        <w:t xml:space="preserve"> مطلعها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وَجهُ الصَّباحِ عليَّ لَيلٌ مُظلمُ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وَربيعُ أَيَّامي عَليَّ مُحرَّمُ</w:t>
            </w:r>
            <w:r>
              <w:rPr>
                <w:rStyle w:val="libPoemTiniChar0"/>
                <w:rtl/>
              </w:rPr>
              <w:br/>
              <w:t> </w:t>
            </w:r>
          </w:p>
        </w:tc>
      </w:tr>
    </w:tbl>
    <w:p w:rsidR="00F36DF8" w:rsidRDefault="00F36DF8" w:rsidP="007318FB">
      <w:pPr>
        <w:pStyle w:val="libNormal"/>
      </w:pPr>
      <w:r w:rsidRPr="007318FB">
        <w:rPr>
          <w:rtl/>
        </w:rPr>
        <w:t>وفي صفحات 99 و 153 و 160 ذكرنا أبياتاً منها</w:t>
      </w:r>
      <w:r w:rsidRPr="007318FB">
        <w:rPr>
          <w:rStyle w:val="libFootnotenumChar"/>
          <w:rtl/>
        </w:rPr>
        <w:t>(1)</w:t>
      </w:r>
      <w:r w:rsidRPr="007318FB">
        <w:rPr>
          <w:rtl/>
        </w:rPr>
        <w:t xml:space="preserve">. </w:t>
      </w:r>
    </w:p>
    <w:p w:rsidR="00F36DF8" w:rsidRDefault="00F36DF8" w:rsidP="007318FB">
      <w:pPr>
        <w:pStyle w:val="libNormal"/>
      </w:pPr>
      <w:r>
        <w:rPr>
          <w:rtl/>
        </w:rPr>
        <w:t>ورثاه الحاجّ محمّد رضا الأزري</w:t>
      </w:r>
      <w:r w:rsidR="00715217">
        <w:rPr>
          <w:rtl/>
        </w:rPr>
        <w:t>،</w:t>
      </w:r>
      <w:r>
        <w:rPr>
          <w:rtl/>
        </w:rPr>
        <w:t xml:space="preserve"> ومطلعها</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Pr>
                <w:rtl/>
              </w:rPr>
              <w:t>أومَا أتاكَ حديثُ وقعةِ كربلا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أنّى وقدْ بلغَ السَّماءَ قتامُهَا</w:t>
            </w:r>
            <w:r>
              <w:rPr>
                <w:rStyle w:val="libPoemTiniChar0"/>
                <w:rtl/>
              </w:rPr>
              <w:br/>
              <w:t> </w:t>
            </w:r>
          </w:p>
        </w:tc>
      </w:tr>
    </w:tbl>
    <w:p w:rsidR="00F36DF8" w:rsidRDefault="00F36DF8" w:rsidP="007318FB">
      <w:pPr>
        <w:pStyle w:val="libNormal"/>
      </w:pPr>
      <w:r>
        <w:rPr>
          <w:rtl/>
        </w:rPr>
        <w:t>طُبعتْ في مثير الأحزان للعلاّمة الشيخ شريف الجواهري</w:t>
      </w:r>
      <w:r w:rsidR="00715217">
        <w:rPr>
          <w:rtl/>
        </w:rPr>
        <w:t>،</w:t>
      </w:r>
      <w:r>
        <w:rPr>
          <w:rtl/>
        </w:rPr>
        <w:t xml:space="preserve"> وفي الدرّ النَّضيد</w:t>
      </w:r>
      <w:r w:rsidR="00E908AC">
        <w:rPr>
          <w:rtl/>
        </w:rPr>
        <w:t>.</w:t>
      </w:r>
      <w:r>
        <w:rPr>
          <w:rtl/>
        </w:rPr>
        <w:t xml:space="preserve"> </w:t>
      </w:r>
    </w:p>
    <w:p w:rsidR="00F36DF8" w:rsidRDefault="00F36DF8" w:rsidP="007318FB">
      <w:pPr>
        <w:pStyle w:val="libNormal"/>
      </w:pPr>
      <w:r w:rsidRPr="007318FB">
        <w:rPr>
          <w:rtl/>
        </w:rPr>
        <w:t>ورثاه الإمام الحجّة الشيخ محمّد حسن كاشف الغطاء (أدام الله ظلّه)</w:t>
      </w:r>
      <w:r w:rsidRPr="007318FB">
        <w:rPr>
          <w:rStyle w:val="libFootnotenumChar"/>
          <w:rtl/>
        </w:rPr>
        <w:t>(2)</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t>أبا صالحٍ إنّ العزا لَمُحرَّمُ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ومنكُمْ بنو الزَّهرا استُحِلَّ بهِ الدَّمُ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لكُمْ بينَ أضلاعِي مواقدُ لوعةٍ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بذكرِ رزاياكُمْ تشبُّ وتُضرَمُ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تزاحمُ في فكرِي إذا رمتُ عدَّها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رزاياكُمُ الجلَّى فأبكي واُوجَمُ</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وما أنسَ مِنْ شيءٍ فلا أنسَ وقعةً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تُهدُّ لهَا السَّبعُ الطِّباقُ وتُهدمُ</w:t>
            </w:r>
            <w:r>
              <w:rPr>
                <w:rStyle w:val="libPoemTiniChar0"/>
                <w:rtl/>
              </w:rPr>
              <w:br/>
              <w:t> </w:t>
            </w:r>
          </w:p>
        </w:tc>
      </w:tr>
    </w:tbl>
    <w:p w:rsidR="00F36DF8" w:rsidRDefault="00604ADE" w:rsidP="00604ADE">
      <w:pPr>
        <w:pStyle w:val="libLine"/>
      </w:pPr>
      <w:r>
        <w:rPr>
          <w:rtl/>
        </w:rPr>
        <w:t>____________________</w:t>
      </w:r>
    </w:p>
    <w:p w:rsidR="00F36DF8" w:rsidRDefault="00F36DF8" w:rsidP="00783E31">
      <w:pPr>
        <w:pStyle w:val="libFootnote"/>
      </w:pPr>
      <w:r w:rsidRPr="00715217">
        <w:rPr>
          <w:rtl/>
        </w:rPr>
        <w:t>(1) هذه الأرقام هي على صفحات الأصل</w:t>
      </w:r>
      <w:r w:rsidR="00715217">
        <w:rPr>
          <w:rtl/>
        </w:rPr>
        <w:t>،</w:t>
      </w:r>
      <w:r w:rsidRPr="00715217">
        <w:rPr>
          <w:rtl/>
        </w:rPr>
        <w:t xml:space="preserve"> أمّا في هذه الطبعة فتكون في الصفحات 165</w:t>
      </w:r>
      <w:r w:rsidR="00715217">
        <w:rPr>
          <w:rtl/>
        </w:rPr>
        <w:t>،</w:t>
      </w:r>
      <w:r w:rsidRPr="00715217">
        <w:rPr>
          <w:rtl/>
        </w:rPr>
        <w:t xml:space="preserve"> 240</w:t>
      </w:r>
      <w:r w:rsidR="00715217">
        <w:rPr>
          <w:rtl/>
        </w:rPr>
        <w:t>،</w:t>
      </w:r>
      <w:r w:rsidRPr="00715217">
        <w:rPr>
          <w:rtl/>
        </w:rPr>
        <w:t xml:space="preserve"> 250</w:t>
      </w:r>
      <w:r w:rsidR="00E908AC">
        <w:rPr>
          <w:rtl/>
        </w:rPr>
        <w:t>.</w:t>
      </w:r>
      <w:r w:rsidR="00604ADE">
        <w:rPr>
          <w:rtl/>
        </w:rPr>
        <w:t xml:space="preserve"> </w:t>
      </w:r>
      <w:r w:rsidRPr="00715217">
        <w:rPr>
          <w:rStyle w:val="libFootnoteBoldChar"/>
          <w:rtl/>
        </w:rPr>
        <w:t>(موقع معهد الإمامين الحسنَين)</w:t>
      </w:r>
    </w:p>
    <w:p w:rsidR="00F36DF8" w:rsidRDefault="00F36DF8" w:rsidP="00715217">
      <w:pPr>
        <w:pStyle w:val="libFootnote"/>
      </w:pPr>
      <w:r>
        <w:rPr>
          <w:rtl/>
        </w:rPr>
        <w:t>(2) نقلتُها من كتاب سوانح الأفكار في منتخب الأشعار</w:t>
      </w:r>
      <w:r w:rsidR="00715217">
        <w:rPr>
          <w:rtl/>
        </w:rPr>
        <w:t>،</w:t>
      </w:r>
      <w:r>
        <w:rPr>
          <w:rtl/>
        </w:rPr>
        <w:t xml:space="preserve"> تأليف الفاضل </w:t>
      </w:r>
      <w:r w:rsidR="00152CDA">
        <w:rPr>
          <w:rtl/>
        </w:rPr>
        <w:t>المـُ</w:t>
      </w:r>
      <w:r>
        <w:rPr>
          <w:rtl/>
        </w:rPr>
        <w:t>هذّب الخطيب السيّد محمّد جواد شبّر</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Pr>
                <w:rtl/>
              </w:rPr>
              <w:lastRenderedPageBreak/>
              <w:t>وقد جدّدتْ حُزنِي ولمْ يكُ مُخلقاً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غداةَ استهلَّتْ أدمُعِي و</w:t>
            </w:r>
            <w:r w:rsidR="00152CDA">
              <w:rPr>
                <w:rtl/>
              </w:rPr>
              <w:t>المـُ</w:t>
            </w:r>
            <w:r>
              <w:rPr>
                <w:rtl/>
              </w:rPr>
              <w:t>حرَّمُ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أصابَ بها مِنْ كربلا قلبَ أحمدٍ</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وقلبَ عليٍّ والبتولةِ أسْهُمُ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غداةَ بنوهُ الغُرُّ في نصرِ دينِهِ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سرتْ ونهارُ العدلِ بالجَورِ مُظلمُ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بفتيانِ صدقٍ في الحفيظةِ يمَّمَتْ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ركابَ العُلا في ظعنِهمْ حيثُ يمَّموا</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تُطالعُ أقماراً بهمْ وأهلَّةً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إذا أسفَروا في موكبٍ وتلثَّموا</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وإنْ صَرَّتْ الهيجاءُ ناباً تراهُمُ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اُسوداً فأفياءُ الظُّبا تتأجّمُ</w:t>
            </w:r>
            <w:r>
              <w:rPr>
                <w:rStyle w:val="libPoemTiniChar0"/>
                <w:rtl/>
              </w:rPr>
              <w:br/>
              <w:t> </w:t>
            </w:r>
          </w:p>
        </w:tc>
      </w:tr>
      <w:tr w:rsidR="00783E31" w:rsidTr="00783E31">
        <w:trPr>
          <w:trHeight w:val="350"/>
        </w:trPr>
        <w:tc>
          <w:tcPr>
            <w:tcW w:w="3338" w:type="dxa"/>
          </w:tcPr>
          <w:p w:rsidR="00783E31" w:rsidRDefault="00783E31" w:rsidP="00783E31">
            <w:pPr>
              <w:pStyle w:val="libPoem"/>
            </w:pPr>
            <w:r>
              <w:rPr>
                <w:rtl/>
              </w:rPr>
              <w:t>وإنْ فُلَّ حدُّ السَّيفِ أمضاهُ عزمُهُمْ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بأمضَى شَبا منهُمْ فلا يُتكتّمُ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وتهوي المنايا للهوانِ كأنَّما الْ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مَنايا لها دونَ الدنيَّةِ مَغنَمُ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ميامينَ يومَ السِّلمِ لكنَّ يومَهُمْ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على مَن دَنا بالشُّؤمِ منهُمْ لأشأمُ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قد ادَّرَعُوا دِرعاً جَديداً وأخَّروا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Pr>
                <w:rtl/>
              </w:rPr>
              <w:t>من الصَّبرِ أقوَى منهُ نَسجاً وأحكمُ</w:t>
            </w:r>
            <w:r>
              <w:rPr>
                <w:rStyle w:val="libPoemTiniChar0"/>
                <w:rtl/>
              </w:rPr>
              <w:br/>
              <w:t> </w:t>
            </w:r>
          </w:p>
        </w:tc>
      </w:tr>
      <w:tr w:rsidR="00783E31" w:rsidTr="00783E31">
        <w:trPr>
          <w:trHeight w:val="350"/>
        </w:trPr>
        <w:tc>
          <w:tcPr>
            <w:tcW w:w="3338" w:type="dxa"/>
          </w:tcPr>
          <w:p w:rsidR="00783E31" w:rsidRDefault="00783E31" w:rsidP="002A70B2">
            <w:pPr>
              <w:pStyle w:val="libPoem"/>
            </w:pPr>
            <w:r>
              <w:rPr>
                <w:rtl/>
              </w:rPr>
              <w:t>وما راعَ جيشَ الكُفرِ إلاّ عصابةٌ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حَداها مِنَ الإيمانِ جيشٌ عَرمرمُ</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2A70B2">
            <w:pPr>
              <w:pStyle w:val="libPoem"/>
            </w:pPr>
            <w:r w:rsidRPr="00715217">
              <w:rPr>
                <w:rtl/>
              </w:rPr>
              <w:lastRenderedPageBreak/>
              <w:t>حجازيّةٌ</w:t>
            </w:r>
            <w:r>
              <w:rPr>
                <w:rtl/>
              </w:rPr>
              <w:t xml:space="preserve"> </w:t>
            </w:r>
            <w:r w:rsidRPr="00715217">
              <w:rPr>
                <w:rtl/>
              </w:rPr>
              <w:t>نَحو</w:t>
            </w:r>
            <w:r>
              <w:rPr>
                <w:rtl/>
              </w:rPr>
              <w:t xml:space="preserve"> </w:t>
            </w:r>
            <w:r w:rsidRPr="00715217">
              <w:rPr>
                <w:rtl/>
              </w:rPr>
              <w:t>العراقِ</w:t>
            </w:r>
            <w:r>
              <w:rPr>
                <w:rtl/>
              </w:rPr>
              <w:t xml:space="preserve"> </w:t>
            </w:r>
            <w:r w:rsidRPr="00715217">
              <w:rPr>
                <w:rtl/>
              </w:rPr>
              <w:t>ومُنجد</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ثَناهَا</w:t>
            </w:r>
            <w:r>
              <w:rPr>
                <w:rtl/>
              </w:rPr>
              <w:t xml:space="preserve"> </w:t>
            </w:r>
            <w:r w:rsidRPr="00715217">
              <w:rPr>
                <w:rtl/>
              </w:rPr>
              <w:t>بأجوازِ</w:t>
            </w:r>
            <w:r>
              <w:rPr>
                <w:rtl/>
              </w:rPr>
              <w:t xml:space="preserve"> </w:t>
            </w:r>
            <w:r w:rsidRPr="00715217">
              <w:rPr>
                <w:rtl/>
              </w:rPr>
              <w:t>الفيافي</w:t>
            </w:r>
            <w:r>
              <w:rPr>
                <w:rtl/>
              </w:rPr>
              <w:t xml:space="preserve"> </w:t>
            </w:r>
            <w:r w:rsidRPr="00715217">
              <w:rPr>
                <w:rtl/>
              </w:rPr>
              <w:t>ومُتْهمُ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بأجسامِها</w:t>
            </w:r>
            <w:r>
              <w:rPr>
                <w:rtl/>
              </w:rPr>
              <w:t xml:space="preserve"> </w:t>
            </w:r>
            <w:r w:rsidRPr="00715217">
              <w:rPr>
                <w:rtl/>
              </w:rPr>
              <w:t>في</w:t>
            </w:r>
            <w:r>
              <w:rPr>
                <w:rtl/>
              </w:rPr>
              <w:t xml:space="preserve"> </w:t>
            </w:r>
            <w:r w:rsidRPr="00715217">
              <w:rPr>
                <w:rtl/>
              </w:rPr>
              <w:t>عَرصةِ</w:t>
            </w:r>
            <w:r>
              <w:rPr>
                <w:rtl/>
              </w:rPr>
              <w:t xml:space="preserve"> </w:t>
            </w:r>
            <w:r w:rsidRPr="00715217">
              <w:rPr>
                <w:rtl/>
              </w:rPr>
              <w:t>الطَّفِّ</w:t>
            </w:r>
            <w:r>
              <w:rPr>
                <w:rtl/>
              </w:rPr>
              <w:t xml:space="preserve"> </w:t>
            </w:r>
            <w:r w:rsidRPr="00715217">
              <w:rPr>
                <w:rtl/>
              </w:rPr>
              <w:t>عرَّسَتْ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وأرواحُها</w:t>
            </w:r>
            <w:r>
              <w:rPr>
                <w:rtl/>
              </w:rPr>
              <w:t xml:space="preserve"> </w:t>
            </w:r>
            <w:r w:rsidRPr="00715217">
              <w:rPr>
                <w:rtl/>
              </w:rPr>
              <w:t>في</w:t>
            </w:r>
            <w:r>
              <w:rPr>
                <w:rtl/>
              </w:rPr>
              <w:t xml:space="preserve"> </w:t>
            </w:r>
            <w:r w:rsidRPr="00715217">
              <w:rPr>
                <w:rtl/>
              </w:rPr>
              <w:t>عالمِ</w:t>
            </w:r>
            <w:r>
              <w:rPr>
                <w:rtl/>
              </w:rPr>
              <w:t xml:space="preserve"> </w:t>
            </w:r>
            <w:r w:rsidRPr="00715217">
              <w:rPr>
                <w:rtl/>
              </w:rPr>
              <w:t>القُدسِ</w:t>
            </w:r>
            <w:r>
              <w:rPr>
                <w:rtl/>
              </w:rPr>
              <w:t xml:space="preserve"> </w:t>
            </w:r>
            <w:r w:rsidRPr="00715217">
              <w:rPr>
                <w:rtl/>
              </w:rPr>
              <w:t>عُوَّمُ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تُضاحكُ</w:t>
            </w:r>
            <w:r>
              <w:rPr>
                <w:rtl/>
              </w:rPr>
              <w:t xml:space="preserve"> </w:t>
            </w:r>
            <w:r w:rsidRPr="00715217">
              <w:rPr>
                <w:rtl/>
              </w:rPr>
              <w:t>بشْراً</w:t>
            </w:r>
            <w:r>
              <w:rPr>
                <w:rtl/>
              </w:rPr>
              <w:t xml:space="preserve"> </w:t>
            </w:r>
            <w:r w:rsidRPr="00715217">
              <w:rPr>
                <w:rtl/>
              </w:rPr>
              <w:t>بالمنونِ</w:t>
            </w:r>
            <w:r>
              <w:rPr>
                <w:rtl/>
              </w:rPr>
              <w:t xml:space="preserve"> </w:t>
            </w:r>
            <w:r w:rsidRPr="00715217">
              <w:rPr>
                <w:rtl/>
              </w:rPr>
              <w:t>كأنَّما</w:t>
            </w:r>
            <w:r>
              <w:rPr>
                <w:rtl/>
              </w:rPr>
              <w:t xml:space="preserve"> </w:t>
            </w:r>
            <w:r w:rsidRPr="00715217">
              <w:rPr>
                <w:rtl/>
              </w:rPr>
              <w:t>الْ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حياةُ</w:t>
            </w:r>
            <w:r>
              <w:rPr>
                <w:rtl/>
              </w:rPr>
              <w:t xml:space="preserve"> </w:t>
            </w:r>
            <w:r w:rsidRPr="00715217">
              <w:rPr>
                <w:rtl/>
              </w:rPr>
              <w:t>عذابٌ</w:t>
            </w:r>
            <w:r>
              <w:rPr>
                <w:rtl/>
              </w:rPr>
              <w:t xml:space="preserve"> </w:t>
            </w:r>
            <w:r w:rsidRPr="00715217">
              <w:rPr>
                <w:rtl/>
              </w:rPr>
              <w:t>والمنونُ</w:t>
            </w:r>
            <w:r>
              <w:rPr>
                <w:rtl/>
              </w:rPr>
              <w:t xml:space="preserve"> </w:t>
            </w:r>
            <w:r w:rsidRPr="00715217">
              <w:rPr>
                <w:rtl/>
              </w:rPr>
              <w:t>تَنعَّمُ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وترقصُ</w:t>
            </w:r>
            <w:r>
              <w:rPr>
                <w:rtl/>
              </w:rPr>
              <w:t xml:space="preserve"> </w:t>
            </w:r>
            <w:r w:rsidRPr="00715217">
              <w:rPr>
                <w:rtl/>
              </w:rPr>
              <w:t>شوقاً</w:t>
            </w:r>
            <w:r>
              <w:rPr>
                <w:rtl/>
              </w:rPr>
              <w:t xml:space="preserve"> </w:t>
            </w:r>
            <w:r w:rsidRPr="00715217">
              <w:rPr>
                <w:rtl/>
              </w:rPr>
              <w:t>للّقاءِ</w:t>
            </w:r>
            <w:r>
              <w:rPr>
                <w:rtl/>
              </w:rPr>
              <w:t xml:space="preserve"> </w:t>
            </w:r>
            <w:r w:rsidRPr="00715217">
              <w:rPr>
                <w:rtl/>
              </w:rPr>
              <w:t>قلوبُهَا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إذا</w:t>
            </w:r>
            <w:r>
              <w:rPr>
                <w:rtl/>
              </w:rPr>
              <w:t xml:space="preserve"> </w:t>
            </w:r>
            <w:r w:rsidRPr="00715217">
              <w:rPr>
                <w:rtl/>
              </w:rPr>
              <w:t>أخذتْ</w:t>
            </w:r>
            <w:r>
              <w:rPr>
                <w:rtl/>
              </w:rPr>
              <w:t xml:space="preserve"> </w:t>
            </w:r>
            <w:r w:rsidRPr="00715217">
              <w:rPr>
                <w:rtl/>
              </w:rPr>
              <w:t>فِي</w:t>
            </w:r>
            <w:r>
              <w:rPr>
                <w:rtl/>
              </w:rPr>
              <w:t xml:space="preserve"> </w:t>
            </w:r>
            <w:r w:rsidRPr="00715217">
              <w:rPr>
                <w:rtl/>
              </w:rPr>
              <w:t>ذِكرِها</w:t>
            </w:r>
            <w:r>
              <w:rPr>
                <w:rtl/>
              </w:rPr>
              <w:t xml:space="preserve"> </w:t>
            </w:r>
            <w:r w:rsidRPr="00715217">
              <w:rPr>
                <w:rtl/>
              </w:rPr>
              <w:t>تَترنَّمُ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وإنْ</w:t>
            </w:r>
            <w:r>
              <w:rPr>
                <w:rtl/>
              </w:rPr>
              <w:t xml:space="preserve"> </w:t>
            </w:r>
            <w:r w:rsidRPr="00715217">
              <w:rPr>
                <w:rtl/>
              </w:rPr>
              <w:t>بَزغَ</w:t>
            </w:r>
            <w:r>
              <w:rPr>
                <w:rtl/>
              </w:rPr>
              <w:t xml:space="preserve"> </w:t>
            </w:r>
            <w:r w:rsidRPr="00715217">
              <w:rPr>
                <w:rtl/>
              </w:rPr>
              <w:t>النُّورُ</w:t>
            </w:r>
            <w:r>
              <w:rPr>
                <w:rtl/>
              </w:rPr>
              <w:t xml:space="preserve"> </w:t>
            </w:r>
            <w:r w:rsidRPr="00715217">
              <w:rPr>
                <w:rtl/>
              </w:rPr>
              <w:t>الإلهيُّ</w:t>
            </w:r>
            <w:r>
              <w:rPr>
                <w:rtl/>
              </w:rPr>
              <w:t xml:space="preserve"> </w:t>
            </w:r>
            <w:r w:rsidRPr="00715217">
              <w:rPr>
                <w:rtl/>
              </w:rPr>
              <w:t>بينَها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ترَى</w:t>
            </w:r>
            <w:r>
              <w:rPr>
                <w:rtl/>
              </w:rPr>
              <w:t xml:space="preserve"> </w:t>
            </w:r>
            <w:r w:rsidRPr="00715217">
              <w:rPr>
                <w:rtl/>
              </w:rPr>
              <w:t>البدرَ</w:t>
            </w:r>
            <w:r>
              <w:rPr>
                <w:rtl/>
              </w:rPr>
              <w:t xml:space="preserve"> </w:t>
            </w:r>
            <w:r w:rsidRPr="00715217">
              <w:rPr>
                <w:rtl/>
              </w:rPr>
              <w:t>حفَّتْ</w:t>
            </w:r>
            <w:r>
              <w:rPr>
                <w:rtl/>
              </w:rPr>
              <w:t xml:space="preserve"> </w:t>
            </w:r>
            <w:r w:rsidRPr="00715217">
              <w:rPr>
                <w:rtl/>
              </w:rPr>
              <w:t>فيهِ</w:t>
            </w:r>
            <w:r>
              <w:rPr>
                <w:rtl/>
              </w:rPr>
              <w:t xml:space="preserve"> </w:t>
            </w:r>
            <w:r w:rsidRPr="00715217">
              <w:rPr>
                <w:rtl/>
              </w:rPr>
              <w:t>بالسَّعدِ</w:t>
            </w:r>
            <w:r>
              <w:rPr>
                <w:rtl/>
              </w:rPr>
              <w:t xml:space="preserve"> </w:t>
            </w:r>
            <w:r w:rsidRPr="00715217">
              <w:rPr>
                <w:rtl/>
              </w:rPr>
              <w:t>أنجُمُ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لقدْ</w:t>
            </w:r>
            <w:r>
              <w:rPr>
                <w:rtl/>
              </w:rPr>
              <w:t xml:space="preserve"> </w:t>
            </w:r>
            <w:r w:rsidRPr="00715217">
              <w:rPr>
                <w:rtl/>
              </w:rPr>
              <w:t>ثَبتُوا</w:t>
            </w:r>
            <w:r>
              <w:rPr>
                <w:rtl/>
              </w:rPr>
              <w:t xml:space="preserve"> </w:t>
            </w:r>
            <w:r w:rsidRPr="00715217">
              <w:rPr>
                <w:rtl/>
              </w:rPr>
              <w:t>للذَّبِّ</w:t>
            </w:r>
            <w:r>
              <w:rPr>
                <w:rtl/>
              </w:rPr>
              <w:t xml:space="preserve"> </w:t>
            </w:r>
            <w:r w:rsidRPr="00715217">
              <w:rPr>
                <w:rtl/>
              </w:rPr>
              <w:t>عنهُ</w:t>
            </w:r>
            <w:r>
              <w:rPr>
                <w:rtl/>
              </w:rPr>
              <w:t xml:space="preserve"> </w:t>
            </w:r>
            <w:r w:rsidRPr="00715217">
              <w:rPr>
                <w:rtl/>
              </w:rPr>
              <w:t>بموقِفٍ</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يشيبُ</w:t>
            </w:r>
            <w:r>
              <w:rPr>
                <w:rtl/>
              </w:rPr>
              <w:t xml:space="preserve"> </w:t>
            </w:r>
            <w:r w:rsidRPr="00715217">
              <w:rPr>
                <w:rtl/>
              </w:rPr>
              <w:t>بهِ</w:t>
            </w:r>
            <w:r>
              <w:rPr>
                <w:rtl/>
              </w:rPr>
              <w:t xml:space="preserve"> </w:t>
            </w:r>
            <w:r w:rsidRPr="00715217">
              <w:rPr>
                <w:rtl/>
              </w:rPr>
              <w:t>طفلُ</w:t>
            </w:r>
            <w:r>
              <w:rPr>
                <w:rtl/>
              </w:rPr>
              <w:t xml:space="preserve"> </w:t>
            </w:r>
            <w:r w:rsidRPr="00715217">
              <w:rPr>
                <w:rtl/>
              </w:rPr>
              <w:t>القَضاءِ</w:t>
            </w:r>
            <w:r>
              <w:rPr>
                <w:rtl/>
              </w:rPr>
              <w:t xml:space="preserve"> </w:t>
            </w:r>
            <w:r w:rsidRPr="00715217">
              <w:rPr>
                <w:rtl/>
              </w:rPr>
              <w:t>ويهرَمُ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وتذهلُ</w:t>
            </w:r>
            <w:r>
              <w:rPr>
                <w:rtl/>
              </w:rPr>
              <w:t xml:space="preserve"> </w:t>
            </w:r>
            <w:r w:rsidRPr="00715217">
              <w:rPr>
                <w:rtl/>
              </w:rPr>
              <w:t>أملاكُ</w:t>
            </w:r>
            <w:r>
              <w:rPr>
                <w:rtl/>
              </w:rPr>
              <w:t xml:space="preserve"> </w:t>
            </w:r>
            <w:r w:rsidRPr="00715217">
              <w:rPr>
                <w:rtl/>
              </w:rPr>
              <w:t>السَّماءِ</w:t>
            </w:r>
            <w:r>
              <w:rPr>
                <w:rtl/>
              </w:rPr>
              <w:t xml:space="preserve"> </w:t>
            </w:r>
            <w:r w:rsidRPr="00715217">
              <w:rPr>
                <w:rtl/>
              </w:rPr>
              <w:t>لوقعِهِ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Pr>
                <w:rtl/>
              </w:rPr>
              <w:t>وي</w:t>
            </w:r>
            <w:r w:rsidRPr="00715217">
              <w:rPr>
                <w:rtl/>
              </w:rPr>
              <w:t>ذبلُ</w:t>
            </w:r>
            <w:r>
              <w:rPr>
                <w:rtl/>
              </w:rPr>
              <w:t xml:space="preserve"> </w:t>
            </w:r>
            <w:r w:rsidRPr="00715217">
              <w:rPr>
                <w:rtl/>
              </w:rPr>
              <w:t>منهُ</w:t>
            </w:r>
            <w:r>
              <w:rPr>
                <w:rtl/>
              </w:rPr>
              <w:t xml:space="preserve"> </w:t>
            </w:r>
            <w:r w:rsidRPr="00715217">
              <w:rPr>
                <w:rtl/>
              </w:rPr>
              <w:t>يذبلٌ</w:t>
            </w:r>
            <w:r>
              <w:rPr>
                <w:rtl/>
              </w:rPr>
              <w:t xml:space="preserve"> </w:t>
            </w:r>
            <w:r w:rsidRPr="00715217">
              <w:rPr>
                <w:rtl/>
              </w:rPr>
              <w:t>ويَلَمْلَمُ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و</w:t>
            </w:r>
            <w:r w:rsidR="00927FEC">
              <w:rPr>
                <w:rtl/>
              </w:rPr>
              <w:t>لمـّا</w:t>
            </w:r>
            <w:r>
              <w:rPr>
                <w:rtl/>
              </w:rPr>
              <w:t xml:space="preserve"> </w:t>
            </w:r>
            <w:r w:rsidRPr="00715217">
              <w:rPr>
                <w:rtl/>
              </w:rPr>
              <w:t>قَضَوا</w:t>
            </w:r>
            <w:r>
              <w:rPr>
                <w:rtl/>
              </w:rPr>
              <w:t xml:space="preserve"> </w:t>
            </w:r>
            <w:r w:rsidRPr="00715217">
              <w:rPr>
                <w:rtl/>
              </w:rPr>
              <w:t>في</w:t>
            </w:r>
            <w:r>
              <w:rPr>
                <w:rtl/>
              </w:rPr>
              <w:t xml:space="preserve"> </w:t>
            </w:r>
            <w:r w:rsidRPr="00715217">
              <w:rPr>
                <w:rtl/>
              </w:rPr>
              <w:t>حلبةِ</w:t>
            </w:r>
            <w:r>
              <w:rPr>
                <w:rtl/>
              </w:rPr>
              <w:t xml:space="preserve"> </w:t>
            </w:r>
            <w:r w:rsidRPr="00715217">
              <w:rPr>
                <w:rtl/>
              </w:rPr>
              <w:t>المجْدِ</w:t>
            </w:r>
            <w:r>
              <w:rPr>
                <w:rtl/>
              </w:rPr>
              <w:t xml:space="preserve"> </w:t>
            </w:r>
            <w:r w:rsidRPr="00715217">
              <w:rPr>
                <w:rtl/>
              </w:rPr>
              <w:t>حقَّها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وحقَّ</w:t>
            </w:r>
            <w:r>
              <w:rPr>
                <w:rtl/>
              </w:rPr>
              <w:t xml:space="preserve"> </w:t>
            </w:r>
            <w:r w:rsidRPr="00715217">
              <w:rPr>
                <w:rtl/>
              </w:rPr>
              <w:t>لها</w:t>
            </w:r>
            <w:r>
              <w:rPr>
                <w:rtl/>
              </w:rPr>
              <w:t xml:space="preserve"> </w:t>
            </w:r>
            <w:r w:rsidRPr="00715217">
              <w:rPr>
                <w:rtl/>
              </w:rPr>
              <w:t>نحو</w:t>
            </w:r>
            <w:r>
              <w:rPr>
                <w:rtl/>
              </w:rPr>
              <w:t xml:space="preserve"> </w:t>
            </w:r>
            <w:r w:rsidRPr="00715217">
              <w:rPr>
                <w:rtl/>
              </w:rPr>
              <w:t>الجنانِ</w:t>
            </w:r>
            <w:r>
              <w:rPr>
                <w:rtl/>
              </w:rPr>
              <w:t xml:space="preserve"> </w:t>
            </w:r>
            <w:r w:rsidRPr="00715217">
              <w:rPr>
                <w:rtl/>
              </w:rPr>
              <w:t>التَّقدّمُ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تهاوَوا</w:t>
            </w:r>
            <w:r>
              <w:rPr>
                <w:rtl/>
              </w:rPr>
              <w:t xml:space="preserve"> </w:t>
            </w:r>
            <w:r w:rsidRPr="00715217">
              <w:rPr>
                <w:rtl/>
              </w:rPr>
              <w:t>فقُلْ</w:t>
            </w:r>
            <w:r>
              <w:rPr>
                <w:rtl/>
              </w:rPr>
              <w:t xml:space="preserve"> </w:t>
            </w:r>
            <w:r w:rsidRPr="00715217">
              <w:rPr>
                <w:rtl/>
              </w:rPr>
              <w:t>زُهرُ</w:t>
            </w:r>
            <w:r>
              <w:rPr>
                <w:rtl/>
              </w:rPr>
              <w:t xml:space="preserve"> </w:t>
            </w:r>
            <w:r w:rsidRPr="00715217">
              <w:rPr>
                <w:rtl/>
              </w:rPr>
              <w:t>النُّجومِ</w:t>
            </w:r>
            <w:r>
              <w:rPr>
                <w:rtl/>
              </w:rPr>
              <w:t xml:space="preserve"> </w:t>
            </w:r>
            <w:r w:rsidRPr="00715217">
              <w:rPr>
                <w:rtl/>
              </w:rPr>
              <w:t>تهافَتَتْ</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وأهوَوا</w:t>
            </w:r>
            <w:r>
              <w:rPr>
                <w:rtl/>
              </w:rPr>
              <w:t xml:space="preserve"> </w:t>
            </w:r>
            <w:r w:rsidRPr="00715217">
              <w:rPr>
                <w:rtl/>
              </w:rPr>
              <w:t>فقُلْ</w:t>
            </w:r>
            <w:r>
              <w:rPr>
                <w:rtl/>
              </w:rPr>
              <w:t xml:space="preserve"> </w:t>
            </w:r>
            <w:r w:rsidRPr="00715217">
              <w:rPr>
                <w:rtl/>
              </w:rPr>
              <w:t>شُمُّ</w:t>
            </w:r>
            <w:r>
              <w:rPr>
                <w:rtl/>
              </w:rPr>
              <w:t xml:space="preserve"> </w:t>
            </w:r>
            <w:r w:rsidRPr="00715217">
              <w:rPr>
                <w:rtl/>
              </w:rPr>
              <w:t>الرَّواسِيَ</w:t>
            </w:r>
            <w:r>
              <w:rPr>
                <w:rtl/>
              </w:rPr>
              <w:t xml:space="preserve"> </w:t>
            </w:r>
            <w:r w:rsidRPr="00715217">
              <w:rPr>
                <w:rtl/>
              </w:rPr>
              <w:t>تُهدَمُ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بحربٍ</w:t>
            </w:r>
            <w:r>
              <w:rPr>
                <w:rtl/>
              </w:rPr>
              <w:t xml:space="preserve"> </w:t>
            </w:r>
            <w:r w:rsidRPr="00715217">
              <w:rPr>
                <w:rtl/>
              </w:rPr>
              <w:t>على</w:t>
            </w:r>
            <w:r>
              <w:rPr>
                <w:rtl/>
              </w:rPr>
              <w:t xml:space="preserve"> </w:t>
            </w:r>
            <w:r w:rsidRPr="00715217">
              <w:rPr>
                <w:rtl/>
              </w:rPr>
              <w:t>أعوانِ</w:t>
            </w:r>
            <w:r>
              <w:rPr>
                <w:rtl/>
              </w:rPr>
              <w:t xml:space="preserve"> </w:t>
            </w:r>
            <w:r w:rsidRPr="00715217">
              <w:rPr>
                <w:rtl/>
              </w:rPr>
              <w:t>حَربٍ</w:t>
            </w:r>
            <w:r>
              <w:rPr>
                <w:rtl/>
              </w:rPr>
              <w:t xml:space="preserve"> </w:t>
            </w:r>
            <w:r w:rsidRPr="00715217">
              <w:rPr>
                <w:rtl/>
              </w:rPr>
              <w:t>قَدْ</w:t>
            </w:r>
            <w:r>
              <w:rPr>
                <w:rtl/>
              </w:rPr>
              <w:t xml:space="preserve"> </w:t>
            </w:r>
            <w:r w:rsidRPr="00715217">
              <w:rPr>
                <w:rtl/>
              </w:rPr>
              <w:t>انكَفَى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صواعقُ</w:t>
            </w:r>
            <w:r>
              <w:rPr>
                <w:rtl/>
              </w:rPr>
              <w:t xml:space="preserve"> </w:t>
            </w:r>
            <w:r w:rsidRPr="00715217">
              <w:rPr>
                <w:rtl/>
              </w:rPr>
              <w:t>مِنْ</w:t>
            </w:r>
            <w:r>
              <w:rPr>
                <w:rtl/>
              </w:rPr>
              <w:t xml:space="preserve"> </w:t>
            </w:r>
            <w:r w:rsidRPr="00715217">
              <w:rPr>
                <w:rtl/>
              </w:rPr>
              <w:t>قرعِ</w:t>
            </w:r>
            <w:r>
              <w:rPr>
                <w:rtl/>
              </w:rPr>
              <w:t xml:space="preserve"> </w:t>
            </w:r>
            <w:r w:rsidRPr="00715217">
              <w:rPr>
                <w:rtl/>
              </w:rPr>
              <w:t>الأسنَّةِ</w:t>
            </w:r>
            <w:r>
              <w:rPr>
                <w:rtl/>
              </w:rPr>
              <w:t xml:space="preserve"> </w:t>
            </w:r>
            <w:r w:rsidRPr="00715217">
              <w:rPr>
                <w:rtl/>
              </w:rPr>
              <w:t>تُضرَمُ</w:t>
            </w:r>
            <w:r>
              <w:rPr>
                <w:rStyle w:val="libPoemTiniChar0"/>
                <w:rtl/>
              </w:rPr>
              <w:br/>
              <w:t> </w:t>
            </w:r>
          </w:p>
        </w:tc>
      </w:tr>
      <w:tr w:rsidR="00783E31" w:rsidTr="00783E31">
        <w:trPr>
          <w:trHeight w:val="350"/>
        </w:trPr>
        <w:tc>
          <w:tcPr>
            <w:tcW w:w="3338" w:type="dxa"/>
          </w:tcPr>
          <w:p w:rsidR="00783E31" w:rsidRDefault="00783E31" w:rsidP="002A70B2">
            <w:pPr>
              <w:pStyle w:val="libPoem"/>
            </w:pPr>
            <w:r w:rsidRPr="00715217">
              <w:rPr>
                <w:rtl/>
              </w:rPr>
              <w:t>تعثَّر</w:t>
            </w:r>
            <w:r>
              <w:rPr>
                <w:rtl/>
              </w:rPr>
              <w:t xml:space="preserve"> </w:t>
            </w:r>
            <w:r w:rsidRPr="00715217">
              <w:rPr>
                <w:rtl/>
              </w:rPr>
              <w:t>فيهِ</w:t>
            </w:r>
            <w:r>
              <w:rPr>
                <w:rtl/>
              </w:rPr>
              <w:t xml:space="preserve"> </w:t>
            </w:r>
            <w:r w:rsidRPr="00715217">
              <w:rPr>
                <w:rtl/>
              </w:rPr>
              <w:t>بالجماجُمِ</w:t>
            </w:r>
            <w:r>
              <w:rPr>
                <w:rtl/>
              </w:rPr>
              <w:t xml:space="preserve"> </w:t>
            </w:r>
            <w:r w:rsidRPr="00715217">
              <w:rPr>
                <w:rtl/>
              </w:rPr>
              <w:t>خيلُهُمْ</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2A70B2">
            <w:pPr>
              <w:pStyle w:val="libPoem"/>
            </w:pPr>
            <w:r w:rsidRPr="00715217">
              <w:rPr>
                <w:rtl/>
              </w:rPr>
              <w:t>وأجسامُهُمْ</w:t>
            </w:r>
            <w:r>
              <w:rPr>
                <w:rtl/>
              </w:rPr>
              <w:t xml:space="preserve"> </w:t>
            </w:r>
            <w:r w:rsidRPr="00715217">
              <w:rPr>
                <w:rtl/>
              </w:rPr>
              <w:t>للطِّيرِ</w:t>
            </w:r>
            <w:r>
              <w:rPr>
                <w:rtl/>
              </w:rPr>
              <w:t xml:space="preserve"> </w:t>
            </w:r>
            <w:r w:rsidRPr="00715217">
              <w:rPr>
                <w:rtl/>
              </w:rPr>
              <w:t>والوحشِ</w:t>
            </w:r>
            <w:r>
              <w:rPr>
                <w:rtl/>
              </w:rPr>
              <w:t xml:space="preserve"> </w:t>
            </w:r>
            <w:r w:rsidRPr="00715217">
              <w:rPr>
                <w:rtl/>
              </w:rPr>
              <w:t>مَطعَمُ</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783E31">
            <w:pPr>
              <w:pStyle w:val="libPoem"/>
            </w:pPr>
            <w:r w:rsidRPr="00715217">
              <w:rPr>
                <w:rtl/>
              </w:rPr>
              <w:lastRenderedPageBreak/>
              <w:t>وتعبسُ</w:t>
            </w:r>
            <w:r>
              <w:rPr>
                <w:rtl/>
              </w:rPr>
              <w:t xml:space="preserve"> </w:t>
            </w:r>
            <w:r w:rsidRPr="00715217">
              <w:rPr>
                <w:rtl/>
              </w:rPr>
              <w:t>مِنْ</w:t>
            </w:r>
            <w:r>
              <w:rPr>
                <w:rtl/>
              </w:rPr>
              <w:t xml:space="preserve"> </w:t>
            </w:r>
            <w:r w:rsidRPr="00715217">
              <w:rPr>
                <w:rtl/>
              </w:rPr>
              <w:t>خوفٍ</w:t>
            </w:r>
            <w:r>
              <w:rPr>
                <w:rtl/>
              </w:rPr>
              <w:t xml:space="preserve"> </w:t>
            </w:r>
            <w:r w:rsidRPr="00715217">
              <w:rPr>
                <w:rtl/>
              </w:rPr>
              <w:t>وجوهُ</w:t>
            </w:r>
            <w:r>
              <w:rPr>
                <w:rtl/>
              </w:rPr>
              <w:t xml:space="preserve"> </w:t>
            </w:r>
            <w:r w:rsidRPr="00715217">
              <w:rPr>
                <w:rtl/>
              </w:rPr>
              <w:t>اُميّة</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إذا</w:t>
            </w:r>
            <w:r>
              <w:rPr>
                <w:rtl/>
              </w:rPr>
              <w:t xml:space="preserve"> </w:t>
            </w:r>
            <w:r w:rsidRPr="00715217">
              <w:rPr>
                <w:rtl/>
              </w:rPr>
              <w:t>كرَّ</w:t>
            </w:r>
            <w:r>
              <w:rPr>
                <w:rtl/>
              </w:rPr>
              <w:t xml:space="preserve"> </w:t>
            </w:r>
            <w:r w:rsidRPr="00715217">
              <w:rPr>
                <w:rtl/>
              </w:rPr>
              <w:t>(عبّاسُ)</w:t>
            </w:r>
            <w:r>
              <w:rPr>
                <w:rtl/>
              </w:rPr>
              <w:t xml:space="preserve"> </w:t>
            </w:r>
            <w:r w:rsidRPr="00715217">
              <w:rPr>
                <w:rtl/>
              </w:rPr>
              <w:t>الوغَى</w:t>
            </w:r>
            <w:r>
              <w:rPr>
                <w:rtl/>
              </w:rPr>
              <w:t xml:space="preserve"> </w:t>
            </w:r>
            <w:r w:rsidRPr="00715217">
              <w:rPr>
                <w:rtl/>
              </w:rPr>
              <w:t>يَتبسّمُ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أبو</w:t>
            </w:r>
            <w:r>
              <w:rPr>
                <w:rtl/>
              </w:rPr>
              <w:t xml:space="preserve"> </w:t>
            </w:r>
            <w:r w:rsidRPr="00715217">
              <w:rPr>
                <w:rtl/>
              </w:rPr>
              <w:t>الفضلِ</w:t>
            </w:r>
            <w:r>
              <w:rPr>
                <w:rtl/>
              </w:rPr>
              <w:t xml:space="preserve"> </w:t>
            </w:r>
            <w:r w:rsidRPr="00715217">
              <w:rPr>
                <w:rtl/>
              </w:rPr>
              <w:t>تأبى</w:t>
            </w:r>
            <w:r>
              <w:rPr>
                <w:rtl/>
              </w:rPr>
              <w:t xml:space="preserve"> </w:t>
            </w:r>
            <w:r w:rsidRPr="00715217">
              <w:rPr>
                <w:rtl/>
              </w:rPr>
              <w:t>غيرَهُ</w:t>
            </w:r>
            <w:r>
              <w:rPr>
                <w:rtl/>
              </w:rPr>
              <w:t xml:space="preserve"> </w:t>
            </w:r>
            <w:r w:rsidRPr="00715217">
              <w:rPr>
                <w:rtl/>
              </w:rPr>
              <w:t>الفضلُ</w:t>
            </w:r>
            <w:r>
              <w:rPr>
                <w:rtl/>
              </w:rPr>
              <w:t xml:space="preserve"> </w:t>
            </w:r>
            <w:r w:rsidRPr="00715217">
              <w:rPr>
                <w:rtl/>
              </w:rPr>
              <w:t>والإبا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أباً</w:t>
            </w:r>
            <w:r>
              <w:rPr>
                <w:rtl/>
              </w:rPr>
              <w:t xml:space="preserve"> </w:t>
            </w:r>
            <w:r w:rsidRPr="00715217">
              <w:rPr>
                <w:rtl/>
              </w:rPr>
              <w:t>فهو</w:t>
            </w:r>
            <w:r>
              <w:rPr>
                <w:rtl/>
              </w:rPr>
              <w:t xml:space="preserve"> </w:t>
            </w:r>
            <w:r w:rsidRPr="00715217">
              <w:rPr>
                <w:rtl/>
              </w:rPr>
              <w:t>إمّا</w:t>
            </w:r>
            <w:r>
              <w:rPr>
                <w:rtl/>
              </w:rPr>
              <w:t xml:space="preserve"> </w:t>
            </w:r>
            <w:r w:rsidRPr="00715217">
              <w:rPr>
                <w:rtl/>
              </w:rPr>
              <w:t>عنهُ</w:t>
            </w:r>
            <w:r>
              <w:rPr>
                <w:rtl/>
              </w:rPr>
              <w:t xml:space="preserve"> </w:t>
            </w:r>
            <w:r w:rsidRPr="00715217">
              <w:rPr>
                <w:rtl/>
              </w:rPr>
              <w:t>أو</w:t>
            </w:r>
            <w:r>
              <w:rPr>
                <w:rtl/>
              </w:rPr>
              <w:t xml:space="preserve"> </w:t>
            </w:r>
            <w:r w:rsidRPr="00715217">
              <w:rPr>
                <w:rtl/>
              </w:rPr>
              <w:t>فيهِ</w:t>
            </w:r>
            <w:r>
              <w:rPr>
                <w:rtl/>
              </w:rPr>
              <w:t xml:space="preserve"> </w:t>
            </w:r>
            <w:r w:rsidRPr="00715217">
              <w:rPr>
                <w:rtl/>
              </w:rPr>
              <w:t>يُرسَمُ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عليمٌ</w:t>
            </w:r>
            <w:r>
              <w:rPr>
                <w:rtl/>
              </w:rPr>
              <w:t xml:space="preserve"> </w:t>
            </w:r>
            <w:r w:rsidRPr="00715217">
              <w:rPr>
                <w:rtl/>
              </w:rPr>
              <w:t>بتأويلِ</w:t>
            </w:r>
            <w:r>
              <w:rPr>
                <w:rtl/>
              </w:rPr>
              <w:t xml:space="preserve"> </w:t>
            </w:r>
            <w:r w:rsidRPr="00715217">
              <w:rPr>
                <w:rtl/>
              </w:rPr>
              <w:t>المَنيّةِ</w:t>
            </w:r>
            <w:r>
              <w:rPr>
                <w:rtl/>
              </w:rPr>
              <w:t xml:space="preserve"> </w:t>
            </w:r>
            <w:r w:rsidRPr="00715217">
              <w:rPr>
                <w:rtl/>
              </w:rPr>
              <w:t>سيفُهُ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نَزولٌ</w:t>
            </w:r>
            <w:r>
              <w:rPr>
                <w:rtl/>
              </w:rPr>
              <w:t xml:space="preserve"> </w:t>
            </w:r>
            <w:r w:rsidRPr="00715217">
              <w:rPr>
                <w:rtl/>
              </w:rPr>
              <w:t>على</w:t>
            </w:r>
            <w:r>
              <w:rPr>
                <w:rtl/>
              </w:rPr>
              <w:t xml:space="preserve"> </w:t>
            </w:r>
            <w:r w:rsidRPr="00715217">
              <w:rPr>
                <w:rtl/>
              </w:rPr>
              <w:t>مَنْ</w:t>
            </w:r>
            <w:r>
              <w:rPr>
                <w:rtl/>
              </w:rPr>
              <w:t xml:space="preserve"> </w:t>
            </w:r>
            <w:r w:rsidRPr="00715217">
              <w:rPr>
                <w:rtl/>
              </w:rPr>
              <w:t>بالكرِيهةِ</w:t>
            </w:r>
            <w:r>
              <w:rPr>
                <w:rtl/>
              </w:rPr>
              <w:t xml:space="preserve"> </w:t>
            </w:r>
            <w:r w:rsidRPr="00715217">
              <w:rPr>
                <w:rtl/>
              </w:rPr>
              <w:t>معلمُ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ويمضي</w:t>
            </w:r>
            <w:r>
              <w:rPr>
                <w:rtl/>
              </w:rPr>
              <w:t xml:space="preserve"> </w:t>
            </w:r>
            <w:r w:rsidRPr="00715217">
              <w:rPr>
                <w:rtl/>
              </w:rPr>
              <w:t>إلى</w:t>
            </w:r>
            <w:r>
              <w:rPr>
                <w:rtl/>
              </w:rPr>
              <w:t xml:space="preserve"> </w:t>
            </w:r>
            <w:r w:rsidRPr="00715217">
              <w:rPr>
                <w:rtl/>
              </w:rPr>
              <w:t>الهَيجاءَ</w:t>
            </w:r>
            <w:r>
              <w:rPr>
                <w:rtl/>
              </w:rPr>
              <w:t xml:space="preserve"> </w:t>
            </w:r>
            <w:r w:rsidRPr="00715217">
              <w:rPr>
                <w:rtl/>
              </w:rPr>
              <w:t>مُستقبلَ</w:t>
            </w:r>
            <w:r>
              <w:rPr>
                <w:rtl/>
              </w:rPr>
              <w:t xml:space="preserve"> </w:t>
            </w:r>
            <w:r w:rsidRPr="00715217">
              <w:rPr>
                <w:rtl/>
              </w:rPr>
              <w:t>العِدى</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بماضٍ</w:t>
            </w:r>
            <w:r>
              <w:rPr>
                <w:rtl/>
              </w:rPr>
              <w:t xml:space="preserve"> </w:t>
            </w:r>
            <w:r w:rsidRPr="00715217">
              <w:rPr>
                <w:rtl/>
              </w:rPr>
              <w:t>بهِ</w:t>
            </w:r>
            <w:r>
              <w:rPr>
                <w:rtl/>
              </w:rPr>
              <w:t xml:space="preserve"> </w:t>
            </w:r>
            <w:r w:rsidRPr="00715217">
              <w:rPr>
                <w:rtl/>
              </w:rPr>
              <w:t>أمرُ</w:t>
            </w:r>
            <w:r>
              <w:rPr>
                <w:rtl/>
              </w:rPr>
              <w:t xml:space="preserve"> </w:t>
            </w:r>
            <w:r w:rsidRPr="00715217">
              <w:rPr>
                <w:rtl/>
              </w:rPr>
              <w:t>المَنيّةِ</w:t>
            </w:r>
            <w:r>
              <w:rPr>
                <w:rtl/>
              </w:rPr>
              <w:t xml:space="preserve"> </w:t>
            </w:r>
            <w:r w:rsidRPr="00715217">
              <w:rPr>
                <w:rtl/>
              </w:rPr>
              <w:t>مُبرَمُ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وإنْ</w:t>
            </w:r>
            <w:r>
              <w:rPr>
                <w:rtl/>
              </w:rPr>
              <w:t xml:space="preserve"> </w:t>
            </w:r>
            <w:r w:rsidRPr="00715217">
              <w:rPr>
                <w:rtl/>
              </w:rPr>
              <w:t>عادَ</w:t>
            </w:r>
            <w:r>
              <w:rPr>
                <w:rtl/>
              </w:rPr>
              <w:t xml:space="preserve"> </w:t>
            </w:r>
            <w:r w:rsidRPr="00715217">
              <w:rPr>
                <w:rtl/>
              </w:rPr>
              <w:t>ليلُ</w:t>
            </w:r>
            <w:r>
              <w:rPr>
                <w:rtl/>
              </w:rPr>
              <w:t xml:space="preserve"> </w:t>
            </w:r>
            <w:r w:rsidRPr="00715217">
              <w:rPr>
                <w:rtl/>
              </w:rPr>
              <w:t>الحربِ</w:t>
            </w:r>
            <w:r>
              <w:rPr>
                <w:rtl/>
              </w:rPr>
              <w:t xml:space="preserve"> </w:t>
            </w:r>
            <w:r w:rsidRPr="00715217">
              <w:rPr>
                <w:rtl/>
              </w:rPr>
              <w:t>بالنَّقعِ</w:t>
            </w:r>
            <w:r>
              <w:rPr>
                <w:rtl/>
              </w:rPr>
              <w:t xml:space="preserve"> </w:t>
            </w:r>
            <w:r w:rsidRPr="00715217">
              <w:rPr>
                <w:rtl/>
              </w:rPr>
              <w:t>أليلاً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فيومُ</w:t>
            </w:r>
            <w:r>
              <w:rPr>
                <w:rtl/>
              </w:rPr>
              <w:t xml:space="preserve"> </w:t>
            </w:r>
            <w:r w:rsidRPr="00715217">
              <w:rPr>
                <w:rtl/>
              </w:rPr>
              <w:t>عِداهُ</w:t>
            </w:r>
            <w:r>
              <w:rPr>
                <w:rtl/>
              </w:rPr>
              <w:t xml:space="preserve"> </w:t>
            </w:r>
            <w:r w:rsidRPr="00715217">
              <w:rPr>
                <w:rtl/>
              </w:rPr>
              <w:t>مِنهُ</w:t>
            </w:r>
            <w:r>
              <w:rPr>
                <w:rtl/>
              </w:rPr>
              <w:t xml:space="preserve"> </w:t>
            </w:r>
            <w:r w:rsidRPr="00715217">
              <w:rPr>
                <w:rtl/>
              </w:rPr>
              <w:t>بالشَّرِّ</w:t>
            </w:r>
            <w:r>
              <w:rPr>
                <w:rtl/>
              </w:rPr>
              <w:t xml:space="preserve"> </w:t>
            </w:r>
            <w:r w:rsidRPr="00715217">
              <w:rPr>
                <w:rtl/>
              </w:rPr>
              <w:t>أيوَمُ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وإنْ</w:t>
            </w:r>
            <w:r>
              <w:rPr>
                <w:rtl/>
              </w:rPr>
              <w:t xml:space="preserve"> </w:t>
            </w:r>
            <w:r w:rsidRPr="00715217">
              <w:rPr>
                <w:rtl/>
              </w:rPr>
              <w:t>سمعَ</w:t>
            </w:r>
            <w:r>
              <w:rPr>
                <w:rtl/>
              </w:rPr>
              <w:t xml:space="preserve"> </w:t>
            </w:r>
            <w:r w:rsidRPr="00715217">
              <w:rPr>
                <w:rtl/>
              </w:rPr>
              <w:t>الأطفالَ</w:t>
            </w:r>
            <w:r>
              <w:rPr>
                <w:rtl/>
              </w:rPr>
              <w:t xml:space="preserve"> </w:t>
            </w:r>
            <w:r w:rsidRPr="00715217">
              <w:rPr>
                <w:rtl/>
              </w:rPr>
              <w:t>تصرخُ</w:t>
            </w:r>
            <w:r>
              <w:rPr>
                <w:rtl/>
              </w:rPr>
              <w:t xml:space="preserve"> </w:t>
            </w:r>
            <w:r w:rsidRPr="00715217">
              <w:rPr>
                <w:rtl/>
              </w:rPr>
              <w:t>للظَّما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تصارخَ</w:t>
            </w:r>
            <w:r>
              <w:rPr>
                <w:rtl/>
              </w:rPr>
              <w:t xml:space="preserve"> </w:t>
            </w:r>
            <w:r w:rsidRPr="00715217">
              <w:rPr>
                <w:rtl/>
              </w:rPr>
              <w:t>منهُ</w:t>
            </w:r>
            <w:r>
              <w:rPr>
                <w:rtl/>
              </w:rPr>
              <w:t xml:space="preserve"> </w:t>
            </w:r>
            <w:r w:rsidRPr="00715217">
              <w:rPr>
                <w:rtl/>
              </w:rPr>
              <w:t>الجحفلُ</w:t>
            </w:r>
            <w:r>
              <w:rPr>
                <w:rtl/>
              </w:rPr>
              <w:t xml:space="preserve"> </w:t>
            </w:r>
            <w:r w:rsidR="00152CDA">
              <w:rPr>
                <w:rtl/>
              </w:rPr>
              <w:t>المـُ</w:t>
            </w:r>
            <w:r w:rsidRPr="00715217">
              <w:rPr>
                <w:rtl/>
              </w:rPr>
              <w:t>تضمِّمُ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وصالَ</w:t>
            </w:r>
            <w:r>
              <w:rPr>
                <w:rtl/>
              </w:rPr>
              <w:t xml:space="preserve"> </w:t>
            </w:r>
            <w:r w:rsidRPr="00715217">
              <w:rPr>
                <w:rtl/>
              </w:rPr>
              <w:t>عليهمْ</w:t>
            </w:r>
            <w:r>
              <w:rPr>
                <w:rtl/>
              </w:rPr>
              <w:t xml:space="preserve"> </w:t>
            </w:r>
            <w:r w:rsidRPr="00715217">
              <w:rPr>
                <w:rtl/>
              </w:rPr>
              <w:t>صولةَ</w:t>
            </w:r>
            <w:r>
              <w:rPr>
                <w:rtl/>
              </w:rPr>
              <w:t xml:space="preserve"> </w:t>
            </w:r>
            <w:r w:rsidRPr="00715217">
              <w:rPr>
                <w:rtl/>
              </w:rPr>
              <w:t>اللَّيثِ</w:t>
            </w:r>
            <w:r>
              <w:rPr>
                <w:rtl/>
              </w:rPr>
              <w:t xml:space="preserve"> </w:t>
            </w:r>
            <w:r w:rsidRPr="00715217">
              <w:rPr>
                <w:rtl/>
              </w:rPr>
              <w:t>مُغضبا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يُحمحِمُ</w:t>
            </w:r>
            <w:r>
              <w:rPr>
                <w:rtl/>
              </w:rPr>
              <w:t xml:space="preserve"> </w:t>
            </w:r>
            <w:r w:rsidRPr="00715217">
              <w:rPr>
                <w:rtl/>
              </w:rPr>
              <w:t>مِنْ</w:t>
            </w:r>
            <w:r>
              <w:rPr>
                <w:rtl/>
              </w:rPr>
              <w:t xml:space="preserve"> </w:t>
            </w:r>
            <w:r w:rsidRPr="00715217">
              <w:rPr>
                <w:rtl/>
              </w:rPr>
              <w:t>طولِ</w:t>
            </w:r>
            <w:r>
              <w:rPr>
                <w:rtl/>
              </w:rPr>
              <w:t xml:space="preserve"> </w:t>
            </w:r>
            <w:r w:rsidRPr="00715217">
              <w:rPr>
                <w:rtl/>
              </w:rPr>
              <w:t>الطّوى</w:t>
            </w:r>
            <w:r>
              <w:rPr>
                <w:rtl/>
              </w:rPr>
              <w:t xml:space="preserve"> </w:t>
            </w:r>
            <w:r w:rsidRPr="00715217">
              <w:rPr>
                <w:rtl/>
              </w:rPr>
              <w:t>ويُدمدِمُ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وراحَ</w:t>
            </w:r>
            <w:r>
              <w:rPr>
                <w:rtl/>
              </w:rPr>
              <w:t xml:space="preserve"> </w:t>
            </w:r>
            <w:r w:rsidRPr="00715217">
              <w:rPr>
                <w:rtl/>
              </w:rPr>
              <w:t>لوردِ</w:t>
            </w:r>
            <w:r>
              <w:rPr>
                <w:rtl/>
              </w:rPr>
              <w:t xml:space="preserve"> </w:t>
            </w:r>
            <w:r w:rsidR="00152CDA">
              <w:rPr>
                <w:rtl/>
              </w:rPr>
              <w:t>المـُ</w:t>
            </w:r>
            <w:r w:rsidR="00927FEC">
              <w:rPr>
                <w:rtl/>
              </w:rPr>
              <w:t>س</w:t>
            </w:r>
            <w:r w:rsidRPr="00715217">
              <w:rPr>
                <w:rtl/>
              </w:rPr>
              <w:t>تقَى</w:t>
            </w:r>
            <w:r>
              <w:rPr>
                <w:rtl/>
              </w:rPr>
              <w:t xml:space="preserve"> </w:t>
            </w:r>
            <w:r w:rsidRPr="00715217">
              <w:rPr>
                <w:rtl/>
              </w:rPr>
              <w:t>حاملَ</w:t>
            </w:r>
            <w:r>
              <w:rPr>
                <w:rtl/>
              </w:rPr>
              <w:t xml:space="preserve"> </w:t>
            </w:r>
            <w:r w:rsidRPr="00715217">
              <w:rPr>
                <w:rtl/>
              </w:rPr>
              <w:t>السّقا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وأصدرَ</w:t>
            </w:r>
            <w:r>
              <w:rPr>
                <w:rtl/>
              </w:rPr>
              <w:t xml:space="preserve"> </w:t>
            </w:r>
            <w:r w:rsidRPr="00715217">
              <w:rPr>
                <w:rtl/>
              </w:rPr>
              <w:t>عنهُ</w:t>
            </w:r>
            <w:r>
              <w:rPr>
                <w:rtl/>
              </w:rPr>
              <w:t xml:space="preserve"> </w:t>
            </w:r>
            <w:r w:rsidRPr="00715217">
              <w:rPr>
                <w:rtl/>
              </w:rPr>
              <w:t>وهو</w:t>
            </w:r>
            <w:r>
              <w:rPr>
                <w:rtl/>
              </w:rPr>
              <w:t xml:space="preserve"> </w:t>
            </w:r>
            <w:r w:rsidRPr="00715217">
              <w:rPr>
                <w:rtl/>
              </w:rPr>
              <w:t>بالماءِ</w:t>
            </w:r>
            <w:r>
              <w:rPr>
                <w:rtl/>
              </w:rPr>
              <w:t xml:space="preserve"> </w:t>
            </w:r>
            <w:r w:rsidRPr="00715217">
              <w:rPr>
                <w:rtl/>
              </w:rPr>
              <w:t>مُفعَمُ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ومُذْ</w:t>
            </w:r>
            <w:r>
              <w:rPr>
                <w:rtl/>
              </w:rPr>
              <w:t xml:space="preserve"> </w:t>
            </w:r>
            <w:r w:rsidRPr="00715217">
              <w:rPr>
                <w:rtl/>
              </w:rPr>
              <w:t>خاضَ</w:t>
            </w:r>
            <w:r>
              <w:rPr>
                <w:rtl/>
              </w:rPr>
              <w:t xml:space="preserve"> </w:t>
            </w:r>
            <w:r w:rsidRPr="00715217">
              <w:rPr>
                <w:rtl/>
              </w:rPr>
              <w:t>نهرَ</w:t>
            </w:r>
            <w:r>
              <w:rPr>
                <w:rtl/>
              </w:rPr>
              <w:t xml:space="preserve"> </w:t>
            </w:r>
            <w:r w:rsidRPr="00715217">
              <w:rPr>
                <w:rtl/>
              </w:rPr>
              <w:t>العلقميِّ</w:t>
            </w:r>
            <w:r>
              <w:rPr>
                <w:rtl/>
              </w:rPr>
              <w:t xml:space="preserve"> </w:t>
            </w:r>
            <w:r w:rsidRPr="00715217">
              <w:rPr>
                <w:rtl/>
              </w:rPr>
              <w:t>تذكّر</w:t>
            </w:r>
            <w:r>
              <w:rPr>
                <w:rtl/>
              </w:rPr>
              <w:t xml:space="preserve"> </w:t>
            </w:r>
            <w:r w:rsidRPr="00715217">
              <w:rPr>
                <w:rtl/>
              </w:rPr>
              <w:t>الْ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حُسينَ</w:t>
            </w:r>
            <w:r>
              <w:rPr>
                <w:rtl/>
              </w:rPr>
              <w:t xml:space="preserve"> </w:t>
            </w:r>
            <w:r w:rsidRPr="00715217">
              <w:rPr>
                <w:rtl/>
              </w:rPr>
              <w:t>فولَّى</w:t>
            </w:r>
            <w:r>
              <w:rPr>
                <w:rtl/>
              </w:rPr>
              <w:t xml:space="preserve"> </w:t>
            </w:r>
            <w:r w:rsidRPr="00715217">
              <w:rPr>
                <w:rtl/>
              </w:rPr>
              <w:t>عنهُ</w:t>
            </w:r>
            <w:r>
              <w:rPr>
                <w:rtl/>
              </w:rPr>
              <w:t xml:space="preserve"> </w:t>
            </w:r>
            <w:r w:rsidRPr="00715217">
              <w:rPr>
                <w:rtl/>
              </w:rPr>
              <w:t>والرِّيقُ</w:t>
            </w:r>
            <w:r>
              <w:rPr>
                <w:rtl/>
              </w:rPr>
              <w:t xml:space="preserve"> </w:t>
            </w:r>
            <w:r w:rsidRPr="00715217">
              <w:rPr>
                <w:rtl/>
              </w:rPr>
              <w:t>عَلقَمُ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وأضحَى</w:t>
            </w:r>
            <w:r>
              <w:rPr>
                <w:rFonts w:hint="cs"/>
                <w:rtl/>
              </w:rPr>
              <w:t>‌</w:t>
            </w:r>
            <w:r w:rsidRPr="00715217">
              <w:rPr>
                <w:rtl/>
              </w:rPr>
              <w:t>ابنُ</w:t>
            </w:r>
            <w:r>
              <w:rPr>
                <w:rtl/>
              </w:rPr>
              <w:t xml:space="preserve"> </w:t>
            </w:r>
            <w:r w:rsidRPr="00715217">
              <w:rPr>
                <w:rtl/>
              </w:rPr>
              <w:t>ساقِي</w:t>
            </w:r>
            <w:r>
              <w:rPr>
                <w:rFonts w:hint="cs"/>
                <w:rtl/>
              </w:rPr>
              <w:t>‌</w:t>
            </w:r>
            <w:r w:rsidRPr="00715217">
              <w:rPr>
                <w:rtl/>
              </w:rPr>
              <w:t>الحوضَ</w:t>
            </w:r>
            <w:r>
              <w:rPr>
                <w:rtl/>
              </w:rPr>
              <w:t xml:space="preserve"> </w:t>
            </w:r>
            <w:r w:rsidRPr="00715217">
              <w:rPr>
                <w:rtl/>
              </w:rPr>
              <w:t>سقّا</w:t>
            </w:r>
            <w:r>
              <w:rPr>
                <w:rtl/>
              </w:rPr>
              <w:t xml:space="preserve"> </w:t>
            </w:r>
            <w:r w:rsidRPr="00715217">
              <w:rPr>
                <w:rtl/>
              </w:rPr>
              <w:t>ابن</w:t>
            </w:r>
            <w:r>
              <w:rPr>
                <w:rFonts w:hint="cs"/>
                <w:rtl/>
              </w:rPr>
              <w:t>‌</w:t>
            </w:r>
            <w:r w:rsidRPr="00715217">
              <w:rPr>
                <w:rtl/>
              </w:rPr>
              <w:t>أحمد</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يُروِّي</w:t>
            </w:r>
            <w:r>
              <w:rPr>
                <w:rFonts w:hint="cs"/>
                <w:rtl/>
              </w:rPr>
              <w:t>‌</w:t>
            </w:r>
            <w:r w:rsidRPr="00715217">
              <w:rPr>
                <w:rtl/>
              </w:rPr>
              <w:t>عِطاشى</w:t>
            </w:r>
            <w:r>
              <w:rPr>
                <w:rtl/>
              </w:rPr>
              <w:t xml:space="preserve"> </w:t>
            </w:r>
            <w:r w:rsidR="00152CDA">
              <w:rPr>
                <w:rtl/>
              </w:rPr>
              <w:t>المـُ</w:t>
            </w:r>
            <w:r w:rsidRPr="00715217">
              <w:rPr>
                <w:rtl/>
              </w:rPr>
              <w:t>صطفَى</w:t>
            </w:r>
            <w:r>
              <w:rPr>
                <w:rtl/>
              </w:rPr>
              <w:t xml:space="preserve"> </w:t>
            </w:r>
            <w:r w:rsidRPr="00715217">
              <w:rPr>
                <w:rtl/>
              </w:rPr>
              <w:t>الطُّهرِ</w:t>
            </w:r>
            <w:r>
              <w:rPr>
                <w:rtl/>
              </w:rPr>
              <w:t xml:space="preserve"> </w:t>
            </w:r>
            <w:r w:rsidRPr="00715217">
              <w:rPr>
                <w:rtl/>
              </w:rPr>
              <w:t>إنْ</w:t>
            </w:r>
            <w:r>
              <w:rPr>
                <w:rFonts w:hint="cs"/>
                <w:rtl/>
              </w:rPr>
              <w:t>‌</w:t>
            </w:r>
            <w:r w:rsidRPr="00715217">
              <w:rPr>
                <w:rtl/>
              </w:rPr>
              <w:t>ظمُوا</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w:t>
            </w:r>
            <w:r w:rsidR="00927FEC">
              <w:rPr>
                <w:rtl/>
              </w:rPr>
              <w:t>لمـّا</w:t>
            </w:r>
            <w:r>
              <w:rPr>
                <w:rtl/>
              </w:rPr>
              <w:t xml:space="preserve"> </w:t>
            </w:r>
            <w:r w:rsidRPr="00715217">
              <w:rPr>
                <w:rtl/>
              </w:rPr>
              <w:t>أبَى</w:t>
            </w:r>
            <w:r>
              <w:rPr>
                <w:rtl/>
              </w:rPr>
              <w:t xml:space="preserve"> </w:t>
            </w:r>
            <w:r w:rsidRPr="00715217">
              <w:rPr>
                <w:rtl/>
              </w:rPr>
              <w:t>منكَ</w:t>
            </w:r>
            <w:r>
              <w:rPr>
                <w:rtl/>
              </w:rPr>
              <w:t xml:space="preserve"> </w:t>
            </w:r>
            <w:r w:rsidRPr="00715217">
              <w:rPr>
                <w:rtl/>
              </w:rPr>
              <w:t>الإباءُ</w:t>
            </w:r>
            <w:r>
              <w:rPr>
                <w:rtl/>
              </w:rPr>
              <w:t xml:space="preserve"> </w:t>
            </w:r>
            <w:r w:rsidRPr="00715217">
              <w:rPr>
                <w:rtl/>
              </w:rPr>
              <w:t>تأخّراً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وأنّ</w:t>
            </w:r>
            <w:r>
              <w:rPr>
                <w:rtl/>
              </w:rPr>
              <w:t xml:space="preserve"> </w:t>
            </w:r>
            <w:r w:rsidRPr="00715217">
              <w:rPr>
                <w:rtl/>
              </w:rPr>
              <w:t>أبا</w:t>
            </w:r>
            <w:r>
              <w:rPr>
                <w:rtl/>
              </w:rPr>
              <w:t xml:space="preserve"> </w:t>
            </w:r>
            <w:r w:rsidRPr="00715217">
              <w:rPr>
                <w:rtl/>
              </w:rPr>
              <w:t>الفضلِ</w:t>
            </w:r>
            <w:r>
              <w:rPr>
                <w:rtl/>
              </w:rPr>
              <w:t xml:space="preserve"> </w:t>
            </w:r>
            <w:r w:rsidRPr="00715217">
              <w:rPr>
                <w:rtl/>
              </w:rPr>
              <w:t>الذي</w:t>
            </w:r>
            <w:r>
              <w:rPr>
                <w:rtl/>
              </w:rPr>
              <w:t xml:space="preserve"> </w:t>
            </w:r>
            <w:r w:rsidRPr="00715217">
              <w:rPr>
                <w:rtl/>
              </w:rPr>
              <w:t>يتقدّمُ</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783E31" w:rsidTr="00783E31">
        <w:trPr>
          <w:trHeight w:val="350"/>
        </w:trPr>
        <w:tc>
          <w:tcPr>
            <w:tcW w:w="3338" w:type="dxa"/>
          </w:tcPr>
          <w:p w:rsidR="00783E31" w:rsidRDefault="00783E31" w:rsidP="008F70F7">
            <w:pPr>
              <w:pStyle w:val="libPoem"/>
            </w:pPr>
            <w:r w:rsidRPr="00715217">
              <w:rPr>
                <w:rtl/>
              </w:rPr>
              <w:lastRenderedPageBreak/>
              <w:t>بِهمْ</w:t>
            </w:r>
            <w:r>
              <w:rPr>
                <w:rtl/>
              </w:rPr>
              <w:t xml:space="preserve"> </w:t>
            </w:r>
            <w:r w:rsidRPr="00715217">
              <w:rPr>
                <w:rtl/>
              </w:rPr>
              <w:t>حسمتْ</w:t>
            </w:r>
            <w:r>
              <w:rPr>
                <w:rtl/>
              </w:rPr>
              <w:t xml:space="preserve"> </w:t>
            </w:r>
            <w:r w:rsidRPr="00715217">
              <w:rPr>
                <w:rtl/>
              </w:rPr>
              <w:t>يمناكَ</w:t>
            </w:r>
            <w:r>
              <w:rPr>
                <w:rtl/>
              </w:rPr>
              <w:t xml:space="preserve"> </w:t>
            </w:r>
            <w:r w:rsidRPr="00715217">
              <w:rPr>
                <w:rtl/>
              </w:rPr>
              <w:t>ظُلماً</w:t>
            </w:r>
            <w:r>
              <w:rPr>
                <w:rtl/>
              </w:rPr>
              <w:t xml:space="preserve"> </w:t>
            </w:r>
            <w:r w:rsidRPr="00715217">
              <w:rPr>
                <w:rtl/>
              </w:rPr>
              <w:t>ولَمْ</w:t>
            </w:r>
            <w:r>
              <w:rPr>
                <w:rtl/>
              </w:rPr>
              <w:t xml:space="preserve"> </w:t>
            </w:r>
            <w:r w:rsidRPr="00715217">
              <w:rPr>
                <w:rtl/>
              </w:rPr>
              <w:t>أخلْ</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783E31">
            <w:pPr>
              <w:pStyle w:val="libPoem"/>
            </w:pPr>
            <w:r w:rsidRPr="00715217">
              <w:rPr>
                <w:rtl/>
              </w:rPr>
              <w:t>يمينَ</w:t>
            </w:r>
            <w:r>
              <w:rPr>
                <w:rtl/>
              </w:rPr>
              <w:t xml:space="preserve"> </w:t>
            </w:r>
            <w:r w:rsidRPr="00715217">
              <w:rPr>
                <w:rtl/>
              </w:rPr>
              <w:t>القَضا</w:t>
            </w:r>
            <w:r>
              <w:rPr>
                <w:rtl/>
              </w:rPr>
              <w:t xml:space="preserve"> </w:t>
            </w:r>
            <w:r w:rsidRPr="00715217">
              <w:rPr>
                <w:rtl/>
              </w:rPr>
              <w:t>في</w:t>
            </w:r>
            <w:r>
              <w:rPr>
                <w:rtl/>
              </w:rPr>
              <w:t xml:space="preserve"> </w:t>
            </w:r>
            <w:r w:rsidRPr="00715217">
              <w:rPr>
                <w:rtl/>
              </w:rPr>
              <w:t>صارمِ</w:t>
            </w:r>
            <w:r>
              <w:rPr>
                <w:rtl/>
              </w:rPr>
              <w:t xml:space="preserve"> </w:t>
            </w:r>
            <w:r w:rsidRPr="00715217">
              <w:rPr>
                <w:rtl/>
              </w:rPr>
              <w:t>الشُّركِ</w:t>
            </w:r>
            <w:r>
              <w:rPr>
                <w:rtl/>
              </w:rPr>
              <w:t xml:space="preserve"> </w:t>
            </w:r>
            <w:r w:rsidRPr="00715217">
              <w:rPr>
                <w:rtl/>
              </w:rPr>
              <w:t>تُحسمُ</w:t>
            </w:r>
            <w:r>
              <w:rPr>
                <w:rStyle w:val="libPoemTiniChar0"/>
                <w:rtl/>
              </w:rPr>
              <w:br/>
              <w:t> </w:t>
            </w:r>
          </w:p>
        </w:tc>
      </w:tr>
      <w:tr w:rsidR="00783E31" w:rsidTr="00783E31">
        <w:trPr>
          <w:trHeight w:val="350"/>
        </w:trPr>
        <w:tc>
          <w:tcPr>
            <w:tcW w:w="3338" w:type="dxa"/>
          </w:tcPr>
          <w:p w:rsidR="00783E31" w:rsidRDefault="00783E31" w:rsidP="008F70F7">
            <w:pPr>
              <w:pStyle w:val="libPoem"/>
            </w:pPr>
            <w:r w:rsidRPr="00715217">
              <w:rPr>
                <w:rtl/>
              </w:rPr>
              <w:t>وإنّ</w:t>
            </w:r>
            <w:r>
              <w:rPr>
                <w:rtl/>
              </w:rPr>
              <w:t xml:space="preserve"> </w:t>
            </w:r>
            <w:r w:rsidRPr="00715217">
              <w:rPr>
                <w:rtl/>
              </w:rPr>
              <w:t>عمودَ</w:t>
            </w:r>
            <w:r>
              <w:rPr>
                <w:rtl/>
              </w:rPr>
              <w:t xml:space="preserve"> </w:t>
            </w:r>
            <w:r w:rsidRPr="00715217">
              <w:rPr>
                <w:rtl/>
              </w:rPr>
              <w:t>الفضلِ</w:t>
            </w:r>
            <w:r>
              <w:rPr>
                <w:rtl/>
              </w:rPr>
              <w:t xml:space="preserve"> </w:t>
            </w:r>
            <w:r w:rsidRPr="00715217">
              <w:rPr>
                <w:rtl/>
              </w:rPr>
              <w:t>يخسفُ</w:t>
            </w:r>
            <w:r>
              <w:rPr>
                <w:rtl/>
              </w:rPr>
              <w:t xml:space="preserve"> </w:t>
            </w:r>
            <w:r w:rsidRPr="00715217">
              <w:rPr>
                <w:rtl/>
              </w:rPr>
              <w:t>هامَه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عمودُ</w:t>
            </w:r>
            <w:r>
              <w:rPr>
                <w:rtl/>
              </w:rPr>
              <w:t xml:space="preserve"> </w:t>
            </w:r>
            <w:r w:rsidRPr="00715217">
              <w:rPr>
                <w:rtl/>
              </w:rPr>
              <w:t>حديدٍ</w:t>
            </w:r>
            <w:r>
              <w:rPr>
                <w:rtl/>
              </w:rPr>
              <w:t xml:space="preserve"> </w:t>
            </w:r>
            <w:r w:rsidRPr="00715217">
              <w:rPr>
                <w:rtl/>
              </w:rPr>
              <w:t>للضَّلالةِ</w:t>
            </w:r>
            <w:r>
              <w:rPr>
                <w:rtl/>
              </w:rPr>
              <w:t xml:space="preserve"> </w:t>
            </w:r>
            <w:r w:rsidRPr="00715217">
              <w:rPr>
                <w:rtl/>
              </w:rPr>
              <w:t>يدعمُ</w:t>
            </w:r>
            <w:r>
              <w:rPr>
                <w:rStyle w:val="libPoemTiniChar0"/>
                <w:rtl/>
              </w:rPr>
              <w:br/>
              <w:t> </w:t>
            </w:r>
          </w:p>
        </w:tc>
      </w:tr>
      <w:tr w:rsidR="00783E31" w:rsidTr="00783E31">
        <w:trPr>
          <w:trHeight w:val="350"/>
        </w:trPr>
        <w:tc>
          <w:tcPr>
            <w:tcW w:w="3338" w:type="dxa"/>
          </w:tcPr>
          <w:p w:rsidR="00783E31" w:rsidRDefault="00783E31" w:rsidP="008F70F7">
            <w:pPr>
              <w:pStyle w:val="libPoem"/>
            </w:pPr>
            <w:r w:rsidRPr="00715217">
              <w:rPr>
                <w:rtl/>
              </w:rPr>
              <w:t>وحين</w:t>
            </w:r>
            <w:r>
              <w:rPr>
                <w:rtl/>
              </w:rPr>
              <w:t xml:space="preserve"> </w:t>
            </w:r>
            <w:r w:rsidRPr="00715217">
              <w:rPr>
                <w:rtl/>
              </w:rPr>
              <w:t>هَوى</w:t>
            </w:r>
            <w:r>
              <w:rPr>
                <w:rtl/>
              </w:rPr>
              <w:t xml:space="preserve"> </w:t>
            </w:r>
            <w:r w:rsidRPr="00715217">
              <w:rPr>
                <w:rtl/>
              </w:rPr>
              <w:t>أهوى</w:t>
            </w:r>
            <w:r>
              <w:rPr>
                <w:rtl/>
              </w:rPr>
              <w:t xml:space="preserve"> </w:t>
            </w:r>
            <w:r w:rsidRPr="00715217">
              <w:rPr>
                <w:rtl/>
              </w:rPr>
              <w:t>إليهِ</w:t>
            </w:r>
            <w:r>
              <w:rPr>
                <w:rtl/>
              </w:rPr>
              <w:t xml:space="preserve"> </w:t>
            </w:r>
            <w:r w:rsidRPr="00715217">
              <w:rPr>
                <w:rtl/>
              </w:rPr>
              <w:t>شَقيقُه</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يشقُّ</w:t>
            </w:r>
            <w:r>
              <w:rPr>
                <w:rtl/>
              </w:rPr>
              <w:t xml:space="preserve"> </w:t>
            </w:r>
            <w:r w:rsidRPr="00715217">
              <w:rPr>
                <w:rtl/>
              </w:rPr>
              <w:t>صفوفَ</w:t>
            </w:r>
            <w:r>
              <w:rPr>
                <w:rtl/>
              </w:rPr>
              <w:t xml:space="preserve"> </w:t>
            </w:r>
            <w:r w:rsidRPr="00715217">
              <w:rPr>
                <w:rtl/>
              </w:rPr>
              <w:t>المخلديْ</w:t>
            </w:r>
            <w:r>
              <w:rPr>
                <w:rtl/>
              </w:rPr>
              <w:t xml:space="preserve"> </w:t>
            </w:r>
            <w:r w:rsidRPr="00715217">
              <w:rPr>
                <w:rtl/>
              </w:rPr>
              <w:t>ويُحطِّمُ</w:t>
            </w:r>
            <w:r>
              <w:rPr>
                <w:rStyle w:val="libPoemTiniChar0"/>
                <w:rtl/>
              </w:rPr>
              <w:br/>
              <w:t> </w:t>
            </w:r>
          </w:p>
        </w:tc>
      </w:tr>
      <w:tr w:rsidR="00783E31" w:rsidTr="00783E31">
        <w:trPr>
          <w:trHeight w:val="350"/>
        </w:trPr>
        <w:tc>
          <w:tcPr>
            <w:tcW w:w="3338" w:type="dxa"/>
          </w:tcPr>
          <w:p w:rsidR="00783E31" w:rsidRDefault="00783E31" w:rsidP="008F70F7">
            <w:pPr>
              <w:pStyle w:val="libPoem"/>
            </w:pPr>
            <w:r w:rsidRPr="00715217">
              <w:rPr>
                <w:rtl/>
              </w:rPr>
              <w:t>فألفاهُ</w:t>
            </w:r>
            <w:r>
              <w:rPr>
                <w:rtl/>
              </w:rPr>
              <w:t xml:space="preserve"> </w:t>
            </w:r>
            <w:r w:rsidRPr="00715217">
              <w:rPr>
                <w:rtl/>
              </w:rPr>
              <w:t>مَقطوعَ</w:t>
            </w:r>
            <w:r>
              <w:rPr>
                <w:rtl/>
              </w:rPr>
              <w:t xml:space="preserve"> </w:t>
            </w:r>
            <w:r w:rsidRPr="00715217">
              <w:rPr>
                <w:rtl/>
              </w:rPr>
              <w:t>اليدينِ</w:t>
            </w:r>
            <w:r>
              <w:rPr>
                <w:rtl/>
              </w:rPr>
              <w:t xml:space="preserve"> </w:t>
            </w:r>
            <w:r w:rsidRPr="00715217">
              <w:rPr>
                <w:rtl/>
              </w:rPr>
              <w:t>مُعفَّراً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يُفوَّرُ</w:t>
            </w:r>
            <w:r>
              <w:rPr>
                <w:rtl/>
              </w:rPr>
              <w:t xml:space="preserve"> </w:t>
            </w:r>
            <w:r w:rsidRPr="00715217">
              <w:rPr>
                <w:rtl/>
              </w:rPr>
              <w:t>مِنْ</w:t>
            </w:r>
            <w:r>
              <w:rPr>
                <w:rtl/>
              </w:rPr>
              <w:t xml:space="preserve"> </w:t>
            </w:r>
            <w:r w:rsidRPr="00715217">
              <w:rPr>
                <w:rtl/>
              </w:rPr>
              <w:t>مَخسوفِ</w:t>
            </w:r>
            <w:r>
              <w:rPr>
                <w:rtl/>
              </w:rPr>
              <w:t xml:space="preserve"> </w:t>
            </w:r>
            <w:r w:rsidRPr="00715217">
              <w:rPr>
                <w:rtl/>
              </w:rPr>
              <w:t>هامتِهِ</w:t>
            </w:r>
            <w:r>
              <w:rPr>
                <w:rtl/>
              </w:rPr>
              <w:t xml:space="preserve"> </w:t>
            </w:r>
            <w:r w:rsidRPr="00715217">
              <w:rPr>
                <w:rtl/>
              </w:rPr>
              <w:t>الدَّمُ</w:t>
            </w:r>
            <w:r>
              <w:rPr>
                <w:rStyle w:val="libPoemTiniChar0"/>
                <w:rtl/>
              </w:rPr>
              <w:br/>
              <w:t> </w:t>
            </w:r>
          </w:p>
        </w:tc>
      </w:tr>
      <w:tr w:rsidR="00783E31" w:rsidTr="00783E31">
        <w:trPr>
          <w:trHeight w:val="350"/>
        </w:trPr>
        <w:tc>
          <w:tcPr>
            <w:tcW w:w="3338" w:type="dxa"/>
          </w:tcPr>
          <w:p w:rsidR="00783E31" w:rsidRDefault="00783E31" w:rsidP="008F70F7">
            <w:pPr>
              <w:pStyle w:val="libPoem"/>
            </w:pPr>
            <w:r w:rsidRPr="00715217">
              <w:rPr>
                <w:rtl/>
              </w:rPr>
              <w:t>فقالَ</w:t>
            </w:r>
            <w:r>
              <w:rPr>
                <w:rtl/>
              </w:rPr>
              <w:t xml:space="preserve"> </w:t>
            </w:r>
            <w:r w:rsidRPr="00715217">
              <w:rPr>
                <w:rtl/>
              </w:rPr>
              <w:t>أخي</w:t>
            </w:r>
            <w:r>
              <w:rPr>
                <w:rtl/>
              </w:rPr>
              <w:t xml:space="preserve"> </w:t>
            </w:r>
            <w:r w:rsidRPr="00715217">
              <w:rPr>
                <w:rtl/>
              </w:rPr>
              <w:t>قَدْ</w:t>
            </w:r>
            <w:r>
              <w:rPr>
                <w:rtl/>
              </w:rPr>
              <w:t xml:space="preserve"> </w:t>
            </w:r>
            <w:r w:rsidRPr="00715217">
              <w:rPr>
                <w:rtl/>
              </w:rPr>
              <w:t>كُنتَ</w:t>
            </w:r>
            <w:r>
              <w:rPr>
                <w:rtl/>
              </w:rPr>
              <w:t xml:space="preserve"> </w:t>
            </w:r>
            <w:r w:rsidRPr="00715217">
              <w:rPr>
                <w:rtl/>
              </w:rPr>
              <w:t>كبشَ</w:t>
            </w:r>
            <w:r>
              <w:rPr>
                <w:rtl/>
              </w:rPr>
              <w:t xml:space="preserve"> </w:t>
            </w:r>
            <w:r w:rsidRPr="00715217">
              <w:rPr>
                <w:rtl/>
              </w:rPr>
              <w:t>كتيبَتِي</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وجنّةَ</w:t>
            </w:r>
            <w:r>
              <w:rPr>
                <w:rtl/>
              </w:rPr>
              <w:t xml:space="preserve"> </w:t>
            </w:r>
            <w:r w:rsidRPr="00715217">
              <w:rPr>
                <w:rtl/>
              </w:rPr>
              <w:t>بأسٍ</w:t>
            </w:r>
            <w:r>
              <w:rPr>
                <w:rtl/>
              </w:rPr>
              <w:t xml:space="preserve"> </w:t>
            </w:r>
            <w:r w:rsidRPr="00715217">
              <w:rPr>
                <w:rtl/>
              </w:rPr>
              <w:t>حينَ</w:t>
            </w:r>
            <w:r>
              <w:rPr>
                <w:rtl/>
              </w:rPr>
              <w:t xml:space="preserve"> </w:t>
            </w:r>
            <w:r w:rsidRPr="00715217">
              <w:rPr>
                <w:rtl/>
              </w:rPr>
              <w:t>اُدهَى</w:t>
            </w:r>
            <w:r>
              <w:rPr>
                <w:rtl/>
              </w:rPr>
              <w:t xml:space="preserve"> </w:t>
            </w:r>
            <w:r w:rsidRPr="00715217">
              <w:rPr>
                <w:rtl/>
              </w:rPr>
              <w:t>واُدهَمُ</w:t>
            </w:r>
            <w:r>
              <w:rPr>
                <w:rStyle w:val="libPoemTiniChar0"/>
                <w:rtl/>
              </w:rPr>
              <w:br/>
              <w:t> </w:t>
            </w:r>
          </w:p>
        </w:tc>
      </w:tr>
      <w:tr w:rsidR="00783E31" w:rsidTr="00783E31">
        <w:trPr>
          <w:trHeight w:val="350"/>
        </w:trPr>
        <w:tc>
          <w:tcPr>
            <w:tcW w:w="3338" w:type="dxa"/>
          </w:tcPr>
          <w:p w:rsidR="00783E31" w:rsidRDefault="00783E31" w:rsidP="008F70F7">
            <w:pPr>
              <w:pStyle w:val="libPoem"/>
            </w:pPr>
            <w:r w:rsidRPr="00715217">
              <w:rPr>
                <w:rtl/>
              </w:rPr>
              <w:t>فمَنْ</w:t>
            </w:r>
            <w:r>
              <w:rPr>
                <w:rtl/>
              </w:rPr>
              <w:t xml:space="preserve"> </w:t>
            </w:r>
            <w:r w:rsidRPr="00715217">
              <w:rPr>
                <w:rtl/>
              </w:rPr>
              <w:t>ناقعٌ</w:t>
            </w:r>
            <w:r>
              <w:rPr>
                <w:rtl/>
              </w:rPr>
              <w:t xml:space="preserve"> </w:t>
            </w:r>
            <w:r w:rsidRPr="00715217">
              <w:rPr>
                <w:rtl/>
              </w:rPr>
              <w:t>حرَّ</w:t>
            </w:r>
            <w:r>
              <w:rPr>
                <w:rtl/>
              </w:rPr>
              <w:t xml:space="preserve"> </w:t>
            </w:r>
            <w:r w:rsidRPr="00715217">
              <w:rPr>
                <w:rtl/>
              </w:rPr>
              <w:t>القلوبِ</w:t>
            </w:r>
            <w:r>
              <w:rPr>
                <w:rtl/>
              </w:rPr>
              <w:t xml:space="preserve"> </w:t>
            </w:r>
            <w:r w:rsidRPr="00715217">
              <w:rPr>
                <w:rtl/>
              </w:rPr>
              <w:t>مِنَ</w:t>
            </w:r>
            <w:r>
              <w:rPr>
                <w:rtl/>
              </w:rPr>
              <w:t xml:space="preserve"> </w:t>
            </w:r>
            <w:r w:rsidRPr="00715217">
              <w:rPr>
                <w:rtl/>
              </w:rPr>
              <w:t>الظَّما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ومَنْ</w:t>
            </w:r>
            <w:r>
              <w:rPr>
                <w:rtl/>
              </w:rPr>
              <w:t xml:space="preserve"> </w:t>
            </w:r>
            <w:r w:rsidRPr="00715217">
              <w:rPr>
                <w:rtl/>
              </w:rPr>
              <w:t>دافعٌ</w:t>
            </w:r>
            <w:r>
              <w:rPr>
                <w:rtl/>
              </w:rPr>
              <w:t xml:space="preserve"> </w:t>
            </w:r>
            <w:r w:rsidRPr="00715217">
              <w:rPr>
                <w:rtl/>
              </w:rPr>
              <w:t>شَرَّ</w:t>
            </w:r>
            <w:r>
              <w:rPr>
                <w:rtl/>
              </w:rPr>
              <w:t xml:space="preserve"> </w:t>
            </w:r>
            <w:r w:rsidRPr="00715217">
              <w:rPr>
                <w:rtl/>
              </w:rPr>
              <w:t>العِدَى</w:t>
            </w:r>
            <w:r>
              <w:rPr>
                <w:rtl/>
              </w:rPr>
              <w:t xml:space="preserve"> </w:t>
            </w:r>
            <w:r w:rsidRPr="00715217">
              <w:rPr>
                <w:rtl/>
              </w:rPr>
              <w:t>يومَ</w:t>
            </w:r>
            <w:r>
              <w:rPr>
                <w:rtl/>
              </w:rPr>
              <w:t xml:space="preserve"> </w:t>
            </w:r>
            <w:r w:rsidRPr="00715217">
              <w:rPr>
                <w:rtl/>
              </w:rPr>
              <w:t>تهجمُ</w:t>
            </w:r>
            <w:r>
              <w:rPr>
                <w:rStyle w:val="libPoemTiniChar0"/>
                <w:rtl/>
              </w:rPr>
              <w:br/>
              <w:t> </w:t>
            </w:r>
          </w:p>
        </w:tc>
      </w:tr>
      <w:tr w:rsidR="00783E31" w:rsidTr="00783E31">
        <w:trPr>
          <w:trHeight w:val="350"/>
        </w:trPr>
        <w:tc>
          <w:tcPr>
            <w:tcW w:w="3338" w:type="dxa"/>
          </w:tcPr>
          <w:p w:rsidR="00783E31" w:rsidRDefault="00783E31" w:rsidP="00783E31">
            <w:pPr>
              <w:pStyle w:val="libPoem"/>
            </w:pPr>
            <w:r w:rsidRPr="00715217">
              <w:rPr>
                <w:rtl/>
              </w:rPr>
              <w:t>ومَنْ</w:t>
            </w:r>
            <w:r>
              <w:rPr>
                <w:rtl/>
              </w:rPr>
              <w:t xml:space="preserve"> </w:t>
            </w:r>
            <w:r w:rsidRPr="00715217">
              <w:rPr>
                <w:rtl/>
              </w:rPr>
              <w:t>يكشفُ</w:t>
            </w:r>
            <w:r>
              <w:rPr>
                <w:rtl/>
              </w:rPr>
              <w:t xml:space="preserve"> </w:t>
            </w:r>
            <w:r w:rsidRPr="00715217">
              <w:rPr>
                <w:rtl/>
              </w:rPr>
              <w:t>البلوَى</w:t>
            </w:r>
            <w:r>
              <w:rPr>
                <w:rtl/>
              </w:rPr>
              <w:t xml:space="preserve"> </w:t>
            </w:r>
            <w:r w:rsidRPr="00715217">
              <w:rPr>
                <w:rtl/>
              </w:rPr>
              <w:t>ومَن</w:t>
            </w:r>
            <w:r>
              <w:rPr>
                <w:rtl/>
              </w:rPr>
              <w:t xml:space="preserve"> </w:t>
            </w:r>
            <w:r w:rsidRPr="00715217">
              <w:rPr>
                <w:rtl/>
              </w:rPr>
              <w:t>يحملُ</w:t>
            </w:r>
            <w:r>
              <w:rPr>
                <w:rtl/>
              </w:rPr>
              <w:t xml:space="preserve"> </w:t>
            </w:r>
            <w:r w:rsidRPr="00715217">
              <w:rPr>
                <w:rtl/>
              </w:rPr>
              <w:t>اللِّوا</w:t>
            </w:r>
            <w:r>
              <w:rPr>
                <w:rStyle w:val="libPoemTiniChar0"/>
                <w:rtl/>
              </w:rPr>
              <w:br/>
              <w:t> </w:t>
            </w:r>
          </w:p>
        </w:tc>
        <w:tc>
          <w:tcPr>
            <w:tcW w:w="269" w:type="dxa"/>
          </w:tcPr>
          <w:p w:rsidR="00783E31" w:rsidRDefault="00783E31" w:rsidP="00783E31">
            <w:pPr>
              <w:pStyle w:val="libPoem"/>
              <w:rPr>
                <w:rtl/>
              </w:rPr>
            </w:pPr>
          </w:p>
        </w:tc>
        <w:tc>
          <w:tcPr>
            <w:tcW w:w="3315" w:type="dxa"/>
          </w:tcPr>
          <w:p w:rsidR="00783E31" w:rsidRDefault="00783E31" w:rsidP="008F70F7">
            <w:pPr>
              <w:pStyle w:val="libPoem"/>
            </w:pPr>
            <w:r w:rsidRPr="00715217">
              <w:rPr>
                <w:rtl/>
              </w:rPr>
              <w:t>ومَنْ</w:t>
            </w:r>
            <w:r>
              <w:rPr>
                <w:rtl/>
              </w:rPr>
              <w:t xml:space="preserve"> </w:t>
            </w:r>
            <w:r w:rsidRPr="00715217">
              <w:rPr>
                <w:rtl/>
              </w:rPr>
              <w:t>يدفعُ</w:t>
            </w:r>
            <w:r>
              <w:rPr>
                <w:rtl/>
              </w:rPr>
              <w:t xml:space="preserve"> </w:t>
            </w:r>
            <w:r w:rsidRPr="00715217">
              <w:rPr>
                <w:rtl/>
              </w:rPr>
              <w:t>اللأوي</w:t>
            </w:r>
            <w:r>
              <w:rPr>
                <w:rtl/>
              </w:rPr>
              <w:t xml:space="preserve"> </w:t>
            </w:r>
            <w:r w:rsidRPr="00715217">
              <w:rPr>
                <w:rtl/>
              </w:rPr>
              <w:t>ومَنْ</w:t>
            </w:r>
            <w:r>
              <w:rPr>
                <w:rtl/>
              </w:rPr>
              <w:t xml:space="preserve"> </w:t>
            </w:r>
            <w:r w:rsidRPr="00715217">
              <w:rPr>
                <w:rtl/>
              </w:rPr>
              <w:t>يتقحَّمُ</w:t>
            </w:r>
            <w:r>
              <w:rPr>
                <w:rStyle w:val="libPoemTiniChar0"/>
                <w:rtl/>
              </w:rPr>
              <w:br/>
              <w:t> </w:t>
            </w:r>
          </w:p>
        </w:tc>
      </w:tr>
      <w:tr w:rsidR="00783E31" w:rsidTr="00783E31">
        <w:trPr>
          <w:trHeight w:val="350"/>
        </w:trPr>
        <w:tc>
          <w:tcPr>
            <w:tcW w:w="3338" w:type="dxa"/>
          </w:tcPr>
          <w:p w:rsidR="00783E31" w:rsidRDefault="008F70F7" w:rsidP="008F70F7">
            <w:pPr>
              <w:pStyle w:val="libPoem"/>
            </w:pPr>
            <w:r w:rsidRPr="00715217">
              <w:rPr>
                <w:rtl/>
              </w:rPr>
              <w:t>رَحلتَ</w:t>
            </w:r>
            <w:r>
              <w:rPr>
                <w:rtl/>
              </w:rPr>
              <w:t xml:space="preserve"> </w:t>
            </w:r>
            <w:r w:rsidRPr="00715217">
              <w:rPr>
                <w:rtl/>
              </w:rPr>
              <w:t>وقَدْ</w:t>
            </w:r>
            <w:r>
              <w:rPr>
                <w:rtl/>
              </w:rPr>
              <w:t xml:space="preserve"> </w:t>
            </w:r>
            <w:r w:rsidRPr="00715217">
              <w:rPr>
                <w:rtl/>
              </w:rPr>
              <w:t>خلَّفتَني</w:t>
            </w:r>
            <w:r>
              <w:rPr>
                <w:rtl/>
              </w:rPr>
              <w:t xml:space="preserve"> </w:t>
            </w:r>
            <w:r w:rsidRPr="00715217">
              <w:rPr>
                <w:rtl/>
              </w:rPr>
              <w:t>يابنَ</w:t>
            </w:r>
            <w:r>
              <w:rPr>
                <w:rtl/>
              </w:rPr>
              <w:t xml:space="preserve"> </w:t>
            </w:r>
            <w:r w:rsidRPr="00715217">
              <w:rPr>
                <w:rtl/>
              </w:rPr>
              <w:t>والدِي</w:t>
            </w:r>
            <w:r w:rsidR="00783E31">
              <w:rPr>
                <w:rStyle w:val="libPoemTiniChar0"/>
                <w:rtl/>
              </w:rPr>
              <w:br/>
              <w:t> </w:t>
            </w:r>
          </w:p>
        </w:tc>
        <w:tc>
          <w:tcPr>
            <w:tcW w:w="269" w:type="dxa"/>
          </w:tcPr>
          <w:p w:rsidR="00783E31" w:rsidRDefault="00783E31" w:rsidP="00783E31">
            <w:pPr>
              <w:pStyle w:val="libPoem"/>
              <w:rPr>
                <w:rtl/>
              </w:rPr>
            </w:pPr>
          </w:p>
        </w:tc>
        <w:tc>
          <w:tcPr>
            <w:tcW w:w="3315" w:type="dxa"/>
          </w:tcPr>
          <w:p w:rsidR="00783E31" w:rsidRDefault="008F70F7" w:rsidP="008F70F7">
            <w:pPr>
              <w:pStyle w:val="libPoem"/>
            </w:pPr>
            <w:r w:rsidRPr="00715217">
              <w:rPr>
                <w:rtl/>
              </w:rPr>
              <w:t>أغاضُ</w:t>
            </w:r>
            <w:r>
              <w:rPr>
                <w:rtl/>
              </w:rPr>
              <w:t xml:space="preserve"> </w:t>
            </w:r>
            <w:r w:rsidRPr="00715217">
              <w:rPr>
                <w:rtl/>
              </w:rPr>
              <w:t>بأيدِي</w:t>
            </w:r>
            <w:r>
              <w:rPr>
                <w:rtl/>
              </w:rPr>
              <w:t xml:space="preserve"> </w:t>
            </w:r>
            <w:r w:rsidRPr="00715217">
              <w:rPr>
                <w:rtl/>
              </w:rPr>
              <w:t>الظَّالمينَ</w:t>
            </w:r>
            <w:r>
              <w:rPr>
                <w:rtl/>
              </w:rPr>
              <w:t xml:space="preserve"> </w:t>
            </w:r>
            <w:r w:rsidRPr="00715217">
              <w:rPr>
                <w:rtl/>
              </w:rPr>
              <w:t>واُهضَمُ</w:t>
            </w:r>
            <w:r w:rsidR="00783E31">
              <w:rPr>
                <w:rStyle w:val="libPoemTiniChar0"/>
                <w:rtl/>
              </w:rPr>
              <w:br/>
              <w:t> </w:t>
            </w:r>
          </w:p>
        </w:tc>
      </w:tr>
      <w:tr w:rsidR="00783E31" w:rsidTr="00783E31">
        <w:trPr>
          <w:trHeight w:val="350"/>
        </w:trPr>
        <w:tc>
          <w:tcPr>
            <w:tcW w:w="3338" w:type="dxa"/>
          </w:tcPr>
          <w:p w:rsidR="00783E31" w:rsidRDefault="008F70F7" w:rsidP="008F70F7">
            <w:pPr>
              <w:pStyle w:val="libPoem"/>
            </w:pPr>
            <w:r w:rsidRPr="00715217">
              <w:rPr>
                <w:rtl/>
              </w:rPr>
              <w:t>أحاطتْ</w:t>
            </w:r>
            <w:r>
              <w:rPr>
                <w:rtl/>
              </w:rPr>
              <w:t xml:space="preserve"> </w:t>
            </w:r>
            <w:r w:rsidRPr="00715217">
              <w:rPr>
                <w:rtl/>
              </w:rPr>
              <w:t>بيَ</w:t>
            </w:r>
            <w:r>
              <w:rPr>
                <w:rtl/>
              </w:rPr>
              <w:t xml:space="preserve"> </w:t>
            </w:r>
            <w:r w:rsidRPr="00715217">
              <w:rPr>
                <w:rtl/>
              </w:rPr>
              <w:t>الأعداءُ</w:t>
            </w:r>
            <w:r>
              <w:rPr>
                <w:rtl/>
              </w:rPr>
              <w:t xml:space="preserve"> </w:t>
            </w:r>
            <w:r w:rsidRPr="00715217">
              <w:rPr>
                <w:rtl/>
              </w:rPr>
              <w:t>مِنْ</w:t>
            </w:r>
            <w:r>
              <w:rPr>
                <w:rtl/>
              </w:rPr>
              <w:t xml:space="preserve"> </w:t>
            </w:r>
            <w:r w:rsidRPr="00715217">
              <w:rPr>
                <w:rtl/>
              </w:rPr>
              <w:t>كُلِّ</w:t>
            </w:r>
            <w:r>
              <w:rPr>
                <w:rtl/>
              </w:rPr>
              <w:t xml:space="preserve"> </w:t>
            </w:r>
            <w:r w:rsidRPr="00715217">
              <w:rPr>
                <w:rtl/>
              </w:rPr>
              <w:t>جانبٍ</w:t>
            </w:r>
            <w:r w:rsidR="00783E31">
              <w:rPr>
                <w:rStyle w:val="libPoemTiniChar0"/>
                <w:rtl/>
              </w:rPr>
              <w:br/>
              <w:t> </w:t>
            </w:r>
          </w:p>
        </w:tc>
        <w:tc>
          <w:tcPr>
            <w:tcW w:w="269" w:type="dxa"/>
          </w:tcPr>
          <w:p w:rsidR="00783E31" w:rsidRDefault="00783E31" w:rsidP="00783E31">
            <w:pPr>
              <w:pStyle w:val="libPoem"/>
              <w:rPr>
                <w:rtl/>
              </w:rPr>
            </w:pPr>
          </w:p>
        </w:tc>
        <w:tc>
          <w:tcPr>
            <w:tcW w:w="3315" w:type="dxa"/>
          </w:tcPr>
          <w:p w:rsidR="00783E31" w:rsidRDefault="008F70F7" w:rsidP="008F70F7">
            <w:pPr>
              <w:pStyle w:val="libPoem"/>
            </w:pPr>
            <w:r w:rsidRPr="00715217">
              <w:rPr>
                <w:rtl/>
              </w:rPr>
              <w:t>ولا</w:t>
            </w:r>
            <w:r>
              <w:rPr>
                <w:rtl/>
              </w:rPr>
              <w:t xml:space="preserve"> </w:t>
            </w:r>
            <w:r w:rsidRPr="00715217">
              <w:rPr>
                <w:rtl/>
              </w:rPr>
              <w:t>ناصرٌ</w:t>
            </w:r>
            <w:r>
              <w:rPr>
                <w:rtl/>
              </w:rPr>
              <w:t xml:space="preserve"> </w:t>
            </w:r>
            <w:r w:rsidRPr="00715217">
              <w:rPr>
                <w:rtl/>
              </w:rPr>
              <w:t>إلاّ</w:t>
            </w:r>
            <w:r>
              <w:rPr>
                <w:rtl/>
              </w:rPr>
              <w:t xml:space="preserve"> </w:t>
            </w:r>
            <w:r w:rsidRPr="00715217">
              <w:rPr>
                <w:rtl/>
              </w:rPr>
              <w:t>سنانٌ</w:t>
            </w:r>
            <w:r>
              <w:rPr>
                <w:rtl/>
              </w:rPr>
              <w:t xml:space="preserve"> </w:t>
            </w:r>
            <w:r w:rsidRPr="00715217">
              <w:rPr>
                <w:rtl/>
              </w:rPr>
              <w:t>ولهذمُ</w:t>
            </w:r>
            <w:r w:rsidR="00783E31">
              <w:rPr>
                <w:rStyle w:val="libPoemTiniChar0"/>
                <w:rtl/>
              </w:rPr>
              <w:br/>
              <w:t> </w:t>
            </w:r>
          </w:p>
        </w:tc>
      </w:tr>
      <w:tr w:rsidR="00783E31" w:rsidTr="00783E31">
        <w:trPr>
          <w:trHeight w:val="350"/>
        </w:trPr>
        <w:tc>
          <w:tcPr>
            <w:tcW w:w="3338" w:type="dxa"/>
          </w:tcPr>
          <w:p w:rsidR="00783E31" w:rsidRDefault="008F70F7" w:rsidP="008F70F7">
            <w:pPr>
              <w:pStyle w:val="libPoem"/>
            </w:pPr>
            <w:r w:rsidRPr="00715217">
              <w:rPr>
                <w:rtl/>
              </w:rPr>
              <w:t>فما</w:t>
            </w:r>
            <w:r>
              <w:rPr>
                <w:rtl/>
              </w:rPr>
              <w:t xml:space="preserve"> </w:t>
            </w:r>
            <w:r w:rsidRPr="00715217">
              <w:rPr>
                <w:rtl/>
              </w:rPr>
              <w:t>زالَ</w:t>
            </w:r>
            <w:r>
              <w:rPr>
                <w:rtl/>
              </w:rPr>
              <w:t xml:space="preserve"> </w:t>
            </w:r>
            <w:r w:rsidRPr="00715217">
              <w:rPr>
                <w:rtl/>
              </w:rPr>
              <w:t>ينعاهُ</w:t>
            </w:r>
            <w:r>
              <w:rPr>
                <w:rtl/>
              </w:rPr>
              <w:t xml:space="preserve"> </w:t>
            </w:r>
            <w:r w:rsidRPr="00715217">
              <w:rPr>
                <w:rtl/>
              </w:rPr>
              <w:t>ويندبُ</w:t>
            </w:r>
            <w:r>
              <w:rPr>
                <w:rtl/>
              </w:rPr>
              <w:t xml:space="preserve"> </w:t>
            </w:r>
            <w:r w:rsidRPr="00715217">
              <w:rPr>
                <w:rtl/>
              </w:rPr>
              <w:t>عندَهُ</w:t>
            </w:r>
            <w:r w:rsidR="00783E31">
              <w:rPr>
                <w:rStyle w:val="libPoemTiniChar0"/>
                <w:rtl/>
              </w:rPr>
              <w:br/>
              <w:t> </w:t>
            </w:r>
          </w:p>
        </w:tc>
        <w:tc>
          <w:tcPr>
            <w:tcW w:w="269" w:type="dxa"/>
          </w:tcPr>
          <w:p w:rsidR="00783E31" w:rsidRDefault="00783E31" w:rsidP="00783E31">
            <w:pPr>
              <w:pStyle w:val="libPoem"/>
              <w:rPr>
                <w:rtl/>
              </w:rPr>
            </w:pPr>
          </w:p>
        </w:tc>
        <w:tc>
          <w:tcPr>
            <w:tcW w:w="3315" w:type="dxa"/>
          </w:tcPr>
          <w:p w:rsidR="00783E31" w:rsidRDefault="008F70F7" w:rsidP="008F70F7">
            <w:pPr>
              <w:pStyle w:val="libPoem"/>
            </w:pPr>
            <w:r w:rsidRPr="00715217">
              <w:rPr>
                <w:rtl/>
              </w:rPr>
              <w:t>إلى</w:t>
            </w:r>
            <w:r>
              <w:rPr>
                <w:rtl/>
              </w:rPr>
              <w:t xml:space="preserve"> </w:t>
            </w:r>
            <w:r w:rsidRPr="00715217">
              <w:rPr>
                <w:rtl/>
              </w:rPr>
              <w:t>أنْ</w:t>
            </w:r>
            <w:r>
              <w:rPr>
                <w:rtl/>
              </w:rPr>
              <w:t xml:space="preserve"> </w:t>
            </w:r>
            <w:r w:rsidRPr="00715217">
              <w:rPr>
                <w:rtl/>
              </w:rPr>
              <w:t>أفاضَ</w:t>
            </w:r>
            <w:r>
              <w:rPr>
                <w:rtl/>
              </w:rPr>
              <w:t xml:space="preserve"> </w:t>
            </w:r>
            <w:r w:rsidRPr="00715217">
              <w:rPr>
                <w:rtl/>
              </w:rPr>
              <w:t>البُقعةَ</w:t>
            </w:r>
            <w:r>
              <w:rPr>
                <w:rtl/>
              </w:rPr>
              <w:t xml:space="preserve"> </w:t>
            </w:r>
            <w:r w:rsidRPr="00715217">
              <w:rPr>
                <w:rtl/>
              </w:rPr>
              <w:t>الدَّمعُ</w:t>
            </w:r>
            <w:r>
              <w:rPr>
                <w:rtl/>
              </w:rPr>
              <w:t xml:space="preserve"> </w:t>
            </w:r>
            <w:r w:rsidRPr="00715217">
              <w:rPr>
                <w:rtl/>
              </w:rPr>
              <w:t>والدَّمُ</w:t>
            </w:r>
            <w:r w:rsidR="00783E31">
              <w:rPr>
                <w:rStyle w:val="libPoemTiniChar0"/>
                <w:rtl/>
              </w:rPr>
              <w:br/>
              <w:t> </w:t>
            </w:r>
          </w:p>
        </w:tc>
      </w:tr>
      <w:tr w:rsidR="00783E31" w:rsidTr="00783E31">
        <w:trPr>
          <w:trHeight w:val="350"/>
        </w:trPr>
        <w:tc>
          <w:tcPr>
            <w:tcW w:w="3338" w:type="dxa"/>
          </w:tcPr>
          <w:p w:rsidR="00783E31" w:rsidRDefault="008F70F7" w:rsidP="008F70F7">
            <w:pPr>
              <w:pStyle w:val="libPoem"/>
            </w:pPr>
            <w:r w:rsidRPr="00715217">
              <w:rPr>
                <w:rtl/>
              </w:rPr>
              <w:t>وأقبلَ</w:t>
            </w:r>
            <w:r>
              <w:rPr>
                <w:rtl/>
              </w:rPr>
              <w:t xml:space="preserve"> </w:t>
            </w:r>
            <w:r w:rsidRPr="00715217">
              <w:rPr>
                <w:rtl/>
              </w:rPr>
              <w:t>محنيَّ</w:t>
            </w:r>
            <w:r>
              <w:rPr>
                <w:rtl/>
              </w:rPr>
              <w:t xml:space="preserve"> </w:t>
            </w:r>
            <w:r w:rsidRPr="00715217">
              <w:rPr>
                <w:rtl/>
              </w:rPr>
              <w:t>الضُّلوعِ</w:t>
            </w:r>
            <w:r>
              <w:rPr>
                <w:rtl/>
              </w:rPr>
              <w:t xml:space="preserve"> </w:t>
            </w:r>
            <w:r w:rsidRPr="00715217">
              <w:rPr>
                <w:rtl/>
              </w:rPr>
              <w:t>إلى</w:t>
            </w:r>
            <w:r>
              <w:rPr>
                <w:rtl/>
              </w:rPr>
              <w:t xml:space="preserve"> </w:t>
            </w:r>
            <w:r w:rsidRPr="00715217">
              <w:rPr>
                <w:rtl/>
              </w:rPr>
              <w:t>النِّسا</w:t>
            </w:r>
            <w:r w:rsidR="00783E31">
              <w:rPr>
                <w:rStyle w:val="libPoemTiniChar0"/>
                <w:rtl/>
              </w:rPr>
              <w:br/>
              <w:t> </w:t>
            </w:r>
          </w:p>
        </w:tc>
        <w:tc>
          <w:tcPr>
            <w:tcW w:w="269" w:type="dxa"/>
          </w:tcPr>
          <w:p w:rsidR="00783E31" w:rsidRDefault="00783E31" w:rsidP="00783E31">
            <w:pPr>
              <w:pStyle w:val="libPoem"/>
              <w:rPr>
                <w:rtl/>
              </w:rPr>
            </w:pPr>
          </w:p>
        </w:tc>
        <w:tc>
          <w:tcPr>
            <w:tcW w:w="3315" w:type="dxa"/>
          </w:tcPr>
          <w:p w:rsidR="00783E31" w:rsidRDefault="008F70F7" w:rsidP="008F70F7">
            <w:pPr>
              <w:pStyle w:val="libPoem"/>
            </w:pPr>
            <w:r w:rsidRPr="00715217">
              <w:rPr>
                <w:rtl/>
              </w:rPr>
              <w:t>يُكفكِفُ</w:t>
            </w:r>
            <w:r>
              <w:rPr>
                <w:rtl/>
              </w:rPr>
              <w:t xml:space="preserve"> </w:t>
            </w:r>
            <w:r w:rsidRPr="00715217">
              <w:rPr>
                <w:rtl/>
              </w:rPr>
              <w:t>عنها</w:t>
            </w:r>
            <w:r>
              <w:rPr>
                <w:rtl/>
              </w:rPr>
              <w:t xml:space="preserve"> </w:t>
            </w:r>
            <w:r w:rsidRPr="00715217">
              <w:rPr>
                <w:rtl/>
              </w:rPr>
              <w:t>الدَّمعَ</w:t>
            </w:r>
            <w:r>
              <w:rPr>
                <w:rtl/>
              </w:rPr>
              <w:t xml:space="preserve"> </w:t>
            </w:r>
            <w:r w:rsidRPr="00715217">
              <w:rPr>
                <w:rtl/>
              </w:rPr>
              <w:t>والدَّمعُ</w:t>
            </w:r>
            <w:r>
              <w:rPr>
                <w:rtl/>
              </w:rPr>
              <w:t xml:space="preserve"> </w:t>
            </w:r>
            <w:r w:rsidRPr="00715217">
              <w:rPr>
                <w:rtl/>
              </w:rPr>
              <w:t>يسجمُ</w:t>
            </w:r>
            <w:r w:rsidR="00783E31">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81D56" w:rsidTr="00081D56">
        <w:trPr>
          <w:trHeight w:val="350"/>
        </w:trPr>
        <w:tc>
          <w:tcPr>
            <w:tcW w:w="3338" w:type="dxa"/>
          </w:tcPr>
          <w:p w:rsidR="00081D56" w:rsidRDefault="00081D56" w:rsidP="00081D56">
            <w:pPr>
              <w:pStyle w:val="libPoem"/>
            </w:pPr>
            <w:r w:rsidRPr="00715217">
              <w:rPr>
                <w:rtl/>
              </w:rPr>
              <w:lastRenderedPageBreak/>
              <w:t>ولاحتْ</w:t>
            </w:r>
            <w:r>
              <w:rPr>
                <w:rtl/>
              </w:rPr>
              <w:t xml:space="preserve"> </w:t>
            </w:r>
            <w:r w:rsidRPr="00715217">
              <w:rPr>
                <w:rtl/>
              </w:rPr>
              <w:t>عليهِ</w:t>
            </w:r>
            <w:r>
              <w:rPr>
                <w:rtl/>
              </w:rPr>
              <w:t xml:space="preserve"> </w:t>
            </w:r>
            <w:r w:rsidRPr="00715217">
              <w:rPr>
                <w:rtl/>
              </w:rPr>
              <w:t>للرَّزايا</w:t>
            </w:r>
            <w:r>
              <w:rPr>
                <w:rtl/>
              </w:rPr>
              <w:t xml:space="preserve"> </w:t>
            </w:r>
            <w:r w:rsidRPr="00715217">
              <w:rPr>
                <w:rtl/>
              </w:rPr>
              <w:t>دلائلٌ</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تبينُ</w:t>
            </w:r>
            <w:r>
              <w:rPr>
                <w:rtl/>
              </w:rPr>
              <w:t xml:space="preserve"> </w:t>
            </w:r>
            <w:r w:rsidRPr="00715217">
              <w:rPr>
                <w:rtl/>
              </w:rPr>
              <w:t>لها</w:t>
            </w:r>
            <w:r>
              <w:rPr>
                <w:rtl/>
              </w:rPr>
              <w:t xml:space="preserve"> </w:t>
            </w:r>
            <w:r w:rsidRPr="00715217">
              <w:rPr>
                <w:rtl/>
              </w:rPr>
              <w:t>لكنَّهُ</w:t>
            </w:r>
            <w:r>
              <w:rPr>
                <w:rtl/>
              </w:rPr>
              <w:t xml:space="preserve"> </w:t>
            </w:r>
            <w:r w:rsidRPr="00715217">
              <w:rPr>
                <w:rtl/>
              </w:rPr>
              <w:t>يَتكتّمُ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وأقدمَ</w:t>
            </w:r>
            <w:r>
              <w:rPr>
                <w:rtl/>
              </w:rPr>
              <w:t xml:space="preserve"> </w:t>
            </w:r>
            <w:r w:rsidRPr="00715217">
              <w:rPr>
                <w:rtl/>
              </w:rPr>
              <w:t>فرداً</w:t>
            </w:r>
            <w:r>
              <w:rPr>
                <w:rtl/>
              </w:rPr>
              <w:t xml:space="preserve"> </w:t>
            </w:r>
            <w:r w:rsidRPr="00715217">
              <w:rPr>
                <w:rtl/>
              </w:rPr>
              <w:t>للكريهةِ</w:t>
            </w:r>
            <w:r>
              <w:rPr>
                <w:rtl/>
              </w:rPr>
              <w:t xml:space="preserve"> </w:t>
            </w:r>
            <w:r w:rsidRPr="00715217">
              <w:rPr>
                <w:rtl/>
              </w:rPr>
              <w:t>ليثُها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وسبعونَ</w:t>
            </w:r>
            <w:r>
              <w:rPr>
                <w:rtl/>
              </w:rPr>
              <w:t xml:space="preserve"> </w:t>
            </w:r>
            <w:r w:rsidRPr="00715217">
              <w:rPr>
                <w:rtl/>
              </w:rPr>
              <w:t>ألفاً</w:t>
            </w:r>
            <w:r>
              <w:rPr>
                <w:rtl/>
              </w:rPr>
              <w:t xml:space="preserve"> </w:t>
            </w:r>
            <w:r w:rsidRPr="00715217">
              <w:rPr>
                <w:rtl/>
              </w:rPr>
              <w:t>عنهُ</w:t>
            </w:r>
            <w:r>
              <w:rPr>
                <w:rtl/>
              </w:rPr>
              <w:t xml:space="preserve"> </w:t>
            </w:r>
            <w:r w:rsidRPr="00715217">
              <w:rPr>
                <w:rtl/>
              </w:rPr>
              <w:t>في</w:t>
            </w:r>
            <w:r>
              <w:rPr>
                <w:rtl/>
              </w:rPr>
              <w:t xml:space="preserve"> </w:t>
            </w:r>
            <w:r w:rsidRPr="00715217">
              <w:rPr>
                <w:rtl/>
              </w:rPr>
              <w:t>الكرِّ</w:t>
            </w:r>
            <w:r>
              <w:rPr>
                <w:rtl/>
              </w:rPr>
              <w:t xml:space="preserve"> </w:t>
            </w:r>
            <w:r w:rsidRPr="00715217">
              <w:rPr>
                <w:rtl/>
              </w:rPr>
              <w:t>أحجمُوا</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فتحسبُ</w:t>
            </w:r>
            <w:r>
              <w:rPr>
                <w:rtl/>
              </w:rPr>
              <w:t xml:space="preserve"> </w:t>
            </w:r>
            <w:r w:rsidRPr="00715217">
              <w:rPr>
                <w:rtl/>
              </w:rPr>
              <w:t>عزرائيلَ</w:t>
            </w:r>
            <w:r>
              <w:rPr>
                <w:rtl/>
              </w:rPr>
              <w:t xml:space="preserve"> </w:t>
            </w:r>
            <w:r w:rsidRPr="00715217">
              <w:rPr>
                <w:rtl/>
              </w:rPr>
              <w:t>صاحَ</w:t>
            </w:r>
            <w:r>
              <w:rPr>
                <w:rtl/>
              </w:rPr>
              <w:t xml:space="preserve"> </w:t>
            </w:r>
            <w:r w:rsidRPr="00715217">
              <w:rPr>
                <w:rtl/>
              </w:rPr>
              <w:t>بسيفِهِ</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عليهمْ</w:t>
            </w:r>
            <w:r>
              <w:rPr>
                <w:rtl/>
              </w:rPr>
              <w:t xml:space="preserve"> </w:t>
            </w:r>
            <w:r w:rsidRPr="00715217">
              <w:rPr>
                <w:rtl/>
              </w:rPr>
              <w:t>ففرُّوا</w:t>
            </w:r>
            <w:r>
              <w:rPr>
                <w:rtl/>
              </w:rPr>
              <w:t xml:space="preserve"> </w:t>
            </w:r>
            <w:r w:rsidRPr="00715217">
              <w:rPr>
                <w:rtl/>
              </w:rPr>
              <w:t>مِنْ</w:t>
            </w:r>
            <w:r>
              <w:rPr>
                <w:rtl/>
              </w:rPr>
              <w:t xml:space="preserve"> </w:t>
            </w:r>
            <w:r w:rsidRPr="00715217">
              <w:rPr>
                <w:rtl/>
              </w:rPr>
              <w:t>يديهِ</w:t>
            </w:r>
            <w:r>
              <w:rPr>
                <w:rtl/>
              </w:rPr>
              <w:t xml:space="preserve"> </w:t>
            </w:r>
            <w:r w:rsidRPr="00715217">
              <w:rPr>
                <w:rtl/>
              </w:rPr>
              <w:t>واُهزمُوا</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وقُلْ</w:t>
            </w:r>
            <w:r>
              <w:rPr>
                <w:rtl/>
              </w:rPr>
              <w:t xml:space="preserve"> </w:t>
            </w:r>
            <w:r w:rsidRPr="00715217">
              <w:rPr>
                <w:rtl/>
              </w:rPr>
              <w:t>غَضبَ</w:t>
            </w:r>
            <w:r>
              <w:rPr>
                <w:rtl/>
              </w:rPr>
              <w:t xml:space="preserve"> </w:t>
            </w:r>
            <w:r w:rsidRPr="00715217">
              <w:rPr>
                <w:rtl/>
              </w:rPr>
              <w:t>الجبَّارُ</w:t>
            </w:r>
            <w:r>
              <w:rPr>
                <w:rtl/>
              </w:rPr>
              <w:t xml:space="preserve"> </w:t>
            </w:r>
            <w:r w:rsidRPr="00715217">
              <w:rPr>
                <w:rtl/>
              </w:rPr>
              <w:t>دمدمَ</w:t>
            </w:r>
            <w:r>
              <w:rPr>
                <w:rtl/>
              </w:rPr>
              <w:t xml:space="preserve"> </w:t>
            </w:r>
            <w:r w:rsidRPr="00715217">
              <w:rPr>
                <w:rtl/>
              </w:rPr>
              <w:t>صاعقاً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بمنحوسِ</w:t>
            </w:r>
            <w:r>
              <w:rPr>
                <w:rtl/>
              </w:rPr>
              <w:t xml:space="preserve"> </w:t>
            </w:r>
            <w:r w:rsidRPr="00715217">
              <w:rPr>
                <w:rtl/>
              </w:rPr>
              <w:t>ذيَّاكَ</w:t>
            </w:r>
            <w:r>
              <w:rPr>
                <w:rtl/>
              </w:rPr>
              <w:t xml:space="preserve"> </w:t>
            </w:r>
            <w:r w:rsidRPr="00715217">
              <w:rPr>
                <w:rtl/>
              </w:rPr>
              <w:t>الوجودِ</w:t>
            </w:r>
            <w:r>
              <w:rPr>
                <w:rtl/>
              </w:rPr>
              <w:t xml:space="preserve"> </w:t>
            </w:r>
            <w:r w:rsidRPr="00715217">
              <w:rPr>
                <w:rtl/>
              </w:rPr>
              <w:t>واُعدمُوا</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w:t>
            </w:r>
            <w:r w:rsidR="00927FEC">
              <w:rPr>
                <w:rtl/>
              </w:rPr>
              <w:t>لمـّا</w:t>
            </w:r>
            <w:r>
              <w:rPr>
                <w:rtl/>
              </w:rPr>
              <w:t xml:space="preserve"> </w:t>
            </w:r>
            <w:r w:rsidRPr="00715217">
              <w:rPr>
                <w:rtl/>
              </w:rPr>
              <w:t>أعادَ</w:t>
            </w:r>
            <w:r>
              <w:rPr>
                <w:rtl/>
              </w:rPr>
              <w:t xml:space="preserve"> </w:t>
            </w:r>
            <w:r w:rsidRPr="00715217">
              <w:rPr>
                <w:rtl/>
              </w:rPr>
              <w:t>البرَّ</w:t>
            </w:r>
            <w:r>
              <w:rPr>
                <w:rtl/>
              </w:rPr>
              <w:t xml:space="preserve"> </w:t>
            </w:r>
            <w:r w:rsidRPr="00715217">
              <w:rPr>
                <w:rtl/>
              </w:rPr>
              <w:t>بحراً</w:t>
            </w:r>
            <w:r>
              <w:rPr>
                <w:rtl/>
              </w:rPr>
              <w:t xml:space="preserve"> </w:t>
            </w:r>
            <w:r w:rsidRPr="00715217">
              <w:rPr>
                <w:rtl/>
              </w:rPr>
              <w:t>جوادُهُ</w:t>
            </w:r>
            <w:r>
              <w:rPr>
                <w:rtl/>
              </w:rPr>
              <w:t xml:space="preserve"> </w:t>
            </w:r>
            <w:r w:rsidRPr="00715217">
              <w:rPr>
                <w:rtl/>
              </w:rPr>
              <w:t>الْ</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سَفين</w:t>
            </w:r>
            <w:r>
              <w:rPr>
                <w:rtl/>
              </w:rPr>
              <w:t xml:space="preserve"> </w:t>
            </w:r>
            <w:r w:rsidRPr="00715217">
              <w:rPr>
                <w:rtl/>
              </w:rPr>
              <w:t>به</w:t>
            </w:r>
            <w:r>
              <w:rPr>
                <w:rtl/>
              </w:rPr>
              <w:t xml:space="preserve"> </w:t>
            </w:r>
            <w:r w:rsidRPr="00715217">
              <w:rPr>
                <w:rtl/>
              </w:rPr>
              <w:t>لكنّما</w:t>
            </w:r>
            <w:r>
              <w:rPr>
                <w:rtl/>
              </w:rPr>
              <w:t xml:space="preserve"> </w:t>
            </w:r>
            <w:r w:rsidRPr="00715217">
              <w:rPr>
                <w:rtl/>
              </w:rPr>
              <w:t>الموجُ</w:t>
            </w:r>
            <w:r>
              <w:rPr>
                <w:rtl/>
              </w:rPr>
              <w:t xml:space="preserve"> </w:t>
            </w:r>
            <w:r w:rsidRPr="00715217">
              <w:rPr>
                <w:rtl/>
              </w:rPr>
              <w:t>عندمُ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نمتْ</w:t>
            </w:r>
            <w:r>
              <w:rPr>
                <w:rtl/>
              </w:rPr>
              <w:t xml:space="preserve"> </w:t>
            </w:r>
            <w:r w:rsidRPr="00715217">
              <w:rPr>
                <w:rtl/>
              </w:rPr>
              <w:t>عزمَهُ</w:t>
            </w:r>
            <w:r>
              <w:rPr>
                <w:rtl/>
              </w:rPr>
              <w:t xml:space="preserve"> </w:t>
            </w:r>
            <w:r w:rsidRPr="00715217">
              <w:rPr>
                <w:rtl/>
              </w:rPr>
              <w:t>البقيا</w:t>
            </w:r>
            <w:r>
              <w:rPr>
                <w:rtl/>
              </w:rPr>
              <w:t xml:space="preserve"> </w:t>
            </w:r>
            <w:r w:rsidRPr="00715217">
              <w:rPr>
                <w:rtl/>
              </w:rPr>
              <w:t>عليهِ</w:t>
            </w:r>
            <w:r>
              <w:rPr>
                <w:rtl/>
              </w:rPr>
              <w:t xml:space="preserve"> </w:t>
            </w:r>
            <w:r w:rsidRPr="00715217">
              <w:rPr>
                <w:rtl/>
              </w:rPr>
              <w:t>فما</w:t>
            </w:r>
            <w:r>
              <w:rPr>
                <w:rtl/>
              </w:rPr>
              <w:t xml:space="preserve"> </w:t>
            </w:r>
            <w:r w:rsidRPr="00715217">
              <w:rPr>
                <w:rtl/>
              </w:rPr>
              <w:t>انثَنَوا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ورقَّ</w:t>
            </w:r>
            <w:r>
              <w:rPr>
                <w:rtl/>
              </w:rPr>
              <w:t xml:space="preserve"> </w:t>
            </w:r>
            <w:r w:rsidRPr="00715217">
              <w:rPr>
                <w:rtl/>
              </w:rPr>
              <w:t>على</w:t>
            </w:r>
            <w:r>
              <w:rPr>
                <w:rtl/>
              </w:rPr>
              <w:t xml:space="preserve"> </w:t>
            </w:r>
            <w:r w:rsidRPr="00715217">
              <w:rPr>
                <w:rtl/>
              </w:rPr>
              <w:t>مَنْ</w:t>
            </w:r>
            <w:r>
              <w:rPr>
                <w:rtl/>
              </w:rPr>
              <w:t xml:space="preserve"> </w:t>
            </w:r>
            <w:r w:rsidRPr="00715217">
              <w:rPr>
                <w:rtl/>
              </w:rPr>
              <w:t>لا</w:t>
            </w:r>
            <w:r>
              <w:rPr>
                <w:rtl/>
              </w:rPr>
              <w:t xml:space="preserve"> </w:t>
            </w:r>
            <w:r w:rsidRPr="00715217">
              <w:rPr>
                <w:rtl/>
              </w:rPr>
              <w:t>يرقَّ</w:t>
            </w:r>
            <w:r>
              <w:rPr>
                <w:rtl/>
              </w:rPr>
              <w:t xml:space="preserve"> </w:t>
            </w:r>
            <w:r w:rsidRPr="00715217">
              <w:rPr>
                <w:rtl/>
              </w:rPr>
              <w:t>ويرحمُ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وقامَ</w:t>
            </w:r>
            <w:r>
              <w:rPr>
                <w:rtl/>
              </w:rPr>
              <w:t xml:space="preserve"> </w:t>
            </w:r>
            <w:r w:rsidRPr="00715217">
              <w:rPr>
                <w:rtl/>
              </w:rPr>
              <w:t>لسانُ</w:t>
            </w:r>
            <w:r>
              <w:rPr>
                <w:rtl/>
              </w:rPr>
              <w:t xml:space="preserve"> </w:t>
            </w:r>
            <w:r w:rsidRPr="00715217">
              <w:rPr>
                <w:rtl/>
              </w:rPr>
              <w:t>اللّهِ</w:t>
            </w:r>
            <w:r>
              <w:rPr>
                <w:rtl/>
              </w:rPr>
              <w:t xml:space="preserve"> </w:t>
            </w:r>
            <w:r w:rsidRPr="00715217">
              <w:rPr>
                <w:rtl/>
              </w:rPr>
              <w:t>يخطبُ</w:t>
            </w:r>
            <w:r>
              <w:rPr>
                <w:rtl/>
              </w:rPr>
              <w:t xml:space="preserve"> </w:t>
            </w:r>
            <w:r w:rsidRPr="00715217">
              <w:rPr>
                <w:rtl/>
              </w:rPr>
              <w:t>واعظاً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فصُمُّوا</w:t>
            </w:r>
            <w:r>
              <w:rPr>
                <w:rtl/>
              </w:rPr>
              <w:t xml:space="preserve"> </w:t>
            </w:r>
            <w:r w:rsidRPr="00715217">
              <w:rPr>
                <w:rtl/>
              </w:rPr>
              <w:t>لِما</w:t>
            </w:r>
            <w:r>
              <w:rPr>
                <w:rtl/>
              </w:rPr>
              <w:t xml:space="preserve"> </w:t>
            </w:r>
            <w:r w:rsidRPr="00715217">
              <w:rPr>
                <w:rtl/>
              </w:rPr>
              <w:t>عنْ</w:t>
            </w:r>
            <w:r>
              <w:rPr>
                <w:rtl/>
              </w:rPr>
              <w:t xml:space="preserve"> </w:t>
            </w:r>
            <w:r w:rsidRPr="00715217">
              <w:rPr>
                <w:rtl/>
              </w:rPr>
              <w:t>قُدسِ</w:t>
            </w:r>
            <w:r>
              <w:rPr>
                <w:rtl/>
              </w:rPr>
              <w:t xml:space="preserve"> </w:t>
            </w:r>
            <w:r w:rsidRPr="00715217">
              <w:rPr>
                <w:rtl/>
              </w:rPr>
              <w:t>أنوارِهِ</w:t>
            </w:r>
            <w:r>
              <w:rPr>
                <w:rtl/>
              </w:rPr>
              <w:t xml:space="preserve"> </w:t>
            </w:r>
            <w:r w:rsidRPr="00715217">
              <w:rPr>
                <w:rtl/>
              </w:rPr>
              <w:t>عُموا</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وقال</w:t>
            </w:r>
            <w:r>
              <w:rPr>
                <w:rtl/>
              </w:rPr>
              <w:t xml:space="preserve"> </w:t>
            </w:r>
            <w:r w:rsidRPr="00715217">
              <w:rPr>
                <w:rtl/>
              </w:rPr>
              <w:t>انسبونِي</w:t>
            </w:r>
            <w:r>
              <w:rPr>
                <w:rtl/>
              </w:rPr>
              <w:t xml:space="preserve"> </w:t>
            </w:r>
            <w:r w:rsidRPr="00715217">
              <w:rPr>
                <w:rtl/>
              </w:rPr>
              <w:t>مَن</w:t>
            </w:r>
            <w:r>
              <w:rPr>
                <w:rtl/>
              </w:rPr>
              <w:t xml:space="preserve"> </w:t>
            </w:r>
            <w:r w:rsidRPr="00715217">
              <w:rPr>
                <w:rtl/>
              </w:rPr>
              <w:t>أنَا</w:t>
            </w:r>
            <w:r>
              <w:rPr>
                <w:rtl/>
              </w:rPr>
              <w:t xml:space="preserve"> </w:t>
            </w:r>
            <w:r w:rsidRPr="00715217">
              <w:rPr>
                <w:rtl/>
              </w:rPr>
              <w:t>اليومَ</w:t>
            </w:r>
            <w:r>
              <w:rPr>
                <w:rtl/>
              </w:rPr>
              <w:t xml:space="preserve"> </w:t>
            </w:r>
            <w:r w:rsidRPr="00715217">
              <w:rPr>
                <w:rtl/>
              </w:rPr>
              <w:t>وانظرُوا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حلالاً</w:t>
            </w:r>
            <w:r>
              <w:rPr>
                <w:rtl/>
              </w:rPr>
              <w:t xml:space="preserve"> </w:t>
            </w:r>
            <w:r w:rsidRPr="00715217">
              <w:rPr>
                <w:rtl/>
              </w:rPr>
              <w:t>لكُمْ</w:t>
            </w:r>
            <w:r>
              <w:rPr>
                <w:rtl/>
              </w:rPr>
              <w:t xml:space="preserve"> </w:t>
            </w:r>
            <w:r w:rsidRPr="00715217">
              <w:rPr>
                <w:rtl/>
              </w:rPr>
              <w:t>منِّي</w:t>
            </w:r>
            <w:r>
              <w:rPr>
                <w:rtl/>
              </w:rPr>
              <w:t xml:space="preserve"> </w:t>
            </w:r>
            <w:r w:rsidRPr="00715217">
              <w:rPr>
                <w:rtl/>
              </w:rPr>
              <w:t>دمِي</w:t>
            </w:r>
            <w:r>
              <w:rPr>
                <w:rtl/>
              </w:rPr>
              <w:t xml:space="preserve"> </w:t>
            </w:r>
            <w:r w:rsidRPr="00715217">
              <w:rPr>
                <w:rtl/>
              </w:rPr>
              <w:t>أمْ</w:t>
            </w:r>
            <w:r>
              <w:rPr>
                <w:rtl/>
              </w:rPr>
              <w:t xml:space="preserve"> </w:t>
            </w:r>
            <w:r w:rsidRPr="00715217">
              <w:rPr>
                <w:rtl/>
              </w:rPr>
              <w:t>مُحرَّمُ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فمَا</w:t>
            </w:r>
            <w:r>
              <w:rPr>
                <w:rtl/>
              </w:rPr>
              <w:t xml:space="preserve"> </w:t>
            </w:r>
            <w:r w:rsidRPr="00715217">
              <w:rPr>
                <w:rtl/>
              </w:rPr>
              <w:t>وَجدُوا</w:t>
            </w:r>
            <w:r>
              <w:rPr>
                <w:rtl/>
              </w:rPr>
              <w:t xml:space="preserve"> </w:t>
            </w:r>
            <w:r w:rsidRPr="00715217">
              <w:rPr>
                <w:rtl/>
              </w:rPr>
              <w:t>إلاّ</w:t>
            </w:r>
            <w:r>
              <w:rPr>
                <w:rtl/>
              </w:rPr>
              <w:t xml:space="preserve"> </w:t>
            </w:r>
            <w:r w:rsidRPr="00715217">
              <w:rPr>
                <w:rtl/>
              </w:rPr>
              <w:t>السِّهامَ</w:t>
            </w:r>
            <w:r>
              <w:rPr>
                <w:rtl/>
              </w:rPr>
              <w:t xml:space="preserve"> </w:t>
            </w:r>
            <w:r w:rsidRPr="00715217">
              <w:rPr>
                <w:rtl/>
              </w:rPr>
              <w:t>بنحرِهِ</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تراشِ</w:t>
            </w:r>
            <w:r>
              <w:rPr>
                <w:rtl/>
              </w:rPr>
              <w:t xml:space="preserve"> </w:t>
            </w:r>
            <w:r w:rsidRPr="00715217">
              <w:rPr>
                <w:rtl/>
              </w:rPr>
              <w:t>جواباً</w:t>
            </w:r>
            <w:r>
              <w:rPr>
                <w:rtl/>
              </w:rPr>
              <w:t xml:space="preserve"> </w:t>
            </w:r>
            <w:r w:rsidRPr="00715217">
              <w:rPr>
                <w:rtl/>
              </w:rPr>
              <w:t>والعوالِي</w:t>
            </w:r>
            <w:r>
              <w:rPr>
                <w:rtl/>
              </w:rPr>
              <w:t xml:space="preserve"> </w:t>
            </w:r>
            <w:r w:rsidRPr="00715217">
              <w:rPr>
                <w:rtl/>
              </w:rPr>
              <w:t>تُقوَّمُ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ومُذْ</w:t>
            </w:r>
            <w:r>
              <w:rPr>
                <w:rtl/>
              </w:rPr>
              <w:t xml:space="preserve"> </w:t>
            </w:r>
            <w:r w:rsidRPr="00715217">
              <w:rPr>
                <w:rtl/>
              </w:rPr>
              <w:t>أيقنَ</w:t>
            </w:r>
            <w:r>
              <w:rPr>
                <w:rtl/>
              </w:rPr>
              <w:t xml:space="preserve"> </w:t>
            </w:r>
            <w:r w:rsidRPr="00715217">
              <w:rPr>
                <w:rtl/>
              </w:rPr>
              <w:t>السِّبطُ</w:t>
            </w:r>
            <w:r>
              <w:rPr>
                <w:rtl/>
              </w:rPr>
              <w:t xml:space="preserve"> </w:t>
            </w:r>
            <w:r w:rsidRPr="00715217">
              <w:rPr>
                <w:rtl/>
              </w:rPr>
              <w:t>انمحَى</w:t>
            </w:r>
            <w:r>
              <w:rPr>
                <w:rtl/>
              </w:rPr>
              <w:t xml:space="preserve"> </w:t>
            </w:r>
            <w:r w:rsidRPr="00715217">
              <w:rPr>
                <w:rtl/>
              </w:rPr>
              <w:t>دينُ</w:t>
            </w:r>
            <w:r>
              <w:rPr>
                <w:rtl/>
              </w:rPr>
              <w:t xml:space="preserve"> </w:t>
            </w:r>
            <w:r w:rsidRPr="00715217">
              <w:rPr>
                <w:rtl/>
              </w:rPr>
              <w:t>جدِّهِ</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ولمْ</w:t>
            </w:r>
            <w:r>
              <w:rPr>
                <w:rtl/>
              </w:rPr>
              <w:t xml:space="preserve"> </w:t>
            </w:r>
            <w:r w:rsidRPr="00715217">
              <w:rPr>
                <w:rtl/>
              </w:rPr>
              <w:t>يبقَ</w:t>
            </w:r>
            <w:r>
              <w:rPr>
                <w:rtl/>
              </w:rPr>
              <w:t xml:space="preserve"> </w:t>
            </w:r>
            <w:r w:rsidRPr="00715217">
              <w:rPr>
                <w:rtl/>
              </w:rPr>
              <w:t>بينَ</w:t>
            </w:r>
            <w:r>
              <w:rPr>
                <w:rtl/>
              </w:rPr>
              <w:t xml:space="preserve"> </w:t>
            </w:r>
            <w:r w:rsidRPr="00715217">
              <w:rPr>
                <w:rtl/>
              </w:rPr>
              <w:t>النَّاسِ</w:t>
            </w:r>
            <w:r>
              <w:rPr>
                <w:rtl/>
              </w:rPr>
              <w:t xml:space="preserve"> </w:t>
            </w:r>
            <w:r w:rsidRPr="00715217">
              <w:rPr>
                <w:rtl/>
              </w:rPr>
              <w:t>في</w:t>
            </w:r>
            <w:r>
              <w:rPr>
                <w:rtl/>
              </w:rPr>
              <w:t xml:space="preserve"> </w:t>
            </w:r>
            <w:r w:rsidRPr="00715217">
              <w:rPr>
                <w:rtl/>
              </w:rPr>
              <w:t>الأرضِ</w:t>
            </w:r>
            <w:r>
              <w:rPr>
                <w:rtl/>
              </w:rPr>
              <w:t xml:space="preserve"> </w:t>
            </w:r>
            <w:r w:rsidRPr="00715217">
              <w:rPr>
                <w:rtl/>
              </w:rPr>
              <w:t>مُسلمُ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فدَى</w:t>
            </w:r>
            <w:r>
              <w:rPr>
                <w:rtl/>
              </w:rPr>
              <w:t xml:space="preserve"> </w:t>
            </w:r>
            <w:r w:rsidRPr="00715217">
              <w:rPr>
                <w:rtl/>
              </w:rPr>
              <w:t>نفسَهُ</w:t>
            </w:r>
            <w:r>
              <w:rPr>
                <w:rtl/>
              </w:rPr>
              <w:t xml:space="preserve"> </w:t>
            </w:r>
            <w:r w:rsidRPr="00715217">
              <w:rPr>
                <w:rtl/>
              </w:rPr>
              <w:t>في</w:t>
            </w:r>
            <w:r>
              <w:rPr>
                <w:rtl/>
              </w:rPr>
              <w:t xml:space="preserve"> </w:t>
            </w:r>
            <w:r w:rsidRPr="00715217">
              <w:rPr>
                <w:rtl/>
              </w:rPr>
              <w:t>نُصرةِ</w:t>
            </w:r>
            <w:r>
              <w:rPr>
                <w:rtl/>
              </w:rPr>
              <w:t xml:space="preserve"> </w:t>
            </w:r>
            <w:r w:rsidRPr="00715217">
              <w:rPr>
                <w:rtl/>
              </w:rPr>
              <w:t>الدِّينِ</w:t>
            </w:r>
            <w:r>
              <w:rPr>
                <w:rtl/>
              </w:rPr>
              <w:t xml:space="preserve"> </w:t>
            </w:r>
            <w:r w:rsidRPr="00715217">
              <w:rPr>
                <w:rtl/>
              </w:rPr>
              <w:t>خائضاً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عَنِ</w:t>
            </w:r>
            <w:r>
              <w:rPr>
                <w:rtl/>
              </w:rPr>
              <w:t xml:space="preserve"> </w:t>
            </w:r>
            <w:r w:rsidR="00152CDA">
              <w:rPr>
                <w:rtl/>
              </w:rPr>
              <w:t>المـُ</w:t>
            </w:r>
            <w:r w:rsidR="00927FEC">
              <w:rPr>
                <w:rtl/>
              </w:rPr>
              <w:t>س</w:t>
            </w:r>
            <w:r w:rsidRPr="00715217">
              <w:rPr>
                <w:rtl/>
              </w:rPr>
              <w:t>لمينَ</w:t>
            </w:r>
            <w:r>
              <w:rPr>
                <w:rtl/>
              </w:rPr>
              <w:t xml:space="preserve"> </w:t>
            </w:r>
            <w:r w:rsidRPr="00715217">
              <w:rPr>
                <w:rtl/>
              </w:rPr>
              <w:t>الغامراتِ</w:t>
            </w:r>
            <w:r>
              <w:rPr>
                <w:rtl/>
              </w:rPr>
              <w:t xml:space="preserve"> </w:t>
            </w:r>
            <w:r w:rsidRPr="00715217">
              <w:rPr>
                <w:rtl/>
              </w:rPr>
              <w:t>ليسلَموا</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81D56" w:rsidTr="00081D56">
        <w:trPr>
          <w:trHeight w:val="350"/>
        </w:trPr>
        <w:tc>
          <w:tcPr>
            <w:tcW w:w="3338" w:type="dxa"/>
          </w:tcPr>
          <w:p w:rsidR="00081D56" w:rsidRDefault="00081D56" w:rsidP="00081D56">
            <w:pPr>
              <w:pStyle w:val="libPoem"/>
            </w:pPr>
            <w:r w:rsidRPr="00715217">
              <w:rPr>
                <w:rtl/>
              </w:rPr>
              <w:lastRenderedPageBreak/>
              <w:t>وقال</w:t>
            </w:r>
            <w:r>
              <w:rPr>
                <w:rtl/>
              </w:rPr>
              <w:t xml:space="preserve"> </w:t>
            </w:r>
            <w:r w:rsidRPr="00715217">
              <w:rPr>
                <w:rtl/>
              </w:rPr>
              <w:t>خُذينِي</w:t>
            </w:r>
            <w:r>
              <w:rPr>
                <w:rtl/>
              </w:rPr>
              <w:t xml:space="preserve"> </w:t>
            </w:r>
            <w:r w:rsidRPr="00715217">
              <w:rPr>
                <w:rtl/>
              </w:rPr>
              <w:t>يا</w:t>
            </w:r>
            <w:r>
              <w:rPr>
                <w:rtl/>
              </w:rPr>
              <w:t xml:space="preserve"> </w:t>
            </w:r>
            <w:r w:rsidRPr="00715217">
              <w:rPr>
                <w:rtl/>
              </w:rPr>
              <w:t>حتوفُ</w:t>
            </w:r>
            <w:r>
              <w:rPr>
                <w:rtl/>
              </w:rPr>
              <w:t xml:space="preserve"> </w:t>
            </w:r>
            <w:r w:rsidRPr="00715217">
              <w:rPr>
                <w:rtl/>
              </w:rPr>
              <w:t>وهاكِ</w:t>
            </w:r>
            <w:r>
              <w:rPr>
                <w:rtl/>
              </w:rPr>
              <w:t xml:space="preserve"> </w:t>
            </w:r>
            <w:r w:rsidRPr="00715217">
              <w:rPr>
                <w:rtl/>
              </w:rPr>
              <w:t>يا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سيوفٌ</w:t>
            </w:r>
            <w:r>
              <w:rPr>
                <w:rtl/>
              </w:rPr>
              <w:t xml:space="preserve"> </w:t>
            </w:r>
            <w:r w:rsidRPr="00715217">
              <w:rPr>
                <w:rtl/>
              </w:rPr>
              <w:t>فأوصالي</w:t>
            </w:r>
            <w:r>
              <w:rPr>
                <w:rtl/>
              </w:rPr>
              <w:t xml:space="preserve"> </w:t>
            </w:r>
            <w:r w:rsidRPr="00715217">
              <w:rPr>
                <w:rtl/>
              </w:rPr>
              <w:t>لكِ</w:t>
            </w:r>
            <w:r>
              <w:rPr>
                <w:rtl/>
              </w:rPr>
              <w:t xml:space="preserve"> </w:t>
            </w:r>
            <w:r w:rsidRPr="00715217">
              <w:rPr>
                <w:rtl/>
              </w:rPr>
              <w:t>اليومَ</w:t>
            </w:r>
            <w:r>
              <w:rPr>
                <w:rtl/>
              </w:rPr>
              <w:t xml:space="preserve"> </w:t>
            </w:r>
            <w:r w:rsidRPr="00715217">
              <w:rPr>
                <w:rtl/>
              </w:rPr>
              <w:t>مَغنَمُ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وهيهاتُ</w:t>
            </w:r>
            <w:r>
              <w:rPr>
                <w:rtl/>
              </w:rPr>
              <w:t xml:space="preserve"> </w:t>
            </w:r>
            <w:r w:rsidRPr="00715217">
              <w:rPr>
                <w:rtl/>
              </w:rPr>
              <w:t>أنْ</w:t>
            </w:r>
            <w:r>
              <w:rPr>
                <w:rtl/>
              </w:rPr>
              <w:t xml:space="preserve"> </w:t>
            </w:r>
            <w:r w:rsidRPr="00715217">
              <w:rPr>
                <w:rtl/>
              </w:rPr>
              <w:t>أغدو</w:t>
            </w:r>
            <w:r>
              <w:rPr>
                <w:rtl/>
              </w:rPr>
              <w:t xml:space="preserve"> </w:t>
            </w:r>
            <w:r w:rsidRPr="00715217">
              <w:rPr>
                <w:rtl/>
              </w:rPr>
              <w:t>على</w:t>
            </w:r>
            <w:r>
              <w:rPr>
                <w:rtl/>
              </w:rPr>
              <w:t xml:space="preserve"> </w:t>
            </w:r>
            <w:r w:rsidRPr="00715217">
              <w:rPr>
                <w:rtl/>
              </w:rPr>
              <w:t>الضَّيمِ</w:t>
            </w:r>
            <w:r>
              <w:rPr>
                <w:rtl/>
              </w:rPr>
              <w:t xml:space="preserve"> </w:t>
            </w:r>
            <w:r w:rsidRPr="00715217">
              <w:rPr>
                <w:rtl/>
              </w:rPr>
              <w:t>حائماً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081D56" w:rsidP="00081D56">
            <w:pPr>
              <w:pStyle w:val="libPoem"/>
            </w:pPr>
            <w:r w:rsidRPr="00715217">
              <w:rPr>
                <w:rtl/>
              </w:rPr>
              <w:t>ولو</w:t>
            </w:r>
            <w:r>
              <w:rPr>
                <w:rtl/>
              </w:rPr>
              <w:t xml:space="preserve"> </w:t>
            </w:r>
            <w:r w:rsidRPr="00715217">
              <w:rPr>
                <w:rtl/>
              </w:rPr>
              <w:t>لِي</w:t>
            </w:r>
            <w:r>
              <w:rPr>
                <w:rtl/>
              </w:rPr>
              <w:t xml:space="preserve"> </w:t>
            </w:r>
            <w:r w:rsidRPr="00715217">
              <w:rPr>
                <w:rtl/>
              </w:rPr>
              <w:t>على</w:t>
            </w:r>
            <w:r>
              <w:rPr>
                <w:rtl/>
              </w:rPr>
              <w:t xml:space="preserve"> </w:t>
            </w:r>
            <w:r w:rsidRPr="00715217">
              <w:rPr>
                <w:rtl/>
              </w:rPr>
              <w:t>جمرِ</w:t>
            </w:r>
            <w:r>
              <w:rPr>
                <w:rtl/>
              </w:rPr>
              <w:t xml:space="preserve"> </w:t>
            </w:r>
            <w:r w:rsidRPr="00715217">
              <w:rPr>
                <w:rtl/>
              </w:rPr>
              <w:t>الأسنَّةِ</w:t>
            </w:r>
            <w:r>
              <w:rPr>
                <w:rtl/>
              </w:rPr>
              <w:t xml:space="preserve"> </w:t>
            </w:r>
            <w:r w:rsidRPr="00715217">
              <w:rPr>
                <w:rtl/>
              </w:rPr>
              <w:t>مَجثَمُ</w:t>
            </w:r>
            <w:r>
              <w:rPr>
                <w:rStyle w:val="libPoemTiniChar0"/>
                <w:rtl/>
              </w:rPr>
              <w:br/>
              <w:t> </w:t>
            </w:r>
          </w:p>
        </w:tc>
      </w:tr>
      <w:tr w:rsidR="00081D56" w:rsidTr="00081D56">
        <w:trPr>
          <w:trHeight w:val="350"/>
        </w:trPr>
        <w:tc>
          <w:tcPr>
            <w:tcW w:w="3338" w:type="dxa"/>
          </w:tcPr>
          <w:p w:rsidR="00081D56" w:rsidRDefault="00081D56" w:rsidP="00081D56">
            <w:pPr>
              <w:pStyle w:val="libPoem"/>
            </w:pPr>
            <w:r w:rsidRPr="00715217">
              <w:rPr>
                <w:rtl/>
              </w:rPr>
              <w:t>وكرٌّ</w:t>
            </w:r>
            <w:r>
              <w:rPr>
                <w:rtl/>
              </w:rPr>
              <w:t xml:space="preserve"> </w:t>
            </w:r>
            <w:r w:rsidRPr="00715217">
              <w:rPr>
                <w:rtl/>
              </w:rPr>
              <w:t>وقَدْ</w:t>
            </w:r>
            <w:r>
              <w:rPr>
                <w:rtl/>
              </w:rPr>
              <w:t xml:space="preserve"> </w:t>
            </w:r>
            <w:r w:rsidRPr="00715217">
              <w:rPr>
                <w:rtl/>
              </w:rPr>
              <w:t>ضاقَ</w:t>
            </w:r>
            <w:r>
              <w:rPr>
                <w:rtl/>
              </w:rPr>
              <w:t xml:space="preserve"> </w:t>
            </w:r>
            <w:r w:rsidRPr="00715217">
              <w:rPr>
                <w:rtl/>
              </w:rPr>
              <w:t>الفضَا</w:t>
            </w:r>
            <w:r>
              <w:rPr>
                <w:rtl/>
              </w:rPr>
              <w:t xml:space="preserve"> </w:t>
            </w:r>
            <w:r w:rsidRPr="00715217">
              <w:rPr>
                <w:rtl/>
              </w:rPr>
              <w:t>وجرَى</w:t>
            </w:r>
            <w:r>
              <w:rPr>
                <w:rtl/>
              </w:rPr>
              <w:t xml:space="preserve"> </w:t>
            </w:r>
            <w:r w:rsidRPr="00715217">
              <w:rPr>
                <w:rtl/>
              </w:rPr>
              <w:t>القضَا</w:t>
            </w:r>
            <w:r>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وسالَ</w:t>
            </w:r>
            <w:r>
              <w:rPr>
                <w:rtl/>
              </w:rPr>
              <w:t xml:space="preserve"> </w:t>
            </w:r>
            <w:r w:rsidRPr="00715217">
              <w:rPr>
                <w:rtl/>
              </w:rPr>
              <w:t>بوادِي</w:t>
            </w:r>
            <w:r>
              <w:rPr>
                <w:rtl/>
              </w:rPr>
              <w:t xml:space="preserve"> </w:t>
            </w:r>
            <w:r w:rsidRPr="00715217">
              <w:rPr>
                <w:rtl/>
              </w:rPr>
              <w:t>الكُفرِ</w:t>
            </w:r>
            <w:r>
              <w:rPr>
                <w:rtl/>
              </w:rPr>
              <w:t xml:space="preserve"> </w:t>
            </w:r>
            <w:r w:rsidRPr="00715217">
              <w:rPr>
                <w:rtl/>
              </w:rPr>
              <w:t>سيلاً</w:t>
            </w:r>
            <w:r>
              <w:rPr>
                <w:rtl/>
              </w:rPr>
              <w:t xml:space="preserve"> </w:t>
            </w:r>
            <w:r w:rsidRPr="00715217">
              <w:rPr>
                <w:rtl/>
              </w:rPr>
              <w:t>عَرمرمُ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ومُذْ</w:t>
            </w:r>
            <w:r>
              <w:rPr>
                <w:rtl/>
              </w:rPr>
              <w:t xml:space="preserve"> </w:t>
            </w:r>
            <w:r w:rsidRPr="00715217">
              <w:rPr>
                <w:rtl/>
              </w:rPr>
              <w:t>خَرَّ</w:t>
            </w:r>
            <w:r>
              <w:rPr>
                <w:rtl/>
              </w:rPr>
              <w:t xml:space="preserve"> </w:t>
            </w:r>
            <w:r w:rsidRPr="00715217">
              <w:rPr>
                <w:rtl/>
              </w:rPr>
              <w:t>بالتَّعظيمِ</w:t>
            </w:r>
            <w:r>
              <w:rPr>
                <w:rtl/>
              </w:rPr>
              <w:t xml:space="preserve"> </w:t>
            </w:r>
            <w:r w:rsidRPr="00715217">
              <w:rPr>
                <w:rtl/>
              </w:rPr>
              <w:t>للهِ</w:t>
            </w:r>
            <w:r>
              <w:rPr>
                <w:rtl/>
              </w:rPr>
              <w:t xml:space="preserve"> </w:t>
            </w:r>
            <w:r w:rsidRPr="00715217">
              <w:rPr>
                <w:rtl/>
              </w:rPr>
              <w:t>ساجداً</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لهُ</w:t>
            </w:r>
            <w:r>
              <w:rPr>
                <w:rtl/>
              </w:rPr>
              <w:t xml:space="preserve"> </w:t>
            </w:r>
            <w:r w:rsidRPr="00715217">
              <w:rPr>
                <w:rtl/>
              </w:rPr>
              <w:t>كَبَّروا</w:t>
            </w:r>
            <w:r>
              <w:rPr>
                <w:rtl/>
              </w:rPr>
              <w:t xml:space="preserve"> </w:t>
            </w:r>
            <w:r w:rsidRPr="00715217">
              <w:rPr>
                <w:rtl/>
              </w:rPr>
              <w:t>بينَ</w:t>
            </w:r>
            <w:r>
              <w:rPr>
                <w:rtl/>
              </w:rPr>
              <w:t xml:space="preserve"> </w:t>
            </w:r>
            <w:r w:rsidRPr="00715217">
              <w:rPr>
                <w:rtl/>
              </w:rPr>
              <w:t>السُّيوفِ</w:t>
            </w:r>
            <w:r>
              <w:rPr>
                <w:rtl/>
              </w:rPr>
              <w:t xml:space="preserve"> </w:t>
            </w:r>
            <w:r w:rsidRPr="00715217">
              <w:rPr>
                <w:rtl/>
              </w:rPr>
              <w:t>وعظَّموا</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وجاءَ</w:t>
            </w:r>
            <w:r>
              <w:rPr>
                <w:rtl/>
              </w:rPr>
              <w:t xml:space="preserve"> </w:t>
            </w:r>
            <w:r w:rsidRPr="00715217">
              <w:rPr>
                <w:rtl/>
              </w:rPr>
              <w:t>إليهِ</w:t>
            </w:r>
            <w:r>
              <w:rPr>
                <w:rtl/>
              </w:rPr>
              <w:t xml:space="preserve"> </w:t>
            </w:r>
            <w:r w:rsidRPr="00715217">
              <w:rPr>
                <w:rtl/>
              </w:rPr>
              <w:t>الشّمرُ</w:t>
            </w:r>
            <w:r>
              <w:rPr>
                <w:rtl/>
              </w:rPr>
              <w:t xml:space="preserve"> </w:t>
            </w:r>
            <w:r w:rsidRPr="00715217">
              <w:rPr>
                <w:rtl/>
              </w:rPr>
              <w:t>يرفعُ</w:t>
            </w:r>
            <w:r>
              <w:rPr>
                <w:rtl/>
              </w:rPr>
              <w:t xml:space="preserve"> </w:t>
            </w:r>
            <w:r w:rsidRPr="00715217">
              <w:rPr>
                <w:rtl/>
              </w:rPr>
              <w:t>رأسَهُ</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فقامَ</w:t>
            </w:r>
            <w:r>
              <w:rPr>
                <w:rtl/>
              </w:rPr>
              <w:t xml:space="preserve"> </w:t>
            </w:r>
            <w:r w:rsidRPr="00715217">
              <w:rPr>
                <w:rtl/>
              </w:rPr>
              <w:t>بهِ</w:t>
            </w:r>
            <w:r>
              <w:rPr>
                <w:rtl/>
              </w:rPr>
              <w:t xml:space="preserve"> </w:t>
            </w:r>
            <w:r w:rsidRPr="00715217">
              <w:rPr>
                <w:rtl/>
              </w:rPr>
              <w:t>عنهُ</w:t>
            </w:r>
            <w:r>
              <w:rPr>
                <w:rtl/>
              </w:rPr>
              <w:t xml:space="preserve"> </w:t>
            </w:r>
            <w:r w:rsidRPr="00715217">
              <w:rPr>
                <w:rtl/>
              </w:rPr>
              <w:t>السِّنانُ</w:t>
            </w:r>
            <w:r>
              <w:rPr>
                <w:rtl/>
              </w:rPr>
              <w:t xml:space="preserve"> </w:t>
            </w:r>
            <w:r w:rsidR="00152CDA">
              <w:rPr>
                <w:rtl/>
              </w:rPr>
              <w:t>المـُ</w:t>
            </w:r>
            <w:r w:rsidRPr="00715217">
              <w:rPr>
                <w:rtl/>
              </w:rPr>
              <w:t>قوَّمُ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وزعزعَ</w:t>
            </w:r>
            <w:r>
              <w:rPr>
                <w:rtl/>
              </w:rPr>
              <w:t xml:space="preserve"> </w:t>
            </w:r>
            <w:r w:rsidRPr="00715217">
              <w:rPr>
                <w:rtl/>
              </w:rPr>
              <w:t>عرشَ</w:t>
            </w:r>
            <w:r>
              <w:rPr>
                <w:rtl/>
              </w:rPr>
              <w:t xml:space="preserve"> </w:t>
            </w:r>
            <w:r w:rsidRPr="00715217">
              <w:rPr>
                <w:rtl/>
              </w:rPr>
              <w:t>اللّهِ</w:t>
            </w:r>
            <w:r>
              <w:rPr>
                <w:rtl/>
              </w:rPr>
              <w:t xml:space="preserve"> </w:t>
            </w:r>
            <w:r w:rsidRPr="00715217">
              <w:rPr>
                <w:rtl/>
              </w:rPr>
              <w:t>وانحطَّ</w:t>
            </w:r>
            <w:r>
              <w:rPr>
                <w:rtl/>
              </w:rPr>
              <w:t xml:space="preserve"> </w:t>
            </w:r>
            <w:r w:rsidRPr="00715217">
              <w:rPr>
                <w:rtl/>
              </w:rPr>
              <w:t>نُورُهُ</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فأشرقَ</w:t>
            </w:r>
            <w:r>
              <w:rPr>
                <w:rtl/>
              </w:rPr>
              <w:t xml:space="preserve"> </w:t>
            </w:r>
            <w:r w:rsidRPr="00715217">
              <w:rPr>
                <w:rtl/>
              </w:rPr>
              <w:t>وجهَ</w:t>
            </w:r>
            <w:r>
              <w:rPr>
                <w:rtl/>
              </w:rPr>
              <w:t xml:space="preserve"> </w:t>
            </w:r>
            <w:r w:rsidRPr="00715217">
              <w:rPr>
                <w:rtl/>
              </w:rPr>
              <w:t>الأرضِ</w:t>
            </w:r>
            <w:r>
              <w:rPr>
                <w:rtl/>
              </w:rPr>
              <w:t xml:space="preserve"> </w:t>
            </w:r>
            <w:r w:rsidRPr="00715217">
              <w:rPr>
                <w:rtl/>
              </w:rPr>
              <w:t>والكونُ</w:t>
            </w:r>
            <w:r>
              <w:rPr>
                <w:rtl/>
              </w:rPr>
              <w:t xml:space="preserve"> </w:t>
            </w:r>
            <w:r w:rsidRPr="00715217">
              <w:rPr>
                <w:rtl/>
              </w:rPr>
              <w:t>مُظلمُ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ومُذْ</w:t>
            </w:r>
            <w:r>
              <w:rPr>
                <w:rtl/>
              </w:rPr>
              <w:t xml:space="preserve"> </w:t>
            </w:r>
            <w:r w:rsidRPr="00715217">
              <w:rPr>
                <w:rtl/>
              </w:rPr>
              <w:t>مالَ</w:t>
            </w:r>
            <w:r>
              <w:rPr>
                <w:rtl/>
              </w:rPr>
              <w:t xml:space="preserve"> </w:t>
            </w:r>
            <w:r w:rsidRPr="00715217">
              <w:rPr>
                <w:rtl/>
              </w:rPr>
              <w:t>قطبُ</w:t>
            </w:r>
            <w:r>
              <w:rPr>
                <w:rtl/>
              </w:rPr>
              <w:t xml:space="preserve"> </w:t>
            </w:r>
            <w:r w:rsidRPr="00715217">
              <w:rPr>
                <w:rtl/>
              </w:rPr>
              <w:t>الكونِ</w:t>
            </w:r>
            <w:r>
              <w:rPr>
                <w:rtl/>
              </w:rPr>
              <w:t xml:space="preserve"> </w:t>
            </w:r>
            <w:r w:rsidRPr="00715217">
              <w:rPr>
                <w:rtl/>
              </w:rPr>
              <w:t>مالَ</w:t>
            </w:r>
            <w:r>
              <w:rPr>
                <w:rtl/>
              </w:rPr>
              <w:t xml:space="preserve"> </w:t>
            </w:r>
            <w:r w:rsidRPr="00715217">
              <w:rPr>
                <w:rtl/>
              </w:rPr>
              <w:t>وأوْ</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شكَ</w:t>
            </w:r>
            <w:r>
              <w:rPr>
                <w:rtl/>
              </w:rPr>
              <w:t xml:space="preserve"> </w:t>
            </w:r>
            <w:r w:rsidRPr="00715217">
              <w:rPr>
                <w:rtl/>
              </w:rPr>
              <w:t>انقلاباً</w:t>
            </w:r>
            <w:r>
              <w:rPr>
                <w:rtl/>
              </w:rPr>
              <w:t xml:space="preserve"> </w:t>
            </w:r>
            <w:r w:rsidRPr="00715217">
              <w:rPr>
                <w:rtl/>
              </w:rPr>
              <w:t>يَميلُ</w:t>
            </w:r>
            <w:r>
              <w:rPr>
                <w:rtl/>
              </w:rPr>
              <w:t xml:space="preserve"> </w:t>
            </w:r>
            <w:r w:rsidRPr="00715217">
              <w:rPr>
                <w:rtl/>
              </w:rPr>
              <w:t>الكائناتِ</w:t>
            </w:r>
            <w:r>
              <w:rPr>
                <w:rtl/>
              </w:rPr>
              <w:t xml:space="preserve"> </w:t>
            </w:r>
            <w:r w:rsidRPr="00715217">
              <w:rPr>
                <w:rtl/>
              </w:rPr>
              <w:t>ويعدمُ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وحينَ</w:t>
            </w:r>
            <w:r>
              <w:rPr>
                <w:rtl/>
              </w:rPr>
              <w:t xml:space="preserve"> </w:t>
            </w:r>
            <w:r w:rsidRPr="00715217">
              <w:rPr>
                <w:rtl/>
              </w:rPr>
              <w:t>ثوَى</w:t>
            </w:r>
            <w:r>
              <w:rPr>
                <w:rtl/>
              </w:rPr>
              <w:t xml:space="preserve"> </w:t>
            </w:r>
            <w:r w:rsidRPr="00715217">
              <w:rPr>
                <w:rtl/>
              </w:rPr>
              <w:t>في</w:t>
            </w:r>
            <w:r>
              <w:rPr>
                <w:rtl/>
              </w:rPr>
              <w:t xml:space="preserve"> </w:t>
            </w:r>
            <w:r w:rsidRPr="00715217">
              <w:rPr>
                <w:rtl/>
              </w:rPr>
              <w:t>الأرضِ</w:t>
            </w:r>
            <w:r>
              <w:rPr>
                <w:rtl/>
              </w:rPr>
              <w:t xml:space="preserve"> </w:t>
            </w:r>
            <w:r w:rsidRPr="00715217">
              <w:rPr>
                <w:rtl/>
              </w:rPr>
              <w:t>قرَّ</w:t>
            </w:r>
            <w:r>
              <w:rPr>
                <w:rtl/>
              </w:rPr>
              <w:t xml:space="preserve"> </w:t>
            </w:r>
            <w:r w:rsidRPr="00715217">
              <w:rPr>
                <w:rtl/>
              </w:rPr>
              <w:t>قرارُها</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وعادتْ</w:t>
            </w:r>
            <w:r>
              <w:rPr>
                <w:rtl/>
              </w:rPr>
              <w:t xml:space="preserve"> </w:t>
            </w:r>
            <w:r w:rsidRPr="00715217">
              <w:rPr>
                <w:rtl/>
              </w:rPr>
              <w:t>ومِنْ</w:t>
            </w:r>
            <w:r>
              <w:rPr>
                <w:rtl/>
              </w:rPr>
              <w:t xml:space="preserve"> </w:t>
            </w:r>
            <w:r w:rsidRPr="00715217">
              <w:rPr>
                <w:rtl/>
              </w:rPr>
              <w:t>أوَجِ</w:t>
            </w:r>
            <w:r>
              <w:rPr>
                <w:rtl/>
              </w:rPr>
              <w:t xml:space="preserve"> </w:t>
            </w:r>
            <w:r w:rsidRPr="00715217">
              <w:rPr>
                <w:rtl/>
              </w:rPr>
              <w:t>السَّما</w:t>
            </w:r>
            <w:r>
              <w:rPr>
                <w:rtl/>
              </w:rPr>
              <w:t xml:space="preserve"> </w:t>
            </w:r>
            <w:r w:rsidRPr="00715217">
              <w:rPr>
                <w:rtl/>
              </w:rPr>
              <w:t>وهي</w:t>
            </w:r>
            <w:r>
              <w:rPr>
                <w:rtl/>
              </w:rPr>
              <w:t xml:space="preserve"> </w:t>
            </w:r>
            <w:r w:rsidRPr="00715217">
              <w:rPr>
                <w:rtl/>
              </w:rPr>
              <w:t>أعظمُ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فلهفِي</w:t>
            </w:r>
            <w:r>
              <w:rPr>
                <w:rtl/>
              </w:rPr>
              <w:t xml:space="preserve"> </w:t>
            </w:r>
            <w:r w:rsidRPr="00715217">
              <w:rPr>
                <w:rtl/>
              </w:rPr>
              <w:t>لهُ</w:t>
            </w:r>
            <w:r>
              <w:rPr>
                <w:rtl/>
              </w:rPr>
              <w:t xml:space="preserve"> </w:t>
            </w:r>
            <w:r w:rsidRPr="00715217">
              <w:rPr>
                <w:rtl/>
              </w:rPr>
              <w:t>فَرداً</w:t>
            </w:r>
            <w:r>
              <w:rPr>
                <w:rtl/>
              </w:rPr>
              <w:t xml:space="preserve"> </w:t>
            </w:r>
            <w:r w:rsidRPr="00715217">
              <w:rPr>
                <w:rtl/>
              </w:rPr>
              <w:t>عليهِ</w:t>
            </w:r>
            <w:r>
              <w:rPr>
                <w:rtl/>
              </w:rPr>
              <w:t xml:space="preserve"> </w:t>
            </w:r>
            <w:r w:rsidRPr="00715217">
              <w:rPr>
                <w:rtl/>
              </w:rPr>
              <w:t>تزاحَمتْ</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جموعُ</w:t>
            </w:r>
            <w:r>
              <w:rPr>
                <w:rtl/>
              </w:rPr>
              <w:t xml:space="preserve"> </w:t>
            </w:r>
            <w:r w:rsidRPr="00715217">
              <w:rPr>
                <w:rtl/>
              </w:rPr>
              <w:t>العِدَى</w:t>
            </w:r>
            <w:r>
              <w:rPr>
                <w:rtl/>
              </w:rPr>
              <w:t xml:space="preserve"> </w:t>
            </w:r>
            <w:r w:rsidRPr="00715217">
              <w:rPr>
                <w:rtl/>
              </w:rPr>
              <w:t>تزدادُ</w:t>
            </w:r>
            <w:r>
              <w:rPr>
                <w:rtl/>
              </w:rPr>
              <w:t xml:space="preserve"> </w:t>
            </w:r>
            <w:r w:rsidRPr="00715217">
              <w:rPr>
                <w:rtl/>
              </w:rPr>
              <w:t>جهلاً</w:t>
            </w:r>
            <w:r>
              <w:rPr>
                <w:rtl/>
              </w:rPr>
              <w:t xml:space="preserve"> </w:t>
            </w:r>
            <w:r w:rsidRPr="00715217">
              <w:rPr>
                <w:rtl/>
              </w:rPr>
              <w:t>فيحلمُ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ولهفِي</w:t>
            </w:r>
            <w:r>
              <w:rPr>
                <w:rtl/>
              </w:rPr>
              <w:t xml:space="preserve"> </w:t>
            </w:r>
            <w:r w:rsidRPr="00715217">
              <w:rPr>
                <w:rtl/>
              </w:rPr>
              <w:t>لهُ</w:t>
            </w:r>
            <w:r>
              <w:rPr>
                <w:rtl/>
              </w:rPr>
              <w:t xml:space="preserve"> </w:t>
            </w:r>
            <w:r w:rsidRPr="00715217">
              <w:rPr>
                <w:rtl/>
              </w:rPr>
              <w:t>ضامٍ</w:t>
            </w:r>
            <w:r>
              <w:rPr>
                <w:rtl/>
              </w:rPr>
              <w:t xml:space="preserve"> </w:t>
            </w:r>
            <w:r w:rsidRPr="00715217">
              <w:rPr>
                <w:rtl/>
              </w:rPr>
              <w:t>يجودُ</w:t>
            </w:r>
            <w:r>
              <w:rPr>
                <w:rtl/>
              </w:rPr>
              <w:t xml:space="preserve"> </w:t>
            </w:r>
            <w:r w:rsidRPr="00715217">
              <w:rPr>
                <w:rtl/>
              </w:rPr>
              <w:t>وحولهُ</w:t>
            </w:r>
            <w:r>
              <w:rPr>
                <w:rtl/>
              </w:rPr>
              <w:t xml:space="preserve"> </w:t>
            </w:r>
            <w:r w:rsidRPr="00715217">
              <w:rPr>
                <w:rtl/>
              </w:rPr>
              <w:t>ال</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فُراتُ</w:t>
            </w:r>
            <w:r>
              <w:rPr>
                <w:rtl/>
              </w:rPr>
              <w:t xml:space="preserve"> </w:t>
            </w:r>
            <w:r w:rsidRPr="00715217">
              <w:rPr>
                <w:rtl/>
              </w:rPr>
              <w:t>جرَى</w:t>
            </w:r>
            <w:r>
              <w:rPr>
                <w:rtl/>
              </w:rPr>
              <w:t xml:space="preserve"> </w:t>
            </w:r>
            <w:r w:rsidRPr="00715217">
              <w:rPr>
                <w:rtl/>
              </w:rPr>
              <w:t>طامٍ</w:t>
            </w:r>
            <w:r>
              <w:rPr>
                <w:rtl/>
              </w:rPr>
              <w:t xml:space="preserve"> </w:t>
            </w:r>
            <w:r w:rsidRPr="00715217">
              <w:rPr>
                <w:rtl/>
              </w:rPr>
              <w:t>وعنهُ</w:t>
            </w:r>
            <w:r>
              <w:rPr>
                <w:rtl/>
              </w:rPr>
              <w:t xml:space="preserve"> </w:t>
            </w:r>
            <w:r w:rsidRPr="00715217">
              <w:rPr>
                <w:rtl/>
              </w:rPr>
              <w:t>يُحرّمُ</w:t>
            </w:r>
            <w:r w:rsidR="00081D56">
              <w:rPr>
                <w:rStyle w:val="libPoemTiniChar0"/>
                <w:rtl/>
              </w:rPr>
              <w:br/>
              <w:t> </w:t>
            </w:r>
          </w:p>
        </w:tc>
      </w:tr>
      <w:tr w:rsidR="00081D56" w:rsidTr="00081D56">
        <w:trPr>
          <w:trHeight w:val="350"/>
        </w:trPr>
        <w:tc>
          <w:tcPr>
            <w:tcW w:w="3338" w:type="dxa"/>
          </w:tcPr>
          <w:p w:rsidR="00081D56" w:rsidRDefault="006C791F" w:rsidP="00081D56">
            <w:pPr>
              <w:pStyle w:val="libPoem"/>
            </w:pPr>
            <w:r w:rsidRPr="00715217">
              <w:rPr>
                <w:rtl/>
              </w:rPr>
              <w:t>ولهفِي</w:t>
            </w:r>
            <w:r>
              <w:rPr>
                <w:rtl/>
              </w:rPr>
              <w:t xml:space="preserve"> </w:t>
            </w:r>
            <w:r w:rsidRPr="00715217">
              <w:rPr>
                <w:rtl/>
              </w:rPr>
              <w:t>لهُ</w:t>
            </w:r>
            <w:r>
              <w:rPr>
                <w:rtl/>
              </w:rPr>
              <w:t xml:space="preserve"> </w:t>
            </w:r>
            <w:r w:rsidRPr="00715217">
              <w:rPr>
                <w:rtl/>
              </w:rPr>
              <w:t>مُلقىً</w:t>
            </w:r>
            <w:r>
              <w:rPr>
                <w:rtl/>
              </w:rPr>
              <w:t xml:space="preserve"> </w:t>
            </w:r>
            <w:r w:rsidRPr="00715217">
              <w:rPr>
                <w:rtl/>
              </w:rPr>
              <w:t>وللخيلِ</w:t>
            </w:r>
            <w:r>
              <w:rPr>
                <w:rtl/>
              </w:rPr>
              <w:t xml:space="preserve"> </w:t>
            </w:r>
            <w:r w:rsidRPr="00715217">
              <w:rPr>
                <w:rtl/>
              </w:rPr>
              <w:t>حافرُ</w:t>
            </w:r>
            <w:r w:rsidR="00081D56">
              <w:rPr>
                <w:rStyle w:val="libPoemTiniChar0"/>
                <w:rtl/>
              </w:rPr>
              <w:br/>
              <w:t> </w:t>
            </w:r>
          </w:p>
        </w:tc>
        <w:tc>
          <w:tcPr>
            <w:tcW w:w="269" w:type="dxa"/>
          </w:tcPr>
          <w:p w:rsidR="00081D56" w:rsidRDefault="00081D56" w:rsidP="00081D56">
            <w:pPr>
              <w:pStyle w:val="libPoem"/>
              <w:rPr>
                <w:rtl/>
              </w:rPr>
            </w:pPr>
          </w:p>
        </w:tc>
        <w:tc>
          <w:tcPr>
            <w:tcW w:w="3315" w:type="dxa"/>
          </w:tcPr>
          <w:p w:rsidR="00081D56" w:rsidRDefault="006C791F" w:rsidP="00081D56">
            <w:pPr>
              <w:pStyle w:val="libPoem"/>
            </w:pPr>
            <w:r w:rsidRPr="00715217">
              <w:rPr>
                <w:rtl/>
              </w:rPr>
              <w:t>يجولُ</w:t>
            </w:r>
            <w:r>
              <w:rPr>
                <w:rtl/>
              </w:rPr>
              <w:t xml:space="preserve"> </w:t>
            </w:r>
            <w:r w:rsidRPr="00715217">
              <w:rPr>
                <w:rtl/>
              </w:rPr>
              <w:t>على</w:t>
            </w:r>
            <w:r>
              <w:rPr>
                <w:rtl/>
              </w:rPr>
              <w:t xml:space="preserve"> </w:t>
            </w:r>
            <w:r w:rsidRPr="00715217">
              <w:rPr>
                <w:rtl/>
              </w:rPr>
              <w:t>تلكَ</w:t>
            </w:r>
            <w:r>
              <w:rPr>
                <w:rtl/>
              </w:rPr>
              <w:t xml:space="preserve"> </w:t>
            </w:r>
            <w:r w:rsidRPr="00715217">
              <w:rPr>
                <w:rtl/>
              </w:rPr>
              <w:t>الضِّلوعِ</w:t>
            </w:r>
            <w:r>
              <w:rPr>
                <w:rtl/>
              </w:rPr>
              <w:t xml:space="preserve"> </w:t>
            </w:r>
            <w:r w:rsidRPr="00715217">
              <w:rPr>
                <w:rtl/>
              </w:rPr>
              <w:t>وينسمُ</w:t>
            </w:r>
            <w:r w:rsidR="00081D56">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6C791F" w:rsidTr="006C791F">
        <w:trPr>
          <w:trHeight w:val="350"/>
        </w:trPr>
        <w:tc>
          <w:tcPr>
            <w:tcW w:w="3338" w:type="dxa"/>
          </w:tcPr>
          <w:p w:rsidR="006C791F" w:rsidRDefault="006C791F" w:rsidP="00E75EB7">
            <w:pPr>
              <w:pStyle w:val="libPoem"/>
            </w:pPr>
            <w:r>
              <w:rPr>
                <w:rtl/>
              </w:rPr>
              <w:lastRenderedPageBreak/>
              <w:t>ولهفِي على أعضاكَ يابنَ مُحمّدٍ</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توزَّعُ في أسيافِهمْ وتُسهَّمُ</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فجسمكَ ما بينَ السُّيوفِ مُوزَّعٌ</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ورحلُكَ ما بينَ الأعادِي مُقسَّمُ</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فلهفِي على ريحانةِ الطُّهرِ جسمُهُ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لكلِّ رجيمٍ بالحجارةِ يُرجَمُ</w:t>
            </w:r>
            <w:r>
              <w:rPr>
                <w:rStyle w:val="libPoemTiniChar0"/>
                <w:rtl/>
              </w:rPr>
              <w:br/>
              <w:t> </w:t>
            </w:r>
          </w:p>
        </w:tc>
      </w:tr>
    </w:tbl>
    <w:p w:rsidR="00F36DF8" w:rsidRDefault="00F36DF8" w:rsidP="007318FB">
      <w:pPr>
        <w:pStyle w:val="libNormal"/>
      </w:pPr>
      <w:r>
        <w:rPr>
          <w:rtl/>
        </w:rPr>
        <w:t xml:space="preserve">وللعلاّمة الشيخ محمّد حسين الأصفهاني </w:t>
      </w:r>
      <w:r w:rsidR="00152CDA" w:rsidRPr="00152CDA">
        <w:rPr>
          <w:rStyle w:val="libAlaemChar"/>
          <w:rtl/>
        </w:rPr>
        <w:t>قدس‌سره</w:t>
      </w:r>
      <w:r w:rsidR="00715217">
        <w:rPr>
          <w:rtl/>
        </w:rPr>
        <w:t>،</w:t>
      </w:r>
      <w:r>
        <w:rPr>
          <w:rtl/>
        </w:rPr>
        <w:t xml:space="preserve"> المتوفّى سنة 1361 هـ ذي الحجّة</w:t>
      </w:r>
      <w:r w:rsidR="00715217">
        <w:rPr>
          <w:rtl/>
        </w:rPr>
        <w:t>:</w:t>
      </w:r>
      <w:r>
        <w:rPr>
          <w:rtl/>
        </w:rPr>
        <w:t xml:space="preserve"> </w:t>
      </w:r>
    </w:p>
    <w:tbl>
      <w:tblPr>
        <w:tblStyle w:val="TableGrid"/>
        <w:bidiVisual/>
        <w:tblW w:w="4562" w:type="pct"/>
        <w:tblInd w:w="384" w:type="dxa"/>
        <w:tblLook w:val="04A0"/>
      </w:tblPr>
      <w:tblGrid>
        <w:gridCol w:w="3338"/>
        <w:gridCol w:w="269"/>
        <w:gridCol w:w="3315"/>
      </w:tblGrid>
      <w:tr w:rsidR="006C791F" w:rsidTr="006C791F">
        <w:trPr>
          <w:trHeight w:val="350"/>
        </w:trPr>
        <w:tc>
          <w:tcPr>
            <w:tcW w:w="3338" w:type="dxa"/>
          </w:tcPr>
          <w:p w:rsidR="006C791F" w:rsidRDefault="006C791F" w:rsidP="00E75EB7">
            <w:pPr>
              <w:pStyle w:val="libPoem"/>
            </w:pPr>
            <w:r w:rsidRPr="00715217">
              <w:rPr>
                <w:rtl/>
              </w:rPr>
              <w:t>أبو</w:t>
            </w:r>
            <w:r>
              <w:rPr>
                <w:rtl/>
              </w:rPr>
              <w:t xml:space="preserve"> </w:t>
            </w:r>
            <w:r w:rsidRPr="00715217">
              <w:rPr>
                <w:rtl/>
              </w:rPr>
              <w:t>الإباءِ</w:t>
            </w:r>
            <w:r>
              <w:rPr>
                <w:rtl/>
              </w:rPr>
              <w:t xml:space="preserve"> </w:t>
            </w:r>
            <w:r w:rsidRPr="00715217">
              <w:rPr>
                <w:rtl/>
              </w:rPr>
              <w:t>وابنُ</w:t>
            </w:r>
            <w:r>
              <w:rPr>
                <w:rtl/>
              </w:rPr>
              <w:t xml:space="preserve"> </w:t>
            </w:r>
            <w:r w:rsidRPr="00715217">
              <w:rPr>
                <w:rtl/>
              </w:rPr>
              <w:t>بجدةِ</w:t>
            </w:r>
            <w:r>
              <w:rPr>
                <w:rtl/>
              </w:rPr>
              <w:t xml:space="preserve"> </w:t>
            </w:r>
            <w:r w:rsidRPr="00715217">
              <w:rPr>
                <w:rtl/>
              </w:rPr>
              <w:t>اللّقا</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رقَى</w:t>
            </w:r>
            <w:r>
              <w:rPr>
                <w:rtl/>
              </w:rPr>
              <w:t xml:space="preserve"> </w:t>
            </w:r>
            <w:r w:rsidRPr="00715217">
              <w:rPr>
                <w:rtl/>
              </w:rPr>
              <w:t>مِنَ</w:t>
            </w:r>
            <w:r>
              <w:rPr>
                <w:rtl/>
              </w:rPr>
              <w:t xml:space="preserve"> </w:t>
            </w:r>
            <w:r w:rsidRPr="00715217">
              <w:rPr>
                <w:rtl/>
              </w:rPr>
              <w:t>العلياءَ</w:t>
            </w:r>
            <w:r>
              <w:rPr>
                <w:rtl/>
              </w:rPr>
              <w:t xml:space="preserve"> </w:t>
            </w:r>
            <w:r w:rsidRPr="00715217">
              <w:rPr>
                <w:rtl/>
              </w:rPr>
              <w:t>خيرَ</w:t>
            </w:r>
            <w:r>
              <w:rPr>
                <w:rtl/>
              </w:rPr>
              <w:t xml:space="preserve"> </w:t>
            </w:r>
            <w:r w:rsidRPr="00715217">
              <w:rPr>
                <w:rtl/>
              </w:rPr>
              <w:t>مُرتقَى</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ذاكَ</w:t>
            </w:r>
            <w:r>
              <w:rPr>
                <w:rtl/>
              </w:rPr>
              <w:t xml:space="preserve"> </w:t>
            </w:r>
            <w:r w:rsidRPr="00715217">
              <w:rPr>
                <w:rtl/>
              </w:rPr>
              <w:t>أبُو</w:t>
            </w:r>
            <w:r>
              <w:rPr>
                <w:rtl/>
              </w:rPr>
              <w:t xml:space="preserve"> </w:t>
            </w:r>
            <w:r w:rsidRPr="00715217">
              <w:rPr>
                <w:rtl/>
              </w:rPr>
              <w:t>الفضلِ</w:t>
            </w:r>
            <w:r>
              <w:rPr>
                <w:rtl/>
              </w:rPr>
              <w:t xml:space="preserve"> </w:t>
            </w:r>
            <w:r w:rsidRPr="00715217">
              <w:rPr>
                <w:rtl/>
              </w:rPr>
              <w:t>أخُو</w:t>
            </w:r>
            <w:r>
              <w:rPr>
                <w:rtl/>
              </w:rPr>
              <w:t xml:space="preserve"> </w:t>
            </w:r>
            <w:r w:rsidRPr="00715217">
              <w:rPr>
                <w:rtl/>
              </w:rPr>
              <w:t>المعالِي</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سلالةُ</w:t>
            </w:r>
            <w:r>
              <w:rPr>
                <w:rtl/>
              </w:rPr>
              <w:t xml:space="preserve"> </w:t>
            </w:r>
            <w:r w:rsidRPr="00715217">
              <w:rPr>
                <w:rtl/>
              </w:rPr>
              <w:t>الجلالِ</w:t>
            </w:r>
            <w:r>
              <w:rPr>
                <w:rtl/>
              </w:rPr>
              <w:t xml:space="preserve"> </w:t>
            </w:r>
            <w:r w:rsidRPr="00715217">
              <w:rPr>
                <w:rtl/>
              </w:rPr>
              <w:t>والجمالِ</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شبلُ</w:t>
            </w:r>
            <w:r>
              <w:rPr>
                <w:rtl/>
              </w:rPr>
              <w:t xml:space="preserve"> </w:t>
            </w:r>
            <w:r w:rsidRPr="00715217">
              <w:rPr>
                <w:rtl/>
              </w:rPr>
              <w:t>عليٍّ</w:t>
            </w:r>
            <w:r>
              <w:rPr>
                <w:rtl/>
              </w:rPr>
              <w:t xml:space="preserve"> </w:t>
            </w:r>
            <w:r w:rsidRPr="00715217">
              <w:rPr>
                <w:rtl/>
              </w:rPr>
              <w:t>ليثِ</w:t>
            </w:r>
            <w:r>
              <w:rPr>
                <w:rtl/>
              </w:rPr>
              <w:t xml:space="preserve"> </w:t>
            </w:r>
            <w:r w:rsidRPr="00715217">
              <w:rPr>
                <w:rtl/>
              </w:rPr>
              <w:t>غابةِ</w:t>
            </w:r>
            <w:r>
              <w:rPr>
                <w:rtl/>
              </w:rPr>
              <w:t xml:space="preserve"> </w:t>
            </w:r>
            <w:r w:rsidRPr="00715217">
              <w:rPr>
                <w:rtl/>
              </w:rPr>
              <w:t>القِدمْ</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ومَنْ</w:t>
            </w:r>
            <w:r>
              <w:rPr>
                <w:rtl/>
              </w:rPr>
              <w:t xml:space="preserve"> </w:t>
            </w:r>
            <w:r w:rsidRPr="00715217">
              <w:rPr>
                <w:rtl/>
              </w:rPr>
              <w:t>يُشابهْ</w:t>
            </w:r>
            <w:r>
              <w:rPr>
                <w:rtl/>
              </w:rPr>
              <w:t xml:space="preserve"> </w:t>
            </w:r>
            <w:r w:rsidRPr="00715217">
              <w:rPr>
                <w:rtl/>
              </w:rPr>
              <w:t>أبَهُ</w:t>
            </w:r>
            <w:r>
              <w:rPr>
                <w:rtl/>
              </w:rPr>
              <w:t xml:space="preserve"> </w:t>
            </w:r>
            <w:r w:rsidRPr="00715217">
              <w:rPr>
                <w:rtl/>
              </w:rPr>
              <w:t>فما</w:t>
            </w:r>
            <w:r>
              <w:rPr>
                <w:rtl/>
              </w:rPr>
              <w:t xml:space="preserve"> </w:t>
            </w:r>
            <w:r w:rsidRPr="00715217">
              <w:rPr>
                <w:rtl/>
              </w:rPr>
              <w:t>ظَلمْ</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صنُو</w:t>
            </w:r>
            <w:r>
              <w:rPr>
                <w:rtl/>
              </w:rPr>
              <w:t xml:space="preserve"> </w:t>
            </w:r>
            <w:r w:rsidRPr="00715217">
              <w:rPr>
                <w:rtl/>
              </w:rPr>
              <w:t>الكريمَينِ</w:t>
            </w:r>
            <w:r>
              <w:rPr>
                <w:rtl/>
              </w:rPr>
              <w:t xml:space="preserve"> </w:t>
            </w:r>
            <w:r w:rsidRPr="00715217">
              <w:rPr>
                <w:rtl/>
              </w:rPr>
              <w:t>سليلَيَّ</w:t>
            </w:r>
            <w:r>
              <w:rPr>
                <w:rtl/>
              </w:rPr>
              <w:t xml:space="preserve"> </w:t>
            </w:r>
            <w:r w:rsidRPr="00715217">
              <w:rPr>
                <w:rtl/>
              </w:rPr>
              <w:t>الهُدَى</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عِلماً</w:t>
            </w:r>
            <w:r>
              <w:rPr>
                <w:rtl/>
              </w:rPr>
              <w:t xml:space="preserve"> </w:t>
            </w:r>
            <w:r w:rsidRPr="00715217">
              <w:rPr>
                <w:rtl/>
              </w:rPr>
              <w:t>وحِلماً</w:t>
            </w:r>
            <w:r>
              <w:rPr>
                <w:rtl/>
              </w:rPr>
              <w:t xml:space="preserve"> </w:t>
            </w:r>
            <w:r w:rsidRPr="00715217">
              <w:rPr>
                <w:rtl/>
              </w:rPr>
              <w:t>شَرفاً</w:t>
            </w:r>
            <w:r>
              <w:rPr>
                <w:rtl/>
              </w:rPr>
              <w:t xml:space="preserve"> </w:t>
            </w:r>
            <w:r w:rsidRPr="00715217">
              <w:rPr>
                <w:rtl/>
              </w:rPr>
              <w:t>وسُؤددا</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وهو</w:t>
            </w:r>
            <w:r>
              <w:rPr>
                <w:rtl/>
              </w:rPr>
              <w:t xml:space="preserve"> </w:t>
            </w:r>
            <w:r w:rsidRPr="00715217">
              <w:rPr>
                <w:rtl/>
              </w:rPr>
              <w:t>الزَّكِيُّ</w:t>
            </w:r>
            <w:r>
              <w:rPr>
                <w:rtl/>
              </w:rPr>
              <w:t xml:space="preserve"> </w:t>
            </w:r>
            <w:r w:rsidRPr="00715217">
              <w:rPr>
                <w:rtl/>
              </w:rPr>
              <w:t>في</w:t>
            </w:r>
            <w:r>
              <w:rPr>
                <w:rtl/>
              </w:rPr>
              <w:t xml:space="preserve"> </w:t>
            </w:r>
            <w:r w:rsidRPr="00715217">
              <w:rPr>
                <w:rtl/>
              </w:rPr>
              <w:t>مدارجَ</w:t>
            </w:r>
            <w:r>
              <w:rPr>
                <w:rtl/>
              </w:rPr>
              <w:t xml:space="preserve"> </w:t>
            </w:r>
            <w:r w:rsidRPr="00715217">
              <w:rPr>
                <w:rtl/>
              </w:rPr>
              <w:t>الكَرمْ</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هو</w:t>
            </w:r>
            <w:r>
              <w:rPr>
                <w:rtl/>
              </w:rPr>
              <w:t xml:space="preserve"> </w:t>
            </w:r>
            <w:r w:rsidRPr="00715217">
              <w:rPr>
                <w:rtl/>
              </w:rPr>
              <w:t>الشَّهيدُ</w:t>
            </w:r>
            <w:r>
              <w:rPr>
                <w:rtl/>
              </w:rPr>
              <w:t xml:space="preserve"> </w:t>
            </w:r>
            <w:r w:rsidRPr="00715217">
              <w:rPr>
                <w:rtl/>
              </w:rPr>
              <w:t>في</w:t>
            </w:r>
            <w:r>
              <w:rPr>
                <w:rtl/>
              </w:rPr>
              <w:t xml:space="preserve"> </w:t>
            </w:r>
            <w:r w:rsidRPr="00715217">
              <w:rPr>
                <w:rtl/>
              </w:rPr>
              <w:t>معارجَ</w:t>
            </w:r>
            <w:r>
              <w:rPr>
                <w:rtl/>
              </w:rPr>
              <w:t xml:space="preserve"> </w:t>
            </w:r>
            <w:r w:rsidRPr="00715217">
              <w:rPr>
                <w:rtl/>
              </w:rPr>
              <w:t>الهِمَمْ</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وارثُ</w:t>
            </w:r>
            <w:r>
              <w:rPr>
                <w:rtl/>
              </w:rPr>
              <w:t xml:space="preserve"> </w:t>
            </w:r>
            <w:r w:rsidRPr="00715217">
              <w:rPr>
                <w:rtl/>
              </w:rPr>
              <w:t>مَنْ</w:t>
            </w:r>
            <w:r>
              <w:rPr>
                <w:rtl/>
              </w:rPr>
              <w:t xml:space="preserve"> </w:t>
            </w:r>
            <w:r w:rsidRPr="00715217">
              <w:rPr>
                <w:rtl/>
              </w:rPr>
              <w:t>حازَ</w:t>
            </w:r>
            <w:r>
              <w:rPr>
                <w:rtl/>
              </w:rPr>
              <w:t xml:space="preserve"> </w:t>
            </w:r>
            <w:r w:rsidRPr="00715217">
              <w:rPr>
                <w:rtl/>
              </w:rPr>
              <w:t>مواريثَ</w:t>
            </w:r>
            <w:r>
              <w:rPr>
                <w:rtl/>
              </w:rPr>
              <w:t xml:space="preserve"> </w:t>
            </w:r>
            <w:r w:rsidRPr="00715217">
              <w:rPr>
                <w:rtl/>
              </w:rPr>
              <w:t>الرُّسلْ</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أبُو</w:t>
            </w:r>
            <w:r>
              <w:rPr>
                <w:rtl/>
              </w:rPr>
              <w:t xml:space="preserve"> </w:t>
            </w:r>
            <w:r w:rsidRPr="00715217">
              <w:rPr>
                <w:rtl/>
              </w:rPr>
              <w:t>العُقولِ</w:t>
            </w:r>
            <w:r>
              <w:rPr>
                <w:rtl/>
              </w:rPr>
              <w:t xml:space="preserve"> </w:t>
            </w:r>
            <w:r w:rsidRPr="00715217">
              <w:rPr>
                <w:rtl/>
              </w:rPr>
              <w:t>والنُّفوسِ</w:t>
            </w:r>
            <w:r>
              <w:rPr>
                <w:rtl/>
              </w:rPr>
              <w:t xml:space="preserve"> </w:t>
            </w:r>
            <w:r w:rsidRPr="00715217">
              <w:rPr>
                <w:rtl/>
              </w:rPr>
              <w:t>و</w:t>
            </w:r>
            <w:r w:rsidR="00152CDA">
              <w:rPr>
                <w:rtl/>
              </w:rPr>
              <w:t>المـُ</w:t>
            </w:r>
            <w:r w:rsidRPr="00715217">
              <w:rPr>
                <w:rtl/>
              </w:rPr>
              <w:t>ثلْ</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وكيفَ</w:t>
            </w:r>
            <w:r>
              <w:rPr>
                <w:rtl/>
              </w:rPr>
              <w:t xml:space="preserve"> </w:t>
            </w:r>
            <w:r w:rsidRPr="00715217">
              <w:rPr>
                <w:rtl/>
              </w:rPr>
              <w:t>لا</w:t>
            </w:r>
            <w:r>
              <w:rPr>
                <w:rtl/>
              </w:rPr>
              <w:t xml:space="preserve"> </w:t>
            </w:r>
            <w:r w:rsidRPr="00715217">
              <w:rPr>
                <w:rtl/>
              </w:rPr>
              <w:t>وذاتُهُ</w:t>
            </w:r>
            <w:r>
              <w:rPr>
                <w:rtl/>
              </w:rPr>
              <w:t xml:space="preserve"> </w:t>
            </w:r>
            <w:r w:rsidRPr="00715217">
              <w:rPr>
                <w:rtl/>
              </w:rPr>
              <w:t>القدسيَّهْ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مجموعةُ</w:t>
            </w:r>
            <w:r>
              <w:rPr>
                <w:rtl/>
              </w:rPr>
              <w:t xml:space="preserve"> </w:t>
            </w:r>
            <w:r w:rsidRPr="00715217">
              <w:rPr>
                <w:rtl/>
              </w:rPr>
              <w:t>الفضائلِ</w:t>
            </w:r>
            <w:r>
              <w:rPr>
                <w:rtl/>
              </w:rPr>
              <w:t xml:space="preserve"> </w:t>
            </w:r>
            <w:r w:rsidRPr="00715217">
              <w:rPr>
                <w:rtl/>
              </w:rPr>
              <w:t>النفسيّهْ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6C791F" w:rsidTr="006C791F">
        <w:trPr>
          <w:trHeight w:val="350"/>
        </w:trPr>
        <w:tc>
          <w:tcPr>
            <w:tcW w:w="3338" w:type="dxa"/>
          </w:tcPr>
          <w:p w:rsidR="006C791F" w:rsidRDefault="006C791F" w:rsidP="00E75EB7">
            <w:pPr>
              <w:pStyle w:val="libPoem"/>
            </w:pPr>
            <w:r>
              <w:rPr>
                <w:rtl/>
              </w:rPr>
              <w:lastRenderedPageBreak/>
              <w:t>عليهِ أفلاكُ المعالِي دائرهْ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فإنّه قطبُ مُحيطِ الدائرهْ</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لهُ مِنَ العلياءَ والمآثرِ</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ما جلَّ أنْ يخطُرَ في الخواطرِ</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وكيفَ وهوَ في علوِّ المَنْزِلهْ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كالرّوحِ مِنْ نُقطةِ باءِ البَسْمَلهْ</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وهوَ قوامُ مُصحَفِ الشَّهادهْ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تمَّتْ بهِ دائرةُ السَّعادهْ</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وهوَ لكلِّ شدَّةٍ مُلمَّهْ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فإنّهُ عنقاءُ قافِ الهمَّهْ</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وهوَ حليفُ الحقِّ والحقيقَهْ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والفردُ في الخِلقَةِ والخليقَهْ</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وقدْ تجلَّى بالجمالِ الباهرِ</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حتَّى بدا سرَّ الوجودِ الزَّاهرِ</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غُرَّتُهُ الغرَّاءُ في الظّهورِ</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تكادُ أنْ تغلبَ نُورَ الطُّورِ</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رقَى سماءَ المَجدِ والفخارِ</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بالحقِّ يُدعَى قمرَ الأقمارِ</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بلْ في سماءِ عالَمِ الأسماءِ</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كالقمرِ البازغِ في السَّماءِ</w:t>
            </w:r>
            <w:r>
              <w:rPr>
                <w:rStyle w:val="libPoemTiniChar0"/>
                <w:rtl/>
              </w:rPr>
              <w:br/>
              <w:t> </w:t>
            </w:r>
          </w:p>
        </w:tc>
      </w:tr>
      <w:tr w:rsidR="006C791F" w:rsidTr="006C791F">
        <w:trPr>
          <w:trHeight w:val="350"/>
        </w:trPr>
        <w:tc>
          <w:tcPr>
            <w:tcW w:w="3338" w:type="dxa"/>
          </w:tcPr>
          <w:p w:rsidR="006C791F" w:rsidRDefault="006C791F" w:rsidP="00E75EB7">
            <w:pPr>
              <w:pStyle w:val="libPoem"/>
            </w:pPr>
            <w:r>
              <w:rPr>
                <w:rtl/>
              </w:rPr>
              <w:t>بلْ عالَمُ التَّكوينِ منْ شُعاعِهِ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Pr>
                <w:rtl/>
              </w:rPr>
              <w:t>جلَّ جلالُ اللهِ في إبداعِهِ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6C791F" w:rsidTr="006C791F">
        <w:trPr>
          <w:trHeight w:val="350"/>
        </w:trPr>
        <w:tc>
          <w:tcPr>
            <w:tcW w:w="3338" w:type="dxa"/>
          </w:tcPr>
          <w:p w:rsidR="006C791F" w:rsidRDefault="006C791F" w:rsidP="00E75EB7">
            <w:pPr>
              <w:pStyle w:val="libPoem"/>
            </w:pPr>
            <w:r w:rsidRPr="00715217">
              <w:rPr>
                <w:rtl/>
              </w:rPr>
              <w:lastRenderedPageBreak/>
              <w:t>سُرُّ</w:t>
            </w:r>
            <w:r>
              <w:rPr>
                <w:rtl/>
              </w:rPr>
              <w:t xml:space="preserve"> </w:t>
            </w:r>
            <w:r w:rsidRPr="00715217">
              <w:rPr>
                <w:rtl/>
              </w:rPr>
              <w:t>أبيهِ</w:t>
            </w:r>
            <w:r>
              <w:rPr>
                <w:rtl/>
              </w:rPr>
              <w:t xml:space="preserve"> </w:t>
            </w:r>
            <w:r w:rsidRPr="00715217">
              <w:rPr>
                <w:rtl/>
              </w:rPr>
              <w:t>وهو</w:t>
            </w:r>
            <w:r>
              <w:rPr>
                <w:rtl/>
              </w:rPr>
              <w:t xml:space="preserve"> </w:t>
            </w:r>
            <w:r w:rsidRPr="00715217">
              <w:rPr>
                <w:rtl/>
              </w:rPr>
              <w:t>سرُّ</w:t>
            </w:r>
            <w:r>
              <w:rPr>
                <w:rtl/>
              </w:rPr>
              <w:t xml:space="preserve"> </w:t>
            </w:r>
            <w:r w:rsidRPr="00715217">
              <w:rPr>
                <w:rtl/>
              </w:rPr>
              <w:t>البارِي</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مليكِ</w:t>
            </w:r>
            <w:r>
              <w:rPr>
                <w:rtl/>
              </w:rPr>
              <w:t xml:space="preserve"> </w:t>
            </w:r>
            <w:r w:rsidRPr="00715217">
              <w:rPr>
                <w:rtl/>
              </w:rPr>
              <w:t>عرشٍ</w:t>
            </w:r>
            <w:r>
              <w:rPr>
                <w:rtl/>
              </w:rPr>
              <w:t xml:space="preserve"> </w:t>
            </w:r>
            <w:r w:rsidRPr="00715217">
              <w:rPr>
                <w:rtl/>
              </w:rPr>
              <w:t>عالِمِ</w:t>
            </w:r>
            <w:r>
              <w:rPr>
                <w:rtl/>
              </w:rPr>
              <w:t xml:space="preserve"> </w:t>
            </w:r>
            <w:r w:rsidRPr="00715217">
              <w:rPr>
                <w:rtl/>
              </w:rPr>
              <w:t>الأسرارِ</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أبوهُ</w:t>
            </w:r>
            <w:r>
              <w:rPr>
                <w:rtl/>
              </w:rPr>
              <w:t xml:space="preserve"> </w:t>
            </w:r>
            <w:r w:rsidRPr="00715217">
              <w:rPr>
                <w:rtl/>
              </w:rPr>
              <w:t>عينُ</w:t>
            </w:r>
            <w:r>
              <w:rPr>
                <w:rtl/>
              </w:rPr>
              <w:t xml:space="preserve"> </w:t>
            </w:r>
            <w:r w:rsidRPr="00715217">
              <w:rPr>
                <w:rtl/>
              </w:rPr>
              <w:t>اللّهِ</w:t>
            </w:r>
            <w:r>
              <w:rPr>
                <w:rtl/>
              </w:rPr>
              <w:t xml:space="preserve"> </w:t>
            </w:r>
            <w:r w:rsidRPr="00715217">
              <w:rPr>
                <w:rtl/>
              </w:rPr>
              <w:t>وهو</w:t>
            </w:r>
            <w:r>
              <w:rPr>
                <w:rtl/>
              </w:rPr>
              <w:t xml:space="preserve"> </w:t>
            </w:r>
            <w:r w:rsidRPr="00715217">
              <w:rPr>
                <w:rtl/>
              </w:rPr>
              <w:t>نورُهَا</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بهِ</w:t>
            </w:r>
            <w:r>
              <w:rPr>
                <w:rtl/>
              </w:rPr>
              <w:t xml:space="preserve"> </w:t>
            </w:r>
            <w:r w:rsidRPr="00715217">
              <w:rPr>
                <w:rtl/>
              </w:rPr>
              <w:t>الهدايةُ</w:t>
            </w:r>
            <w:r>
              <w:rPr>
                <w:rtl/>
              </w:rPr>
              <w:t xml:space="preserve"> </w:t>
            </w:r>
            <w:r w:rsidRPr="00715217">
              <w:rPr>
                <w:rtl/>
              </w:rPr>
              <w:t>استناءَ</w:t>
            </w:r>
            <w:r>
              <w:rPr>
                <w:rtl/>
              </w:rPr>
              <w:t xml:space="preserve"> </w:t>
            </w:r>
            <w:r w:rsidRPr="00715217">
              <w:rPr>
                <w:rtl/>
              </w:rPr>
              <w:t>طورُهَا</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فإنَّهُ</w:t>
            </w:r>
            <w:r>
              <w:rPr>
                <w:rtl/>
              </w:rPr>
              <w:t xml:space="preserve"> </w:t>
            </w:r>
            <w:r w:rsidRPr="00715217">
              <w:rPr>
                <w:rtl/>
              </w:rPr>
              <w:t>إنسانُ</w:t>
            </w:r>
            <w:r>
              <w:rPr>
                <w:rtl/>
              </w:rPr>
              <w:t xml:space="preserve"> </w:t>
            </w:r>
            <w:r w:rsidRPr="00715217">
              <w:rPr>
                <w:rtl/>
              </w:rPr>
              <w:t>عينِ</w:t>
            </w:r>
            <w:r>
              <w:rPr>
                <w:rtl/>
              </w:rPr>
              <w:t xml:space="preserve"> </w:t>
            </w:r>
            <w:r w:rsidRPr="00715217">
              <w:rPr>
                <w:rtl/>
              </w:rPr>
              <w:t>المعرفهْ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مرآتُها</w:t>
            </w:r>
            <w:r>
              <w:rPr>
                <w:rtl/>
              </w:rPr>
              <w:t xml:space="preserve"> </w:t>
            </w:r>
            <w:r w:rsidRPr="00715217">
              <w:rPr>
                <w:rtl/>
              </w:rPr>
              <w:t>لكلِّ</w:t>
            </w:r>
            <w:r>
              <w:rPr>
                <w:rtl/>
              </w:rPr>
              <w:t xml:space="preserve"> </w:t>
            </w:r>
            <w:r w:rsidRPr="00715217">
              <w:rPr>
                <w:rtl/>
              </w:rPr>
              <w:t>اسمٍ</w:t>
            </w:r>
            <w:r>
              <w:rPr>
                <w:rtl/>
              </w:rPr>
              <w:t xml:space="preserve"> </w:t>
            </w:r>
            <w:r w:rsidRPr="00715217">
              <w:rPr>
                <w:rtl/>
              </w:rPr>
              <w:t>وصِفَهْ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ليسَ</w:t>
            </w:r>
            <w:r>
              <w:rPr>
                <w:rtl/>
              </w:rPr>
              <w:t xml:space="preserve"> </w:t>
            </w:r>
            <w:r w:rsidRPr="00715217">
              <w:rPr>
                <w:rtl/>
              </w:rPr>
              <w:t>يدُ</w:t>
            </w:r>
            <w:r>
              <w:rPr>
                <w:rtl/>
              </w:rPr>
              <w:t xml:space="preserve"> </w:t>
            </w:r>
            <w:r w:rsidRPr="00715217">
              <w:rPr>
                <w:rtl/>
              </w:rPr>
              <w:t>اللّهِ</w:t>
            </w:r>
            <w:r>
              <w:rPr>
                <w:rtl/>
              </w:rPr>
              <w:t xml:space="preserve"> </w:t>
            </w:r>
            <w:r w:rsidRPr="00715217">
              <w:rPr>
                <w:rtl/>
              </w:rPr>
              <w:t>سِوَى</w:t>
            </w:r>
            <w:r>
              <w:rPr>
                <w:rtl/>
              </w:rPr>
              <w:t xml:space="preserve"> </w:t>
            </w:r>
            <w:r w:rsidRPr="00715217">
              <w:rPr>
                <w:rtl/>
              </w:rPr>
              <w:t>أبيهِ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وقُدرةُ</w:t>
            </w:r>
            <w:r>
              <w:rPr>
                <w:rtl/>
              </w:rPr>
              <w:t xml:space="preserve"> </w:t>
            </w:r>
            <w:r w:rsidRPr="00715217">
              <w:rPr>
                <w:rtl/>
              </w:rPr>
              <w:t>اللّهِ</w:t>
            </w:r>
            <w:r>
              <w:rPr>
                <w:rtl/>
              </w:rPr>
              <w:t xml:space="preserve"> </w:t>
            </w:r>
            <w:r w:rsidRPr="00715217">
              <w:rPr>
                <w:rtl/>
              </w:rPr>
              <w:t>تجلَّتْ</w:t>
            </w:r>
            <w:r>
              <w:rPr>
                <w:rtl/>
              </w:rPr>
              <w:t xml:space="preserve"> </w:t>
            </w:r>
            <w:r w:rsidRPr="00715217">
              <w:rPr>
                <w:rtl/>
              </w:rPr>
              <w:t>فيهِ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فهو</w:t>
            </w:r>
            <w:r>
              <w:rPr>
                <w:rtl/>
              </w:rPr>
              <w:t xml:space="preserve"> </w:t>
            </w:r>
            <w:r w:rsidRPr="00715217">
              <w:rPr>
                <w:rtl/>
              </w:rPr>
              <w:t>يدُ</w:t>
            </w:r>
            <w:r>
              <w:rPr>
                <w:rtl/>
              </w:rPr>
              <w:t xml:space="preserve"> </w:t>
            </w:r>
            <w:r w:rsidRPr="00715217">
              <w:rPr>
                <w:rtl/>
              </w:rPr>
              <w:t>اللّهِ</w:t>
            </w:r>
            <w:r>
              <w:rPr>
                <w:rtl/>
              </w:rPr>
              <w:t xml:space="preserve"> </w:t>
            </w:r>
            <w:r w:rsidRPr="00715217">
              <w:rPr>
                <w:rtl/>
              </w:rPr>
              <w:t>وهذا</w:t>
            </w:r>
            <w:r>
              <w:rPr>
                <w:rtl/>
              </w:rPr>
              <w:t xml:space="preserve"> </w:t>
            </w:r>
            <w:r w:rsidRPr="00715217">
              <w:rPr>
                <w:rtl/>
              </w:rPr>
              <w:t>ساعدُهْ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تُغنيكَ</w:t>
            </w:r>
            <w:r>
              <w:rPr>
                <w:rtl/>
              </w:rPr>
              <w:t xml:space="preserve"> </w:t>
            </w:r>
            <w:r w:rsidRPr="00715217">
              <w:rPr>
                <w:rtl/>
              </w:rPr>
              <w:t>عنْ</w:t>
            </w:r>
            <w:r>
              <w:rPr>
                <w:rtl/>
              </w:rPr>
              <w:t xml:space="preserve"> </w:t>
            </w:r>
            <w:r w:rsidRPr="00715217">
              <w:rPr>
                <w:rtl/>
              </w:rPr>
              <w:t>إثباتِهِ</w:t>
            </w:r>
            <w:r>
              <w:rPr>
                <w:rtl/>
              </w:rPr>
              <w:t xml:space="preserve"> </w:t>
            </w:r>
            <w:r w:rsidRPr="00715217">
              <w:rPr>
                <w:rtl/>
              </w:rPr>
              <w:t>مشاهدُهْ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فلا</w:t>
            </w:r>
            <w:r>
              <w:rPr>
                <w:rtl/>
              </w:rPr>
              <w:t xml:space="preserve"> </w:t>
            </w:r>
            <w:r w:rsidRPr="00715217">
              <w:rPr>
                <w:rtl/>
              </w:rPr>
              <w:t>سِوى</w:t>
            </w:r>
            <w:r>
              <w:rPr>
                <w:rtl/>
              </w:rPr>
              <w:t xml:space="preserve"> </w:t>
            </w:r>
            <w:r w:rsidRPr="00715217">
              <w:rPr>
                <w:rtl/>
              </w:rPr>
              <w:t>أبيهِ</w:t>
            </w:r>
            <w:r>
              <w:rPr>
                <w:rtl/>
              </w:rPr>
              <w:t xml:space="preserve"> </w:t>
            </w:r>
            <w:r w:rsidRPr="00715217">
              <w:rPr>
                <w:rtl/>
              </w:rPr>
              <w:t>للّهِ</w:t>
            </w:r>
            <w:r>
              <w:rPr>
                <w:rtl/>
              </w:rPr>
              <w:t xml:space="preserve"> </w:t>
            </w:r>
            <w:r w:rsidRPr="00715217">
              <w:rPr>
                <w:rtl/>
              </w:rPr>
              <w:t>يدُ</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ولا</w:t>
            </w:r>
            <w:r>
              <w:rPr>
                <w:rtl/>
              </w:rPr>
              <w:t xml:space="preserve"> </w:t>
            </w:r>
            <w:r w:rsidRPr="00715217">
              <w:rPr>
                <w:rtl/>
              </w:rPr>
              <w:t>سواهُ</w:t>
            </w:r>
            <w:r>
              <w:rPr>
                <w:rtl/>
              </w:rPr>
              <w:t xml:space="preserve"> </w:t>
            </w:r>
            <w:r w:rsidRPr="00715217">
              <w:rPr>
                <w:rtl/>
              </w:rPr>
              <w:t>لأبيهِ</w:t>
            </w:r>
            <w:r>
              <w:rPr>
                <w:rtl/>
              </w:rPr>
              <w:t xml:space="preserve"> </w:t>
            </w:r>
            <w:r w:rsidRPr="00715217">
              <w:rPr>
                <w:rtl/>
              </w:rPr>
              <w:t>عَضدُ</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لهُ</w:t>
            </w:r>
            <w:r>
              <w:rPr>
                <w:rtl/>
              </w:rPr>
              <w:t xml:space="preserve"> </w:t>
            </w:r>
            <w:r w:rsidRPr="00715217">
              <w:rPr>
                <w:rtl/>
              </w:rPr>
              <w:t>اليدُ</w:t>
            </w:r>
            <w:r>
              <w:rPr>
                <w:rtl/>
              </w:rPr>
              <w:t xml:space="preserve"> </w:t>
            </w:r>
            <w:r w:rsidRPr="00715217">
              <w:rPr>
                <w:rtl/>
              </w:rPr>
              <w:t>البيضاءُ</w:t>
            </w:r>
            <w:r>
              <w:rPr>
                <w:rtl/>
              </w:rPr>
              <w:t xml:space="preserve"> </w:t>
            </w:r>
            <w:r w:rsidRPr="00715217">
              <w:rPr>
                <w:rtl/>
              </w:rPr>
              <w:t>في</w:t>
            </w:r>
            <w:r>
              <w:rPr>
                <w:rtl/>
              </w:rPr>
              <w:t xml:space="preserve"> </w:t>
            </w:r>
            <w:r w:rsidRPr="00715217">
              <w:rPr>
                <w:rtl/>
              </w:rPr>
              <w:t>الكفاحِ</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وكيفَ</w:t>
            </w:r>
            <w:r>
              <w:rPr>
                <w:rtl/>
              </w:rPr>
              <w:t xml:space="preserve"> </w:t>
            </w:r>
            <w:r w:rsidRPr="00715217">
              <w:rPr>
                <w:rtl/>
              </w:rPr>
              <w:t>وهوَ</w:t>
            </w:r>
            <w:r>
              <w:rPr>
                <w:rtl/>
              </w:rPr>
              <w:t xml:space="preserve"> </w:t>
            </w:r>
            <w:r w:rsidRPr="00715217">
              <w:rPr>
                <w:rtl/>
              </w:rPr>
              <w:t>مالكُ</w:t>
            </w:r>
            <w:r>
              <w:rPr>
                <w:rtl/>
              </w:rPr>
              <w:t xml:space="preserve"> </w:t>
            </w:r>
            <w:r w:rsidRPr="00715217">
              <w:rPr>
                <w:rtl/>
              </w:rPr>
              <w:t>الأرواحِ</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يُمثّلُ</w:t>
            </w:r>
            <w:r>
              <w:rPr>
                <w:rtl/>
              </w:rPr>
              <w:t xml:space="preserve"> </w:t>
            </w:r>
            <w:r w:rsidRPr="00715217">
              <w:rPr>
                <w:rtl/>
              </w:rPr>
              <w:t>الكرّارَ</w:t>
            </w:r>
            <w:r>
              <w:rPr>
                <w:rtl/>
              </w:rPr>
              <w:t xml:space="preserve"> </w:t>
            </w:r>
            <w:r w:rsidRPr="00715217">
              <w:rPr>
                <w:rtl/>
              </w:rPr>
              <w:t>في</w:t>
            </w:r>
            <w:r>
              <w:rPr>
                <w:rtl/>
              </w:rPr>
              <w:t xml:space="preserve"> </w:t>
            </w:r>
            <w:r w:rsidRPr="00715217">
              <w:rPr>
                <w:rtl/>
              </w:rPr>
              <w:t>كرَّاتِهِ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بلْ</w:t>
            </w:r>
            <w:r>
              <w:rPr>
                <w:rtl/>
              </w:rPr>
              <w:t xml:space="preserve"> </w:t>
            </w:r>
            <w:r w:rsidRPr="00715217">
              <w:rPr>
                <w:rtl/>
              </w:rPr>
              <w:t>في</w:t>
            </w:r>
            <w:r>
              <w:rPr>
                <w:rtl/>
              </w:rPr>
              <w:t xml:space="preserve"> </w:t>
            </w:r>
            <w:r w:rsidRPr="00715217">
              <w:rPr>
                <w:rtl/>
              </w:rPr>
              <w:t>المعانِي</w:t>
            </w:r>
            <w:r>
              <w:rPr>
                <w:rtl/>
              </w:rPr>
              <w:t xml:space="preserve"> </w:t>
            </w:r>
            <w:r w:rsidRPr="00715217">
              <w:rPr>
                <w:rtl/>
              </w:rPr>
              <w:t>الغُرِّ</w:t>
            </w:r>
            <w:r>
              <w:rPr>
                <w:rtl/>
              </w:rPr>
              <w:t xml:space="preserve"> </w:t>
            </w:r>
            <w:r w:rsidRPr="00715217">
              <w:rPr>
                <w:rtl/>
              </w:rPr>
              <w:t>منْ</w:t>
            </w:r>
            <w:r>
              <w:rPr>
                <w:rtl/>
              </w:rPr>
              <w:t xml:space="preserve"> </w:t>
            </w:r>
            <w:r w:rsidRPr="00715217">
              <w:rPr>
                <w:rtl/>
              </w:rPr>
              <w:t>صفاتِهِ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صولتُهُ</w:t>
            </w:r>
            <w:r>
              <w:rPr>
                <w:rtl/>
              </w:rPr>
              <w:t xml:space="preserve"> </w:t>
            </w:r>
            <w:r w:rsidRPr="00715217">
              <w:rPr>
                <w:rtl/>
              </w:rPr>
              <w:t>عندَ</w:t>
            </w:r>
            <w:r>
              <w:rPr>
                <w:rtl/>
              </w:rPr>
              <w:t xml:space="preserve"> </w:t>
            </w:r>
            <w:r w:rsidRPr="00715217">
              <w:rPr>
                <w:rtl/>
              </w:rPr>
              <w:t>النِّزالِ</w:t>
            </w:r>
            <w:r>
              <w:rPr>
                <w:rtl/>
              </w:rPr>
              <w:t xml:space="preserve"> </w:t>
            </w:r>
            <w:r w:rsidRPr="00715217">
              <w:rPr>
                <w:rtl/>
              </w:rPr>
              <w:t>صولتُهْ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لولا</w:t>
            </w:r>
            <w:r>
              <w:rPr>
                <w:rtl/>
              </w:rPr>
              <w:t xml:space="preserve"> </w:t>
            </w:r>
            <w:r w:rsidRPr="00715217">
              <w:rPr>
                <w:rtl/>
              </w:rPr>
              <w:t>الغلوُّ</w:t>
            </w:r>
            <w:r>
              <w:rPr>
                <w:rtl/>
              </w:rPr>
              <w:t xml:space="preserve"> </w:t>
            </w:r>
            <w:r w:rsidRPr="00715217">
              <w:rPr>
                <w:rtl/>
              </w:rPr>
              <w:t>قلتُ</w:t>
            </w:r>
            <w:r>
              <w:rPr>
                <w:rtl/>
              </w:rPr>
              <w:t xml:space="preserve"> </w:t>
            </w:r>
            <w:r w:rsidRPr="00715217">
              <w:rPr>
                <w:rtl/>
              </w:rPr>
              <w:t>جلَّتْ</w:t>
            </w:r>
            <w:r>
              <w:rPr>
                <w:rtl/>
              </w:rPr>
              <w:t xml:space="preserve"> </w:t>
            </w:r>
            <w:r w:rsidRPr="00715217">
              <w:rPr>
                <w:rtl/>
              </w:rPr>
              <w:t>قُدرتُهْ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هو</w:t>
            </w:r>
            <w:r>
              <w:rPr>
                <w:rtl/>
              </w:rPr>
              <w:t xml:space="preserve"> </w:t>
            </w:r>
            <w:r w:rsidR="00152CDA">
              <w:rPr>
                <w:rtl/>
              </w:rPr>
              <w:t>المـُ</w:t>
            </w:r>
            <w:r w:rsidRPr="00715217">
              <w:rPr>
                <w:rtl/>
              </w:rPr>
              <w:t>حيطُ</w:t>
            </w:r>
            <w:r>
              <w:rPr>
                <w:rtl/>
              </w:rPr>
              <w:t xml:space="preserve"> </w:t>
            </w:r>
            <w:r w:rsidRPr="00715217">
              <w:rPr>
                <w:rtl/>
              </w:rPr>
              <w:t>في</w:t>
            </w:r>
            <w:r>
              <w:rPr>
                <w:rtl/>
              </w:rPr>
              <w:t xml:space="preserve"> </w:t>
            </w:r>
            <w:r w:rsidRPr="00715217">
              <w:rPr>
                <w:rtl/>
              </w:rPr>
              <w:t>تجوُّلاتِهِ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ونقطةُ</w:t>
            </w:r>
            <w:r>
              <w:rPr>
                <w:rtl/>
              </w:rPr>
              <w:t xml:space="preserve"> </w:t>
            </w:r>
            <w:r w:rsidRPr="00715217">
              <w:rPr>
                <w:rtl/>
              </w:rPr>
              <w:t>المركزِ</w:t>
            </w:r>
            <w:r>
              <w:rPr>
                <w:rtl/>
              </w:rPr>
              <w:t xml:space="preserve"> </w:t>
            </w:r>
            <w:r w:rsidRPr="00715217">
              <w:rPr>
                <w:rtl/>
              </w:rPr>
              <w:t>في</w:t>
            </w:r>
            <w:r>
              <w:rPr>
                <w:rtl/>
              </w:rPr>
              <w:t xml:space="preserve"> </w:t>
            </w:r>
            <w:r w:rsidRPr="00715217">
              <w:rPr>
                <w:rtl/>
              </w:rPr>
              <w:t>ثباتِهِ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سطوتُهُ</w:t>
            </w:r>
            <w:r>
              <w:rPr>
                <w:rtl/>
              </w:rPr>
              <w:t xml:space="preserve"> </w:t>
            </w:r>
            <w:r w:rsidRPr="00715217">
              <w:rPr>
                <w:rtl/>
              </w:rPr>
              <w:t>لولا</w:t>
            </w:r>
            <w:r>
              <w:rPr>
                <w:rtl/>
              </w:rPr>
              <w:t xml:space="preserve"> </w:t>
            </w:r>
            <w:r w:rsidRPr="00715217">
              <w:rPr>
                <w:rtl/>
              </w:rPr>
              <w:t>القضاءُ</w:t>
            </w:r>
            <w:r>
              <w:rPr>
                <w:rtl/>
              </w:rPr>
              <w:t xml:space="preserve"> </w:t>
            </w:r>
            <w:r w:rsidRPr="00715217">
              <w:rPr>
                <w:rtl/>
              </w:rPr>
              <w:t>الجارِي</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تقضي</w:t>
            </w:r>
            <w:r>
              <w:rPr>
                <w:rtl/>
              </w:rPr>
              <w:t xml:space="preserve"> </w:t>
            </w:r>
            <w:r w:rsidRPr="00715217">
              <w:rPr>
                <w:rtl/>
              </w:rPr>
              <w:t>على</w:t>
            </w:r>
            <w:r>
              <w:rPr>
                <w:rtl/>
              </w:rPr>
              <w:t xml:space="preserve"> </w:t>
            </w:r>
            <w:r w:rsidRPr="00715217">
              <w:rPr>
                <w:rtl/>
              </w:rPr>
              <w:t>العالَمِ</w:t>
            </w:r>
            <w:r>
              <w:rPr>
                <w:rtl/>
              </w:rPr>
              <w:t xml:space="preserve"> </w:t>
            </w:r>
            <w:r w:rsidRPr="00715217">
              <w:rPr>
                <w:rtl/>
              </w:rPr>
              <w:t>بالبوارِ</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6C791F" w:rsidTr="006C791F">
        <w:trPr>
          <w:trHeight w:val="350"/>
        </w:trPr>
        <w:tc>
          <w:tcPr>
            <w:tcW w:w="3338" w:type="dxa"/>
          </w:tcPr>
          <w:p w:rsidR="006C791F" w:rsidRDefault="006C791F" w:rsidP="00E75EB7">
            <w:pPr>
              <w:pStyle w:val="libPoem"/>
            </w:pPr>
            <w:r w:rsidRPr="00715217">
              <w:rPr>
                <w:rtl/>
              </w:rPr>
              <w:lastRenderedPageBreak/>
              <w:t>وواسمَ</w:t>
            </w:r>
            <w:r>
              <w:rPr>
                <w:rtl/>
              </w:rPr>
              <w:t xml:space="preserve"> </w:t>
            </w:r>
            <w:r w:rsidRPr="00715217">
              <w:rPr>
                <w:rtl/>
              </w:rPr>
              <w:t>المنونَ</w:t>
            </w:r>
            <w:r>
              <w:rPr>
                <w:rtl/>
              </w:rPr>
              <w:t xml:space="preserve"> </w:t>
            </w:r>
            <w:r w:rsidRPr="00715217">
              <w:rPr>
                <w:rtl/>
              </w:rPr>
              <w:t>حدُّ</w:t>
            </w:r>
            <w:r>
              <w:rPr>
                <w:rtl/>
              </w:rPr>
              <w:t xml:space="preserve"> </w:t>
            </w:r>
            <w:r w:rsidRPr="00715217">
              <w:rPr>
                <w:rtl/>
              </w:rPr>
              <w:t>مفردِهْ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والفرقُ</w:t>
            </w:r>
            <w:r>
              <w:rPr>
                <w:rtl/>
              </w:rPr>
              <w:t xml:space="preserve"> </w:t>
            </w:r>
            <w:r w:rsidRPr="00715217">
              <w:rPr>
                <w:rtl/>
              </w:rPr>
              <w:t>بينَ</w:t>
            </w:r>
            <w:r>
              <w:rPr>
                <w:rtl/>
              </w:rPr>
              <w:t xml:space="preserve"> </w:t>
            </w:r>
            <w:r w:rsidRPr="00715217">
              <w:rPr>
                <w:rtl/>
              </w:rPr>
              <w:t>الجمعِ</w:t>
            </w:r>
            <w:r>
              <w:rPr>
                <w:rtl/>
              </w:rPr>
              <w:t xml:space="preserve"> </w:t>
            </w:r>
            <w:r w:rsidRPr="00715217">
              <w:rPr>
                <w:rtl/>
              </w:rPr>
              <w:t>مِنْ</w:t>
            </w:r>
            <w:r>
              <w:rPr>
                <w:rtl/>
              </w:rPr>
              <w:t xml:space="preserve"> </w:t>
            </w:r>
            <w:r w:rsidRPr="00715217">
              <w:rPr>
                <w:rtl/>
              </w:rPr>
              <w:t>ضربِ</w:t>
            </w:r>
            <w:r>
              <w:rPr>
                <w:rtl/>
              </w:rPr>
              <w:t xml:space="preserve"> </w:t>
            </w:r>
            <w:r w:rsidRPr="00715217">
              <w:rPr>
                <w:rtl/>
              </w:rPr>
              <w:t>يدِهْ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بارقةٌ</w:t>
            </w:r>
            <w:r>
              <w:rPr>
                <w:rtl/>
              </w:rPr>
              <w:t xml:space="preserve"> </w:t>
            </w:r>
            <w:r w:rsidRPr="00715217">
              <w:rPr>
                <w:rtl/>
              </w:rPr>
              <w:t>صاعقةُ</w:t>
            </w:r>
            <w:r>
              <w:rPr>
                <w:rtl/>
              </w:rPr>
              <w:t xml:space="preserve"> </w:t>
            </w:r>
            <w:r w:rsidRPr="00715217">
              <w:rPr>
                <w:rtl/>
              </w:rPr>
              <w:t>العَذابِ</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بارقةٌ</w:t>
            </w:r>
            <w:r>
              <w:rPr>
                <w:rtl/>
              </w:rPr>
              <w:t xml:space="preserve"> </w:t>
            </w:r>
            <w:r w:rsidRPr="00715217">
              <w:rPr>
                <w:rtl/>
              </w:rPr>
              <w:t>تُذهبُ</w:t>
            </w:r>
            <w:r>
              <w:rPr>
                <w:rtl/>
              </w:rPr>
              <w:t xml:space="preserve"> </w:t>
            </w:r>
            <w:r w:rsidRPr="00715217">
              <w:rPr>
                <w:rtl/>
              </w:rPr>
              <w:t>باللُّبابِ</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بارقةٌ</w:t>
            </w:r>
            <w:r>
              <w:rPr>
                <w:rtl/>
              </w:rPr>
              <w:t xml:space="preserve"> </w:t>
            </w:r>
            <w:r w:rsidRPr="00715217">
              <w:rPr>
                <w:rtl/>
              </w:rPr>
              <w:t>تَحصدُ</w:t>
            </w:r>
            <w:r>
              <w:rPr>
                <w:rtl/>
              </w:rPr>
              <w:t xml:space="preserve"> </w:t>
            </w:r>
            <w:r w:rsidRPr="00715217">
              <w:rPr>
                <w:rtl/>
              </w:rPr>
              <w:t>في</w:t>
            </w:r>
            <w:r>
              <w:rPr>
                <w:rtl/>
              </w:rPr>
              <w:t xml:space="preserve"> </w:t>
            </w:r>
            <w:r w:rsidRPr="00715217">
              <w:rPr>
                <w:rtl/>
              </w:rPr>
              <w:t>الرُّؤوسِ</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تُزهقُ</w:t>
            </w:r>
            <w:r>
              <w:rPr>
                <w:rtl/>
              </w:rPr>
              <w:t xml:space="preserve"> </w:t>
            </w:r>
            <w:r w:rsidRPr="00715217">
              <w:rPr>
                <w:rtl/>
              </w:rPr>
              <w:t>بالأرواحِ</w:t>
            </w:r>
            <w:r>
              <w:rPr>
                <w:rtl/>
              </w:rPr>
              <w:t xml:space="preserve"> </w:t>
            </w:r>
            <w:r w:rsidRPr="00715217">
              <w:rPr>
                <w:rtl/>
              </w:rPr>
              <w:t>والنُّفوسِ</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واسَى</w:t>
            </w:r>
            <w:r>
              <w:rPr>
                <w:rtl/>
              </w:rPr>
              <w:t xml:space="preserve"> </w:t>
            </w:r>
            <w:r w:rsidRPr="00715217">
              <w:rPr>
                <w:rtl/>
              </w:rPr>
              <w:t>أخاهُ</w:t>
            </w:r>
            <w:r>
              <w:rPr>
                <w:rtl/>
              </w:rPr>
              <w:t xml:space="preserve"> </w:t>
            </w:r>
            <w:r w:rsidRPr="00715217">
              <w:rPr>
                <w:rtl/>
              </w:rPr>
              <w:t>حينَ</w:t>
            </w:r>
            <w:r>
              <w:rPr>
                <w:rtl/>
              </w:rPr>
              <w:t xml:space="preserve"> </w:t>
            </w:r>
            <w:r w:rsidRPr="00715217">
              <w:rPr>
                <w:rtl/>
              </w:rPr>
              <w:t>لا</w:t>
            </w:r>
            <w:r>
              <w:rPr>
                <w:rtl/>
              </w:rPr>
              <w:t xml:space="preserve"> </w:t>
            </w:r>
            <w:r w:rsidRPr="00715217">
              <w:rPr>
                <w:rtl/>
              </w:rPr>
              <w:t>مواسِي</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في</w:t>
            </w:r>
            <w:r>
              <w:rPr>
                <w:rtl/>
              </w:rPr>
              <w:t xml:space="preserve"> </w:t>
            </w:r>
            <w:r w:rsidRPr="00715217">
              <w:rPr>
                <w:rtl/>
              </w:rPr>
              <w:t>موقفٍ</w:t>
            </w:r>
            <w:r>
              <w:rPr>
                <w:rtl/>
              </w:rPr>
              <w:t xml:space="preserve"> </w:t>
            </w:r>
            <w:r w:rsidRPr="00715217">
              <w:rPr>
                <w:rtl/>
              </w:rPr>
              <w:t>يُزلزلُ</w:t>
            </w:r>
            <w:r>
              <w:rPr>
                <w:rtl/>
              </w:rPr>
              <w:t xml:space="preserve"> </w:t>
            </w:r>
            <w:r w:rsidRPr="00715217">
              <w:rPr>
                <w:rtl/>
              </w:rPr>
              <w:t>الرَّواسِي</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بعزمةٍ</w:t>
            </w:r>
            <w:r>
              <w:rPr>
                <w:rtl/>
              </w:rPr>
              <w:t xml:space="preserve"> </w:t>
            </w:r>
            <w:r w:rsidRPr="00715217">
              <w:rPr>
                <w:rtl/>
              </w:rPr>
              <w:t>تكادُ</w:t>
            </w:r>
            <w:r>
              <w:rPr>
                <w:rtl/>
              </w:rPr>
              <w:t xml:space="preserve"> </w:t>
            </w:r>
            <w:r w:rsidRPr="00715217">
              <w:rPr>
                <w:rtl/>
              </w:rPr>
              <w:t>تسبقُ</w:t>
            </w:r>
            <w:r>
              <w:rPr>
                <w:rtl/>
              </w:rPr>
              <w:t xml:space="preserve"> </w:t>
            </w:r>
            <w:r w:rsidRPr="00715217">
              <w:rPr>
                <w:rtl/>
              </w:rPr>
              <w:t>القَضَا</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وسطوةٍ</w:t>
            </w:r>
            <w:r>
              <w:rPr>
                <w:rtl/>
              </w:rPr>
              <w:t xml:space="preserve"> </w:t>
            </w:r>
            <w:r w:rsidRPr="00715217">
              <w:rPr>
                <w:rtl/>
              </w:rPr>
              <w:t>تملأُ</w:t>
            </w:r>
            <w:r>
              <w:rPr>
                <w:rtl/>
              </w:rPr>
              <w:t xml:space="preserve"> </w:t>
            </w:r>
            <w:r w:rsidRPr="00715217">
              <w:rPr>
                <w:rtl/>
              </w:rPr>
              <w:t>بالرُّعبِ</w:t>
            </w:r>
            <w:r>
              <w:rPr>
                <w:rtl/>
              </w:rPr>
              <w:t xml:space="preserve"> </w:t>
            </w:r>
            <w:r w:rsidRPr="00715217">
              <w:rPr>
                <w:rtl/>
              </w:rPr>
              <w:t>الفضَا</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دافعَ</w:t>
            </w:r>
            <w:r>
              <w:rPr>
                <w:rtl/>
              </w:rPr>
              <w:t xml:space="preserve"> </w:t>
            </w:r>
            <w:r w:rsidRPr="00715217">
              <w:rPr>
                <w:rtl/>
              </w:rPr>
              <w:t>عَنْ</w:t>
            </w:r>
            <w:r>
              <w:rPr>
                <w:rtl/>
              </w:rPr>
              <w:t xml:space="preserve"> </w:t>
            </w:r>
            <w:r w:rsidRPr="00715217">
              <w:rPr>
                <w:rtl/>
              </w:rPr>
              <w:t>سبطِ</w:t>
            </w:r>
            <w:r>
              <w:rPr>
                <w:rtl/>
              </w:rPr>
              <w:t xml:space="preserve"> </w:t>
            </w:r>
            <w:r w:rsidRPr="00715217">
              <w:rPr>
                <w:rtl/>
              </w:rPr>
              <w:t>نبيِّ</w:t>
            </w:r>
            <w:r>
              <w:rPr>
                <w:rtl/>
              </w:rPr>
              <w:t xml:space="preserve"> </w:t>
            </w:r>
            <w:r w:rsidRPr="00715217">
              <w:rPr>
                <w:rtl/>
              </w:rPr>
              <w:t>الرَّحمهْ</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بهمّةٍ</w:t>
            </w:r>
            <w:r>
              <w:rPr>
                <w:rtl/>
              </w:rPr>
              <w:t xml:space="preserve"> </w:t>
            </w:r>
            <w:r w:rsidRPr="00715217">
              <w:rPr>
                <w:rtl/>
              </w:rPr>
              <w:t>ما</w:t>
            </w:r>
            <w:r>
              <w:rPr>
                <w:rtl/>
              </w:rPr>
              <w:t xml:space="preserve"> </w:t>
            </w:r>
            <w:r w:rsidRPr="00715217">
              <w:rPr>
                <w:rtl/>
              </w:rPr>
              <w:t>فوقَها</w:t>
            </w:r>
            <w:r>
              <w:rPr>
                <w:rtl/>
              </w:rPr>
              <w:t xml:space="preserve"> </w:t>
            </w:r>
            <w:r w:rsidRPr="00715217">
              <w:rPr>
                <w:rtl/>
              </w:rPr>
              <w:t>مِنْ</w:t>
            </w:r>
            <w:r>
              <w:rPr>
                <w:rtl/>
              </w:rPr>
              <w:t xml:space="preserve"> </w:t>
            </w:r>
            <w:r w:rsidRPr="00715217">
              <w:rPr>
                <w:rtl/>
              </w:rPr>
              <w:t>همّهْ</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بهمّةٍ</w:t>
            </w:r>
            <w:r>
              <w:rPr>
                <w:rtl/>
              </w:rPr>
              <w:t xml:space="preserve"> </w:t>
            </w:r>
            <w:r w:rsidRPr="00715217">
              <w:rPr>
                <w:rtl/>
              </w:rPr>
              <w:t>مِنْ</w:t>
            </w:r>
            <w:r>
              <w:rPr>
                <w:rtl/>
              </w:rPr>
              <w:t xml:space="preserve"> </w:t>
            </w:r>
            <w:r w:rsidRPr="00715217">
              <w:rPr>
                <w:rtl/>
              </w:rPr>
              <w:t>فوقِ</w:t>
            </w:r>
            <w:r>
              <w:rPr>
                <w:rtl/>
              </w:rPr>
              <w:t xml:space="preserve"> </w:t>
            </w:r>
            <w:r w:rsidRPr="00715217">
              <w:rPr>
                <w:rtl/>
              </w:rPr>
              <w:t>هامةِ</w:t>
            </w:r>
            <w:r>
              <w:rPr>
                <w:rtl/>
              </w:rPr>
              <w:t xml:space="preserve"> </w:t>
            </w:r>
            <w:r w:rsidRPr="00715217">
              <w:rPr>
                <w:rtl/>
              </w:rPr>
              <w:t>الفَلكْ</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ولا</w:t>
            </w:r>
            <w:r>
              <w:rPr>
                <w:rtl/>
              </w:rPr>
              <w:t xml:space="preserve"> </w:t>
            </w:r>
            <w:r w:rsidRPr="00715217">
              <w:rPr>
                <w:rtl/>
              </w:rPr>
              <w:t>ينالُها</w:t>
            </w:r>
            <w:r>
              <w:rPr>
                <w:rtl/>
              </w:rPr>
              <w:t xml:space="preserve"> </w:t>
            </w:r>
            <w:r w:rsidRPr="00715217">
              <w:rPr>
                <w:rtl/>
              </w:rPr>
              <w:t>نبيٌّ</w:t>
            </w:r>
            <w:r>
              <w:rPr>
                <w:rtl/>
              </w:rPr>
              <w:t xml:space="preserve"> </w:t>
            </w:r>
            <w:r w:rsidRPr="00715217">
              <w:rPr>
                <w:rtl/>
              </w:rPr>
              <w:t>أو</w:t>
            </w:r>
            <w:r>
              <w:rPr>
                <w:rtl/>
              </w:rPr>
              <w:t xml:space="preserve"> </w:t>
            </w:r>
            <w:r w:rsidRPr="00715217">
              <w:rPr>
                <w:rtl/>
              </w:rPr>
              <w:t>مَلَكْ</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واستعرضَ</w:t>
            </w:r>
            <w:r>
              <w:rPr>
                <w:rtl/>
              </w:rPr>
              <w:t xml:space="preserve"> </w:t>
            </w:r>
            <w:r w:rsidRPr="00715217">
              <w:rPr>
                <w:rtl/>
              </w:rPr>
              <w:t>الصُّفوفَ</w:t>
            </w:r>
            <w:r>
              <w:rPr>
                <w:rtl/>
              </w:rPr>
              <w:t xml:space="preserve"> </w:t>
            </w:r>
            <w:r w:rsidRPr="00715217">
              <w:rPr>
                <w:rtl/>
              </w:rPr>
              <w:t>واستطالا</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على</w:t>
            </w:r>
            <w:r>
              <w:rPr>
                <w:rtl/>
              </w:rPr>
              <w:t xml:space="preserve"> </w:t>
            </w:r>
            <w:r w:rsidRPr="00715217">
              <w:rPr>
                <w:rtl/>
              </w:rPr>
              <w:t>العِدا</w:t>
            </w:r>
            <w:r>
              <w:rPr>
                <w:rtl/>
              </w:rPr>
              <w:t xml:space="preserve"> </w:t>
            </w:r>
            <w:r w:rsidRPr="00715217">
              <w:rPr>
                <w:rtl/>
              </w:rPr>
              <w:t>ونكّسَ</w:t>
            </w:r>
            <w:r>
              <w:rPr>
                <w:rtl/>
              </w:rPr>
              <w:t xml:space="preserve"> </w:t>
            </w:r>
            <w:r w:rsidRPr="00715217">
              <w:rPr>
                <w:rtl/>
              </w:rPr>
              <w:t>الأبطالا</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لفَّ</w:t>
            </w:r>
            <w:r>
              <w:rPr>
                <w:rtl/>
              </w:rPr>
              <w:t xml:space="preserve"> </w:t>
            </w:r>
            <w:r w:rsidRPr="00715217">
              <w:rPr>
                <w:rtl/>
              </w:rPr>
              <w:t>جيوش</w:t>
            </w:r>
            <w:r>
              <w:rPr>
                <w:rtl/>
              </w:rPr>
              <w:t xml:space="preserve">َ </w:t>
            </w:r>
            <w:r w:rsidRPr="00715217">
              <w:rPr>
                <w:rtl/>
              </w:rPr>
              <w:t>البَغي</w:t>
            </w:r>
            <w:r>
              <w:rPr>
                <w:rtl/>
              </w:rPr>
              <w:t xml:space="preserve"> </w:t>
            </w:r>
            <w:r w:rsidRPr="00715217">
              <w:rPr>
                <w:rtl/>
              </w:rPr>
              <w:t>والفسادِ</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بنشرِ</w:t>
            </w:r>
            <w:r>
              <w:rPr>
                <w:rtl/>
              </w:rPr>
              <w:t xml:space="preserve"> </w:t>
            </w:r>
            <w:r w:rsidRPr="00715217">
              <w:rPr>
                <w:rtl/>
              </w:rPr>
              <w:t>رُوحِ</w:t>
            </w:r>
            <w:r>
              <w:rPr>
                <w:rtl/>
              </w:rPr>
              <w:t xml:space="preserve"> </w:t>
            </w:r>
            <w:r w:rsidRPr="00715217">
              <w:rPr>
                <w:rtl/>
              </w:rPr>
              <w:t>العدلِ</w:t>
            </w:r>
            <w:r>
              <w:rPr>
                <w:rtl/>
              </w:rPr>
              <w:t xml:space="preserve"> </w:t>
            </w:r>
            <w:r w:rsidRPr="00715217">
              <w:rPr>
                <w:rtl/>
              </w:rPr>
              <w:t>والرَّشادِ</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كرَّ</w:t>
            </w:r>
            <w:r>
              <w:rPr>
                <w:rtl/>
              </w:rPr>
              <w:t xml:space="preserve"> </w:t>
            </w:r>
            <w:r w:rsidRPr="00715217">
              <w:rPr>
                <w:rtl/>
              </w:rPr>
              <w:t>عليهمْ</w:t>
            </w:r>
            <w:r>
              <w:rPr>
                <w:rtl/>
              </w:rPr>
              <w:t xml:space="preserve"> </w:t>
            </w:r>
            <w:r w:rsidRPr="00715217">
              <w:rPr>
                <w:rtl/>
              </w:rPr>
              <w:t>كرّةَ</w:t>
            </w:r>
            <w:r>
              <w:rPr>
                <w:rtl/>
              </w:rPr>
              <w:t xml:space="preserve"> </w:t>
            </w:r>
            <w:r w:rsidRPr="00715217">
              <w:rPr>
                <w:rtl/>
              </w:rPr>
              <w:t>الكرّارِ</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أوردَهُمْ</w:t>
            </w:r>
            <w:r>
              <w:rPr>
                <w:rtl/>
              </w:rPr>
              <w:t xml:space="preserve"> </w:t>
            </w:r>
            <w:r w:rsidRPr="00715217">
              <w:rPr>
                <w:rtl/>
              </w:rPr>
              <w:t>بالسَّيفِ</w:t>
            </w:r>
            <w:r>
              <w:rPr>
                <w:rtl/>
              </w:rPr>
              <w:t xml:space="preserve"> </w:t>
            </w:r>
            <w:r w:rsidRPr="00715217">
              <w:rPr>
                <w:rtl/>
              </w:rPr>
              <w:t>ورْدَ</w:t>
            </w:r>
            <w:r>
              <w:rPr>
                <w:rtl/>
              </w:rPr>
              <w:t xml:space="preserve"> </w:t>
            </w:r>
            <w:r w:rsidRPr="00715217">
              <w:rPr>
                <w:rtl/>
              </w:rPr>
              <w:t>النَّارِ</w:t>
            </w:r>
            <w:r>
              <w:rPr>
                <w:rStyle w:val="libPoemTiniChar0"/>
                <w:rtl/>
              </w:rPr>
              <w:br/>
              <w:t> </w:t>
            </w:r>
          </w:p>
        </w:tc>
      </w:tr>
      <w:tr w:rsidR="006C791F" w:rsidTr="006C791F">
        <w:trPr>
          <w:trHeight w:val="350"/>
        </w:trPr>
        <w:tc>
          <w:tcPr>
            <w:tcW w:w="3338" w:type="dxa"/>
          </w:tcPr>
          <w:p w:rsidR="006C791F" w:rsidRDefault="006C791F" w:rsidP="00E75EB7">
            <w:pPr>
              <w:pStyle w:val="libPoem"/>
            </w:pPr>
            <w:r w:rsidRPr="00715217">
              <w:rPr>
                <w:rtl/>
              </w:rPr>
              <w:t>آثرَ</w:t>
            </w:r>
            <w:r>
              <w:rPr>
                <w:rtl/>
              </w:rPr>
              <w:t xml:space="preserve"> </w:t>
            </w:r>
            <w:r w:rsidRPr="00715217">
              <w:rPr>
                <w:rtl/>
              </w:rPr>
              <w:t>بالماءِ</w:t>
            </w:r>
            <w:r>
              <w:rPr>
                <w:rtl/>
              </w:rPr>
              <w:t xml:space="preserve"> </w:t>
            </w:r>
            <w:r w:rsidRPr="00715217">
              <w:rPr>
                <w:rtl/>
              </w:rPr>
              <w:t>أخاهُ</w:t>
            </w:r>
            <w:r>
              <w:rPr>
                <w:rtl/>
              </w:rPr>
              <w:t xml:space="preserve"> </w:t>
            </w:r>
            <w:r w:rsidRPr="00715217">
              <w:rPr>
                <w:rtl/>
              </w:rPr>
              <w:t>الظَّامي</w:t>
            </w:r>
            <w:r>
              <w:rPr>
                <w:rStyle w:val="libPoemTiniChar0"/>
                <w:rtl/>
              </w:rPr>
              <w:br/>
              <w:t> </w:t>
            </w:r>
          </w:p>
        </w:tc>
        <w:tc>
          <w:tcPr>
            <w:tcW w:w="269" w:type="dxa"/>
          </w:tcPr>
          <w:p w:rsidR="006C791F" w:rsidRDefault="006C791F" w:rsidP="00E75EB7">
            <w:pPr>
              <w:pStyle w:val="libPoem"/>
              <w:rPr>
                <w:rtl/>
              </w:rPr>
            </w:pPr>
          </w:p>
        </w:tc>
        <w:tc>
          <w:tcPr>
            <w:tcW w:w="3315" w:type="dxa"/>
          </w:tcPr>
          <w:p w:rsidR="006C791F" w:rsidRDefault="006C791F" w:rsidP="00E75EB7">
            <w:pPr>
              <w:pStyle w:val="libPoem"/>
            </w:pPr>
            <w:r w:rsidRPr="00715217">
              <w:rPr>
                <w:rtl/>
              </w:rPr>
              <w:t>حتّى</w:t>
            </w:r>
            <w:r>
              <w:rPr>
                <w:rtl/>
              </w:rPr>
              <w:t xml:space="preserve"> </w:t>
            </w:r>
            <w:r w:rsidRPr="00715217">
              <w:rPr>
                <w:rtl/>
              </w:rPr>
              <w:t>غدا</w:t>
            </w:r>
            <w:r>
              <w:rPr>
                <w:rtl/>
              </w:rPr>
              <w:t xml:space="preserve"> </w:t>
            </w:r>
            <w:r w:rsidRPr="00715217">
              <w:rPr>
                <w:rtl/>
              </w:rPr>
              <w:t>مُعتَرضَ</w:t>
            </w:r>
            <w:r>
              <w:rPr>
                <w:rtl/>
              </w:rPr>
              <w:t xml:space="preserve"> </w:t>
            </w:r>
            <w:r w:rsidRPr="00715217">
              <w:rPr>
                <w:rtl/>
              </w:rPr>
              <w:t>السِّهامِ</w:t>
            </w:r>
            <w:r>
              <w:rPr>
                <w:rStyle w:val="libPoemTiniChar0"/>
                <w:rtl/>
              </w:rPr>
              <w:br/>
              <w:t> </w:t>
            </w:r>
          </w:p>
        </w:tc>
      </w:tr>
    </w:tbl>
    <w:p w:rsidR="0026219E" w:rsidRDefault="0026219E" w:rsidP="0026219E">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lastRenderedPageBreak/>
              <w:t>ولا</w:t>
            </w:r>
            <w:r>
              <w:rPr>
                <w:rtl/>
              </w:rPr>
              <w:t xml:space="preserve"> </w:t>
            </w:r>
            <w:r w:rsidRPr="00715217">
              <w:rPr>
                <w:rtl/>
              </w:rPr>
              <w:t>يهمُّهُ</w:t>
            </w:r>
            <w:r>
              <w:rPr>
                <w:rtl/>
              </w:rPr>
              <w:t xml:space="preserve"> </w:t>
            </w:r>
            <w:r w:rsidRPr="00715217">
              <w:rPr>
                <w:rtl/>
              </w:rPr>
              <w:t>السِّهامُ</w:t>
            </w:r>
            <w:r>
              <w:rPr>
                <w:rtl/>
              </w:rPr>
              <w:t xml:space="preserve"> </w:t>
            </w:r>
            <w:r w:rsidRPr="00715217">
              <w:rPr>
                <w:rtl/>
              </w:rPr>
              <w:t>حاشَا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مِنْ</w:t>
            </w:r>
            <w:r>
              <w:rPr>
                <w:rtl/>
              </w:rPr>
              <w:t xml:space="preserve"> </w:t>
            </w:r>
            <w:r w:rsidRPr="00715217">
              <w:rPr>
                <w:rtl/>
              </w:rPr>
              <w:t>هَمِّهِ</w:t>
            </w:r>
            <w:r>
              <w:rPr>
                <w:rtl/>
              </w:rPr>
              <w:t xml:space="preserve"> </w:t>
            </w:r>
            <w:r w:rsidRPr="00715217">
              <w:rPr>
                <w:rtl/>
              </w:rPr>
              <w:t>سقايةُ</w:t>
            </w:r>
            <w:r>
              <w:rPr>
                <w:rtl/>
              </w:rPr>
              <w:t xml:space="preserve"> </w:t>
            </w:r>
            <w:r w:rsidRPr="00715217">
              <w:rPr>
                <w:rtl/>
              </w:rPr>
              <w:t>العِطاشَى</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فجادَ</w:t>
            </w:r>
            <w:r>
              <w:rPr>
                <w:rtl/>
              </w:rPr>
              <w:t xml:space="preserve"> </w:t>
            </w:r>
            <w:r w:rsidRPr="00715217">
              <w:rPr>
                <w:rtl/>
              </w:rPr>
              <w:t>باليمينِ</w:t>
            </w:r>
            <w:r>
              <w:rPr>
                <w:rtl/>
              </w:rPr>
              <w:t xml:space="preserve"> </w:t>
            </w:r>
            <w:r w:rsidRPr="00715217">
              <w:rPr>
                <w:rtl/>
              </w:rPr>
              <w:t>والشِّمالِ</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لِنُصرةِ</w:t>
            </w:r>
            <w:r>
              <w:rPr>
                <w:rtl/>
              </w:rPr>
              <w:t xml:space="preserve"> </w:t>
            </w:r>
            <w:r w:rsidRPr="00715217">
              <w:rPr>
                <w:rtl/>
              </w:rPr>
              <w:t>الدِّينِ</w:t>
            </w:r>
            <w:r>
              <w:rPr>
                <w:rtl/>
              </w:rPr>
              <w:t xml:space="preserve"> </w:t>
            </w:r>
            <w:r w:rsidRPr="00715217">
              <w:rPr>
                <w:rtl/>
              </w:rPr>
              <w:t>وحفظِ</w:t>
            </w:r>
            <w:r>
              <w:rPr>
                <w:rtl/>
              </w:rPr>
              <w:t xml:space="preserve"> </w:t>
            </w:r>
            <w:r w:rsidRPr="00715217">
              <w:rPr>
                <w:rtl/>
              </w:rPr>
              <w:t>الآلِ</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قامَ</w:t>
            </w:r>
            <w:r>
              <w:rPr>
                <w:rtl/>
              </w:rPr>
              <w:t xml:space="preserve"> </w:t>
            </w:r>
            <w:r w:rsidRPr="00715217">
              <w:rPr>
                <w:rtl/>
              </w:rPr>
              <w:t>بحملِ</w:t>
            </w:r>
            <w:r>
              <w:rPr>
                <w:rtl/>
              </w:rPr>
              <w:t xml:space="preserve"> </w:t>
            </w:r>
            <w:r w:rsidRPr="00715217">
              <w:rPr>
                <w:rtl/>
              </w:rPr>
              <w:t>رايةِ</w:t>
            </w:r>
            <w:r>
              <w:rPr>
                <w:rtl/>
              </w:rPr>
              <w:t xml:space="preserve"> </w:t>
            </w:r>
            <w:r w:rsidRPr="00715217">
              <w:rPr>
                <w:rtl/>
              </w:rPr>
              <w:t>التَّوحيدِ</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حتّى</w:t>
            </w:r>
            <w:r>
              <w:rPr>
                <w:rtl/>
              </w:rPr>
              <w:t xml:space="preserve"> </w:t>
            </w:r>
            <w:r w:rsidRPr="00715217">
              <w:rPr>
                <w:rtl/>
              </w:rPr>
              <w:t>هوَى</w:t>
            </w:r>
            <w:r>
              <w:rPr>
                <w:rtl/>
              </w:rPr>
              <w:t xml:space="preserve"> </w:t>
            </w:r>
            <w:r w:rsidRPr="00715217">
              <w:rPr>
                <w:rtl/>
              </w:rPr>
              <w:t>مِنْ</w:t>
            </w:r>
            <w:r>
              <w:rPr>
                <w:rtl/>
              </w:rPr>
              <w:t xml:space="preserve"> </w:t>
            </w:r>
            <w:r w:rsidRPr="00715217">
              <w:rPr>
                <w:rtl/>
              </w:rPr>
              <w:t>عَمدِ</w:t>
            </w:r>
            <w:r>
              <w:rPr>
                <w:rtl/>
              </w:rPr>
              <w:t xml:space="preserve"> </w:t>
            </w:r>
            <w:r w:rsidRPr="00715217">
              <w:rPr>
                <w:rtl/>
              </w:rPr>
              <w:t>الحديدِ</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والدِّينُ</w:t>
            </w:r>
            <w:r>
              <w:rPr>
                <w:rtl/>
              </w:rPr>
              <w:t xml:space="preserve"> </w:t>
            </w:r>
            <w:r w:rsidR="00927FEC">
              <w:rPr>
                <w:rtl/>
              </w:rPr>
              <w:t>لمـّا</w:t>
            </w:r>
            <w:r>
              <w:rPr>
                <w:rtl/>
              </w:rPr>
              <w:t xml:space="preserve"> </w:t>
            </w:r>
            <w:r w:rsidRPr="00715217">
              <w:rPr>
                <w:rtl/>
              </w:rPr>
              <w:t>قُطعتْ</w:t>
            </w:r>
            <w:r>
              <w:rPr>
                <w:rtl/>
              </w:rPr>
              <w:t xml:space="preserve"> </w:t>
            </w:r>
            <w:r w:rsidRPr="00715217">
              <w:rPr>
                <w:rtl/>
              </w:rPr>
              <w:t>يداهُ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تقطَّعتْ</w:t>
            </w:r>
            <w:r>
              <w:rPr>
                <w:rtl/>
              </w:rPr>
              <w:t xml:space="preserve"> </w:t>
            </w:r>
            <w:r w:rsidRPr="00715217">
              <w:rPr>
                <w:rtl/>
              </w:rPr>
              <w:t>مِنْ</w:t>
            </w:r>
            <w:r>
              <w:rPr>
                <w:rtl/>
              </w:rPr>
              <w:t xml:space="preserve"> </w:t>
            </w:r>
            <w:r w:rsidRPr="00715217">
              <w:rPr>
                <w:rtl/>
              </w:rPr>
              <w:t>بعدِهِ</w:t>
            </w:r>
            <w:r>
              <w:rPr>
                <w:rtl/>
              </w:rPr>
              <w:t xml:space="preserve"> </w:t>
            </w:r>
            <w:r w:rsidRPr="00715217">
              <w:rPr>
                <w:rtl/>
              </w:rPr>
              <w:t>عُراهُ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وانطَمَستْ</w:t>
            </w:r>
            <w:r>
              <w:rPr>
                <w:rtl/>
              </w:rPr>
              <w:t xml:space="preserve"> </w:t>
            </w:r>
            <w:r w:rsidRPr="00715217">
              <w:rPr>
                <w:rtl/>
              </w:rPr>
              <w:t>مِنْ</w:t>
            </w:r>
            <w:r>
              <w:rPr>
                <w:rtl/>
              </w:rPr>
              <w:t xml:space="preserve"> </w:t>
            </w:r>
            <w:r w:rsidRPr="00715217">
              <w:rPr>
                <w:rtl/>
              </w:rPr>
              <w:t>بَعدِهِ</w:t>
            </w:r>
            <w:r>
              <w:rPr>
                <w:rtl/>
              </w:rPr>
              <w:t xml:space="preserve"> </w:t>
            </w:r>
            <w:r w:rsidRPr="00715217">
              <w:rPr>
                <w:rtl/>
              </w:rPr>
              <w:t>أعلامُهُ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مُذْ</w:t>
            </w:r>
            <w:r>
              <w:rPr>
                <w:rtl/>
              </w:rPr>
              <w:t xml:space="preserve"> </w:t>
            </w:r>
            <w:r w:rsidRPr="00715217">
              <w:rPr>
                <w:rtl/>
              </w:rPr>
              <w:t>فَقدَتْ</w:t>
            </w:r>
            <w:r>
              <w:rPr>
                <w:rtl/>
              </w:rPr>
              <w:t xml:space="preserve"> </w:t>
            </w:r>
            <w:r w:rsidRPr="00715217">
              <w:rPr>
                <w:rtl/>
              </w:rPr>
              <w:t>عميدَهَا</w:t>
            </w:r>
            <w:r>
              <w:rPr>
                <w:rtl/>
              </w:rPr>
              <w:t xml:space="preserve"> </w:t>
            </w:r>
            <w:r w:rsidRPr="00715217">
              <w:rPr>
                <w:rtl/>
              </w:rPr>
              <w:t>قِوامُهُ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وانصَدَعتْ</w:t>
            </w:r>
            <w:r>
              <w:rPr>
                <w:rtl/>
              </w:rPr>
              <w:t xml:space="preserve"> </w:t>
            </w:r>
            <w:r w:rsidRPr="00715217">
              <w:rPr>
                <w:rtl/>
              </w:rPr>
              <w:t>مُهجةُ</w:t>
            </w:r>
            <w:r>
              <w:rPr>
                <w:rtl/>
              </w:rPr>
              <w:t xml:space="preserve"> </w:t>
            </w:r>
            <w:r w:rsidRPr="00715217">
              <w:rPr>
                <w:rtl/>
              </w:rPr>
              <w:t>سيِّدِ</w:t>
            </w:r>
            <w:r>
              <w:rPr>
                <w:rtl/>
              </w:rPr>
              <w:t xml:space="preserve"> </w:t>
            </w:r>
            <w:r w:rsidRPr="00715217">
              <w:rPr>
                <w:rtl/>
              </w:rPr>
              <w:t>البَشَرْ</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لقتلِهِ</w:t>
            </w:r>
            <w:r>
              <w:rPr>
                <w:rtl/>
              </w:rPr>
              <w:t xml:space="preserve"> </w:t>
            </w:r>
            <w:r w:rsidRPr="00715217">
              <w:rPr>
                <w:rtl/>
              </w:rPr>
              <w:t>وظهرُ</w:t>
            </w:r>
            <w:r>
              <w:rPr>
                <w:rtl/>
              </w:rPr>
              <w:t xml:space="preserve"> </w:t>
            </w:r>
            <w:r w:rsidRPr="00715217">
              <w:rPr>
                <w:rtl/>
              </w:rPr>
              <w:t>سبطِهِ</w:t>
            </w:r>
            <w:r>
              <w:rPr>
                <w:rtl/>
              </w:rPr>
              <w:t xml:space="preserve"> </w:t>
            </w:r>
            <w:r w:rsidRPr="00715217">
              <w:rPr>
                <w:rtl/>
              </w:rPr>
              <w:t>انكَسَرْ</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وبانَ</w:t>
            </w:r>
            <w:r>
              <w:rPr>
                <w:rtl/>
              </w:rPr>
              <w:t xml:space="preserve"> </w:t>
            </w:r>
            <w:r w:rsidRPr="00715217">
              <w:rPr>
                <w:rtl/>
              </w:rPr>
              <w:t>الانكسارُ</w:t>
            </w:r>
            <w:r>
              <w:rPr>
                <w:rtl/>
              </w:rPr>
              <w:t xml:space="preserve"> </w:t>
            </w:r>
            <w:r w:rsidRPr="00715217">
              <w:rPr>
                <w:rtl/>
              </w:rPr>
              <w:t>في</w:t>
            </w:r>
            <w:r>
              <w:rPr>
                <w:rtl/>
              </w:rPr>
              <w:t xml:space="preserve"> </w:t>
            </w:r>
            <w:r w:rsidRPr="00715217">
              <w:rPr>
                <w:rtl/>
              </w:rPr>
              <w:t>جبينِهِ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فاندَكتْ</w:t>
            </w:r>
            <w:r>
              <w:rPr>
                <w:rtl/>
              </w:rPr>
              <w:t xml:space="preserve"> </w:t>
            </w:r>
            <w:r w:rsidRPr="00715217">
              <w:rPr>
                <w:rtl/>
              </w:rPr>
              <w:t>الجبالُ</w:t>
            </w:r>
            <w:r>
              <w:rPr>
                <w:rtl/>
              </w:rPr>
              <w:t xml:space="preserve"> </w:t>
            </w:r>
            <w:r w:rsidRPr="00715217">
              <w:rPr>
                <w:rtl/>
              </w:rPr>
              <w:t>مِنْ</w:t>
            </w:r>
            <w:r>
              <w:rPr>
                <w:rtl/>
              </w:rPr>
              <w:t xml:space="preserve"> </w:t>
            </w:r>
            <w:r w:rsidRPr="00715217">
              <w:rPr>
                <w:rtl/>
              </w:rPr>
              <w:t>حنينِهِ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وكيفَ</w:t>
            </w:r>
            <w:r>
              <w:rPr>
                <w:rtl/>
              </w:rPr>
              <w:t xml:space="preserve"> </w:t>
            </w:r>
            <w:r w:rsidRPr="00715217">
              <w:rPr>
                <w:rtl/>
              </w:rPr>
              <w:t>لا</w:t>
            </w:r>
            <w:r>
              <w:rPr>
                <w:rtl/>
              </w:rPr>
              <w:t xml:space="preserve"> </w:t>
            </w:r>
            <w:r w:rsidRPr="00715217">
              <w:rPr>
                <w:rtl/>
              </w:rPr>
              <w:t>وهوَ</w:t>
            </w:r>
            <w:r>
              <w:rPr>
                <w:rtl/>
              </w:rPr>
              <w:t xml:space="preserve"> </w:t>
            </w:r>
            <w:r w:rsidRPr="00715217">
              <w:rPr>
                <w:rtl/>
              </w:rPr>
              <w:t>جمالُ</w:t>
            </w:r>
            <w:r>
              <w:rPr>
                <w:rtl/>
              </w:rPr>
              <w:t xml:space="preserve"> </w:t>
            </w:r>
            <w:r w:rsidRPr="00715217">
              <w:rPr>
                <w:rtl/>
              </w:rPr>
              <w:t>بهجتِهْ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وفي</w:t>
            </w:r>
            <w:r>
              <w:rPr>
                <w:rtl/>
              </w:rPr>
              <w:t xml:space="preserve"> </w:t>
            </w:r>
            <w:r w:rsidRPr="00715217">
              <w:rPr>
                <w:rtl/>
              </w:rPr>
              <w:t>مُحيَّاهُ</w:t>
            </w:r>
            <w:r>
              <w:rPr>
                <w:rtl/>
              </w:rPr>
              <w:t xml:space="preserve"> </w:t>
            </w:r>
            <w:r w:rsidRPr="00715217">
              <w:rPr>
                <w:rtl/>
              </w:rPr>
              <w:t>سُرورُ</w:t>
            </w:r>
            <w:r>
              <w:rPr>
                <w:rtl/>
              </w:rPr>
              <w:t xml:space="preserve"> </w:t>
            </w:r>
            <w:r w:rsidRPr="00715217">
              <w:rPr>
                <w:rtl/>
              </w:rPr>
              <w:t>مُهجتِهْ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كافل</w:t>
            </w:r>
            <w:r>
              <w:rPr>
                <w:rtl/>
              </w:rPr>
              <w:t xml:space="preserve"> </w:t>
            </w:r>
            <w:r w:rsidRPr="00715217">
              <w:rPr>
                <w:rtl/>
              </w:rPr>
              <w:t>أهلِهِ</w:t>
            </w:r>
            <w:r>
              <w:rPr>
                <w:rtl/>
              </w:rPr>
              <w:t xml:space="preserve"> </w:t>
            </w:r>
            <w:r w:rsidRPr="00715217">
              <w:rPr>
                <w:rtl/>
              </w:rPr>
              <w:t>وساقِي</w:t>
            </w:r>
            <w:r>
              <w:rPr>
                <w:rtl/>
              </w:rPr>
              <w:t xml:space="preserve"> </w:t>
            </w:r>
            <w:r w:rsidRPr="00715217">
              <w:rPr>
                <w:rtl/>
              </w:rPr>
              <w:t>صِبيتِهْ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وحاملُ</w:t>
            </w:r>
            <w:r>
              <w:rPr>
                <w:rtl/>
              </w:rPr>
              <w:t xml:space="preserve"> </w:t>
            </w:r>
            <w:r w:rsidRPr="00715217">
              <w:rPr>
                <w:rtl/>
              </w:rPr>
              <w:t>اللِّوا</w:t>
            </w:r>
            <w:r>
              <w:rPr>
                <w:rtl/>
              </w:rPr>
              <w:t xml:space="preserve"> </w:t>
            </w:r>
            <w:r w:rsidRPr="00715217">
              <w:rPr>
                <w:rtl/>
              </w:rPr>
              <w:t>بعالِي</w:t>
            </w:r>
            <w:r>
              <w:rPr>
                <w:rtl/>
              </w:rPr>
              <w:t xml:space="preserve"> </w:t>
            </w:r>
            <w:r w:rsidRPr="00715217">
              <w:rPr>
                <w:rtl/>
              </w:rPr>
              <w:t>هِمَّتِهِ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واحدةٌ</w:t>
            </w:r>
            <w:r>
              <w:rPr>
                <w:rtl/>
              </w:rPr>
              <w:t xml:space="preserve"> </w:t>
            </w:r>
            <w:r w:rsidRPr="00715217">
              <w:rPr>
                <w:rtl/>
              </w:rPr>
              <w:t>لكنَّهُ</w:t>
            </w:r>
            <w:r>
              <w:rPr>
                <w:rtl/>
              </w:rPr>
              <w:t xml:space="preserve"> </w:t>
            </w:r>
            <w:r w:rsidRPr="00715217">
              <w:rPr>
                <w:rtl/>
              </w:rPr>
              <w:t>كُلُّ</w:t>
            </w:r>
            <w:r>
              <w:rPr>
                <w:rtl/>
              </w:rPr>
              <w:t xml:space="preserve"> </w:t>
            </w:r>
            <w:r w:rsidRPr="00715217">
              <w:rPr>
                <w:rtl/>
              </w:rPr>
              <w:t>القِوى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وليثُ</w:t>
            </w:r>
            <w:r>
              <w:rPr>
                <w:rtl/>
              </w:rPr>
              <w:t xml:space="preserve"> </w:t>
            </w:r>
            <w:r w:rsidRPr="00715217">
              <w:rPr>
                <w:rtl/>
              </w:rPr>
              <w:t>غابةٍ</w:t>
            </w:r>
            <w:r>
              <w:rPr>
                <w:rtl/>
              </w:rPr>
              <w:t xml:space="preserve"> </w:t>
            </w:r>
            <w:r w:rsidRPr="00715217">
              <w:rPr>
                <w:rtl/>
              </w:rPr>
              <w:t>بطفِّ</w:t>
            </w:r>
            <w:r>
              <w:rPr>
                <w:rtl/>
              </w:rPr>
              <w:t xml:space="preserve"> </w:t>
            </w:r>
            <w:r w:rsidRPr="00715217">
              <w:rPr>
                <w:rtl/>
              </w:rPr>
              <w:t>نينَوى</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ناحَ</w:t>
            </w:r>
            <w:r>
              <w:rPr>
                <w:rtl/>
              </w:rPr>
              <w:t xml:space="preserve"> </w:t>
            </w:r>
            <w:r w:rsidRPr="00715217">
              <w:rPr>
                <w:rtl/>
              </w:rPr>
              <w:t>على</w:t>
            </w:r>
            <w:r>
              <w:rPr>
                <w:rtl/>
              </w:rPr>
              <w:t xml:space="preserve"> </w:t>
            </w:r>
            <w:r w:rsidRPr="00715217">
              <w:rPr>
                <w:rtl/>
              </w:rPr>
              <w:t>أخيهِ</w:t>
            </w:r>
            <w:r>
              <w:rPr>
                <w:rtl/>
              </w:rPr>
              <w:t xml:space="preserve"> </w:t>
            </w:r>
            <w:r w:rsidRPr="00715217">
              <w:rPr>
                <w:rtl/>
              </w:rPr>
              <w:t>نَوحَ</w:t>
            </w:r>
            <w:r>
              <w:rPr>
                <w:rtl/>
              </w:rPr>
              <w:t xml:space="preserve"> </w:t>
            </w:r>
            <w:r w:rsidRPr="00715217">
              <w:rPr>
                <w:rtl/>
              </w:rPr>
              <w:t>الثَّكلى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بل</w:t>
            </w:r>
            <w:r>
              <w:rPr>
                <w:rtl/>
              </w:rPr>
              <w:t xml:space="preserve"> </w:t>
            </w:r>
            <w:r w:rsidRPr="00715217">
              <w:rPr>
                <w:rtl/>
              </w:rPr>
              <w:t>النَّبيُّ</w:t>
            </w:r>
            <w:r>
              <w:rPr>
                <w:rtl/>
              </w:rPr>
              <w:t xml:space="preserve"> </w:t>
            </w:r>
            <w:r w:rsidRPr="00715217">
              <w:rPr>
                <w:rtl/>
              </w:rPr>
              <w:t>في</w:t>
            </w:r>
            <w:r>
              <w:rPr>
                <w:rtl/>
              </w:rPr>
              <w:t xml:space="preserve"> </w:t>
            </w:r>
            <w:r w:rsidRPr="00715217">
              <w:rPr>
                <w:rtl/>
              </w:rPr>
              <w:t>الرَّفيقِ</w:t>
            </w:r>
            <w:r>
              <w:rPr>
                <w:rtl/>
              </w:rPr>
              <w:t xml:space="preserve"> </w:t>
            </w:r>
            <w:r w:rsidRPr="00715217">
              <w:rPr>
                <w:rtl/>
              </w:rPr>
              <w:t>الأعلَى</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lastRenderedPageBreak/>
              <w:t>وانشقَّتْ</w:t>
            </w:r>
            <w:r>
              <w:rPr>
                <w:rtl/>
              </w:rPr>
              <w:t xml:space="preserve"> </w:t>
            </w:r>
            <w:r w:rsidRPr="00715217">
              <w:rPr>
                <w:rtl/>
              </w:rPr>
              <w:t>السَّما</w:t>
            </w:r>
            <w:r>
              <w:rPr>
                <w:rtl/>
              </w:rPr>
              <w:t xml:space="preserve"> </w:t>
            </w:r>
            <w:r w:rsidRPr="00715217">
              <w:rPr>
                <w:rtl/>
              </w:rPr>
              <w:t>وأمطرتْ</w:t>
            </w:r>
            <w:r>
              <w:rPr>
                <w:rtl/>
              </w:rPr>
              <w:t xml:space="preserve"> </w:t>
            </w:r>
            <w:r w:rsidRPr="00715217">
              <w:rPr>
                <w:rtl/>
              </w:rPr>
              <w:t>دَما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فما</w:t>
            </w:r>
            <w:r>
              <w:rPr>
                <w:rtl/>
              </w:rPr>
              <w:t xml:space="preserve"> </w:t>
            </w:r>
            <w:r w:rsidRPr="00715217">
              <w:rPr>
                <w:rtl/>
              </w:rPr>
              <w:t>أجلَّ</w:t>
            </w:r>
            <w:r>
              <w:rPr>
                <w:rtl/>
              </w:rPr>
              <w:t xml:space="preserve"> </w:t>
            </w:r>
            <w:r w:rsidRPr="00715217">
              <w:rPr>
                <w:rtl/>
              </w:rPr>
              <w:t>رِزأهُ</w:t>
            </w:r>
            <w:r>
              <w:rPr>
                <w:rtl/>
              </w:rPr>
              <w:t xml:space="preserve"> </w:t>
            </w:r>
            <w:r w:rsidRPr="00715217">
              <w:rPr>
                <w:rtl/>
              </w:rPr>
              <w:t>وأعظَمَا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بكاهُ</w:t>
            </w:r>
            <w:r>
              <w:rPr>
                <w:rtl/>
              </w:rPr>
              <w:t xml:space="preserve"> </w:t>
            </w:r>
            <w:r w:rsidRPr="00715217">
              <w:rPr>
                <w:rtl/>
              </w:rPr>
              <w:t>كالهطَّالِ</w:t>
            </w:r>
            <w:r>
              <w:rPr>
                <w:rtl/>
              </w:rPr>
              <w:t xml:space="preserve"> </w:t>
            </w:r>
            <w:r w:rsidRPr="00715217">
              <w:rPr>
                <w:rtl/>
              </w:rPr>
              <w:t>حُزناً</w:t>
            </w:r>
            <w:r>
              <w:rPr>
                <w:rtl/>
              </w:rPr>
              <w:t xml:space="preserve"> </w:t>
            </w:r>
            <w:r w:rsidRPr="00715217">
              <w:rPr>
                <w:rtl/>
              </w:rPr>
              <w:t>والدُهْ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وكيفَ</w:t>
            </w:r>
            <w:r>
              <w:rPr>
                <w:rtl/>
              </w:rPr>
              <w:t xml:space="preserve"> </w:t>
            </w:r>
            <w:r w:rsidRPr="00715217">
              <w:rPr>
                <w:rtl/>
              </w:rPr>
              <w:t>لا</w:t>
            </w:r>
            <w:r>
              <w:rPr>
                <w:rtl/>
              </w:rPr>
              <w:t xml:space="preserve"> </w:t>
            </w:r>
            <w:r w:rsidRPr="00715217">
              <w:rPr>
                <w:rtl/>
              </w:rPr>
              <w:t>وبانَ</w:t>
            </w:r>
            <w:r>
              <w:rPr>
                <w:rtl/>
              </w:rPr>
              <w:t xml:space="preserve"> </w:t>
            </w:r>
            <w:r w:rsidRPr="00715217">
              <w:rPr>
                <w:rtl/>
              </w:rPr>
              <w:t>منهُ</w:t>
            </w:r>
            <w:r>
              <w:rPr>
                <w:rtl/>
              </w:rPr>
              <w:t xml:space="preserve"> </w:t>
            </w:r>
            <w:r w:rsidRPr="00715217">
              <w:rPr>
                <w:rtl/>
              </w:rPr>
              <w:t>ساعدُهْ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بكاهُ</w:t>
            </w:r>
            <w:r>
              <w:rPr>
                <w:rtl/>
              </w:rPr>
              <w:t xml:space="preserve"> </w:t>
            </w:r>
            <w:r w:rsidRPr="00715217">
              <w:rPr>
                <w:rtl/>
              </w:rPr>
              <w:t>صنوهُ</w:t>
            </w:r>
            <w:r>
              <w:rPr>
                <w:rtl/>
              </w:rPr>
              <w:t xml:space="preserve"> </w:t>
            </w:r>
            <w:r w:rsidRPr="00715217">
              <w:rPr>
                <w:rtl/>
              </w:rPr>
              <w:t>الزَّكيِّ</w:t>
            </w:r>
            <w:r>
              <w:rPr>
                <w:rtl/>
              </w:rPr>
              <w:t xml:space="preserve"> </w:t>
            </w:r>
            <w:r w:rsidR="00152CDA">
              <w:rPr>
                <w:rtl/>
              </w:rPr>
              <w:t>المـُ</w:t>
            </w:r>
            <w:r w:rsidRPr="00715217">
              <w:rPr>
                <w:rtl/>
              </w:rPr>
              <w:t>جتَبَى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وكيفَ</w:t>
            </w:r>
            <w:r>
              <w:rPr>
                <w:rtl/>
              </w:rPr>
              <w:t xml:space="preserve"> </w:t>
            </w:r>
            <w:r w:rsidRPr="00715217">
              <w:rPr>
                <w:rtl/>
              </w:rPr>
              <w:t>لا</w:t>
            </w:r>
            <w:r>
              <w:rPr>
                <w:rtl/>
              </w:rPr>
              <w:t xml:space="preserve"> </w:t>
            </w:r>
            <w:r w:rsidRPr="00715217">
              <w:rPr>
                <w:rtl/>
              </w:rPr>
              <w:t>ونُورُ</w:t>
            </w:r>
            <w:r>
              <w:rPr>
                <w:rtl/>
              </w:rPr>
              <w:t xml:space="preserve"> </w:t>
            </w:r>
            <w:r w:rsidRPr="00715217">
              <w:rPr>
                <w:rtl/>
              </w:rPr>
              <w:t>عَينِهِ</w:t>
            </w:r>
            <w:r>
              <w:rPr>
                <w:rtl/>
              </w:rPr>
              <w:t xml:space="preserve"> </w:t>
            </w:r>
            <w:r w:rsidRPr="00715217">
              <w:rPr>
                <w:rtl/>
              </w:rPr>
              <w:t>خَبَا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ناحتْ</w:t>
            </w:r>
            <w:r>
              <w:rPr>
                <w:rtl/>
              </w:rPr>
              <w:t xml:space="preserve"> </w:t>
            </w:r>
            <w:r w:rsidRPr="00715217">
              <w:rPr>
                <w:rtl/>
              </w:rPr>
              <w:t>بناتُ</w:t>
            </w:r>
            <w:r>
              <w:rPr>
                <w:rtl/>
              </w:rPr>
              <w:t xml:space="preserve"> </w:t>
            </w:r>
            <w:r w:rsidRPr="00715217">
              <w:rPr>
                <w:rtl/>
              </w:rPr>
              <w:t>الوحي</w:t>
            </w:r>
            <w:r>
              <w:rPr>
                <w:rtl/>
              </w:rPr>
              <w:t xml:space="preserve"> </w:t>
            </w:r>
            <w:r w:rsidRPr="00715217">
              <w:rPr>
                <w:rtl/>
              </w:rPr>
              <w:t>والتَّنزيلِ</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عليهِ</w:t>
            </w:r>
            <w:r>
              <w:rPr>
                <w:rtl/>
              </w:rPr>
              <w:t xml:space="preserve"> </w:t>
            </w:r>
            <w:r w:rsidRPr="00715217">
              <w:rPr>
                <w:rtl/>
              </w:rPr>
              <w:t>مُذْ</w:t>
            </w:r>
            <w:r>
              <w:rPr>
                <w:rtl/>
              </w:rPr>
              <w:t xml:space="preserve"> </w:t>
            </w:r>
            <w:r w:rsidRPr="00715217">
              <w:rPr>
                <w:rtl/>
              </w:rPr>
              <w:t>أمسَتْ</w:t>
            </w:r>
            <w:r>
              <w:rPr>
                <w:rtl/>
              </w:rPr>
              <w:t xml:space="preserve"> </w:t>
            </w:r>
            <w:r w:rsidRPr="00715217">
              <w:rPr>
                <w:rtl/>
              </w:rPr>
              <w:t>بلا</w:t>
            </w:r>
            <w:r>
              <w:rPr>
                <w:rtl/>
              </w:rPr>
              <w:t xml:space="preserve"> </w:t>
            </w:r>
            <w:r w:rsidRPr="00715217">
              <w:rPr>
                <w:rtl/>
              </w:rPr>
              <w:t>كفيلِ</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ناحتْ</w:t>
            </w:r>
            <w:r>
              <w:rPr>
                <w:rtl/>
              </w:rPr>
              <w:t xml:space="preserve"> </w:t>
            </w:r>
            <w:r w:rsidRPr="00715217">
              <w:rPr>
                <w:rtl/>
              </w:rPr>
              <w:t>عليهِ</w:t>
            </w:r>
            <w:r>
              <w:rPr>
                <w:rtl/>
              </w:rPr>
              <w:t xml:space="preserve"> </w:t>
            </w:r>
            <w:r w:rsidRPr="00715217">
              <w:rPr>
                <w:rtl/>
              </w:rPr>
              <w:t>الحُورُ</w:t>
            </w:r>
            <w:r>
              <w:rPr>
                <w:rtl/>
              </w:rPr>
              <w:t xml:space="preserve"> </w:t>
            </w:r>
            <w:r w:rsidRPr="00715217">
              <w:rPr>
                <w:rtl/>
              </w:rPr>
              <w:t>في</w:t>
            </w:r>
            <w:r>
              <w:rPr>
                <w:rtl/>
              </w:rPr>
              <w:t xml:space="preserve"> </w:t>
            </w:r>
            <w:r w:rsidRPr="00715217">
              <w:rPr>
                <w:rtl/>
              </w:rPr>
              <w:t>قُصورِهَا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لنوحِ</w:t>
            </w:r>
            <w:r>
              <w:rPr>
                <w:rtl/>
              </w:rPr>
              <w:t xml:space="preserve"> </w:t>
            </w:r>
            <w:r w:rsidRPr="00715217">
              <w:rPr>
                <w:rtl/>
              </w:rPr>
              <w:t>آلِ</w:t>
            </w:r>
            <w:r>
              <w:rPr>
                <w:rtl/>
              </w:rPr>
              <w:t xml:space="preserve"> </w:t>
            </w:r>
            <w:r w:rsidRPr="00715217">
              <w:rPr>
                <w:rtl/>
              </w:rPr>
              <w:t>البيتِ</w:t>
            </w:r>
            <w:r>
              <w:rPr>
                <w:rtl/>
              </w:rPr>
              <w:t xml:space="preserve"> </w:t>
            </w:r>
            <w:r w:rsidRPr="00715217">
              <w:rPr>
                <w:rtl/>
              </w:rPr>
              <w:t>في</w:t>
            </w:r>
            <w:r>
              <w:rPr>
                <w:rtl/>
              </w:rPr>
              <w:t xml:space="preserve"> </w:t>
            </w:r>
            <w:r w:rsidRPr="00715217">
              <w:rPr>
                <w:rtl/>
              </w:rPr>
              <w:t>خدورِهَا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ناحتْ</w:t>
            </w:r>
            <w:r>
              <w:rPr>
                <w:rtl/>
              </w:rPr>
              <w:t xml:space="preserve"> </w:t>
            </w:r>
            <w:r w:rsidRPr="00715217">
              <w:rPr>
                <w:rtl/>
              </w:rPr>
              <w:t>عليهِ</w:t>
            </w:r>
            <w:r>
              <w:rPr>
                <w:rtl/>
              </w:rPr>
              <w:t xml:space="preserve"> </w:t>
            </w:r>
            <w:r w:rsidRPr="00715217">
              <w:rPr>
                <w:rtl/>
              </w:rPr>
              <w:t>زُمرُ</w:t>
            </w:r>
            <w:r>
              <w:rPr>
                <w:rtl/>
              </w:rPr>
              <w:t xml:space="preserve"> </w:t>
            </w:r>
            <w:r w:rsidRPr="00715217">
              <w:rPr>
                <w:rtl/>
              </w:rPr>
              <w:t>الأملاكِ</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مُذْ</w:t>
            </w:r>
            <w:r>
              <w:rPr>
                <w:rtl/>
              </w:rPr>
              <w:t xml:space="preserve"> </w:t>
            </w:r>
            <w:r w:rsidRPr="00715217">
              <w:rPr>
                <w:rtl/>
              </w:rPr>
              <w:t>ناحتْ</w:t>
            </w:r>
            <w:r>
              <w:rPr>
                <w:rtl/>
              </w:rPr>
              <w:t xml:space="preserve"> </w:t>
            </w:r>
            <w:r w:rsidRPr="00715217">
              <w:rPr>
                <w:rtl/>
              </w:rPr>
              <w:t>العقائلُ</w:t>
            </w:r>
            <w:r>
              <w:rPr>
                <w:rtl/>
              </w:rPr>
              <w:t xml:space="preserve"> </w:t>
            </w:r>
            <w:r w:rsidRPr="00715217">
              <w:rPr>
                <w:rtl/>
              </w:rPr>
              <w:t>الزَّواكي</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فمَنْ</w:t>
            </w:r>
            <w:r>
              <w:rPr>
                <w:rtl/>
              </w:rPr>
              <w:t xml:space="preserve"> </w:t>
            </w:r>
            <w:r w:rsidRPr="00715217">
              <w:rPr>
                <w:rtl/>
              </w:rPr>
              <w:t>لتلكَ</w:t>
            </w:r>
            <w:r>
              <w:rPr>
                <w:rtl/>
              </w:rPr>
              <w:t xml:space="preserve"> </w:t>
            </w:r>
            <w:r w:rsidRPr="00715217">
              <w:rPr>
                <w:rtl/>
              </w:rPr>
              <w:t>الخفراتِ</w:t>
            </w:r>
            <w:r>
              <w:rPr>
                <w:rtl/>
              </w:rPr>
              <w:t xml:space="preserve"> </w:t>
            </w:r>
            <w:r w:rsidRPr="00715217">
              <w:rPr>
                <w:rtl/>
              </w:rPr>
              <w:t>الطَّاهرهْ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مُذْ</w:t>
            </w:r>
            <w:r>
              <w:rPr>
                <w:rtl/>
              </w:rPr>
              <w:t xml:space="preserve"> </w:t>
            </w:r>
            <w:r w:rsidRPr="00715217">
              <w:rPr>
                <w:rtl/>
              </w:rPr>
              <w:t>سُبيتْ</w:t>
            </w:r>
            <w:r>
              <w:rPr>
                <w:rtl/>
              </w:rPr>
              <w:t xml:space="preserve"> </w:t>
            </w:r>
            <w:r w:rsidRPr="00715217">
              <w:rPr>
                <w:rtl/>
              </w:rPr>
              <w:t>حَسرى</w:t>
            </w:r>
            <w:r>
              <w:rPr>
                <w:rtl/>
              </w:rPr>
              <w:t xml:space="preserve"> </w:t>
            </w:r>
            <w:r w:rsidRPr="00715217">
              <w:rPr>
                <w:rtl/>
              </w:rPr>
              <w:t>القناعِ</w:t>
            </w:r>
            <w:r>
              <w:rPr>
                <w:rtl/>
              </w:rPr>
              <w:t xml:space="preserve"> </w:t>
            </w:r>
            <w:r w:rsidRPr="00715217">
              <w:rPr>
                <w:rtl/>
              </w:rPr>
              <w:t>سافرهْ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أينَ</w:t>
            </w:r>
            <w:r>
              <w:rPr>
                <w:rtl/>
              </w:rPr>
              <w:t xml:space="preserve"> </w:t>
            </w:r>
            <w:r w:rsidRPr="00715217">
              <w:rPr>
                <w:rtl/>
              </w:rPr>
              <w:t>ربيبُ</w:t>
            </w:r>
            <w:r>
              <w:rPr>
                <w:rtl/>
              </w:rPr>
              <w:t xml:space="preserve"> </w:t>
            </w:r>
            <w:r w:rsidRPr="00715217">
              <w:rPr>
                <w:rtl/>
              </w:rPr>
              <w:t>المجدِ</w:t>
            </w:r>
            <w:r>
              <w:rPr>
                <w:rtl/>
              </w:rPr>
              <w:t xml:space="preserve"> </w:t>
            </w:r>
            <w:r w:rsidRPr="00715217">
              <w:rPr>
                <w:rtl/>
              </w:rPr>
              <w:t>اُمّاً</w:t>
            </w:r>
            <w:r>
              <w:rPr>
                <w:rtl/>
              </w:rPr>
              <w:t xml:space="preserve"> </w:t>
            </w:r>
            <w:r w:rsidRPr="00715217">
              <w:rPr>
                <w:rtl/>
              </w:rPr>
              <w:t>وأبا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عَنْ</w:t>
            </w:r>
            <w:r>
              <w:rPr>
                <w:rtl/>
              </w:rPr>
              <w:t xml:space="preserve"> </w:t>
            </w:r>
            <w:r w:rsidRPr="00715217">
              <w:rPr>
                <w:rtl/>
              </w:rPr>
              <w:t>أخواتِهِ</w:t>
            </w:r>
            <w:r>
              <w:rPr>
                <w:rtl/>
              </w:rPr>
              <w:t xml:space="preserve"> </w:t>
            </w:r>
            <w:r w:rsidRPr="00715217">
              <w:rPr>
                <w:rtl/>
              </w:rPr>
              <w:t>وهُنَّ</w:t>
            </w:r>
            <w:r>
              <w:rPr>
                <w:rtl/>
              </w:rPr>
              <w:t xml:space="preserve"> </w:t>
            </w:r>
            <w:r w:rsidRPr="00715217">
              <w:rPr>
                <w:rtl/>
              </w:rPr>
              <w:t>في</w:t>
            </w:r>
            <w:r>
              <w:rPr>
                <w:rtl/>
              </w:rPr>
              <w:t xml:space="preserve"> </w:t>
            </w:r>
            <w:r w:rsidRPr="00715217">
              <w:rPr>
                <w:rtl/>
              </w:rPr>
              <w:t>السِّبا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وأينَ</w:t>
            </w:r>
            <w:r>
              <w:rPr>
                <w:rtl/>
              </w:rPr>
              <w:t xml:space="preserve"> </w:t>
            </w:r>
            <w:r w:rsidRPr="00715217">
              <w:rPr>
                <w:rtl/>
              </w:rPr>
              <w:t>عَنْ</w:t>
            </w:r>
            <w:r>
              <w:rPr>
                <w:rtl/>
              </w:rPr>
              <w:t xml:space="preserve"> </w:t>
            </w:r>
            <w:r w:rsidRPr="00715217">
              <w:rPr>
                <w:rtl/>
              </w:rPr>
              <w:t>ودائِعِ</w:t>
            </w:r>
            <w:r>
              <w:rPr>
                <w:rtl/>
              </w:rPr>
              <w:t xml:space="preserve"> </w:t>
            </w:r>
            <w:r w:rsidRPr="00715217">
              <w:rPr>
                <w:rtl/>
              </w:rPr>
              <w:t>النُّبوَّةِ</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مُمثّلُ</w:t>
            </w:r>
            <w:r>
              <w:rPr>
                <w:rtl/>
              </w:rPr>
              <w:t xml:space="preserve"> </w:t>
            </w:r>
            <w:r w:rsidRPr="00715217">
              <w:rPr>
                <w:rtl/>
              </w:rPr>
              <w:t>الغيرةِ</w:t>
            </w:r>
            <w:r>
              <w:rPr>
                <w:rtl/>
              </w:rPr>
              <w:t xml:space="preserve"> </w:t>
            </w:r>
            <w:r w:rsidRPr="00715217">
              <w:rPr>
                <w:rtl/>
              </w:rPr>
              <w:t>والفُتوّةِ</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وأينَ</w:t>
            </w:r>
            <w:r>
              <w:rPr>
                <w:rtl/>
              </w:rPr>
              <w:t xml:space="preserve"> </w:t>
            </w:r>
            <w:r w:rsidRPr="00715217">
              <w:rPr>
                <w:rtl/>
              </w:rPr>
              <w:t>عَنهَا</w:t>
            </w:r>
            <w:r>
              <w:rPr>
                <w:rtl/>
              </w:rPr>
              <w:t xml:space="preserve"> </w:t>
            </w:r>
            <w:r w:rsidRPr="00715217">
              <w:rPr>
                <w:rtl/>
              </w:rPr>
              <w:t>ربُّ</w:t>
            </w:r>
            <w:r>
              <w:rPr>
                <w:rtl/>
              </w:rPr>
              <w:t xml:space="preserve"> </w:t>
            </w:r>
            <w:r w:rsidRPr="00715217">
              <w:rPr>
                <w:rtl/>
              </w:rPr>
              <w:t>أربابِ</w:t>
            </w:r>
            <w:r>
              <w:rPr>
                <w:rtl/>
              </w:rPr>
              <w:t xml:space="preserve"> </w:t>
            </w:r>
            <w:r w:rsidRPr="00715217">
              <w:rPr>
                <w:rtl/>
              </w:rPr>
              <w:t>الإبا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إذْ</w:t>
            </w:r>
            <w:r>
              <w:rPr>
                <w:rtl/>
              </w:rPr>
              <w:t xml:space="preserve"> </w:t>
            </w:r>
            <w:r w:rsidRPr="00715217">
              <w:rPr>
                <w:rtl/>
              </w:rPr>
              <w:t>هجَمَ</w:t>
            </w:r>
            <w:r>
              <w:rPr>
                <w:rtl/>
              </w:rPr>
              <w:t xml:space="preserve"> </w:t>
            </w:r>
            <w:r w:rsidRPr="00715217">
              <w:rPr>
                <w:rtl/>
              </w:rPr>
              <w:t>الخيلُ</w:t>
            </w:r>
            <w:r>
              <w:rPr>
                <w:rtl/>
              </w:rPr>
              <w:t xml:space="preserve"> </w:t>
            </w:r>
            <w:r w:rsidRPr="00715217">
              <w:rPr>
                <w:rtl/>
              </w:rPr>
              <w:t>عليهنَّ</w:t>
            </w:r>
            <w:r>
              <w:rPr>
                <w:rtl/>
              </w:rPr>
              <w:t xml:space="preserve"> </w:t>
            </w:r>
            <w:r w:rsidRPr="00715217">
              <w:rPr>
                <w:rtl/>
              </w:rPr>
              <w:t>الخِبَا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فأصبحتْ</w:t>
            </w:r>
            <w:r>
              <w:rPr>
                <w:rtl/>
              </w:rPr>
              <w:t xml:space="preserve"> </w:t>
            </w:r>
            <w:r w:rsidRPr="00715217">
              <w:rPr>
                <w:rtl/>
              </w:rPr>
              <w:t>نَهباً</w:t>
            </w:r>
            <w:r>
              <w:rPr>
                <w:rtl/>
              </w:rPr>
              <w:t xml:space="preserve"> </w:t>
            </w:r>
            <w:r w:rsidRPr="00715217">
              <w:rPr>
                <w:rtl/>
              </w:rPr>
              <w:t>لكلِّ</w:t>
            </w:r>
            <w:r>
              <w:rPr>
                <w:rtl/>
              </w:rPr>
              <w:t xml:space="preserve"> </w:t>
            </w:r>
            <w:r w:rsidRPr="00715217">
              <w:rPr>
                <w:rtl/>
              </w:rPr>
              <w:t>مارقِ</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مُسودَّةَ</w:t>
            </w:r>
            <w:r>
              <w:rPr>
                <w:rtl/>
              </w:rPr>
              <w:t xml:space="preserve"> </w:t>
            </w:r>
            <w:r w:rsidRPr="00715217">
              <w:rPr>
                <w:rtl/>
              </w:rPr>
              <w:t>المتُونِ</w:t>
            </w:r>
            <w:r>
              <w:rPr>
                <w:rtl/>
              </w:rPr>
              <w:t xml:space="preserve"> </w:t>
            </w:r>
            <w:r w:rsidRPr="00715217">
              <w:rPr>
                <w:rtl/>
              </w:rPr>
              <w:t>والعواتقِ</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lastRenderedPageBreak/>
              <w:t>فيها</w:t>
            </w:r>
            <w:r>
              <w:rPr>
                <w:rtl/>
              </w:rPr>
              <w:t xml:space="preserve"> </w:t>
            </w:r>
            <w:r w:rsidRPr="00715217">
              <w:rPr>
                <w:rtl/>
              </w:rPr>
              <w:t>اشتَفضى</w:t>
            </w:r>
            <w:r>
              <w:rPr>
                <w:rtl/>
              </w:rPr>
              <w:t xml:space="preserve"> </w:t>
            </w:r>
            <w:r w:rsidRPr="00715217">
              <w:rPr>
                <w:rtl/>
              </w:rPr>
              <w:t>العدوُّ</w:t>
            </w:r>
            <w:r>
              <w:rPr>
                <w:rtl/>
              </w:rPr>
              <w:t xml:space="preserve"> </w:t>
            </w:r>
            <w:r w:rsidRPr="00715217">
              <w:rPr>
                <w:rtl/>
              </w:rPr>
              <w:t>مِنْ</w:t>
            </w:r>
            <w:r>
              <w:rPr>
                <w:rtl/>
              </w:rPr>
              <w:t xml:space="preserve"> </w:t>
            </w:r>
            <w:r w:rsidRPr="00715217">
              <w:rPr>
                <w:rtl/>
              </w:rPr>
              <w:t>ضغائنِهْ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فأينَ</w:t>
            </w:r>
            <w:r>
              <w:rPr>
                <w:rtl/>
              </w:rPr>
              <w:t xml:space="preserve"> </w:t>
            </w:r>
            <w:r w:rsidRPr="00715217">
              <w:rPr>
                <w:rtl/>
              </w:rPr>
              <w:t>حامِي</w:t>
            </w:r>
            <w:r>
              <w:rPr>
                <w:rtl/>
              </w:rPr>
              <w:t xml:space="preserve"> </w:t>
            </w:r>
            <w:r w:rsidRPr="00715217">
              <w:rPr>
                <w:rtl/>
              </w:rPr>
              <w:t>الظَّعنِ</w:t>
            </w:r>
            <w:r>
              <w:rPr>
                <w:rtl/>
              </w:rPr>
              <w:t xml:space="preserve"> </w:t>
            </w:r>
            <w:r w:rsidRPr="00715217">
              <w:rPr>
                <w:rtl/>
              </w:rPr>
              <w:t>عَنْ</w:t>
            </w:r>
            <w:r>
              <w:rPr>
                <w:rtl/>
              </w:rPr>
              <w:t xml:space="preserve"> </w:t>
            </w:r>
            <w:r w:rsidRPr="00715217">
              <w:rPr>
                <w:rtl/>
              </w:rPr>
              <w:t>ظعائنِهْ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أينَ</w:t>
            </w:r>
            <w:r>
              <w:rPr>
                <w:rtl/>
              </w:rPr>
              <w:t xml:space="preserve"> </w:t>
            </w:r>
            <w:r w:rsidRPr="00715217">
              <w:rPr>
                <w:rtl/>
              </w:rPr>
              <w:t>فتَى</w:t>
            </w:r>
            <w:r>
              <w:rPr>
                <w:rtl/>
              </w:rPr>
              <w:t xml:space="preserve"> </w:t>
            </w:r>
            <w:r w:rsidRPr="00715217">
              <w:rPr>
                <w:rtl/>
              </w:rPr>
              <w:t>الفتيانِ</w:t>
            </w:r>
            <w:r>
              <w:rPr>
                <w:rtl/>
              </w:rPr>
              <w:t xml:space="preserve"> </w:t>
            </w:r>
            <w:r w:rsidRPr="00715217">
              <w:rPr>
                <w:rtl/>
              </w:rPr>
              <w:t>يومُ</w:t>
            </w:r>
            <w:r>
              <w:rPr>
                <w:rtl/>
              </w:rPr>
              <w:t xml:space="preserve"> </w:t>
            </w:r>
            <w:r w:rsidRPr="00715217">
              <w:rPr>
                <w:rtl/>
              </w:rPr>
              <w:t>الملْحَمهْ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عَنْ</w:t>
            </w:r>
            <w:r>
              <w:rPr>
                <w:rtl/>
              </w:rPr>
              <w:t xml:space="preserve"> </w:t>
            </w:r>
            <w:r w:rsidRPr="00715217">
              <w:rPr>
                <w:rtl/>
              </w:rPr>
              <w:t>فَتَياتِهِ</w:t>
            </w:r>
            <w:r>
              <w:rPr>
                <w:rtl/>
              </w:rPr>
              <w:t xml:space="preserve"> </w:t>
            </w:r>
            <w:r w:rsidRPr="00715217">
              <w:rPr>
                <w:rtl/>
              </w:rPr>
              <w:t>بأيدِي</w:t>
            </w:r>
            <w:r>
              <w:rPr>
                <w:rtl/>
              </w:rPr>
              <w:t xml:space="preserve"> </w:t>
            </w:r>
            <w:r w:rsidRPr="00715217">
              <w:rPr>
                <w:rtl/>
              </w:rPr>
              <w:t>الظَّلمهْ</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فليتَهُ</w:t>
            </w:r>
            <w:r>
              <w:rPr>
                <w:rtl/>
              </w:rPr>
              <w:t xml:space="preserve"> </w:t>
            </w:r>
            <w:r w:rsidRPr="00715217">
              <w:rPr>
                <w:rtl/>
              </w:rPr>
              <w:t>يَرَى</w:t>
            </w:r>
            <w:r>
              <w:rPr>
                <w:rtl/>
              </w:rPr>
              <w:t xml:space="preserve"> </w:t>
            </w:r>
            <w:r w:rsidRPr="00715217">
              <w:rPr>
                <w:rtl/>
              </w:rPr>
              <w:t>بعينِ</w:t>
            </w:r>
            <w:r>
              <w:rPr>
                <w:rtl/>
              </w:rPr>
              <w:t xml:space="preserve"> </w:t>
            </w:r>
            <w:r w:rsidRPr="00715217">
              <w:rPr>
                <w:rtl/>
              </w:rPr>
              <w:t>البارِي</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عزائزَ</w:t>
            </w:r>
            <w:r>
              <w:rPr>
                <w:rtl/>
              </w:rPr>
              <w:t xml:space="preserve"> </w:t>
            </w:r>
            <w:r w:rsidRPr="00715217">
              <w:rPr>
                <w:rtl/>
              </w:rPr>
              <w:t>اللّهِ</w:t>
            </w:r>
            <w:r>
              <w:rPr>
                <w:rtl/>
              </w:rPr>
              <w:t xml:space="preserve"> </w:t>
            </w:r>
            <w:r w:rsidRPr="00715217">
              <w:rPr>
                <w:rtl/>
              </w:rPr>
              <w:t>على</w:t>
            </w:r>
            <w:r>
              <w:rPr>
                <w:rtl/>
              </w:rPr>
              <w:t xml:space="preserve"> </w:t>
            </w:r>
            <w:r w:rsidRPr="00715217">
              <w:rPr>
                <w:rtl/>
              </w:rPr>
              <w:t>الأكوارِ</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يُهدَى</w:t>
            </w:r>
            <w:r>
              <w:rPr>
                <w:rtl/>
              </w:rPr>
              <w:t xml:space="preserve"> </w:t>
            </w:r>
            <w:r w:rsidRPr="00715217">
              <w:rPr>
                <w:rtl/>
              </w:rPr>
              <w:t>بهَا</w:t>
            </w:r>
            <w:r>
              <w:rPr>
                <w:rtl/>
              </w:rPr>
              <w:t xml:space="preserve"> </w:t>
            </w:r>
            <w:r w:rsidRPr="00715217">
              <w:rPr>
                <w:rtl/>
              </w:rPr>
              <w:t>مِنْ</w:t>
            </w:r>
            <w:r>
              <w:rPr>
                <w:rtl/>
              </w:rPr>
              <w:t xml:space="preserve"> </w:t>
            </w:r>
            <w:r w:rsidRPr="00715217">
              <w:rPr>
                <w:rtl/>
              </w:rPr>
              <w:t>بَلدٍ</w:t>
            </w:r>
            <w:r>
              <w:rPr>
                <w:rtl/>
              </w:rPr>
              <w:t xml:space="preserve"> </w:t>
            </w:r>
            <w:r w:rsidRPr="00715217">
              <w:rPr>
                <w:rtl/>
              </w:rPr>
              <w:t>إلى</w:t>
            </w:r>
            <w:r>
              <w:rPr>
                <w:rtl/>
              </w:rPr>
              <w:t xml:space="preserve"> </w:t>
            </w:r>
            <w:r w:rsidRPr="00715217">
              <w:rPr>
                <w:rtl/>
              </w:rPr>
              <w:t>بَلدْ</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وهُنَّ</w:t>
            </w:r>
            <w:r>
              <w:rPr>
                <w:rtl/>
              </w:rPr>
              <w:t xml:space="preserve"> </w:t>
            </w:r>
            <w:r w:rsidRPr="00715217">
              <w:rPr>
                <w:rtl/>
              </w:rPr>
              <w:t>في</w:t>
            </w:r>
            <w:r>
              <w:rPr>
                <w:rtl/>
              </w:rPr>
              <w:t xml:space="preserve"> </w:t>
            </w:r>
            <w:r w:rsidRPr="00715217">
              <w:rPr>
                <w:rtl/>
              </w:rPr>
              <w:t>أعظمِ</w:t>
            </w:r>
            <w:r>
              <w:rPr>
                <w:rtl/>
              </w:rPr>
              <w:t xml:space="preserve"> </w:t>
            </w:r>
            <w:r w:rsidRPr="00715217">
              <w:rPr>
                <w:rtl/>
              </w:rPr>
              <w:t>كَربٍ</w:t>
            </w:r>
            <w:r>
              <w:rPr>
                <w:rtl/>
              </w:rPr>
              <w:t xml:space="preserve"> </w:t>
            </w:r>
            <w:r w:rsidRPr="00715217">
              <w:rPr>
                <w:rtl/>
              </w:rPr>
              <w:t>وكَمدْ</w:t>
            </w:r>
            <w:r>
              <w:rPr>
                <w:rStyle w:val="libPoemTiniChar0"/>
                <w:rtl/>
              </w:rPr>
              <w:br/>
              <w:t> </w:t>
            </w:r>
          </w:p>
        </w:tc>
      </w:tr>
    </w:tbl>
    <w:p w:rsidR="00F36DF8" w:rsidRDefault="00F36DF8" w:rsidP="007318FB">
      <w:pPr>
        <w:pStyle w:val="libNormal"/>
      </w:pPr>
      <w:r w:rsidRPr="007318FB">
        <w:rPr>
          <w:rtl/>
        </w:rPr>
        <w:t>وللعلاّمة الشيخ حسن ابن الشيخ محسن مصبّح الحلّي</w:t>
      </w:r>
      <w:r w:rsidRPr="007318FB">
        <w:rPr>
          <w:rStyle w:val="libFootnotenumChar"/>
          <w:rtl/>
        </w:rPr>
        <w:t>(1)</w:t>
      </w:r>
      <w:r w:rsidRPr="007318FB">
        <w:rPr>
          <w:rtl/>
        </w:rPr>
        <w:t xml:space="preserve"> من قصيدة في الحسين </w:t>
      </w:r>
      <w:r w:rsidR="00E62179" w:rsidRPr="00E62179">
        <w:rPr>
          <w:rStyle w:val="libAlaemChar"/>
          <w:rtl/>
        </w:rPr>
        <w:t>عليه‌السلام</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t>فهناكَ</w:t>
            </w:r>
            <w:r>
              <w:rPr>
                <w:rtl/>
              </w:rPr>
              <w:t xml:space="preserve"> </w:t>
            </w:r>
            <w:r w:rsidRPr="00715217">
              <w:rPr>
                <w:rtl/>
              </w:rPr>
              <w:t>هبَّ</w:t>
            </w:r>
            <w:r>
              <w:rPr>
                <w:rtl/>
              </w:rPr>
              <w:t xml:space="preserve"> </w:t>
            </w:r>
            <w:r w:rsidRPr="00715217">
              <w:rPr>
                <w:rtl/>
              </w:rPr>
              <w:t>ابنُ</w:t>
            </w:r>
            <w:r>
              <w:rPr>
                <w:rtl/>
              </w:rPr>
              <w:t xml:space="preserve"> </w:t>
            </w:r>
            <w:r w:rsidRPr="00715217">
              <w:rPr>
                <w:rtl/>
              </w:rPr>
              <w:t>الوصيِّ</w:t>
            </w:r>
            <w:r>
              <w:rPr>
                <w:rtl/>
              </w:rPr>
              <w:t xml:space="preserve"> </w:t>
            </w:r>
            <w:r w:rsidRPr="00715217">
              <w:rPr>
                <w:rtl/>
              </w:rPr>
              <w:t>إلى</w:t>
            </w:r>
            <w:r>
              <w:rPr>
                <w:rtl/>
              </w:rPr>
              <w:t xml:space="preserve"> </w:t>
            </w:r>
            <w:r w:rsidRPr="00715217">
              <w:rPr>
                <w:rtl/>
              </w:rPr>
              <w:t>الوغَى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بهمّةِ</w:t>
            </w:r>
            <w:r>
              <w:rPr>
                <w:rtl/>
              </w:rPr>
              <w:t xml:space="preserve"> </w:t>
            </w:r>
            <w:r w:rsidRPr="00715217">
              <w:rPr>
                <w:rtl/>
              </w:rPr>
              <w:t>ليثٍ</w:t>
            </w:r>
            <w:r>
              <w:rPr>
                <w:rtl/>
              </w:rPr>
              <w:t xml:space="preserve"> </w:t>
            </w:r>
            <w:r w:rsidRPr="00715217">
              <w:rPr>
                <w:rtl/>
              </w:rPr>
              <w:t>لَمْ</w:t>
            </w:r>
            <w:r>
              <w:rPr>
                <w:rtl/>
              </w:rPr>
              <w:t xml:space="preserve"> </w:t>
            </w:r>
            <w:r w:rsidRPr="00715217">
              <w:rPr>
                <w:rtl/>
              </w:rPr>
              <w:t>يَرعْهُ</w:t>
            </w:r>
            <w:r>
              <w:rPr>
                <w:rtl/>
              </w:rPr>
              <w:t xml:space="preserve"> </w:t>
            </w:r>
            <w:r w:rsidRPr="00715217">
              <w:rPr>
                <w:rtl/>
              </w:rPr>
              <w:t>قتامُهَا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أبو</w:t>
            </w:r>
            <w:r>
              <w:rPr>
                <w:rtl/>
              </w:rPr>
              <w:t xml:space="preserve"> </w:t>
            </w:r>
            <w:r w:rsidRPr="00715217">
              <w:rPr>
                <w:rtl/>
              </w:rPr>
              <w:t>الفَضلِ</w:t>
            </w:r>
            <w:r>
              <w:rPr>
                <w:rtl/>
              </w:rPr>
              <w:t xml:space="preserve"> </w:t>
            </w:r>
            <w:r w:rsidRPr="00715217">
              <w:rPr>
                <w:rtl/>
              </w:rPr>
              <w:t>حامِي</w:t>
            </w:r>
            <w:r>
              <w:rPr>
                <w:rtl/>
              </w:rPr>
              <w:t xml:space="preserve"> </w:t>
            </w:r>
            <w:r w:rsidRPr="00715217">
              <w:rPr>
                <w:rtl/>
              </w:rPr>
              <w:t>ثَغرةِ</w:t>
            </w:r>
            <w:r>
              <w:rPr>
                <w:rtl/>
              </w:rPr>
              <w:t xml:space="preserve"> </w:t>
            </w:r>
            <w:r w:rsidRPr="00715217">
              <w:rPr>
                <w:rtl/>
              </w:rPr>
              <w:t>الدِّينِ</w:t>
            </w:r>
            <w:r>
              <w:rPr>
                <w:rtl/>
              </w:rPr>
              <w:t xml:space="preserve"> </w:t>
            </w:r>
            <w:r w:rsidRPr="00715217">
              <w:rPr>
                <w:rtl/>
              </w:rPr>
              <w:t>جامعٌ</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فرائدَهُ</w:t>
            </w:r>
            <w:r>
              <w:rPr>
                <w:rtl/>
              </w:rPr>
              <w:t xml:space="preserve"> </w:t>
            </w:r>
            <w:r w:rsidRPr="00715217">
              <w:rPr>
                <w:rtl/>
              </w:rPr>
              <w:t>إنْ</w:t>
            </w:r>
            <w:r>
              <w:rPr>
                <w:rtl/>
              </w:rPr>
              <w:t xml:space="preserve"> </w:t>
            </w:r>
            <w:r w:rsidRPr="00715217">
              <w:rPr>
                <w:rtl/>
              </w:rPr>
              <w:t>سُلَّ</w:t>
            </w:r>
            <w:r>
              <w:rPr>
                <w:rtl/>
              </w:rPr>
              <w:t xml:space="preserve"> </w:t>
            </w:r>
            <w:r w:rsidRPr="00715217">
              <w:rPr>
                <w:rtl/>
              </w:rPr>
              <w:t>مِنها</w:t>
            </w:r>
            <w:r>
              <w:rPr>
                <w:rtl/>
              </w:rPr>
              <w:t xml:space="preserve"> </w:t>
            </w:r>
            <w:r w:rsidRPr="00715217">
              <w:rPr>
                <w:rtl/>
              </w:rPr>
              <w:t>نِظامُهَا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نَضَى</w:t>
            </w:r>
            <w:r>
              <w:rPr>
                <w:rtl/>
              </w:rPr>
              <w:t xml:space="preserve"> </w:t>
            </w:r>
            <w:r w:rsidRPr="00715217">
              <w:rPr>
                <w:rtl/>
              </w:rPr>
              <w:t>لقراعِ</w:t>
            </w:r>
            <w:r>
              <w:rPr>
                <w:rtl/>
              </w:rPr>
              <w:t xml:space="preserve"> </w:t>
            </w:r>
            <w:r w:rsidRPr="00715217">
              <w:rPr>
                <w:rtl/>
              </w:rPr>
              <w:t>الشُّوسِ</w:t>
            </w:r>
            <w:r>
              <w:rPr>
                <w:rtl/>
              </w:rPr>
              <w:t xml:space="preserve"> </w:t>
            </w:r>
            <w:r w:rsidRPr="00715217">
              <w:rPr>
                <w:rtl/>
              </w:rPr>
              <w:t>عضباً</w:t>
            </w:r>
            <w:r>
              <w:rPr>
                <w:rtl/>
              </w:rPr>
              <w:t xml:space="preserve"> </w:t>
            </w:r>
            <w:r w:rsidRPr="00715217">
              <w:rPr>
                <w:rtl/>
              </w:rPr>
              <w:t>بحدِّهِ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ليومِ</w:t>
            </w:r>
            <w:r>
              <w:rPr>
                <w:rtl/>
              </w:rPr>
              <w:t xml:space="preserve"> </w:t>
            </w:r>
            <w:r w:rsidRPr="00715217">
              <w:rPr>
                <w:rtl/>
              </w:rPr>
              <w:t>التَّنادِي</w:t>
            </w:r>
            <w:r>
              <w:rPr>
                <w:rtl/>
              </w:rPr>
              <w:t xml:space="preserve"> </w:t>
            </w:r>
            <w:r w:rsidRPr="00715217">
              <w:rPr>
                <w:rtl/>
              </w:rPr>
              <w:t>يستكنُّ</w:t>
            </w:r>
            <w:r>
              <w:rPr>
                <w:rtl/>
              </w:rPr>
              <w:t xml:space="preserve"> </w:t>
            </w:r>
            <w:r w:rsidRPr="00715217">
              <w:rPr>
                <w:rtl/>
              </w:rPr>
              <w:t>حِمامُها</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آل مُصبّح</w:t>
      </w:r>
      <w:r w:rsidR="00715217">
        <w:rPr>
          <w:rtl/>
        </w:rPr>
        <w:t>:</w:t>
      </w:r>
      <w:r>
        <w:rPr>
          <w:rtl/>
        </w:rPr>
        <w:t xml:space="preserve"> اُسرة في الحلّة اشتهرت بالعلم والأدب</w:t>
      </w:r>
      <w:r w:rsidR="00715217">
        <w:rPr>
          <w:rtl/>
        </w:rPr>
        <w:t>،</w:t>
      </w:r>
      <w:r>
        <w:rPr>
          <w:rtl/>
        </w:rPr>
        <w:t xml:space="preserve"> منهم</w:t>
      </w:r>
      <w:r w:rsidR="00715217">
        <w:rPr>
          <w:rtl/>
        </w:rPr>
        <w:t>:</w:t>
      </w:r>
      <w:r>
        <w:rPr>
          <w:rtl/>
        </w:rPr>
        <w:t xml:space="preserve"> شيخ حسين جدّ </w:t>
      </w:r>
      <w:r w:rsidR="00152CDA">
        <w:rPr>
          <w:rtl/>
        </w:rPr>
        <w:t>المـُ</w:t>
      </w:r>
      <w:r>
        <w:rPr>
          <w:rtl/>
        </w:rPr>
        <w:t>ترجم</w:t>
      </w:r>
      <w:r w:rsidR="00715217">
        <w:rPr>
          <w:rtl/>
        </w:rPr>
        <w:t>،</w:t>
      </w:r>
      <w:r>
        <w:rPr>
          <w:rtl/>
        </w:rPr>
        <w:t xml:space="preserve"> وابنه الشيخ مُحسن والد </w:t>
      </w:r>
      <w:r w:rsidR="00152CDA">
        <w:rPr>
          <w:rtl/>
        </w:rPr>
        <w:t>المـُ</w:t>
      </w:r>
      <w:r>
        <w:rPr>
          <w:rtl/>
        </w:rPr>
        <w:t>ترجم</w:t>
      </w:r>
      <w:r w:rsidR="00715217">
        <w:rPr>
          <w:rtl/>
        </w:rPr>
        <w:t>،</w:t>
      </w:r>
      <w:r>
        <w:rPr>
          <w:rtl/>
        </w:rPr>
        <w:t xml:space="preserve"> كان من العلماء الأفاضل</w:t>
      </w:r>
      <w:r w:rsidR="00715217">
        <w:rPr>
          <w:rtl/>
        </w:rPr>
        <w:t>،</w:t>
      </w:r>
      <w:r>
        <w:rPr>
          <w:rtl/>
        </w:rPr>
        <w:t xml:space="preserve"> رثاه السيّد حيدر في قصيدة مثبّتة في ديوانه</w:t>
      </w:r>
      <w:r w:rsidR="00715217">
        <w:rPr>
          <w:rtl/>
        </w:rPr>
        <w:t>،</w:t>
      </w:r>
      <w:r>
        <w:rPr>
          <w:rtl/>
        </w:rPr>
        <w:t xml:space="preserve"> ومنهم </w:t>
      </w:r>
      <w:r w:rsidR="00152CDA">
        <w:rPr>
          <w:rtl/>
        </w:rPr>
        <w:t>المـُ</w:t>
      </w:r>
      <w:r>
        <w:rPr>
          <w:rtl/>
        </w:rPr>
        <w:t>ترجم</w:t>
      </w:r>
      <w:r w:rsidR="00715217">
        <w:rPr>
          <w:rtl/>
        </w:rPr>
        <w:t>:</w:t>
      </w:r>
      <w:r>
        <w:rPr>
          <w:rtl/>
        </w:rPr>
        <w:t xml:space="preserve"> وُلد في الحلّة وهاجر إلى النّجف لطلب العلم و</w:t>
      </w:r>
      <w:r w:rsidR="00927FEC">
        <w:rPr>
          <w:rtl/>
        </w:rPr>
        <w:t>لمـّا</w:t>
      </w:r>
      <w:r>
        <w:rPr>
          <w:rtl/>
        </w:rPr>
        <w:t xml:space="preserve"> يبلغ العشرين من عمره</w:t>
      </w:r>
      <w:r w:rsidR="00715217">
        <w:rPr>
          <w:rtl/>
        </w:rPr>
        <w:t>،</w:t>
      </w:r>
      <w:r>
        <w:rPr>
          <w:rtl/>
        </w:rPr>
        <w:t xml:space="preserve"> ورجع بعد استكمال الفضيلة</w:t>
      </w:r>
      <w:r w:rsidR="00715217">
        <w:rPr>
          <w:rtl/>
        </w:rPr>
        <w:t>،</w:t>
      </w:r>
      <w:r>
        <w:rPr>
          <w:rtl/>
        </w:rPr>
        <w:t xml:space="preserve"> وحجّ مكّة المكّرمة خمساً وعشرين مرّة تطوِّعاً تارة</w:t>
      </w:r>
      <w:r w:rsidR="00715217">
        <w:rPr>
          <w:rtl/>
        </w:rPr>
        <w:t>،</w:t>
      </w:r>
      <w:r>
        <w:rPr>
          <w:rtl/>
        </w:rPr>
        <w:t xml:space="preserve"> ونائباً ومُعلّماً اُخرى</w:t>
      </w:r>
      <w:r w:rsidR="00715217">
        <w:rPr>
          <w:rtl/>
        </w:rPr>
        <w:t>،</w:t>
      </w:r>
      <w:r>
        <w:rPr>
          <w:rtl/>
        </w:rPr>
        <w:t xml:space="preserve"> جمع ديوانه في حياته وهو حَسن جدّاً يناهز العشرة آلاف بيتاً</w:t>
      </w:r>
      <w:r w:rsidR="00715217">
        <w:rPr>
          <w:rtl/>
        </w:rPr>
        <w:t>،</w:t>
      </w:r>
      <w:r>
        <w:rPr>
          <w:rtl/>
        </w:rPr>
        <w:t xml:space="preserve"> وجلّ شعره في أهل البيت </w:t>
      </w:r>
      <w:r w:rsidR="00E62179" w:rsidRPr="00E62179">
        <w:rPr>
          <w:rStyle w:val="libAlaemChar"/>
          <w:rtl/>
        </w:rPr>
        <w:t>عليهم‌السلام</w:t>
      </w:r>
      <w:r>
        <w:rPr>
          <w:rtl/>
        </w:rPr>
        <w:t xml:space="preserve"> مدحاً ورثاءً</w:t>
      </w:r>
      <w:r w:rsidR="00715217">
        <w:rPr>
          <w:rtl/>
        </w:rPr>
        <w:t>،</w:t>
      </w:r>
      <w:r>
        <w:rPr>
          <w:rtl/>
        </w:rPr>
        <w:t xml:space="preserve"> تُوفّي عن عمر تجاوز السّبعين سنة 1317 هـ</w:t>
      </w:r>
      <w:r w:rsidR="00715217">
        <w:rPr>
          <w:rtl/>
        </w:rPr>
        <w:t>،</w:t>
      </w:r>
      <w:r>
        <w:rPr>
          <w:rtl/>
        </w:rPr>
        <w:t xml:space="preserve"> وحُمل إلى النّجف ( البابليّات للخطيب الاُستاذ الشيخ محمّد علي اليعقوبي )</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lastRenderedPageBreak/>
              <w:t>عليهِ</w:t>
            </w:r>
            <w:r>
              <w:rPr>
                <w:rtl/>
              </w:rPr>
              <w:t xml:space="preserve"> </w:t>
            </w:r>
            <w:r w:rsidRPr="00715217">
              <w:rPr>
                <w:rtl/>
              </w:rPr>
              <w:t>انطَوتْ</w:t>
            </w:r>
            <w:r>
              <w:rPr>
                <w:rtl/>
              </w:rPr>
              <w:t xml:space="preserve"> </w:t>
            </w:r>
            <w:r w:rsidRPr="00715217">
              <w:rPr>
                <w:rtl/>
              </w:rPr>
              <w:t>في</w:t>
            </w:r>
            <w:r>
              <w:rPr>
                <w:rtl/>
              </w:rPr>
              <w:t xml:space="preserve"> </w:t>
            </w:r>
            <w:r w:rsidRPr="00715217">
              <w:rPr>
                <w:rtl/>
              </w:rPr>
              <w:t>حلبةِ</w:t>
            </w:r>
            <w:r>
              <w:rPr>
                <w:rtl/>
              </w:rPr>
              <w:t xml:space="preserve"> </w:t>
            </w:r>
            <w:r w:rsidRPr="00715217">
              <w:rPr>
                <w:rtl/>
              </w:rPr>
              <w:t>الطَّعنِ</w:t>
            </w:r>
            <w:r>
              <w:rPr>
                <w:rtl/>
              </w:rPr>
              <w:t xml:space="preserve"> </w:t>
            </w:r>
            <w:r w:rsidRPr="00715217">
              <w:rPr>
                <w:rtl/>
              </w:rPr>
              <w:t>فانطوَى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عليهِ</w:t>
            </w:r>
            <w:r>
              <w:rPr>
                <w:rtl/>
              </w:rPr>
              <w:t xml:space="preserve"> </w:t>
            </w:r>
            <w:r w:rsidRPr="00715217">
              <w:rPr>
                <w:rtl/>
              </w:rPr>
              <w:t>الفَضا</w:t>
            </w:r>
            <w:r>
              <w:rPr>
                <w:rtl/>
              </w:rPr>
              <w:t xml:space="preserve"> </w:t>
            </w:r>
            <w:r w:rsidRPr="00715217">
              <w:rPr>
                <w:rtl/>
              </w:rPr>
              <w:t>منهُ</w:t>
            </w:r>
            <w:r>
              <w:rPr>
                <w:rtl/>
              </w:rPr>
              <w:t xml:space="preserve"> </w:t>
            </w:r>
            <w:r w:rsidRPr="00715217">
              <w:rPr>
                <w:rtl/>
              </w:rPr>
              <w:t>وضاقَ</w:t>
            </w:r>
            <w:r>
              <w:rPr>
                <w:rtl/>
              </w:rPr>
              <w:t xml:space="preserve"> </w:t>
            </w:r>
            <w:r w:rsidRPr="00715217">
              <w:rPr>
                <w:rtl/>
              </w:rPr>
              <w:t>مقامُهَا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وخاض</w:t>
            </w:r>
            <w:r>
              <w:rPr>
                <w:rtl/>
              </w:rPr>
              <w:t xml:space="preserve">َ </w:t>
            </w:r>
            <w:r w:rsidRPr="00715217">
              <w:rPr>
                <w:rtl/>
              </w:rPr>
              <w:t>بهَا</w:t>
            </w:r>
            <w:r>
              <w:rPr>
                <w:rtl/>
              </w:rPr>
              <w:t xml:space="preserve"> </w:t>
            </w:r>
            <w:r w:rsidRPr="00715217">
              <w:rPr>
                <w:rtl/>
              </w:rPr>
              <w:t>بحراً</w:t>
            </w:r>
            <w:r>
              <w:rPr>
                <w:rtl/>
              </w:rPr>
              <w:t xml:space="preserve"> </w:t>
            </w:r>
            <w:r w:rsidRPr="00715217">
              <w:rPr>
                <w:rtl/>
              </w:rPr>
              <w:t>يرفّ</w:t>
            </w:r>
            <w:r>
              <w:rPr>
                <w:rtl/>
              </w:rPr>
              <w:t xml:space="preserve"> </w:t>
            </w:r>
            <w:r w:rsidRPr="00715217">
              <w:rPr>
                <w:rtl/>
              </w:rPr>
              <w:t>عبابُهُ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ضباً</w:t>
            </w:r>
            <w:r>
              <w:rPr>
                <w:rtl/>
              </w:rPr>
              <w:t xml:space="preserve"> </w:t>
            </w:r>
            <w:r w:rsidRPr="00715217">
              <w:rPr>
                <w:rtl/>
              </w:rPr>
              <w:t>ويدُ</w:t>
            </w:r>
            <w:r>
              <w:rPr>
                <w:rtl/>
              </w:rPr>
              <w:t xml:space="preserve"> </w:t>
            </w:r>
            <w:r w:rsidRPr="00715217">
              <w:rPr>
                <w:rtl/>
              </w:rPr>
              <w:t>الأقدارِ</w:t>
            </w:r>
            <w:r>
              <w:rPr>
                <w:rtl/>
              </w:rPr>
              <w:t xml:space="preserve"> </w:t>
            </w:r>
            <w:r w:rsidRPr="00715217">
              <w:rPr>
                <w:rtl/>
              </w:rPr>
              <w:t>جالتْ</w:t>
            </w:r>
            <w:r>
              <w:rPr>
                <w:rtl/>
              </w:rPr>
              <w:t xml:space="preserve"> </w:t>
            </w:r>
            <w:r w:rsidRPr="00715217">
              <w:rPr>
                <w:rtl/>
              </w:rPr>
              <w:t>سهامُهَا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فحلأَّها</w:t>
            </w:r>
            <w:r>
              <w:rPr>
                <w:rtl/>
              </w:rPr>
              <w:t xml:space="preserve"> </w:t>
            </w:r>
            <w:r w:rsidRPr="00715217">
              <w:rPr>
                <w:rtl/>
              </w:rPr>
              <w:t>عَنْ</w:t>
            </w:r>
            <w:r>
              <w:rPr>
                <w:rtl/>
              </w:rPr>
              <w:t xml:space="preserve"> </w:t>
            </w:r>
            <w:r w:rsidRPr="00715217">
              <w:rPr>
                <w:rtl/>
              </w:rPr>
              <w:t>جانبِ</w:t>
            </w:r>
            <w:r>
              <w:rPr>
                <w:rtl/>
              </w:rPr>
              <w:t xml:space="preserve"> </w:t>
            </w:r>
            <w:r w:rsidRPr="00715217">
              <w:rPr>
                <w:rtl/>
              </w:rPr>
              <w:t>النَّهرِ</w:t>
            </w:r>
            <w:r>
              <w:rPr>
                <w:rtl/>
              </w:rPr>
              <w:t xml:space="preserve"> </w:t>
            </w:r>
            <w:r w:rsidRPr="00715217">
              <w:rPr>
                <w:rtl/>
              </w:rPr>
              <w:t>عنوةً</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وولَّتْ</w:t>
            </w:r>
            <w:r>
              <w:rPr>
                <w:rtl/>
              </w:rPr>
              <w:t xml:space="preserve"> </w:t>
            </w:r>
            <w:r w:rsidRPr="00715217">
              <w:rPr>
                <w:rtl/>
              </w:rPr>
              <w:t>عَواديهَا</w:t>
            </w:r>
            <w:r>
              <w:rPr>
                <w:rtl/>
              </w:rPr>
              <w:t xml:space="preserve"> </w:t>
            </w:r>
            <w:r w:rsidRPr="00715217">
              <w:rPr>
                <w:rtl/>
              </w:rPr>
              <w:t>يصلُّ</w:t>
            </w:r>
            <w:r>
              <w:rPr>
                <w:rtl/>
              </w:rPr>
              <w:t xml:space="preserve"> </w:t>
            </w:r>
            <w:r w:rsidRPr="00715217">
              <w:rPr>
                <w:rtl/>
              </w:rPr>
              <w:t>لجامُهَا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ودَمْدمَ</w:t>
            </w:r>
            <w:r>
              <w:rPr>
                <w:rtl/>
              </w:rPr>
              <w:t xml:space="preserve"> </w:t>
            </w:r>
            <w:r w:rsidRPr="00715217">
              <w:rPr>
                <w:rtl/>
              </w:rPr>
              <w:t>ليثُ</w:t>
            </w:r>
            <w:r>
              <w:rPr>
                <w:rtl/>
              </w:rPr>
              <w:t xml:space="preserve"> </w:t>
            </w:r>
            <w:r w:rsidRPr="00715217">
              <w:rPr>
                <w:rtl/>
              </w:rPr>
              <w:t>الغابِ</w:t>
            </w:r>
            <w:r>
              <w:rPr>
                <w:rtl/>
              </w:rPr>
              <w:t xml:space="preserve"> </w:t>
            </w:r>
            <w:r w:rsidRPr="00715217">
              <w:rPr>
                <w:rtl/>
              </w:rPr>
              <w:t>يعطو</w:t>
            </w:r>
            <w:r>
              <w:rPr>
                <w:rtl/>
              </w:rPr>
              <w:t xml:space="preserve"> </w:t>
            </w:r>
            <w:r w:rsidRPr="00715217">
              <w:rPr>
                <w:rtl/>
              </w:rPr>
              <w:t>بسالةً</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إلى</w:t>
            </w:r>
            <w:r>
              <w:rPr>
                <w:rtl/>
              </w:rPr>
              <w:t xml:space="preserve"> </w:t>
            </w:r>
            <w:r w:rsidRPr="00715217">
              <w:rPr>
                <w:rtl/>
              </w:rPr>
              <w:t>الماءِ</w:t>
            </w:r>
            <w:r>
              <w:rPr>
                <w:rtl/>
              </w:rPr>
              <w:t xml:space="preserve"> </w:t>
            </w:r>
            <w:r w:rsidRPr="00715217">
              <w:rPr>
                <w:rtl/>
              </w:rPr>
              <w:t>لمْ</w:t>
            </w:r>
            <w:r>
              <w:rPr>
                <w:rtl/>
              </w:rPr>
              <w:t xml:space="preserve"> </w:t>
            </w:r>
            <w:r w:rsidRPr="00715217">
              <w:rPr>
                <w:rtl/>
              </w:rPr>
              <w:t>يكبُرْ</w:t>
            </w:r>
            <w:r>
              <w:rPr>
                <w:rtl/>
              </w:rPr>
              <w:t xml:space="preserve"> </w:t>
            </w:r>
            <w:r w:rsidRPr="00715217">
              <w:rPr>
                <w:rtl/>
              </w:rPr>
              <w:t>عليهِ</w:t>
            </w:r>
            <w:r>
              <w:rPr>
                <w:rtl/>
              </w:rPr>
              <w:t xml:space="preserve"> </w:t>
            </w:r>
            <w:r w:rsidRPr="00715217">
              <w:rPr>
                <w:rtl/>
              </w:rPr>
              <w:t>ازدحامُهَا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ثنَى</w:t>
            </w:r>
            <w:r>
              <w:rPr>
                <w:rtl/>
              </w:rPr>
              <w:t xml:space="preserve"> </w:t>
            </w:r>
            <w:r w:rsidRPr="00715217">
              <w:rPr>
                <w:rtl/>
              </w:rPr>
              <w:t>رجلَهُ</w:t>
            </w:r>
            <w:r>
              <w:rPr>
                <w:rtl/>
              </w:rPr>
              <w:t xml:space="preserve"> </w:t>
            </w:r>
            <w:r w:rsidRPr="00715217">
              <w:rPr>
                <w:rtl/>
              </w:rPr>
              <w:t>عَنْ</w:t>
            </w:r>
            <w:r>
              <w:rPr>
                <w:rtl/>
              </w:rPr>
              <w:t xml:space="preserve"> </w:t>
            </w:r>
            <w:r w:rsidRPr="00715217">
              <w:rPr>
                <w:rtl/>
              </w:rPr>
              <w:t>صهوةِ</w:t>
            </w:r>
            <w:r>
              <w:rPr>
                <w:rtl/>
              </w:rPr>
              <w:t xml:space="preserve"> </w:t>
            </w:r>
            <w:r w:rsidR="00152CDA">
              <w:rPr>
                <w:rtl/>
              </w:rPr>
              <w:t>المـُ</w:t>
            </w:r>
            <w:r w:rsidRPr="00715217">
              <w:rPr>
                <w:rtl/>
              </w:rPr>
              <w:t>هرِ</w:t>
            </w:r>
            <w:r>
              <w:rPr>
                <w:rtl/>
              </w:rPr>
              <w:t xml:space="preserve"> </w:t>
            </w:r>
            <w:r w:rsidRPr="00715217">
              <w:rPr>
                <w:rtl/>
              </w:rPr>
              <w:t>وامتطَى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قُرَى</w:t>
            </w:r>
            <w:r>
              <w:rPr>
                <w:rtl/>
              </w:rPr>
              <w:t xml:space="preserve"> </w:t>
            </w:r>
            <w:r w:rsidRPr="00715217">
              <w:rPr>
                <w:rtl/>
              </w:rPr>
              <w:t>النَّهرِ</w:t>
            </w:r>
            <w:r>
              <w:rPr>
                <w:rtl/>
              </w:rPr>
              <w:t xml:space="preserve"> </w:t>
            </w:r>
            <w:r w:rsidRPr="00715217">
              <w:rPr>
                <w:rtl/>
              </w:rPr>
              <w:t>واحتلَّ</w:t>
            </w:r>
            <w:r>
              <w:rPr>
                <w:rtl/>
              </w:rPr>
              <w:t xml:space="preserve"> </w:t>
            </w:r>
            <w:r w:rsidRPr="00715217">
              <w:rPr>
                <w:rtl/>
              </w:rPr>
              <w:t>السَّقاءَ</w:t>
            </w:r>
            <w:r>
              <w:rPr>
                <w:rtl/>
              </w:rPr>
              <w:t xml:space="preserve"> </w:t>
            </w:r>
            <w:r w:rsidRPr="00715217">
              <w:rPr>
                <w:rtl/>
              </w:rPr>
              <w:t>همامُهَا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وهبَّ</w:t>
            </w:r>
            <w:r>
              <w:rPr>
                <w:rtl/>
              </w:rPr>
              <w:t xml:space="preserve"> </w:t>
            </w:r>
            <w:r w:rsidRPr="00715217">
              <w:rPr>
                <w:rtl/>
              </w:rPr>
              <w:t>إلى</w:t>
            </w:r>
            <w:r>
              <w:rPr>
                <w:rtl/>
              </w:rPr>
              <w:t xml:space="preserve"> </w:t>
            </w:r>
            <w:r w:rsidRPr="00715217">
              <w:rPr>
                <w:rtl/>
              </w:rPr>
              <w:t>نحوِ</w:t>
            </w:r>
            <w:r>
              <w:rPr>
                <w:rtl/>
              </w:rPr>
              <w:t xml:space="preserve"> </w:t>
            </w:r>
            <w:r w:rsidRPr="00715217">
              <w:rPr>
                <w:rtl/>
              </w:rPr>
              <w:t>الخيامِ</w:t>
            </w:r>
            <w:r>
              <w:rPr>
                <w:rtl/>
              </w:rPr>
              <w:t xml:space="preserve"> </w:t>
            </w:r>
            <w:r w:rsidRPr="00715217">
              <w:rPr>
                <w:rtl/>
              </w:rPr>
              <w:t>مُشمّراً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لريِّ</w:t>
            </w:r>
            <w:r>
              <w:rPr>
                <w:rtl/>
              </w:rPr>
              <w:t xml:space="preserve"> </w:t>
            </w:r>
            <w:r w:rsidRPr="00715217">
              <w:rPr>
                <w:rtl/>
              </w:rPr>
              <w:t>عِطاشى</w:t>
            </w:r>
            <w:r>
              <w:rPr>
                <w:rtl/>
              </w:rPr>
              <w:t xml:space="preserve"> </w:t>
            </w:r>
            <w:r w:rsidRPr="00715217">
              <w:rPr>
                <w:rtl/>
              </w:rPr>
              <w:t>قَدْ</w:t>
            </w:r>
            <w:r>
              <w:rPr>
                <w:rtl/>
              </w:rPr>
              <w:t xml:space="preserve"> </w:t>
            </w:r>
            <w:r w:rsidRPr="00715217">
              <w:rPr>
                <w:rtl/>
              </w:rPr>
              <w:t>طواهَا</w:t>
            </w:r>
            <w:r>
              <w:rPr>
                <w:rtl/>
              </w:rPr>
              <w:t xml:space="preserve"> </w:t>
            </w:r>
            <w:r w:rsidRPr="00715217">
              <w:rPr>
                <w:rtl/>
              </w:rPr>
              <w:t>أوامُهَا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ألّمتْ</w:t>
            </w:r>
            <w:r>
              <w:rPr>
                <w:rtl/>
              </w:rPr>
              <w:t xml:space="preserve"> </w:t>
            </w:r>
            <w:r w:rsidRPr="00715217">
              <w:rPr>
                <w:rtl/>
              </w:rPr>
              <w:t>بهِ</w:t>
            </w:r>
            <w:r>
              <w:rPr>
                <w:rtl/>
              </w:rPr>
              <w:t xml:space="preserve"> </w:t>
            </w:r>
            <w:r w:rsidRPr="00715217">
              <w:rPr>
                <w:rtl/>
              </w:rPr>
              <w:t>سوداءُ</w:t>
            </w:r>
            <w:r>
              <w:rPr>
                <w:rtl/>
              </w:rPr>
              <w:t xml:space="preserve"> </w:t>
            </w:r>
            <w:r w:rsidRPr="00715217">
              <w:rPr>
                <w:rtl/>
              </w:rPr>
              <w:t>يخطفُ</w:t>
            </w:r>
            <w:r>
              <w:rPr>
                <w:rtl/>
              </w:rPr>
              <w:t xml:space="preserve"> </w:t>
            </w:r>
            <w:r w:rsidRPr="00715217">
              <w:rPr>
                <w:rtl/>
              </w:rPr>
              <w:t>برقُهَا</w:t>
            </w:r>
            <w:r>
              <w:rPr>
                <w:rtl/>
              </w:rPr>
              <w:t xml:space="preserve"> </w:t>
            </w:r>
            <w:r w:rsidRPr="00715217">
              <w:rPr>
                <w:rtl/>
              </w:rPr>
              <w:t>الْ</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بصائرَ</w:t>
            </w:r>
            <w:r>
              <w:rPr>
                <w:rtl/>
              </w:rPr>
              <w:t xml:space="preserve"> </w:t>
            </w:r>
            <w:r w:rsidRPr="00715217">
              <w:rPr>
                <w:rtl/>
              </w:rPr>
              <w:t>مِنْ</w:t>
            </w:r>
            <w:r>
              <w:rPr>
                <w:rtl/>
              </w:rPr>
              <w:t xml:space="preserve"> </w:t>
            </w:r>
            <w:r w:rsidRPr="00715217">
              <w:rPr>
                <w:rtl/>
              </w:rPr>
              <w:t>رُعبٍ</w:t>
            </w:r>
            <w:r>
              <w:rPr>
                <w:rtl/>
              </w:rPr>
              <w:t xml:space="preserve"> </w:t>
            </w:r>
            <w:r w:rsidRPr="00715217">
              <w:rPr>
                <w:rtl/>
              </w:rPr>
              <w:t>ويعلو</w:t>
            </w:r>
            <w:r>
              <w:rPr>
                <w:rtl/>
              </w:rPr>
              <w:t xml:space="preserve"> </w:t>
            </w:r>
            <w:r w:rsidRPr="00715217">
              <w:rPr>
                <w:rtl/>
              </w:rPr>
              <w:t>قتامُهَا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جلاهَا</w:t>
            </w:r>
            <w:r>
              <w:rPr>
                <w:rtl/>
              </w:rPr>
              <w:t xml:space="preserve"> </w:t>
            </w:r>
            <w:r w:rsidRPr="00715217">
              <w:rPr>
                <w:rtl/>
              </w:rPr>
              <w:t>بمشحوذِ</w:t>
            </w:r>
            <w:r>
              <w:rPr>
                <w:rtl/>
              </w:rPr>
              <w:t xml:space="preserve"> </w:t>
            </w:r>
            <w:r w:rsidRPr="00715217">
              <w:rPr>
                <w:rtl/>
              </w:rPr>
              <w:t>الغرارينِ</w:t>
            </w:r>
            <w:r>
              <w:rPr>
                <w:rtl/>
              </w:rPr>
              <w:t xml:space="preserve"> </w:t>
            </w:r>
            <w:r w:rsidRPr="00715217">
              <w:rPr>
                <w:rtl/>
              </w:rPr>
              <w:t>أبلجٍ</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يدبُّ</w:t>
            </w:r>
            <w:r>
              <w:rPr>
                <w:rtl/>
              </w:rPr>
              <w:t xml:space="preserve"> </w:t>
            </w:r>
            <w:r w:rsidRPr="00715217">
              <w:rPr>
                <w:rtl/>
              </w:rPr>
              <w:t>بهِ</w:t>
            </w:r>
            <w:r>
              <w:rPr>
                <w:rtl/>
              </w:rPr>
              <w:t xml:space="preserve"> </w:t>
            </w:r>
            <w:r w:rsidRPr="00715217">
              <w:rPr>
                <w:rtl/>
              </w:rPr>
              <w:t>للدَّارعينَ</w:t>
            </w:r>
            <w:r>
              <w:rPr>
                <w:rtl/>
              </w:rPr>
              <w:t xml:space="preserve"> </w:t>
            </w:r>
            <w:r w:rsidRPr="00715217">
              <w:rPr>
                <w:rtl/>
              </w:rPr>
              <w:t>حِمامُهَا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فلولا</w:t>
            </w:r>
            <w:r>
              <w:rPr>
                <w:rtl/>
              </w:rPr>
              <w:t xml:space="preserve"> </w:t>
            </w:r>
            <w:r w:rsidRPr="00715217">
              <w:rPr>
                <w:rtl/>
              </w:rPr>
              <w:t>قضاءُ</w:t>
            </w:r>
            <w:r>
              <w:rPr>
                <w:rtl/>
              </w:rPr>
              <w:t xml:space="preserve"> </w:t>
            </w:r>
            <w:r w:rsidRPr="00715217">
              <w:rPr>
                <w:rtl/>
              </w:rPr>
              <w:t>اللّهِ</w:t>
            </w:r>
            <w:r>
              <w:rPr>
                <w:rtl/>
              </w:rPr>
              <w:t xml:space="preserve"> </w:t>
            </w:r>
            <w:r w:rsidRPr="00715217">
              <w:rPr>
                <w:rtl/>
              </w:rPr>
              <w:t>لَمْ</w:t>
            </w:r>
            <w:r>
              <w:rPr>
                <w:rtl/>
              </w:rPr>
              <w:t xml:space="preserve"> </w:t>
            </w:r>
            <w:r w:rsidRPr="00715217">
              <w:rPr>
                <w:rtl/>
              </w:rPr>
              <w:t>يَبقَ</w:t>
            </w:r>
            <w:r>
              <w:rPr>
                <w:rtl/>
              </w:rPr>
              <w:t xml:space="preserve"> </w:t>
            </w:r>
            <w:r w:rsidRPr="00715217">
              <w:rPr>
                <w:rtl/>
              </w:rPr>
              <w:t>منهُمُ</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حَسيسٌ</w:t>
            </w:r>
            <w:r>
              <w:rPr>
                <w:rtl/>
              </w:rPr>
              <w:t xml:space="preserve"> </w:t>
            </w:r>
            <w:r w:rsidRPr="00715217">
              <w:rPr>
                <w:rtl/>
              </w:rPr>
              <w:t>ولَمْ</w:t>
            </w:r>
            <w:r>
              <w:rPr>
                <w:rtl/>
              </w:rPr>
              <w:t xml:space="preserve"> </w:t>
            </w:r>
            <w:r w:rsidRPr="00715217">
              <w:rPr>
                <w:rtl/>
              </w:rPr>
              <w:t>يَكبُرْ</w:t>
            </w:r>
            <w:r>
              <w:rPr>
                <w:rtl/>
              </w:rPr>
              <w:t xml:space="preserve"> </w:t>
            </w:r>
            <w:r w:rsidRPr="00715217">
              <w:rPr>
                <w:rtl/>
              </w:rPr>
              <w:t>عليهِ</w:t>
            </w:r>
            <w:r>
              <w:rPr>
                <w:rtl/>
              </w:rPr>
              <w:t xml:space="preserve"> </w:t>
            </w:r>
            <w:r w:rsidRPr="00715217">
              <w:rPr>
                <w:rtl/>
              </w:rPr>
              <w:t>اعتصامُهَا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بماضيةِ</w:t>
            </w:r>
            <w:r>
              <w:rPr>
                <w:rtl/>
              </w:rPr>
              <w:t xml:space="preserve"> </w:t>
            </w:r>
            <w:r w:rsidRPr="00715217">
              <w:rPr>
                <w:rtl/>
              </w:rPr>
              <w:t>الأقدارِ</w:t>
            </w:r>
            <w:r>
              <w:rPr>
                <w:rtl/>
              </w:rPr>
              <w:t xml:space="preserve"> </w:t>
            </w:r>
            <w:r w:rsidRPr="00715217">
              <w:rPr>
                <w:rtl/>
              </w:rPr>
              <w:t>جُدَّتْ</w:t>
            </w:r>
            <w:r>
              <w:rPr>
                <w:rtl/>
              </w:rPr>
              <w:t xml:space="preserve"> </w:t>
            </w:r>
            <w:r w:rsidRPr="00715217">
              <w:rPr>
                <w:rtl/>
              </w:rPr>
              <w:t>يَسارُهُ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وثنَّتْ</w:t>
            </w:r>
            <w:r>
              <w:rPr>
                <w:rtl/>
              </w:rPr>
              <w:t xml:space="preserve"> </w:t>
            </w:r>
            <w:r w:rsidRPr="00715217">
              <w:rPr>
                <w:rtl/>
              </w:rPr>
              <w:t>بيُمنَى</w:t>
            </w:r>
            <w:r>
              <w:rPr>
                <w:rtl/>
              </w:rPr>
              <w:t xml:space="preserve"> </w:t>
            </w:r>
            <w:r w:rsidRPr="00715217">
              <w:rPr>
                <w:rtl/>
              </w:rPr>
              <w:t>منهُ</w:t>
            </w:r>
            <w:r>
              <w:rPr>
                <w:rtl/>
              </w:rPr>
              <w:t xml:space="preserve"> </w:t>
            </w:r>
            <w:r w:rsidRPr="00715217">
              <w:rPr>
                <w:rtl/>
              </w:rPr>
              <w:t>طابَ</w:t>
            </w:r>
            <w:r>
              <w:rPr>
                <w:rtl/>
              </w:rPr>
              <w:t xml:space="preserve"> </w:t>
            </w:r>
            <w:r w:rsidRPr="00715217">
              <w:rPr>
                <w:rtl/>
              </w:rPr>
              <w:t>التثامُهَا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وفي</w:t>
            </w:r>
            <w:r>
              <w:rPr>
                <w:rtl/>
              </w:rPr>
              <w:t xml:space="preserve"> </w:t>
            </w:r>
            <w:r w:rsidRPr="00715217">
              <w:rPr>
                <w:rtl/>
              </w:rPr>
              <w:t>عَمدٍ</w:t>
            </w:r>
            <w:r>
              <w:rPr>
                <w:rtl/>
              </w:rPr>
              <w:t xml:space="preserve"> </w:t>
            </w:r>
            <w:r w:rsidRPr="00715217">
              <w:rPr>
                <w:rtl/>
              </w:rPr>
              <w:t>حَتمُ</w:t>
            </w:r>
            <w:r>
              <w:rPr>
                <w:rtl/>
              </w:rPr>
              <w:t xml:space="preserve"> </w:t>
            </w:r>
            <w:r w:rsidRPr="00715217">
              <w:rPr>
                <w:rtl/>
              </w:rPr>
              <w:t>القَضا</w:t>
            </w:r>
            <w:r>
              <w:rPr>
                <w:rtl/>
              </w:rPr>
              <w:t xml:space="preserve"> </w:t>
            </w:r>
            <w:r w:rsidRPr="00715217">
              <w:rPr>
                <w:rtl/>
              </w:rPr>
              <w:t>شَجَّ</w:t>
            </w:r>
            <w:r>
              <w:rPr>
                <w:rtl/>
              </w:rPr>
              <w:t xml:space="preserve"> </w:t>
            </w:r>
            <w:r w:rsidRPr="00715217">
              <w:rPr>
                <w:rtl/>
              </w:rPr>
              <w:t>رأسَهُ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ترجَّلَ</w:t>
            </w:r>
            <w:r>
              <w:rPr>
                <w:rtl/>
              </w:rPr>
              <w:t xml:space="preserve"> </w:t>
            </w:r>
            <w:r w:rsidRPr="00715217">
              <w:rPr>
                <w:rtl/>
              </w:rPr>
              <w:t>وانثالتْ</w:t>
            </w:r>
            <w:r>
              <w:rPr>
                <w:rtl/>
              </w:rPr>
              <w:t xml:space="preserve"> </w:t>
            </w:r>
            <w:r w:rsidRPr="00715217">
              <w:rPr>
                <w:rtl/>
              </w:rPr>
              <w:t>عليهِ</w:t>
            </w:r>
            <w:r>
              <w:rPr>
                <w:rtl/>
              </w:rPr>
              <w:t xml:space="preserve"> </w:t>
            </w:r>
            <w:r w:rsidRPr="00715217">
              <w:rPr>
                <w:rtl/>
              </w:rPr>
              <w:t>لئامُها</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0B6B20" w:rsidTr="000B6B20">
        <w:trPr>
          <w:trHeight w:val="350"/>
        </w:trPr>
        <w:tc>
          <w:tcPr>
            <w:tcW w:w="3338" w:type="dxa"/>
          </w:tcPr>
          <w:p w:rsidR="000B6B20" w:rsidRDefault="000B6B20" w:rsidP="00E75EB7">
            <w:pPr>
              <w:pStyle w:val="libPoem"/>
            </w:pPr>
            <w:r w:rsidRPr="00715217">
              <w:rPr>
                <w:rtl/>
              </w:rPr>
              <w:lastRenderedPageBreak/>
              <w:t>به</w:t>
            </w:r>
            <w:r>
              <w:rPr>
                <w:rtl/>
              </w:rPr>
              <w:t xml:space="preserve"> </w:t>
            </w:r>
            <w:r w:rsidRPr="00715217">
              <w:rPr>
                <w:rtl/>
              </w:rPr>
              <w:t>انتظمتْ</w:t>
            </w:r>
            <w:r>
              <w:rPr>
                <w:rtl/>
              </w:rPr>
              <w:t xml:space="preserve"> </w:t>
            </w:r>
            <w:r w:rsidRPr="00715217">
              <w:rPr>
                <w:rtl/>
              </w:rPr>
              <w:t>سُمرُ</w:t>
            </w:r>
            <w:r>
              <w:rPr>
                <w:rtl/>
              </w:rPr>
              <w:t xml:space="preserve"> </w:t>
            </w:r>
            <w:r w:rsidRPr="00715217">
              <w:rPr>
                <w:rtl/>
              </w:rPr>
              <w:t>القنا</w:t>
            </w:r>
            <w:r>
              <w:rPr>
                <w:rtl/>
              </w:rPr>
              <w:t xml:space="preserve"> </w:t>
            </w:r>
            <w:r w:rsidRPr="00715217">
              <w:rPr>
                <w:rtl/>
              </w:rPr>
              <w:t>وتشاكلتْ</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وكَمْ</w:t>
            </w:r>
            <w:r>
              <w:rPr>
                <w:rtl/>
              </w:rPr>
              <w:t xml:space="preserve"> </w:t>
            </w:r>
            <w:r w:rsidRPr="00715217">
              <w:rPr>
                <w:rtl/>
              </w:rPr>
              <w:t>فيهِ</w:t>
            </w:r>
            <w:r>
              <w:rPr>
                <w:rtl/>
              </w:rPr>
              <w:t xml:space="preserve"> </w:t>
            </w:r>
            <w:r w:rsidRPr="00715217">
              <w:rPr>
                <w:rtl/>
              </w:rPr>
              <w:t>يومُ</w:t>
            </w:r>
            <w:r>
              <w:rPr>
                <w:rtl/>
              </w:rPr>
              <w:t xml:space="preserve"> </w:t>
            </w:r>
            <w:r w:rsidRPr="00715217">
              <w:rPr>
                <w:rtl/>
              </w:rPr>
              <w:t>الرَّوعِ</w:t>
            </w:r>
            <w:r>
              <w:rPr>
                <w:rtl/>
              </w:rPr>
              <w:t xml:space="preserve"> </w:t>
            </w:r>
            <w:r w:rsidRPr="00715217">
              <w:rPr>
                <w:rtl/>
              </w:rPr>
              <w:t>حُلَّ</w:t>
            </w:r>
            <w:r>
              <w:rPr>
                <w:rtl/>
              </w:rPr>
              <w:t xml:space="preserve"> </w:t>
            </w:r>
            <w:r w:rsidRPr="00715217">
              <w:rPr>
                <w:rtl/>
              </w:rPr>
              <w:t>نظامُهَا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دعا</w:t>
            </w:r>
            <w:r>
              <w:rPr>
                <w:rtl/>
              </w:rPr>
              <w:t xml:space="preserve"> </w:t>
            </w:r>
            <w:r w:rsidRPr="00715217">
              <w:rPr>
                <w:rtl/>
              </w:rPr>
              <w:t>يا</w:t>
            </w:r>
            <w:r>
              <w:rPr>
                <w:rtl/>
              </w:rPr>
              <w:t xml:space="preserve"> </w:t>
            </w:r>
            <w:r w:rsidRPr="00715217">
              <w:rPr>
                <w:rtl/>
              </w:rPr>
              <w:t>حِمى</w:t>
            </w:r>
            <w:r>
              <w:rPr>
                <w:rtl/>
              </w:rPr>
              <w:t xml:space="preserve"> </w:t>
            </w:r>
            <w:r w:rsidRPr="00715217">
              <w:rPr>
                <w:rtl/>
              </w:rPr>
              <w:t>الإسلامِ</w:t>
            </w:r>
            <w:r>
              <w:rPr>
                <w:rtl/>
              </w:rPr>
              <w:t xml:space="preserve"> </w:t>
            </w:r>
            <w:r w:rsidRPr="00715217">
              <w:rPr>
                <w:rtl/>
              </w:rPr>
              <w:t>يابنَ</w:t>
            </w:r>
            <w:r>
              <w:rPr>
                <w:rtl/>
              </w:rPr>
              <w:t xml:space="preserve"> </w:t>
            </w:r>
            <w:r w:rsidRPr="00715217">
              <w:rPr>
                <w:rtl/>
              </w:rPr>
              <w:t>الذي</w:t>
            </w:r>
            <w:r>
              <w:rPr>
                <w:rtl/>
              </w:rPr>
              <w:t xml:space="preserve"> </w:t>
            </w:r>
            <w:r w:rsidRPr="00715217">
              <w:rPr>
                <w:rtl/>
              </w:rPr>
              <w:t>بِهِ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دعائمُ</w:t>
            </w:r>
            <w:r>
              <w:rPr>
                <w:rtl/>
              </w:rPr>
              <w:t xml:space="preserve"> </w:t>
            </w:r>
            <w:r w:rsidRPr="00715217">
              <w:rPr>
                <w:rtl/>
              </w:rPr>
              <w:t>دينِ</w:t>
            </w:r>
            <w:r>
              <w:rPr>
                <w:rtl/>
              </w:rPr>
              <w:t xml:space="preserve"> </w:t>
            </w:r>
            <w:r w:rsidRPr="00715217">
              <w:rPr>
                <w:rtl/>
              </w:rPr>
              <w:t>اللّهِ</w:t>
            </w:r>
            <w:r>
              <w:rPr>
                <w:rtl/>
              </w:rPr>
              <w:t xml:space="preserve"> </w:t>
            </w:r>
            <w:r w:rsidRPr="00715217">
              <w:rPr>
                <w:rtl/>
              </w:rPr>
              <w:t>شُدَّ</w:t>
            </w:r>
            <w:r>
              <w:rPr>
                <w:rtl/>
              </w:rPr>
              <w:t xml:space="preserve"> </w:t>
            </w:r>
            <w:r w:rsidRPr="00715217">
              <w:rPr>
                <w:rtl/>
              </w:rPr>
              <w:t>قَوامُهَا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جرَى</w:t>
            </w:r>
            <w:r>
              <w:rPr>
                <w:rtl/>
              </w:rPr>
              <w:t xml:space="preserve"> </w:t>
            </w:r>
            <w:r w:rsidRPr="00715217">
              <w:rPr>
                <w:rtl/>
              </w:rPr>
              <w:t>نافذُ</w:t>
            </w:r>
            <w:r>
              <w:rPr>
                <w:rtl/>
              </w:rPr>
              <w:t xml:space="preserve"> </w:t>
            </w:r>
            <w:r w:rsidRPr="00715217">
              <w:rPr>
                <w:rtl/>
              </w:rPr>
              <w:t>الأقدارِ</w:t>
            </w:r>
            <w:r>
              <w:rPr>
                <w:rtl/>
              </w:rPr>
              <w:t xml:space="preserve"> </w:t>
            </w:r>
            <w:r w:rsidRPr="00715217">
              <w:rPr>
                <w:rtl/>
              </w:rPr>
              <w:t>في</w:t>
            </w:r>
            <w:r>
              <w:rPr>
                <w:rtl/>
              </w:rPr>
              <w:t xml:space="preserve"> </w:t>
            </w:r>
            <w:r w:rsidRPr="00715217">
              <w:rPr>
                <w:rtl/>
              </w:rPr>
              <w:t>مَنْ</w:t>
            </w:r>
            <w:r>
              <w:rPr>
                <w:rtl/>
              </w:rPr>
              <w:t xml:space="preserve"> </w:t>
            </w:r>
            <w:r w:rsidRPr="00715217">
              <w:rPr>
                <w:rtl/>
              </w:rPr>
              <w:t>تحبُّهُ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سراعاً</w:t>
            </w:r>
            <w:r>
              <w:rPr>
                <w:rtl/>
              </w:rPr>
              <w:t xml:space="preserve"> </w:t>
            </w:r>
            <w:r w:rsidRPr="00715217">
              <w:rPr>
                <w:rtl/>
              </w:rPr>
              <w:t>فإنّ</w:t>
            </w:r>
            <w:r>
              <w:rPr>
                <w:rtl/>
              </w:rPr>
              <w:t xml:space="preserve"> </w:t>
            </w:r>
            <w:r w:rsidRPr="00715217">
              <w:rPr>
                <w:rtl/>
              </w:rPr>
              <w:t>النَّفسَ</w:t>
            </w:r>
            <w:r>
              <w:rPr>
                <w:rtl/>
              </w:rPr>
              <w:t xml:space="preserve"> </w:t>
            </w:r>
            <w:r w:rsidRPr="00715217">
              <w:rPr>
                <w:rtl/>
              </w:rPr>
              <w:t>حانَ</w:t>
            </w:r>
            <w:r>
              <w:rPr>
                <w:rtl/>
              </w:rPr>
              <w:t xml:space="preserve"> </w:t>
            </w:r>
            <w:r w:rsidRPr="00715217">
              <w:rPr>
                <w:rtl/>
              </w:rPr>
              <w:t>حمامُهَا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فشدَّ</w:t>
            </w:r>
            <w:r>
              <w:rPr>
                <w:rtl/>
              </w:rPr>
              <w:t xml:space="preserve"> </w:t>
            </w:r>
            <w:r w:rsidRPr="00715217">
              <w:rPr>
                <w:rtl/>
              </w:rPr>
              <w:t>مُجيباً</w:t>
            </w:r>
            <w:r>
              <w:rPr>
                <w:rtl/>
              </w:rPr>
              <w:t xml:space="preserve"> </w:t>
            </w:r>
            <w:r w:rsidRPr="00715217">
              <w:rPr>
                <w:rtl/>
              </w:rPr>
              <w:t>دعوةَ</w:t>
            </w:r>
            <w:r>
              <w:rPr>
                <w:rtl/>
              </w:rPr>
              <w:t xml:space="preserve"> </w:t>
            </w:r>
            <w:r w:rsidRPr="00715217">
              <w:rPr>
                <w:rtl/>
              </w:rPr>
              <w:t>الليثِ</w:t>
            </w:r>
            <w:r>
              <w:rPr>
                <w:rtl/>
              </w:rPr>
              <w:t xml:space="preserve"> </w:t>
            </w:r>
            <w:r w:rsidRPr="00715217">
              <w:rPr>
                <w:rtl/>
              </w:rPr>
              <w:t>طالباً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تراب</w:t>
            </w:r>
            <w:r w:rsidRPr="008B3E3E">
              <w:rPr>
                <w:rStyle w:val="libFootnotenumChar"/>
                <w:rtl/>
              </w:rPr>
              <w:t>(1)</w:t>
            </w:r>
            <w:r>
              <w:rPr>
                <w:rtl/>
              </w:rPr>
              <w:t xml:space="preserve"> </w:t>
            </w:r>
            <w:r w:rsidRPr="00715217">
              <w:rPr>
                <w:rtl/>
              </w:rPr>
              <w:t>بهِ</w:t>
            </w:r>
            <w:r>
              <w:rPr>
                <w:rtl/>
              </w:rPr>
              <w:t xml:space="preserve"> </w:t>
            </w:r>
            <w:r w:rsidRPr="00715217">
              <w:rPr>
                <w:rtl/>
              </w:rPr>
              <w:t>الأعداء</w:t>
            </w:r>
            <w:r>
              <w:rPr>
                <w:rtl/>
              </w:rPr>
              <w:t xml:space="preserve"> </w:t>
            </w:r>
            <w:r w:rsidRPr="00715217">
              <w:rPr>
                <w:rtl/>
              </w:rPr>
              <w:t>طالَ</w:t>
            </w:r>
            <w:r>
              <w:rPr>
                <w:rtl/>
              </w:rPr>
              <w:t xml:space="preserve"> </w:t>
            </w:r>
            <w:r w:rsidRPr="00715217">
              <w:rPr>
                <w:rtl/>
              </w:rPr>
              <w:t>اجترامُهَا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طواهَا</w:t>
            </w:r>
            <w:r>
              <w:rPr>
                <w:rtl/>
              </w:rPr>
              <w:t xml:space="preserve"> </w:t>
            </w:r>
            <w:r w:rsidRPr="00715217">
              <w:rPr>
                <w:rtl/>
              </w:rPr>
              <w:t>ضِراباً</w:t>
            </w:r>
            <w:r>
              <w:rPr>
                <w:rtl/>
              </w:rPr>
              <w:t xml:space="preserve"> </w:t>
            </w:r>
            <w:r w:rsidRPr="00715217">
              <w:rPr>
                <w:rtl/>
              </w:rPr>
              <w:t>سلَّ</w:t>
            </w:r>
            <w:r>
              <w:rPr>
                <w:rtl/>
              </w:rPr>
              <w:t xml:space="preserve"> </w:t>
            </w:r>
            <w:r w:rsidRPr="00715217">
              <w:rPr>
                <w:rtl/>
              </w:rPr>
              <w:t>فيه</w:t>
            </w:r>
            <w:r>
              <w:rPr>
                <w:rtl/>
              </w:rPr>
              <w:t xml:space="preserve"> </w:t>
            </w:r>
            <w:r w:rsidRPr="00715217">
              <w:rPr>
                <w:rtl/>
              </w:rPr>
              <w:t>نفوسَها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وحلَّقَ</w:t>
            </w:r>
            <w:r>
              <w:rPr>
                <w:rtl/>
              </w:rPr>
              <w:t xml:space="preserve"> </w:t>
            </w:r>
            <w:r w:rsidRPr="00715217">
              <w:rPr>
                <w:rtl/>
              </w:rPr>
              <w:t>فيها</w:t>
            </w:r>
            <w:r>
              <w:rPr>
                <w:rtl/>
              </w:rPr>
              <w:t xml:space="preserve"> </w:t>
            </w:r>
            <w:r w:rsidRPr="00715217">
              <w:rPr>
                <w:rtl/>
              </w:rPr>
              <w:t>للبوارِ</w:t>
            </w:r>
            <w:r>
              <w:rPr>
                <w:rtl/>
              </w:rPr>
              <w:t xml:space="preserve"> </w:t>
            </w:r>
            <w:r w:rsidRPr="00715217">
              <w:rPr>
                <w:rtl/>
              </w:rPr>
              <w:t>اخترامُهَا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وأحنَى</w:t>
            </w:r>
            <w:r>
              <w:rPr>
                <w:rtl/>
              </w:rPr>
              <w:t xml:space="preserve"> </w:t>
            </w:r>
            <w:r w:rsidRPr="00715217">
              <w:rPr>
                <w:rtl/>
              </w:rPr>
              <w:t>عليهِ</w:t>
            </w:r>
            <w:r>
              <w:rPr>
                <w:rtl/>
              </w:rPr>
              <w:t xml:space="preserve"> </w:t>
            </w:r>
            <w:r w:rsidRPr="00715217">
              <w:rPr>
                <w:rtl/>
              </w:rPr>
              <w:t>قائلاً</w:t>
            </w:r>
            <w:r>
              <w:rPr>
                <w:rtl/>
              </w:rPr>
              <w:t xml:space="preserve"> </w:t>
            </w:r>
            <w:r w:rsidRPr="00715217">
              <w:rPr>
                <w:rtl/>
              </w:rPr>
              <w:t>هتكَ</w:t>
            </w:r>
            <w:r>
              <w:rPr>
                <w:rtl/>
              </w:rPr>
              <w:t xml:space="preserve"> </w:t>
            </w:r>
            <w:r w:rsidRPr="00715217">
              <w:rPr>
                <w:rtl/>
              </w:rPr>
              <w:t>العدى</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حِجابَ</w:t>
            </w:r>
            <w:r>
              <w:rPr>
                <w:rtl/>
              </w:rPr>
              <w:t xml:space="preserve"> </w:t>
            </w:r>
            <w:r w:rsidRPr="00715217">
              <w:rPr>
                <w:rtl/>
              </w:rPr>
              <w:t>المعالي</w:t>
            </w:r>
            <w:r>
              <w:rPr>
                <w:rtl/>
              </w:rPr>
              <w:t xml:space="preserve"> </w:t>
            </w:r>
            <w:r w:rsidRPr="00715217">
              <w:rPr>
                <w:rtl/>
              </w:rPr>
              <w:t>واستُحلَّ</w:t>
            </w:r>
            <w:r>
              <w:rPr>
                <w:rtl/>
              </w:rPr>
              <w:t xml:space="preserve"> </w:t>
            </w:r>
            <w:r w:rsidRPr="00715217">
              <w:rPr>
                <w:rtl/>
              </w:rPr>
              <w:t>حرامُهَا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أخِي</w:t>
            </w:r>
            <w:r>
              <w:rPr>
                <w:rtl/>
              </w:rPr>
              <w:t xml:space="preserve"> </w:t>
            </w:r>
            <w:r w:rsidRPr="00715217">
              <w:rPr>
                <w:rtl/>
              </w:rPr>
              <w:t>بمَنْ</w:t>
            </w:r>
            <w:r>
              <w:rPr>
                <w:rtl/>
              </w:rPr>
              <w:t xml:space="preserve"> </w:t>
            </w:r>
            <w:r w:rsidRPr="00715217">
              <w:rPr>
                <w:rtl/>
              </w:rPr>
              <w:t>أسطُو</w:t>
            </w:r>
            <w:r>
              <w:rPr>
                <w:rtl/>
              </w:rPr>
              <w:t xml:space="preserve"> </w:t>
            </w:r>
            <w:r w:rsidRPr="00715217">
              <w:rPr>
                <w:rtl/>
              </w:rPr>
              <w:t>وإنّكَ</w:t>
            </w:r>
            <w:r>
              <w:rPr>
                <w:rtl/>
              </w:rPr>
              <w:t xml:space="preserve"> </w:t>
            </w:r>
            <w:r w:rsidRPr="00715217">
              <w:rPr>
                <w:rtl/>
              </w:rPr>
              <w:t>ساعدِي</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وعَضبي</w:t>
            </w:r>
            <w:r>
              <w:rPr>
                <w:rtl/>
              </w:rPr>
              <w:t xml:space="preserve"> </w:t>
            </w:r>
            <w:r w:rsidRPr="00715217">
              <w:rPr>
                <w:rtl/>
              </w:rPr>
              <w:t>إذا</w:t>
            </w:r>
            <w:r>
              <w:rPr>
                <w:rtl/>
              </w:rPr>
              <w:t xml:space="preserve"> </w:t>
            </w:r>
            <w:r w:rsidRPr="00715217">
              <w:rPr>
                <w:rtl/>
              </w:rPr>
              <w:t>ما</w:t>
            </w:r>
            <w:r>
              <w:rPr>
                <w:rtl/>
              </w:rPr>
              <w:t xml:space="preserve"> </w:t>
            </w:r>
            <w:r w:rsidRPr="00715217">
              <w:rPr>
                <w:rtl/>
              </w:rPr>
              <w:t>ضاقَ</w:t>
            </w:r>
            <w:r>
              <w:rPr>
                <w:rtl/>
              </w:rPr>
              <w:t xml:space="preserve"> </w:t>
            </w:r>
            <w:r w:rsidRPr="00715217">
              <w:rPr>
                <w:rtl/>
              </w:rPr>
              <w:t>يوماً</w:t>
            </w:r>
            <w:r>
              <w:rPr>
                <w:rtl/>
              </w:rPr>
              <w:t xml:space="preserve"> </w:t>
            </w:r>
            <w:r w:rsidRPr="00715217">
              <w:rPr>
                <w:rtl/>
              </w:rPr>
              <w:t>مقامُهَا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أخِي</w:t>
            </w:r>
            <w:r>
              <w:rPr>
                <w:rtl/>
              </w:rPr>
              <w:t xml:space="preserve"> </w:t>
            </w:r>
            <w:r w:rsidRPr="00715217">
              <w:rPr>
                <w:rtl/>
              </w:rPr>
              <w:t>فمَنْ</w:t>
            </w:r>
            <w:r>
              <w:rPr>
                <w:rtl/>
              </w:rPr>
              <w:t xml:space="preserve"> </w:t>
            </w:r>
            <w:r w:rsidRPr="00715217">
              <w:rPr>
                <w:rtl/>
              </w:rPr>
              <w:t>يُعطي</w:t>
            </w:r>
            <w:r>
              <w:rPr>
                <w:rtl/>
              </w:rPr>
              <w:t xml:space="preserve"> </w:t>
            </w:r>
            <w:r w:rsidRPr="00715217">
              <w:rPr>
                <w:rtl/>
              </w:rPr>
              <w:t>المكارمَ</w:t>
            </w:r>
            <w:r>
              <w:rPr>
                <w:rtl/>
              </w:rPr>
              <w:t xml:space="preserve"> </w:t>
            </w:r>
            <w:r w:rsidRPr="00715217">
              <w:rPr>
                <w:rtl/>
              </w:rPr>
              <w:t>حقَّها</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ومَنْ</w:t>
            </w:r>
            <w:r>
              <w:rPr>
                <w:rtl/>
              </w:rPr>
              <w:t xml:space="preserve"> </w:t>
            </w:r>
            <w:r w:rsidRPr="00715217">
              <w:rPr>
                <w:rtl/>
              </w:rPr>
              <w:t>فيهِ</w:t>
            </w:r>
            <w:r>
              <w:rPr>
                <w:rtl/>
              </w:rPr>
              <w:t xml:space="preserve"> </w:t>
            </w:r>
            <w:r w:rsidRPr="00715217">
              <w:rPr>
                <w:rtl/>
              </w:rPr>
              <w:t>إعزازاً</w:t>
            </w:r>
            <w:r>
              <w:rPr>
                <w:rtl/>
              </w:rPr>
              <w:t xml:space="preserve"> </w:t>
            </w:r>
            <w:r w:rsidRPr="00715217">
              <w:rPr>
                <w:rtl/>
              </w:rPr>
              <w:t>تطاولَ</w:t>
            </w:r>
            <w:r>
              <w:rPr>
                <w:rtl/>
              </w:rPr>
              <w:t xml:space="preserve"> </w:t>
            </w:r>
            <w:r w:rsidRPr="00715217">
              <w:rPr>
                <w:rtl/>
              </w:rPr>
              <w:t>هامُهَا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أخِي</w:t>
            </w:r>
            <w:r>
              <w:rPr>
                <w:rtl/>
              </w:rPr>
              <w:t xml:space="preserve"> </w:t>
            </w:r>
            <w:r w:rsidRPr="00715217">
              <w:rPr>
                <w:rtl/>
              </w:rPr>
              <w:t>فمَنْ</w:t>
            </w:r>
            <w:r>
              <w:rPr>
                <w:rtl/>
              </w:rPr>
              <w:t xml:space="preserve"> </w:t>
            </w:r>
            <w:r w:rsidRPr="00715217">
              <w:rPr>
                <w:rtl/>
              </w:rPr>
              <w:t>للمُحصناتِ</w:t>
            </w:r>
            <w:r>
              <w:rPr>
                <w:rtl/>
              </w:rPr>
              <w:t xml:space="preserve"> </w:t>
            </w:r>
            <w:r w:rsidRPr="00715217">
              <w:rPr>
                <w:rtl/>
              </w:rPr>
              <w:t>إذا</w:t>
            </w:r>
            <w:r>
              <w:rPr>
                <w:rtl/>
              </w:rPr>
              <w:t xml:space="preserve"> </w:t>
            </w:r>
            <w:r w:rsidRPr="00715217">
              <w:rPr>
                <w:rtl/>
              </w:rPr>
              <w:t>غَدتْ</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بملساءَ</w:t>
            </w:r>
            <w:r>
              <w:rPr>
                <w:rtl/>
              </w:rPr>
              <w:t xml:space="preserve"> </w:t>
            </w:r>
            <w:r w:rsidRPr="00715217">
              <w:rPr>
                <w:rtl/>
              </w:rPr>
              <w:t>يُذكِي</w:t>
            </w:r>
            <w:r>
              <w:rPr>
                <w:rtl/>
              </w:rPr>
              <w:t xml:space="preserve"> </w:t>
            </w:r>
            <w:r w:rsidRPr="00715217">
              <w:rPr>
                <w:rtl/>
              </w:rPr>
              <w:t>الحائماتِ</w:t>
            </w:r>
            <w:r>
              <w:rPr>
                <w:rtl/>
              </w:rPr>
              <w:t xml:space="preserve"> </w:t>
            </w:r>
            <w:r w:rsidRPr="00715217">
              <w:rPr>
                <w:rtl/>
              </w:rPr>
              <w:t>رغامُهَا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أخِي</w:t>
            </w:r>
            <w:r>
              <w:rPr>
                <w:rtl/>
              </w:rPr>
              <w:t xml:space="preserve"> </w:t>
            </w:r>
            <w:r w:rsidRPr="00715217">
              <w:rPr>
                <w:rtl/>
              </w:rPr>
              <w:t>لمَنْ</w:t>
            </w:r>
            <w:r>
              <w:rPr>
                <w:rtl/>
              </w:rPr>
              <w:t xml:space="preserve"> </w:t>
            </w:r>
            <w:r w:rsidRPr="00715217">
              <w:rPr>
                <w:rtl/>
              </w:rPr>
              <w:t>اُعطي</w:t>
            </w:r>
            <w:r>
              <w:rPr>
                <w:rtl/>
              </w:rPr>
              <w:t xml:space="preserve"> </w:t>
            </w:r>
            <w:r w:rsidRPr="00715217">
              <w:rPr>
                <w:rtl/>
              </w:rPr>
              <w:t>اللّواءَ</w:t>
            </w:r>
            <w:r>
              <w:rPr>
                <w:rtl/>
              </w:rPr>
              <w:t xml:space="preserve"> </w:t>
            </w:r>
            <w:r w:rsidRPr="00715217">
              <w:rPr>
                <w:rtl/>
              </w:rPr>
              <w:t>ومَن</w:t>
            </w:r>
            <w:r>
              <w:rPr>
                <w:rtl/>
              </w:rPr>
              <w:t xml:space="preserve"> </w:t>
            </w:r>
            <w:r w:rsidRPr="00715217">
              <w:rPr>
                <w:rtl/>
              </w:rPr>
              <w:t>بهِ</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يشقُّ</w:t>
            </w:r>
            <w:r>
              <w:rPr>
                <w:rtl/>
              </w:rPr>
              <w:t xml:space="preserve"> </w:t>
            </w:r>
            <w:r w:rsidRPr="00715217">
              <w:rPr>
                <w:rtl/>
              </w:rPr>
              <w:t>عُبابَ</w:t>
            </w:r>
            <w:r>
              <w:rPr>
                <w:rtl/>
              </w:rPr>
              <w:t xml:space="preserve"> </w:t>
            </w:r>
            <w:r w:rsidRPr="00715217">
              <w:rPr>
                <w:rtl/>
              </w:rPr>
              <w:t>الحربِ</w:t>
            </w:r>
            <w:r>
              <w:rPr>
                <w:rtl/>
              </w:rPr>
              <w:t xml:space="preserve"> </w:t>
            </w:r>
            <w:r w:rsidRPr="00715217">
              <w:rPr>
                <w:rtl/>
              </w:rPr>
              <w:t>إنْ</w:t>
            </w:r>
            <w:r>
              <w:rPr>
                <w:rtl/>
              </w:rPr>
              <w:t xml:space="preserve"> </w:t>
            </w:r>
            <w:r w:rsidRPr="00715217">
              <w:rPr>
                <w:rtl/>
              </w:rPr>
              <w:t>جاشَ</w:t>
            </w:r>
            <w:r>
              <w:rPr>
                <w:rtl/>
              </w:rPr>
              <w:t xml:space="preserve"> </w:t>
            </w:r>
            <w:r w:rsidRPr="00715217">
              <w:rPr>
                <w:rtl/>
              </w:rPr>
              <w:t>سامُهَا</w:t>
            </w:r>
            <w:r>
              <w:rPr>
                <w:rStyle w:val="libPoemTiniChar0"/>
                <w:rtl/>
              </w:rPr>
              <w:br/>
              <w:t> </w:t>
            </w:r>
          </w:p>
        </w:tc>
      </w:tr>
      <w:tr w:rsidR="000B6B20" w:rsidTr="000B6B20">
        <w:trPr>
          <w:trHeight w:val="350"/>
        </w:trPr>
        <w:tc>
          <w:tcPr>
            <w:tcW w:w="3338" w:type="dxa"/>
          </w:tcPr>
          <w:p w:rsidR="000B6B20" w:rsidRDefault="000B6B20" w:rsidP="00E75EB7">
            <w:pPr>
              <w:pStyle w:val="libPoem"/>
            </w:pPr>
            <w:r w:rsidRPr="00715217">
              <w:rPr>
                <w:rtl/>
              </w:rPr>
              <w:t>أخِي</w:t>
            </w:r>
            <w:r>
              <w:rPr>
                <w:rtl/>
              </w:rPr>
              <w:t xml:space="preserve"> </w:t>
            </w:r>
            <w:r w:rsidRPr="00715217">
              <w:rPr>
                <w:rtl/>
              </w:rPr>
              <w:t>فمَنْ</w:t>
            </w:r>
            <w:r>
              <w:rPr>
                <w:rtl/>
              </w:rPr>
              <w:t xml:space="preserve"> </w:t>
            </w:r>
            <w:r w:rsidRPr="00715217">
              <w:rPr>
                <w:rtl/>
              </w:rPr>
              <w:t>يحمِي</w:t>
            </w:r>
            <w:r>
              <w:rPr>
                <w:rtl/>
              </w:rPr>
              <w:t xml:space="preserve"> </w:t>
            </w:r>
            <w:r w:rsidRPr="00715217">
              <w:rPr>
                <w:rtl/>
              </w:rPr>
              <w:t>الذِّمارَ</w:t>
            </w:r>
            <w:r>
              <w:rPr>
                <w:rtl/>
              </w:rPr>
              <w:t xml:space="preserve"> </w:t>
            </w:r>
            <w:r w:rsidRPr="00715217">
              <w:rPr>
                <w:rtl/>
              </w:rPr>
              <w:t>حفيظةً</w:t>
            </w:r>
            <w:r>
              <w:rPr>
                <w:rStyle w:val="libPoemTiniChar0"/>
                <w:rtl/>
              </w:rPr>
              <w:br/>
              <w:t> </w:t>
            </w:r>
          </w:p>
        </w:tc>
        <w:tc>
          <w:tcPr>
            <w:tcW w:w="269" w:type="dxa"/>
          </w:tcPr>
          <w:p w:rsidR="000B6B20" w:rsidRDefault="000B6B20" w:rsidP="00E75EB7">
            <w:pPr>
              <w:pStyle w:val="libPoem"/>
              <w:rPr>
                <w:rtl/>
              </w:rPr>
            </w:pPr>
          </w:p>
        </w:tc>
        <w:tc>
          <w:tcPr>
            <w:tcW w:w="3315" w:type="dxa"/>
          </w:tcPr>
          <w:p w:rsidR="000B6B20" w:rsidRDefault="000B6B20" w:rsidP="00E75EB7">
            <w:pPr>
              <w:pStyle w:val="libPoem"/>
            </w:pPr>
            <w:r w:rsidRPr="00715217">
              <w:rPr>
                <w:rtl/>
              </w:rPr>
              <w:t>إذا</w:t>
            </w:r>
            <w:r>
              <w:rPr>
                <w:rtl/>
              </w:rPr>
              <w:t xml:space="preserve"> </w:t>
            </w:r>
            <w:r w:rsidRPr="00715217">
              <w:rPr>
                <w:rtl/>
              </w:rPr>
              <w:t>ما</w:t>
            </w:r>
            <w:r>
              <w:rPr>
                <w:rtl/>
              </w:rPr>
              <w:t xml:space="preserve"> </w:t>
            </w:r>
            <w:r w:rsidRPr="00715217">
              <w:rPr>
                <w:rtl/>
              </w:rPr>
              <w:t>كبا</w:t>
            </w:r>
            <w:r>
              <w:rPr>
                <w:rtl/>
              </w:rPr>
              <w:t xml:space="preserve"> </w:t>
            </w:r>
            <w:r w:rsidRPr="00715217">
              <w:rPr>
                <w:rtl/>
              </w:rPr>
              <w:t>بالضارياتِ</w:t>
            </w:r>
            <w:r>
              <w:rPr>
                <w:rtl/>
              </w:rPr>
              <w:t xml:space="preserve"> </w:t>
            </w:r>
            <w:r w:rsidRPr="00715217">
              <w:rPr>
                <w:rtl/>
              </w:rPr>
              <w:t>اعتزامُهَا</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sidRPr="00715217">
        <w:rPr>
          <w:rtl/>
        </w:rPr>
        <w:t>(1) هكذا وردت المفردة</w:t>
      </w:r>
      <w:r w:rsidR="00715217">
        <w:rPr>
          <w:rtl/>
        </w:rPr>
        <w:t>ُ في الأصل، ولعلها ( تِرات )</w:t>
      </w:r>
      <w:r w:rsidR="00E908AC">
        <w:rPr>
          <w:rtl/>
        </w:rPr>
        <w:t>.</w:t>
      </w:r>
      <w:r w:rsidRPr="00715217">
        <w:rPr>
          <w:rtl/>
        </w:rPr>
        <w:t xml:space="preserve"> </w:t>
      </w:r>
      <w:r w:rsidRPr="00715217">
        <w:rPr>
          <w:rStyle w:val="libFootnoteBoldChar"/>
          <w:rtl/>
        </w:rPr>
        <w:t>(موقع معهد الإمامين الحسنَين)</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97639" w:rsidTr="00E97639">
        <w:trPr>
          <w:trHeight w:val="350"/>
        </w:trPr>
        <w:tc>
          <w:tcPr>
            <w:tcW w:w="3338" w:type="dxa"/>
          </w:tcPr>
          <w:p w:rsidR="00E97639" w:rsidRDefault="00E97639" w:rsidP="00E75EB7">
            <w:pPr>
              <w:pStyle w:val="libPoem"/>
            </w:pPr>
            <w:r w:rsidRPr="00715217">
              <w:rPr>
                <w:rtl/>
              </w:rPr>
              <w:lastRenderedPageBreak/>
              <w:t>كفَى</w:t>
            </w:r>
            <w:r>
              <w:rPr>
                <w:rtl/>
              </w:rPr>
              <w:t xml:space="preserve"> </w:t>
            </w:r>
            <w:r w:rsidRPr="00715217">
              <w:rPr>
                <w:rtl/>
              </w:rPr>
              <w:t>أسفاً</w:t>
            </w:r>
            <w:r>
              <w:rPr>
                <w:rtl/>
              </w:rPr>
              <w:t xml:space="preserve"> </w:t>
            </w:r>
            <w:r w:rsidRPr="00715217">
              <w:rPr>
                <w:rtl/>
              </w:rPr>
              <w:t>أنّي</w:t>
            </w:r>
            <w:r>
              <w:rPr>
                <w:rtl/>
              </w:rPr>
              <w:t xml:space="preserve"> </w:t>
            </w:r>
            <w:r w:rsidRPr="00715217">
              <w:rPr>
                <w:rtl/>
              </w:rPr>
              <w:t>فقدْتُ</w:t>
            </w:r>
            <w:r>
              <w:rPr>
                <w:rtl/>
              </w:rPr>
              <w:t xml:space="preserve"> </w:t>
            </w:r>
            <w:r w:rsidRPr="00715217">
              <w:rPr>
                <w:rtl/>
              </w:rPr>
              <w:t>حشاشَتِي</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بفقدِك</w:t>
            </w:r>
            <w:r>
              <w:rPr>
                <w:rtl/>
              </w:rPr>
              <w:t xml:space="preserve">َ </w:t>
            </w:r>
            <w:r w:rsidRPr="00715217">
              <w:rPr>
                <w:rtl/>
              </w:rPr>
              <w:t>والأرزاءُ</w:t>
            </w:r>
            <w:r>
              <w:rPr>
                <w:rtl/>
              </w:rPr>
              <w:t xml:space="preserve"> </w:t>
            </w:r>
            <w:r w:rsidRPr="00715217">
              <w:rPr>
                <w:rtl/>
              </w:rPr>
              <w:t>جدَّ</w:t>
            </w:r>
            <w:r>
              <w:rPr>
                <w:rtl/>
              </w:rPr>
              <w:t xml:space="preserve"> </w:t>
            </w:r>
            <w:r w:rsidRPr="00715217">
              <w:rPr>
                <w:rtl/>
              </w:rPr>
              <w:t>احتدامُهَا</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فوا</w:t>
            </w:r>
            <w:r>
              <w:rPr>
                <w:rtl/>
              </w:rPr>
              <w:t xml:space="preserve"> </w:t>
            </w:r>
            <w:r w:rsidRPr="00715217">
              <w:rPr>
                <w:rtl/>
              </w:rPr>
              <w:t>لهفتا</w:t>
            </w:r>
            <w:r>
              <w:rPr>
                <w:rtl/>
              </w:rPr>
              <w:t xml:space="preserve"> </w:t>
            </w:r>
            <w:r w:rsidRPr="00715217">
              <w:rPr>
                <w:rtl/>
              </w:rPr>
              <w:t>والدَّهرُ</w:t>
            </w:r>
            <w:r>
              <w:rPr>
                <w:rtl/>
              </w:rPr>
              <w:t xml:space="preserve"> </w:t>
            </w:r>
            <w:r w:rsidRPr="00715217">
              <w:rPr>
                <w:rtl/>
              </w:rPr>
              <w:t>غدرٌ</w:t>
            </w:r>
            <w:r>
              <w:rPr>
                <w:rtl/>
              </w:rPr>
              <w:t xml:space="preserve"> </w:t>
            </w:r>
            <w:r w:rsidRPr="00715217">
              <w:rPr>
                <w:rtl/>
              </w:rPr>
              <w:t>صُروفُهُ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عليكَ</w:t>
            </w:r>
            <w:r>
              <w:rPr>
                <w:rtl/>
              </w:rPr>
              <w:t xml:space="preserve"> </w:t>
            </w:r>
            <w:r w:rsidRPr="00715217">
              <w:rPr>
                <w:rtl/>
              </w:rPr>
              <w:t>وعفواً</w:t>
            </w:r>
            <w:r>
              <w:rPr>
                <w:rtl/>
              </w:rPr>
              <w:t xml:space="preserve"> </w:t>
            </w:r>
            <w:r w:rsidRPr="00715217">
              <w:rPr>
                <w:rtl/>
              </w:rPr>
              <w:t>ناضلتني</w:t>
            </w:r>
            <w:r>
              <w:rPr>
                <w:rtl/>
              </w:rPr>
              <w:t xml:space="preserve"> </w:t>
            </w:r>
            <w:r w:rsidRPr="00715217">
              <w:rPr>
                <w:rtl/>
              </w:rPr>
              <w:t>سهامُهَا</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إلى</w:t>
            </w:r>
            <w:r>
              <w:rPr>
                <w:rtl/>
              </w:rPr>
              <w:t xml:space="preserve"> </w:t>
            </w:r>
            <w:r w:rsidRPr="00715217">
              <w:rPr>
                <w:rtl/>
              </w:rPr>
              <w:t>اللّهِ</w:t>
            </w:r>
            <w:r>
              <w:rPr>
                <w:rtl/>
              </w:rPr>
              <w:t xml:space="preserve"> </w:t>
            </w:r>
            <w:r w:rsidRPr="00715217">
              <w:rPr>
                <w:rtl/>
              </w:rPr>
              <w:t>أشكو</w:t>
            </w:r>
            <w:r>
              <w:rPr>
                <w:rtl/>
              </w:rPr>
              <w:t xml:space="preserve"> </w:t>
            </w:r>
            <w:r w:rsidRPr="00715217">
              <w:rPr>
                <w:rtl/>
              </w:rPr>
              <w:t>لوعةً</w:t>
            </w:r>
            <w:r>
              <w:rPr>
                <w:rtl/>
              </w:rPr>
              <w:t xml:space="preserve"> </w:t>
            </w:r>
            <w:r w:rsidRPr="00715217">
              <w:rPr>
                <w:rtl/>
              </w:rPr>
              <w:t>لو</w:t>
            </w:r>
            <w:r>
              <w:rPr>
                <w:rtl/>
              </w:rPr>
              <w:t xml:space="preserve"> </w:t>
            </w:r>
            <w:r w:rsidRPr="00715217">
              <w:rPr>
                <w:rtl/>
              </w:rPr>
              <w:t>أبثُّها</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على</w:t>
            </w:r>
            <w:r>
              <w:rPr>
                <w:rtl/>
              </w:rPr>
              <w:t xml:space="preserve"> </w:t>
            </w:r>
            <w:r w:rsidRPr="00715217">
              <w:rPr>
                <w:rtl/>
              </w:rPr>
              <w:t>شامخاتِ</w:t>
            </w:r>
            <w:r>
              <w:rPr>
                <w:rtl/>
              </w:rPr>
              <w:t xml:space="preserve"> </w:t>
            </w:r>
            <w:r w:rsidRPr="00715217">
              <w:rPr>
                <w:rtl/>
              </w:rPr>
              <w:t>الأرضِ</w:t>
            </w:r>
            <w:r>
              <w:rPr>
                <w:rtl/>
              </w:rPr>
              <w:t xml:space="preserve"> </w:t>
            </w:r>
            <w:r w:rsidRPr="00715217">
              <w:rPr>
                <w:rtl/>
              </w:rPr>
              <w:t>ساخَ</w:t>
            </w:r>
            <w:r>
              <w:rPr>
                <w:rtl/>
              </w:rPr>
              <w:t xml:space="preserve"> </w:t>
            </w:r>
            <w:r w:rsidRPr="00715217">
              <w:rPr>
                <w:rtl/>
              </w:rPr>
              <w:t>شِمامُهَا</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على</w:t>
            </w:r>
            <w:r>
              <w:rPr>
                <w:rtl/>
              </w:rPr>
              <w:t xml:space="preserve"> </w:t>
            </w:r>
            <w:r w:rsidRPr="00715217">
              <w:rPr>
                <w:rtl/>
              </w:rPr>
              <w:t>أنَّني</w:t>
            </w:r>
            <w:r>
              <w:rPr>
                <w:rtl/>
              </w:rPr>
              <w:t xml:space="preserve"> </w:t>
            </w:r>
            <w:r w:rsidRPr="00715217">
              <w:rPr>
                <w:rtl/>
              </w:rPr>
              <w:t>والحُكمُ</w:t>
            </w:r>
            <w:r>
              <w:rPr>
                <w:rtl/>
              </w:rPr>
              <w:t xml:space="preserve"> </w:t>
            </w:r>
            <w:r w:rsidRPr="00715217">
              <w:rPr>
                <w:rtl/>
              </w:rPr>
              <w:t>للهِ</w:t>
            </w:r>
            <w:r>
              <w:rPr>
                <w:rtl/>
              </w:rPr>
              <w:t xml:space="preserve"> </w:t>
            </w:r>
            <w:r w:rsidRPr="00715217">
              <w:rPr>
                <w:rtl/>
              </w:rPr>
              <w:t>لاحقٌ</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بأثرِكَ</w:t>
            </w:r>
            <w:r>
              <w:rPr>
                <w:rtl/>
              </w:rPr>
              <w:t xml:space="preserve"> </w:t>
            </w:r>
            <w:r w:rsidRPr="00715217">
              <w:rPr>
                <w:rtl/>
              </w:rPr>
              <w:t>والدُّنيا</w:t>
            </w:r>
            <w:r>
              <w:rPr>
                <w:rtl/>
              </w:rPr>
              <w:t xml:space="preserve"> </w:t>
            </w:r>
            <w:r w:rsidRPr="00715217">
              <w:rPr>
                <w:rtl/>
              </w:rPr>
              <w:t>قليلٌ</w:t>
            </w:r>
            <w:r>
              <w:rPr>
                <w:rtl/>
              </w:rPr>
              <w:t xml:space="preserve"> </w:t>
            </w:r>
            <w:r w:rsidRPr="00715217">
              <w:rPr>
                <w:rtl/>
              </w:rPr>
              <w:t>دوامُهَا</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فقامَ</w:t>
            </w:r>
            <w:r>
              <w:rPr>
                <w:rtl/>
              </w:rPr>
              <w:t xml:space="preserve"> </w:t>
            </w:r>
            <w:r w:rsidRPr="00715217">
              <w:rPr>
                <w:rtl/>
              </w:rPr>
              <w:t>وقدْ</w:t>
            </w:r>
            <w:r>
              <w:rPr>
                <w:rtl/>
              </w:rPr>
              <w:t xml:space="preserve"> </w:t>
            </w:r>
            <w:r w:rsidRPr="00715217">
              <w:rPr>
                <w:rtl/>
              </w:rPr>
              <w:t>أحنَى</w:t>
            </w:r>
            <w:r>
              <w:rPr>
                <w:rtl/>
              </w:rPr>
              <w:t xml:space="preserve"> </w:t>
            </w:r>
            <w:r w:rsidRPr="00715217">
              <w:rPr>
                <w:rtl/>
              </w:rPr>
              <w:t>الضّلوعَ</w:t>
            </w:r>
            <w:r>
              <w:rPr>
                <w:rtl/>
              </w:rPr>
              <w:t xml:space="preserve"> </w:t>
            </w:r>
            <w:r w:rsidRPr="00715217">
              <w:rPr>
                <w:rtl/>
              </w:rPr>
              <w:t>على</w:t>
            </w:r>
            <w:r>
              <w:rPr>
                <w:rtl/>
              </w:rPr>
              <w:t xml:space="preserve"> </w:t>
            </w:r>
            <w:r w:rsidRPr="00715217">
              <w:rPr>
                <w:rtl/>
              </w:rPr>
              <w:t>جَوىً</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يئنُّ</w:t>
            </w:r>
            <w:r>
              <w:rPr>
                <w:rtl/>
              </w:rPr>
              <w:t xml:space="preserve"> </w:t>
            </w:r>
            <w:r w:rsidRPr="00715217">
              <w:rPr>
                <w:rtl/>
              </w:rPr>
              <w:t>كما</w:t>
            </w:r>
            <w:r>
              <w:rPr>
                <w:rtl/>
              </w:rPr>
              <w:t xml:space="preserve"> </w:t>
            </w:r>
            <w:r w:rsidRPr="00715217">
              <w:rPr>
                <w:rtl/>
              </w:rPr>
              <w:t>في</w:t>
            </w:r>
            <w:r>
              <w:rPr>
                <w:rtl/>
              </w:rPr>
              <w:t xml:space="preserve"> </w:t>
            </w:r>
            <w:r w:rsidRPr="00715217">
              <w:rPr>
                <w:rtl/>
              </w:rPr>
              <w:t>الدَّوحِ</w:t>
            </w:r>
            <w:r>
              <w:rPr>
                <w:rtl/>
              </w:rPr>
              <w:t xml:space="preserve"> </w:t>
            </w:r>
            <w:r w:rsidRPr="00715217">
              <w:rPr>
                <w:rtl/>
              </w:rPr>
              <w:t>أنَّ</w:t>
            </w:r>
            <w:r>
              <w:rPr>
                <w:rtl/>
              </w:rPr>
              <w:t xml:space="preserve"> </w:t>
            </w:r>
            <w:r w:rsidRPr="00715217">
              <w:rPr>
                <w:rtl/>
              </w:rPr>
              <w:t>حَمامُهَا</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حَسِبتُكَ</w:t>
            </w:r>
            <w:r>
              <w:rPr>
                <w:rtl/>
              </w:rPr>
              <w:t xml:space="preserve"> </w:t>
            </w:r>
            <w:r w:rsidRPr="00715217">
              <w:rPr>
                <w:rtl/>
              </w:rPr>
              <w:t>للأيتامِ</w:t>
            </w:r>
            <w:r>
              <w:rPr>
                <w:rtl/>
              </w:rPr>
              <w:t xml:space="preserve"> </w:t>
            </w:r>
            <w:r w:rsidRPr="00715217">
              <w:rPr>
                <w:rtl/>
              </w:rPr>
              <w:t>تَبقَى</w:t>
            </w:r>
            <w:r>
              <w:rPr>
                <w:rtl/>
              </w:rPr>
              <w:t xml:space="preserve"> </w:t>
            </w:r>
            <w:r w:rsidRPr="00715217">
              <w:rPr>
                <w:rtl/>
              </w:rPr>
              <w:t>ولَمْ</w:t>
            </w:r>
            <w:r>
              <w:rPr>
                <w:rtl/>
              </w:rPr>
              <w:t xml:space="preserve"> </w:t>
            </w:r>
            <w:r w:rsidRPr="00715217">
              <w:rPr>
                <w:rtl/>
              </w:rPr>
              <w:t>أخلْ</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تجرُّ</w:t>
            </w:r>
            <w:r>
              <w:rPr>
                <w:rtl/>
              </w:rPr>
              <w:t xml:space="preserve"> </w:t>
            </w:r>
            <w:r w:rsidRPr="00715217">
              <w:rPr>
                <w:rtl/>
              </w:rPr>
              <w:t>عليَّ</w:t>
            </w:r>
            <w:r>
              <w:rPr>
                <w:rtl/>
              </w:rPr>
              <w:t xml:space="preserve"> </w:t>
            </w:r>
            <w:r w:rsidRPr="00715217">
              <w:rPr>
                <w:rtl/>
              </w:rPr>
              <w:t>الداهياتِ</w:t>
            </w:r>
            <w:r>
              <w:rPr>
                <w:rtl/>
              </w:rPr>
              <w:t xml:space="preserve"> </w:t>
            </w:r>
            <w:r w:rsidRPr="00715217">
              <w:rPr>
                <w:rtl/>
              </w:rPr>
              <w:t>طغامُهَا</w:t>
            </w:r>
            <w:r>
              <w:rPr>
                <w:rStyle w:val="libPoemTiniChar0"/>
                <w:rtl/>
              </w:rPr>
              <w:br/>
              <w:t> </w:t>
            </w:r>
          </w:p>
        </w:tc>
      </w:tr>
    </w:tbl>
    <w:p w:rsidR="00F36DF8" w:rsidRDefault="00F36DF8" w:rsidP="007318FB">
      <w:pPr>
        <w:pStyle w:val="libNormal"/>
      </w:pPr>
      <w:r w:rsidRPr="007318FB">
        <w:rPr>
          <w:rtl/>
        </w:rPr>
        <w:t>للعلاّمة الحجّة الشيخ عبد الحسين صادق العاملي</w:t>
      </w:r>
      <w:r w:rsidRPr="007318FB">
        <w:rPr>
          <w:rStyle w:val="libFootnotenumChar"/>
          <w:rtl/>
        </w:rPr>
        <w:t>(1)</w:t>
      </w:r>
      <w:r w:rsidR="00715217">
        <w:rPr>
          <w:rtl/>
        </w:rPr>
        <w:t>:</w:t>
      </w:r>
      <w:r w:rsidRPr="007318FB">
        <w:rPr>
          <w:rtl/>
        </w:rPr>
        <w:t xml:space="preserve"> </w:t>
      </w:r>
    </w:p>
    <w:tbl>
      <w:tblPr>
        <w:tblStyle w:val="TableGrid"/>
        <w:bidiVisual/>
        <w:tblW w:w="4562" w:type="pct"/>
        <w:tblInd w:w="384" w:type="dxa"/>
        <w:tblLook w:val="04A0"/>
      </w:tblPr>
      <w:tblGrid>
        <w:gridCol w:w="3338"/>
        <w:gridCol w:w="269"/>
        <w:gridCol w:w="3315"/>
      </w:tblGrid>
      <w:tr w:rsidR="00E97639" w:rsidTr="00E97639">
        <w:trPr>
          <w:trHeight w:val="350"/>
        </w:trPr>
        <w:tc>
          <w:tcPr>
            <w:tcW w:w="3338" w:type="dxa"/>
          </w:tcPr>
          <w:p w:rsidR="00E97639" w:rsidRDefault="00E97639" w:rsidP="00E75EB7">
            <w:pPr>
              <w:pStyle w:val="libPoem"/>
            </w:pPr>
            <w:r>
              <w:rPr>
                <w:rtl/>
              </w:rPr>
              <w:t>بكَرَ الرَّدَى فاجتاحَ في نكبائِهِ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Pr>
                <w:rtl/>
              </w:rPr>
              <w:t>نورَ الهُدى ومحا سنا سيمائِهِ</w:t>
            </w:r>
            <w:r>
              <w:rPr>
                <w:rStyle w:val="libPoemTiniChar0"/>
                <w:rtl/>
              </w:rPr>
              <w:br/>
              <w:t> </w:t>
            </w:r>
          </w:p>
        </w:tc>
      </w:tr>
      <w:tr w:rsidR="00E97639" w:rsidTr="00E97639">
        <w:trPr>
          <w:trHeight w:val="350"/>
        </w:trPr>
        <w:tc>
          <w:tcPr>
            <w:tcW w:w="3338" w:type="dxa"/>
          </w:tcPr>
          <w:p w:rsidR="00E97639" w:rsidRDefault="00E97639" w:rsidP="00E75EB7">
            <w:pPr>
              <w:pStyle w:val="libPoem"/>
            </w:pPr>
            <w:r>
              <w:rPr>
                <w:rtl/>
              </w:rPr>
              <w:t>ودهَى الرَّشادَ بناسفٍ لأشمّهِ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Pr>
                <w:rtl/>
              </w:rPr>
              <w:t>وبخاسفٍ آواه بدرُ سمائِهِ</w:t>
            </w:r>
            <w:r>
              <w:rPr>
                <w:rStyle w:val="libPoemTiniChar0"/>
                <w:rtl/>
              </w:rPr>
              <w:br/>
              <w:t> </w:t>
            </w:r>
          </w:p>
        </w:tc>
      </w:tr>
      <w:tr w:rsidR="00E97639" w:rsidTr="00E97639">
        <w:trPr>
          <w:trHeight w:val="350"/>
        </w:trPr>
        <w:tc>
          <w:tcPr>
            <w:tcW w:w="3338" w:type="dxa"/>
          </w:tcPr>
          <w:p w:rsidR="00E97639" w:rsidRDefault="00E97639" w:rsidP="00E75EB7">
            <w:pPr>
              <w:pStyle w:val="libPoem"/>
            </w:pPr>
            <w:r>
              <w:rPr>
                <w:rtl/>
              </w:rPr>
              <w:t>ورمَى فأصمَى الدِّينَ في نفَّاذِهِ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Pr>
                <w:rtl/>
              </w:rPr>
              <w:t>وارحمتاه لمُنتَهى أحشائِهِ</w:t>
            </w:r>
            <w:r>
              <w:rPr>
                <w:rStyle w:val="libPoemTiniChar0"/>
                <w:rtl/>
              </w:rPr>
              <w:br/>
              <w:t> </w:t>
            </w:r>
          </w:p>
        </w:tc>
      </w:tr>
    </w:tbl>
    <w:p w:rsidR="00F36DF8" w:rsidRDefault="00604ADE" w:rsidP="00604ADE">
      <w:pPr>
        <w:pStyle w:val="libLine"/>
      </w:pPr>
      <w:r>
        <w:rPr>
          <w:rtl/>
        </w:rPr>
        <w:t>____________________</w:t>
      </w:r>
    </w:p>
    <w:p w:rsidR="00F36DF8" w:rsidRDefault="00F36DF8" w:rsidP="00715217">
      <w:pPr>
        <w:pStyle w:val="libFootnote"/>
      </w:pPr>
      <w:r>
        <w:rPr>
          <w:rtl/>
        </w:rPr>
        <w:t>(1) وُلد في النَّجف الأشرف في شهر صفر سنة 1279 هـ</w:t>
      </w:r>
      <w:r w:rsidR="00715217">
        <w:rPr>
          <w:rtl/>
        </w:rPr>
        <w:t>،</w:t>
      </w:r>
      <w:r>
        <w:rPr>
          <w:rtl/>
        </w:rPr>
        <w:t xml:space="preserve"> وتوفّي [ في يوم ] 12 ذي الحجّة سنة 1361 هـ</w:t>
      </w:r>
      <w:r w:rsidR="00715217">
        <w:rPr>
          <w:rtl/>
        </w:rPr>
        <w:t>،</w:t>
      </w:r>
      <w:r>
        <w:rPr>
          <w:rtl/>
        </w:rPr>
        <w:t xml:space="preserve"> ودُفن في مقبرة بجنب الحُسينيّة التي أسّسها في ( النبطيّة )</w:t>
      </w:r>
      <w:r w:rsidR="00E908AC">
        <w:rPr>
          <w:rtl/>
        </w:rPr>
        <w:t>.</w:t>
      </w:r>
      <w:r>
        <w:rPr>
          <w:rtl/>
        </w:rPr>
        <w:t xml:space="preserve"> </w:t>
      </w:r>
    </w:p>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97639" w:rsidTr="00E97639">
        <w:trPr>
          <w:trHeight w:val="350"/>
        </w:trPr>
        <w:tc>
          <w:tcPr>
            <w:tcW w:w="3338" w:type="dxa"/>
          </w:tcPr>
          <w:p w:rsidR="00E97639" w:rsidRDefault="00E97639" w:rsidP="00E75EB7">
            <w:pPr>
              <w:pStyle w:val="libPoem"/>
            </w:pPr>
            <w:r w:rsidRPr="00715217">
              <w:rPr>
                <w:rtl/>
              </w:rPr>
              <w:lastRenderedPageBreak/>
              <w:t>يوماً</w:t>
            </w:r>
            <w:r>
              <w:rPr>
                <w:rtl/>
              </w:rPr>
              <w:t xml:space="preserve"> </w:t>
            </w:r>
            <w:r w:rsidRPr="00715217">
              <w:rPr>
                <w:rtl/>
              </w:rPr>
              <w:t>بهِ</w:t>
            </w:r>
            <w:r>
              <w:rPr>
                <w:rtl/>
              </w:rPr>
              <w:t xml:space="preserve"> </w:t>
            </w:r>
            <w:r w:rsidRPr="00715217">
              <w:rPr>
                <w:rtl/>
              </w:rPr>
              <w:t>قمرُ</w:t>
            </w:r>
            <w:r>
              <w:rPr>
                <w:rtl/>
              </w:rPr>
              <w:t xml:space="preserve"> </w:t>
            </w:r>
            <w:r w:rsidRPr="00715217">
              <w:rPr>
                <w:rtl/>
              </w:rPr>
              <w:t>الغطارفِ</w:t>
            </w:r>
            <w:r>
              <w:rPr>
                <w:rtl/>
              </w:rPr>
              <w:t xml:space="preserve"> </w:t>
            </w:r>
            <w:r w:rsidRPr="00715217">
              <w:rPr>
                <w:rtl/>
              </w:rPr>
              <w:t>هاشمٌ</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صكّتْ</w:t>
            </w:r>
            <w:r>
              <w:rPr>
                <w:rtl/>
              </w:rPr>
              <w:t xml:space="preserve"> </w:t>
            </w:r>
            <w:r w:rsidRPr="00715217">
              <w:rPr>
                <w:rtl/>
              </w:rPr>
              <w:t>يدُ</w:t>
            </w:r>
            <w:r>
              <w:rPr>
                <w:rtl/>
              </w:rPr>
              <w:t xml:space="preserve"> </w:t>
            </w:r>
            <w:r w:rsidRPr="00715217">
              <w:rPr>
                <w:rtl/>
              </w:rPr>
              <w:t>الجلَّى</w:t>
            </w:r>
            <w:r>
              <w:rPr>
                <w:rtl/>
              </w:rPr>
              <w:t xml:space="preserve"> </w:t>
            </w:r>
            <w:r w:rsidRPr="00715217">
              <w:rPr>
                <w:rtl/>
              </w:rPr>
              <w:t>جبينَ</w:t>
            </w:r>
            <w:r>
              <w:rPr>
                <w:rtl/>
              </w:rPr>
              <w:t xml:space="preserve"> </w:t>
            </w:r>
            <w:r w:rsidRPr="00715217">
              <w:rPr>
                <w:rtl/>
              </w:rPr>
              <w:t>بهائِهِ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سِيمُ</w:t>
            </w:r>
            <w:r>
              <w:rPr>
                <w:rtl/>
              </w:rPr>
              <w:t xml:space="preserve"> </w:t>
            </w:r>
            <w:r w:rsidRPr="00715217">
              <w:rPr>
                <w:rtl/>
              </w:rPr>
              <w:t>الهوانِ</w:t>
            </w:r>
            <w:r>
              <w:rPr>
                <w:rtl/>
              </w:rPr>
              <w:t xml:space="preserve"> </w:t>
            </w:r>
            <w:r w:rsidRPr="00715217">
              <w:rPr>
                <w:rtl/>
              </w:rPr>
              <w:t>بكربلاءَ</w:t>
            </w:r>
            <w:r>
              <w:rPr>
                <w:rtl/>
              </w:rPr>
              <w:t xml:space="preserve"> </w:t>
            </w:r>
            <w:r w:rsidRPr="00715217">
              <w:rPr>
                <w:rtl/>
              </w:rPr>
              <w:t>فطارَ</w:t>
            </w:r>
            <w:r>
              <w:rPr>
                <w:rtl/>
              </w:rPr>
              <w:t xml:space="preserve"> </w:t>
            </w:r>
            <w:r w:rsidRPr="00715217">
              <w:rPr>
                <w:rtl/>
              </w:rPr>
              <w:t>للْ</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عزِّ</w:t>
            </w:r>
            <w:r>
              <w:rPr>
                <w:rtl/>
              </w:rPr>
              <w:t xml:space="preserve"> </w:t>
            </w:r>
            <w:r w:rsidRPr="00715217">
              <w:rPr>
                <w:rtl/>
              </w:rPr>
              <w:t>الرفيعِ</w:t>
            </w:r>
            <w:r>
              <w:rPr>
                <w:rtl/>
              </w:rPr>
              <w:t xml:space="preserve"> </w:t>
            </w:r>
            <w:r w:rsidRPr="00715217">
              <w:rPr>
                <w:rtl/>
              </w:rPr>
              <w:t>بهِ</w:t>
            </w:r>
            <w:r>
              <w:rPr>
                <w:rtl/>
              </w:rPr>
              <w:t xml:space="preserve"> </w:t>
            </w:r>
            <w:r w:rsidRPr="00715217">
              <w:rPr>
                <w:rtl/>
              </w:rPr>
              <w:t>جناحُ</w:t>
            </w:r>
            <w:r>
              <w:rPr>
                <w:rtl/>
              </w:rPr>
              <w:t xml:space="preserve"> </w:t>
            </w:r>
            <w:r w:rsidRPr="00715217">
              <w:rPr>
                <w:rtl/>
              </w:rPr>
              <w:t>إبائِهِ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أنَّى</w:t>
            </w:r>
            <w:r>
              <w:rPr>
                <w:rtl/>
              </w:rPr>
              <w:t xml:space="preserve"> </w:t>
            </w:r>
            <w:r w:rsidRPr="00715217">
              <w:rPr>
                <w:rtl/>
              </w:rPr>
              <w:t>يلينُ</w:t>
            </w:r>
            <w:r>
              <w:rPr>
                <w:rtl/>
              </w:rPr>
              <w:t xml:space="preserve"> </w:t>
            </w:r>
            <w:r w:rsidRPr="00715217">
              <w:rPr>
                <w:rtl/>
              </w:rPr>
              <w:t>إلى</w:t>
            </w:r>
            <w:r>
              <w:rPr>
                <w:rtl/>
              </w:rPr>
              <w:t xml:space="preserve"> </w:t>
            </w:r>
            <w:r w:rsidRPr="00715217">
              <w:rPr>
                <w:rtl/>
              </w:rPr>
              <w:t>الدنيّةِ</w:t>
            </w:r>
            <w:r>
              <w:rPr>
                <w:rtl/>
              </w:rPr>
              <w:t xml:space="preserve"> </w:t>
            </w:r>
            <w:r w:rsidRPr="00715217">
              <w:rPr>
                <w:rtl/>
              </w:rPr>
              <w:t>مَلمَساً</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أو</w:t>
            </w:r>
            <w:r>
              <w:rPr>
                <w:rtl/>
              </w:rPr>
              <w:t xml:space="preserve"> </w:t>
            </w:r>
            <w:r w:rsidRPr="00715217">
              <w:rPr>
                <w:rtl/>
              </w:rPr>
              <w:t>تنحَتُ</w:t>
            </w:r>
            <w:r>
              <w:rPr>
                <w:rtl/>
              </w:rPr>
              <w:t xml:space="preserve"> </w:t>
            </w:r>
            <w:r w:rsidRPr="00715217">
              <w:rPr>
                <w:rtl/>
              </w:rPr>
              <w:t>الأقدارُ</w:t>
            </w:r>
            <w:r>
              <w:rPr>
                <w:rtl/>
              </w:rPr>
              <w:t xml:space="preserve"> </w:t>
            </w:r>
            <w:r w:rsidRPr="00715217">
              <w:rPr>
                <w:rtl/>
              </w:rPr>
              <w:t>مِنْ</w:t>
            </w:r>
            <w:r>
              <w:rPr>
                <w:rtl/>
              </w:rPr>
              <w:t xml:space="preserve"> </w:t>
            </w:r>
            <w:r w:rsidRPr="00715217">
              <w:rPr>
                <w:rtl/>
              </w:rPr>
              <w:t>ملْسائِهِ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هو</w:t>
            </w:r>
            <w:r>
              <w:rPr>
                <w:rtl/>
              </w:rPr>
              <w:t xml:space="preserve"> </w:t>
            </w:r>
            <w:r w:rsidRPr="00715217">
              <w:rPr>
                <w:rtl/>
              </w:rPr>
              <w:t>ذلكَ</w:t>
            </w:r>
            <w:r>
              <w:rPr>
                <w:rtl/>
              </w:rPr>
              <w:t xml:space="preserve"> </w:t>
            </w:r>
            <w:r w:rsidRPr="00715217">
              <w:rPr>
                <w:rtl/>
              </w:rPr>
              <w:t>البسَّامُ</w:t>
            </w:r>
            <w:r>
              <w:rPr>
                <w:rtl/>
              </w:rPr>
              <w:t xml:space="preserve"> </w:t>
            </w:r>
            <w:r w:rsidRPr="00715217">
              <w:rPr>
                <w:rtl/>
              </w:rPr>
              <w:t>في</w:t>
            </w:r>
            <w:r>
              <w:rPr>
                <w:rtl/>
              </w:rPr>
              <w:t xml:space="preserve"> </w:t>
            </w:r>
            <w:r w:rsidRPr="00715217">
              <w:rPr>
                <w:rtl/>
              </w:rPr>
              <w:t>الهيجاءَ</w:t>
            </w:r>
            <w:r>
              <w:rPr>
                <w:rtl/>
              </w:rPr>
              <w:t xml:space="preserve"> </w:t>
            </w:r>
            <w:r w:rsidRPr="00715217">
              <w:rPr>
                <w:rtl/>
              </w:rPr>
              <w:t>والْ</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w:t>
            </w:r>
            <w:r>
              <w:rPr>
                <w:rtl/>
              </w:rPr>
              <w:t xml:space="preserve"> </w:t>
            </w:r>
            <w:r w:rsidRPr="00715217">
              <w:rPr>
                <w:rtl/>
              </w:rPr>
              <w:t>عبّاسُ</w:t>
            </w:r>
            <w:r>
              <w:rPr>
                <w:rtl/>
              </w:rPr>
              <w:t xml:space="preserve"> </w:t>
            </w:r>
            <w:r w:rsidRPr="00715217">
              <w:rPr>
                <w:rtl/>
              </w:rPr>
              <w:t>)</w:t>
            </w:r>
            <w:r>
              <w:rPr>
                <w:rtl/>
              </w:rPr>
              <w:t xml:space="preserve"> </w:t>
            </w:r>
            <w:r w:rsidRPr="00715217">
              <w:rPr>
                <w:rtl/>
              </w:rPr>
              <w:t>نازلة</w:t>
            </w:r>
            <w:r>
              <w:rPr>
                <w:rtl/>
              </w:rPr>
              <w:t xml:space="preserve"> </w:t>
            </w:r>
            <w:r w:rsidRPr="00715217">
              <w:rPr>
                <w:rtl/>
              </w:rPr>
              <w:t>على</w:t>
            </w:r>
            <w:r>
              <w:rPr>
                <w:rtl/>
              </w:rPr>
              <w:t xml:space="preserve"> </w:t>
            </w:r>
            <w:r w:rsidRPr="00715217">
              <w:rPr>
                <w:rtl/>
              </w:rPr>
              <w:t>أعدائِهِ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مِن</w:t>
            </w:r>
            <w:r>
              <w:rPr>
                <w:rtl/>
              </w:rPr>
              <w:t xml:space="preserve"> </w:t>
            </w:r>
            <w:r w:rsidRPr="00715217">
              <w:rPr>
                <w:rtl/>
              </w:rPr>
              <w:t>حيدرٍ</w:t>
            </w:r>
            <w:r>
              <w:rPr>
                <w:rtl/>
              </w:rPr>
              <w:t xml:space="preserve"> </w:t>
            </w:r>
            <w:r w:rsidRPr="00715217">
              <w:rPr>
                <w:rtl/>
              </w:rPr>
              <w:t>هو</w:t>
            </w:r>
            <w:r>
              <w:rPr>
                <w:rtl/>
              </w:rPr>
              <w:t xml:space="preserve"> </w:t>
            </w:r>
            <w:r w:rsidRPr="00715217">
              <w:rPr>
                <w:rtl/>
              </w:rPr>
              <w:t>بضعةٌ</w:t>
            </w:r>
            <w:r>
              <w:rPr>
                <w:rtl/>
              </w:rPr>
              <w:t xml:space="preserve"> </w:t>
            </w:r>
            <w:r w:rsidRPr="00715217">
              <w:rPr>
                <w:rtl/>
              </w:rPr>
              <w:t>وصَفيحةٌ</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مِنْ</w:t>
            </w:r>
            <w:r>
              <w:rPr>
                <w:rtl/>
              </w:rPr>
              <w:t xml:space="preserve"> </w:t>
            </w:r>
            <w:r w:rsidRPr="00715217">
              <w:rPr>
                <w:rtl/>
              </w:rPr>
              <w:t>عَزمِهِ</w:t>
            </w:r>
            <w:r>
              <w:rPr>
                <w:rtl/>
              </w:rPr>
              <w:t xml:space="preserve"> </w:t>
            </w:r>
            <w:r w:rsidRPr="00715217">
              <w:rPr>
                <w:rtl/>
              </w:rPr>
              <w:t>مشحوذةٌ</w:t>
            </w:r>
            <w:r>
              <w:rPr>
                <w:rtl/>
              </w:rPr>
              <w:t xml:space="preserve"> </w:t>
            </w:r>
            <w:r w:rsidRPr="00715217">
              <w:rPr>
                <w:rtl/>
              </w:rPr>
              <w:t>بمضائِهِ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واسَى</w:t>
            </w:r>
            <w:r>
              <w:rPr>
                <w:rtl/>
              </w:rPr>
              <w:t xml:space="preserve"> </w:t>
            </w:r>
            <w:r w:rsidRPr="00715217">
              <w:rPr>
                <w:rtl/>
              </w:rPr>
              <w:t>أخاهُ</w:t>
            </w:r>
            <w:r>
              <w:rPr>
                <w:rtl/>
              </w:rPr>
              <w:t xml:space="preserve"> </w:t>
            </w:r>
            <w:r w:rsidRPr="00715217">
              <w:rPr>
                <w:rtl/>
              </w:rPr>
              <w:t>بموقفِ</w:t>
            </w:r>
            <w:r>
              <w:rPr>
                <w:rtl/>
              </w:rPr>
              <w:t xml:space="preserve"> </w:t>
            </w:r>
            <w:r w:rsidRPr="00715217">
              <w:rPr>
                <w:rtl/>
              </w:rPr>
              <w:t>العزِّ</w:t>
            </w:r>
            <w:r>
              <w:rPr>
                <w:rtl/>
              </w:rPr>
              <w:t xml:space="preserve"> </w:t>
            </w:r>
            <w:r w:rsidRPr="00715217">
              <w:rPr>
                <w:rtl/>
              </w:rPr>
              <w:t>الّذي</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وقفتْ</w:t>
            </w:r>
            <w:r>
              <w:rPr>
                <w:rtl/>
              </w:rPr>
              <w:t xml:space="preserve"> </w:t>
            </w:r>
            <w:r w:rsidRPr="00715217">
              <w:rPr>
                <w:rtl/>
              </w:rPr>
              <w:t>سَوارِي</w:t>
            </w:r>
            <w:r>
              <w:rPr>
                <w:rtl/>
              </w:rPr>
              <w:t xml:space="preserve"> </w:t>
            </w:r>
            <w:r w:rsidRPr="00715217">
              <w:rPr>
                <w:rtl/>
              </w:rPr>
              <w:t>الشُّهبِ</w:t>
            </w:r>
            <w:r>
              <w:rPr>
                <w:rtl/>
              </w:rPr>
              <w:t xml:space="preserve"> </w:t>
            </w:r>
            <w:r w:rsidRPr="00715217">
              <w:rPr>
                <w:rtl/>
              </w:rPr>
              <w:t>دونَ</w:t>
            </w:r>
            <w:r>
              <w:rPr>
                <w:rtl/>
              </w:rPr>
              <w:t xml:space="preserve"> </w:t>
            </w:r>
            <w:r w:rsidRPr="00715217">
              <w:rPr>
                <w:rtl/>
              </w:rPr>
              <w:t>علائِهِ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مَلكَ</w:t>
            </w:r>
            <w:r>
              <w:rPr>
                <w:rtl/>
              </w:rPr>
              <w:t xml:space="preserve"> </w:t>
            </w:r>
            <w:r w:rsidRPr="00715217">
              <w:rPr>
                <w:rtl/>
              </w:rPr>
              <w:t>الفُراتَ</w:t>
            </w:r>
            <w:r>
              <w:rPr>
                <w:rtl/>
              </w:rPr>
              <w:t xml:space="preserve"> </w:t>
            </w:r>
            <w:r w:rsidRPr="00715217">
              <w:rPr>
                <w:rtl/>
              </w:rPr>
              <w:t>على</w:t>
            </w:r>
            <w:r>
              <w:rPr>
                <w:rtl/>
              </w:rPr>
              <w:t xml:space="preserve"> </w:t>
            </w:r>
            <w:r w:rsidRPr="00715217">
              <w:rPr>
                <w:rtl/>
              </w:rPr>
              <w:t>ظماهُ</w:t>
            </w:r>
            <w:r>
              <w:rPr>
                <w:rtl/>
              </w:rPr>
              <w:t xml:space="preserve"> </w:t>
            </w:r>
            <w:r w:rsidRPr="00715217">
              <w:rPr>
                <w:rtl/>
              </w:rPr>
              <w:t>واُسوةٌ</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بأخيهِ</w:t>
            </w:r>
            <w:r>
              <w:rPr>
                <w:rtl/>
              </w:rPr>
              <w:t xml:space="preserve"> </w:t>
            </w:r>
            <w:r w:rsidRPr="00715217">
              <w:rPr>
                <w:rtl/>
              </w:rPr>
              <w:t>ماتَ</w:t>
            </w:r>
            <w:r>
              <w:rPr>
                <w:rtl/>
              </w:rPr>
              <w:t xml:space="preserve"> </w:t>
            </w:r>
            <w:r w:rsidRPr="00715217">
              <w:rPr>
                <w:rtl/>
              </w:rPr>
              <w:t>ولمْ</w:t>
            </w:r>
            <w:r>
              <w:rPr>
                <w:rtl/>
              </w:rPr>
              <w:t xml:space="preserve"> </w:t>
            </w:r>
            <w:r w:rsidRPr="00715217">
              <w:rPr>
                <w:rtl/>
              </w:rPr>
              <w:t>يذقْ</w:t>
            </w:r>
            <w:r>
              <w:rPr>
                <w:rtl/>
              </w:rPr>
              <w:t xml:space="preserve"> </w:t>
            </w:r>
            <w:r w:rsidRPr="00715217">
              <w:rPr>
                <w:rtl/>
              </w:rPr>
              <w:t>مِنْ</w:t>
            </w:r>
            <w:r>
              <w:rPr>
                <w:rtl/>
              </w:rPr>
              <w:t xml:space="preserve"> </w:t>
            </w:r>
            <w:r w:rsidRPr="00715217">
              <w:rPr>
                <w:rtl/>
              </w:rPr>
              <w:t>مائِهِ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لَمْ</w:t>
            </w:r>
            <w:r>
              <w:rPr>
                <w:rtl/>
              </w:rPr>
              <w:t xml:space="preserve"> </w:t>
            </w:r>
            <w:r w:rsidRPr="00715217">
              <w:rPr>
                <w:rtl/>
              </w:rPr>
              <w:t>أنسَهُ</w:t>
            </w:r>
            <w:r>
              <w:rPr>
                <w:rtl/>
              </w:rPr>
              <w:t xml:space="preserve"> </w:t>
            </w:r>
            <w:r w:rsidRPr="00715217">
              <w:rPr>
                <w:rtl/>
              </w:rPr>
              <w:t>مُذ</w:t>
            </w:r>
            <w:r>
              <w:rPr>
                <w:rtl/>
              </w:rPr>
              <w:t xml:space="preserve"> </w:t>
            </w:r>
            <w:r w:rsidRPr="00715217">
              <w:rPr>
                <w:rtl/>
              </w:rPr>
              <w:t>كرَّ</w:t>
            </w:r>
            <w:r>
              <w:rPr>
                <w:rtl/>
              </w:rPr>
              <w:t xml:space="preserve"> </w:t>
            </w:r>
            <w:r w:rsidRPr="00715217">
              <w:rPr>
                <w:rtl/>
              </w:rPr>
              <w:t>مُنعطِفاً</w:t>
            </w:r>
            <w:r>
              <w:rPr>
                <w:rtl/>
              </w:rPr>
              <w:t xml:space="preserve"> </w:t>
            </w:r>
            <w:r w:rsidRPr="00715217">
              <w:rPr>
                <w:rtl/>
              </w:rPr>
              <w:t>وقدْ</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عَطفَ</w:t>
            </w:r>
            <w:r>
              <w:rPr>
                <w:rtl/>
              </w:rPr>
              <w:t xml:space="preserve"> </w:t>
            </w:r>
            <w:r w:rsidRPr="00715217">
              <w:rPr>
                <w:rtl/>
              </w:rPr>
              <w:t>الوكاءَ</w:t>
            </w:r>
            <w:r>
              <w:rPr>
                <w:rtl/>
              </w:rPr>
              <w:t xml:space="preserve"> </w:t>
            </w:r>
            <w:r w:rsidRPr="00715217">
              <w:rPr>
                <w:rtl/>
              </w:rPr>
              <w:t>على</w:t>
            </w:r>
            <w:r>
              <w:rPr>
                <w:rtl/>
              </w:rPr>
              <w:t xml:space="preserve"> </w:t>
            </w:r>
            <w:r w:rsidRPr="00715217">
              <w:rPr>
                <w:rtl/>
              </w:rPr>
              <w:t>معينِ</w:t>
            </w:r>
            <w:r>
              <w:rPr>
                <w:rtl/>
              </w:rPr>
              <w:t xml:space="preserve"> </w:t>
            </w:r>
            <w:r w:rsidRPr="00715217">
              <w:rPr>
                <w:rtl/>
              </w:rPr>
              <w:t>سِقائِهِ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ولوى</w:t>
            </w:r>
            <w:r>
              <w:rPr>
                <w:rtl/>
              </w:rPr>
              <w:t xml:space="preserve"> </w:t>
            </w:r>
            <w:r w:rsidRPr="00715217">
              <w:rPr>
                <w:rtl/>
              </w:rPr>
              <w:t>عنانَ</w:t>
            </w:r>
            <w:r>
              <w:rPr>
                <w:rtl/>
              </w:rPr>
              <w:t xml:space="preserve"> </w:t>
            </w:r>
            <w:r w:rsidRPr="00715217">
              <w:rPr>
                <w:rtl/>
              </w:rPr>
              <w:t>جوادِهِ</w:t>
            </w:r>
            <w:r>
              <w:rPr>
                <w:rtl/>
              </w:rPr>
              <w:t xml:space="preserve"> </w:t>
            </w:r>
            <w:r w:rsidRPr="00715217">
              <w:rPr>
                <w:rtl/>
              </w:rPr>
              <w:t>سُرعانَ</w:t>
            </w:r>
            <w:r>
              <w:rPr>
                <w:rtl/>
              </w:rPr>
              <w:t xml:space="preserve"> </w:t>
            </w:r>
            <w:r w:rsidRPr="00715217">
              <w:rPr>
                <w:rtl/>
              </w:rPr>
              <w:t>نَحْ</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وَ</w:t>
            </w:r>
            <w:r>
              <w:rPr>
                <w:rtl/>
              </w:rPr>
              <w:t xml:space="preserve"> </w:t>
            </w:r>
            <w:r w:rsidRPr="00715217">
              <w:rPr>
                <w:rtl/>
              </w:rPr>
              <w:t>مُخيّمٍ</w:t>
            </w:r>
            <w:r>
              <w:rPr>
                <w:rtl/>
              </w:rPr>
              <w:t xml:space="preserve"> </w:t>
            </w:r>
            <w:r w:rsidRPr="00715217">
              <w:rPr>
                <w:rtl/>
              </w:rPr>
              <w:t>يطفي</w:t>
            </w:r>
            <w:r>
              <w:rPr>
                <w:rtl/>
              </w:rPr>
              <w:t xml:space="preserve"> </w:t>
            </w:r>
            <w:r w:rsidRPr="00715217">
              <w:rPr>
                <w:rtl/>
              </w:rPr>
              <w:t>أوارَ</w:t>
            </w:r>
            <w:r>
              <w:rPr>
                <w:rtl/>
              </w:rPr>
              <w:t xml:space="preserve"> </w:t>
            </w:r>
            <w:r w:rsidRPr="00715217">
              <w:rPr>
                <w:rtl/>
              </w:rPr>
              <w:t>ظمائِهِ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فاعتاقَهُ</w:t>
            </w:r>
            <w:r>
              <w:rPr>
                <w:rtl/>
              </w:rPr>
              <w:t xml:space="preserve"> </w:t>
            </w:r>
            <w:r w:rsidRPr="00715217">
              <w:rPr>
                <w:rtl/>
              </w:rPr>
              <w:t>السّدان</w:t>
            </w:r>
            <w:r>
              <w:rPr>
                <w:rtl/>
              </w:rPr>
              <w:t xml:space="preserve"> </w:t>
            </w:r>
            <w:r w:rsidRPr="00715217">
              <w:rPr>
                <w:rtl/>
              </w:rPr>
              <w:t>مِنْ</w:t>
            </w:r>
            <w:r>
              <w:rPr>
                <w:rtl/>
              </w:rPr>
              <w:t xml:space="preserve"> </w:t>
            </w:r>
            <w:r w:rsidRPr="00715217">
              <w:rPr>
                <w:rtl/>
              </w:rPr>
              <w:t>بيضٍ</w:t>
            </w:r>
            <w:r>
              <w:rPr>
                <w:rtl/>
              </w:rPr>
              <w:t xml:space="preserve"> </w:t>
            </w:r>
            <w:r w:rsidRPr="00715217">
              <w:rPr>
                <w:rtl/>
              </w:rPr>
              <w:t>ومِنْ</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سُمرٍ</w:t>
            </w:r>
            <w:r>
              <w:rPr>
                <w:rtl/>
              </w:rPr>
              <w:t xml:space="preserve"> </w:t>
            </w:r>
            <w:r w:rsidRPr="00715217">
              <w:rPr>
                <w:rtl/>
              </w:rPr>
              <w:t>وكلٌّ</w:t>
            </w:r>
            <w:r>
              <w:rPr>
                <w:rtl/>
              </w:rPr>
              <w:t xml:space="preserve"> </w:t>
            </w:r>
            <w:r w:rsidRPr="00715217">
              <w:rPr>
                <w:rtl/>
              </w:rPr>
              <w:t>سدَّ</w:t>
            </w:r>
            <w:r>
              <w:rPr>
                <w:rtl/>
              </w:rPr>
              <w:t xml:space="preserve"> </w:t>
            </w:r>
            <w:r w:rsidRPr="00715217">
              <w:rPr>
                <w:rtl/>
              </w:rPr>
              <w:t>رحبَ</w:t>
            </w:r>
            <w:r>
              <w:rPr>
                <w:rtl/>
              </w:rPr>
              <w:t xml:space="preserve"> </w:t>
            </w:r>
            <w:r w:rsidRPr="00715217">
              <w:rPr>
                <w:rtl/>
              </w:rPr>
              <w:t>فضائِهِ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فانصاعَ</w:t>
            </w:r>
            <w:r>
              <w:rPr>
                <w:rtl/>
              </w:rPr>
              <w:t xml:space="preserve"> </w:t>
            </w:r>
            <w:r w:rsidRPr="00715217">
              <w:rPr>
                <w:rtl/>
              </w:rPr>
              <w:t>يخترقُ</w:t>
            </w:r>
            <w:r>
              <w:rPr>
                <w:rtl/>
              </w:rPr>
              <w:t xml:space="preserve"> </w:t>
            </w:r>
            <w:r w:rsidRPr="00715217">
              <w:rPr>
                <w:rtl/>
              </w:rPr>
              <w:t>الصَّوارمَ</w:t>
            </w:r>
            <w:r>
              <w:rPr>
                <w:rtl/>
              </w:rPr>
              <w:t xml:space="preserve"> </w:t>
            </w:r>
            <w:r w:rsidRPr="00715217">
              <w:rPr>
                <w:rtl/>
              </w:rPr>
              <w:t>والقَنا</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لا</w:t>
            </w:r>
            <w:r>
              <w:rPr>
                <w:rtl/>
              </w:rPr>
              <w:t xml:space="preserve"> </w:t>
            </w:r>
            <w:r w:rsidRPr="00715217">
              <w:rPr>
                <w:rtl/>
              </w:rPr>
              <w:t>يرعَوي</w:t>
            </w:r>
            <w:r>
              <w:rPr>
                <w:rtl/>
              </w:rPr>
              <w:t xml:space="preserve"> </w:t>
            </w:r>
            <w:r w:rsidRPr="00715217">
              <w:rPr>
                <w:rtl/>
              </w:rPr>
              <w:t>كالسَّهمِ</w:t>
            </w:r>
            <w:r>
              <w:rPr>
                <w:rtl/>
              </w:rPr>
              <w:t xml:space="preserve"> </w:t>
            </w:r>
            <w:r w:rsidRPr="00715217">
              <w:rPr>
                <w:rtl/>
              </w:rPr>
              <w:t>في</w:t>
            </w:r>
            <w:r>
              <w:rPr>
                <w:rtl/>
              </w:rPr>
              <w:t xml:space="preserve"> </w:t>
            </w:r>
            <w:r w:rsidRPr="00715217">
              <w:rPr>
                <w:rtl/>
              </w:rPr>
              <w:t>غلوائِهِ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97639" w:rsidTr="00E97639">
        <w:trPr>
          <w:trHeight w:val="350"/>
        </w:trPr>
        <w:tc>
          <w:tcPr>
            <w:tcW w:w="3338" w:type="dxa"/>
          </w:tcPr>
          <w:p w:rsidR="00E97639" w:rsidRDefault="00E97639" w:rsidP="00E75EB7">
            <w:pPr>
              <w:pStyle w:val="libPoem"/>
            </w:pPr>
            <w:r w:rsidRPr="00715217">
              <w:rPr>
                <w:rtl/>
              </w:rPr>
              <w:lastRenderedPageBreak/>
              <w:t>يَفرِي</w:t>
            </w:r>
            <w:r>
              <w:rPr>
                <w:rtl/>
              </w:rPr>
              <w:t xml:space="preserve"> </w:t>
            </w:r>
            <w:r w:rsidRPr="00715217">
              <w:rPr>
                <w:rtl/>
              </w:rPr>
              <w:t>الطُّلى</w:t>
            </w:r>
            <w:r>
              <w:rPr>
                <w:rtl/>
              </w:rPr>
              <w:t xml:space="preserve"> </w:t>
            </w:r>
            <w:r w:rsidRPr="00715217">
              <w:rPr>
                <w:rtl/>
              </w:rPr>
              <w:t>ويخيطُ</w:t>
            </w:r>
            <w:r>
              <w:rPr>
                <w:rtl/>
              </w:rPr>
              <w:t xml:space="preserve"> </w:t>
            </w:r>
            <w:r w:rsidRPr="00715217">
              <w:rPr>
                <w:rtl/>
              </w:rPr>
              <w:t>أفلاذَ</w:t>
            </w:r>
            <w:r>
              <w:rPr>
                <w:rtl/>
              </w:rPr>
              <w:t xml:space="preserve"> </w:t>
            </w:r>
            <w:r w:rsidRPr="00715217">
              <w:rPr>
                <w:rtl/>
              </w:rPr>
              <w:t>الكِلى</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بشُباةِ</w:t>
            </w:r>
            <w:r>
              <w:rPr>
                <w:rtl/>
              </w:rPr>
              <w:t xml:space="preserve"> </w:t>
            </w:r>
            <w:r w:rsidRPr="00715217">
              <w:rPr>
                <w:rtl/>
              </w:rPr>
              <w:t>أبيضهِ</w:t>
            </w:r>
            <w:r>
              <w:rPr>
                <w:rtl/>
              </w:rPr>
              <w:t xml:space="preserve"> </w:t>
            </w:r>
            <w:r w:rsidRPr="00715217">
              <w:rPr>
                <w:rtl/>
              </w:rPr>
              <w:t>وفي</w:t>
            </w:r>
            <w:r>
              <w:rPr>
                <w:rtl/>
              </w:rPr>
              <w:t xml:space="preserve"> </w:t>
            </w:r>
            <w:r w:rsidRPr="00715217">
              <w:rPr>
                <w:rtl/>
              </w:rPr>
              <w:t>سمرائِهِ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ويجولُ</w:t>
            </w:r>
            <w:r>
              <w:rPr>
                <w:rtl/>
              </w:rPr>
              <w:t xml:space="preserve"> </w:t>
            </w:r>
            <w:r w:rsidRPr="00715217">
              <w:rPr>
                <w:rtl/>
              </w:rPr>
              <w:t>جولةَ</w:t>
            </w:r>
            <w:r>
              <w:rPr>
                <w:rtl/>
              </w:rPr>
              <w:t xml:space="preserve"> </w:t>
            </w:r>
            <w:r w:rsidRPr="00715217">
              <w:rPr>
                <w:rtl/>
              </w:rPr>
              <w:t>حيدرٍ</w:t>
            </w:r>
            <w:r>
              <w:rPr>
                <w:rtl/>
              </w:rPr>
              <w:t xml:space="preserve"> </w:t>
            </w:r>
            <w:r w:rsidRPr="00715217">
              <w:rPr>
                <w:rtl/>
              </w:rPr>
              <w:t>بكتائِبٍ</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ملأ</w:t>
            </w:r>
            <w:r>
              <w:rPr>
                <w:rtl/>
              </w:rPr>
              <w:t xml:space="preserve"> </w:t>
            </w:r>
            <w:r w:rsidRPr="00715217">
              <w:rPr>
                <w:rtl/>
              </w:rPr>
              <w:t>الفضا</w:t>
            </w:r>
            <w:r>
              <w:rPr>
                <w:rtl/>
              </w:rPr>
              <w:t xml:space="preserve"> </w:t>
            </w:r>
            <w:r w:rsidRPr="00715217">
              <w:rPr>
                <w:rtl/>
              </w:rPr>
              <w:t>كالليلِ</w:t>
            </w:r>
            <w:r>
              <w:rPr>
                <w:rtl/>
              </w:rPr>
              <w:t xml:space="preserve"> </w:t>
            </w:r>
            <w:r w:rsidRPr="00715217">
              <w:rPr>
                <w:rtl/>
              </w:rPr>
              <w:t>في</w:t>
            </w:r>
            <w:r>
              <w:rPr>
                <w:rtl/>
              </w:rPr>
              <w:t xml:space="preserve"> </w:t>
            </w:r>
            <w:r w:rsidRPr="00715217">
              <w:rPr>
                <w:rtl/>
              </w:rPr>
              <w:t>ظلمائِهِ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حتَّى</w:t>
            </w:r>
            <w:r>
              <w:rPr>
                <w:rtl/>
              </w:rPr>
              <w:t xml:space="preserve"> </w:t>
            </w:r>
            <w:r w:rsidRPr="00715217">
              <w:rPr>
                <w:rtl/>
              </w:rPr>
              <w:t>إذا</w:t>
            </w:r>
            <w:r>
              <w:rPr>
                <w:rtl/>
              </w:rPr>
              <w:t xml:space="preserve"> </w:t>
            </w:r>
            <w:r w:rsidRPr="00715217">
              <w:rPr>
                <w:rtl/>
              </w:rPr>
              <w:t>ما</w:t>
            </w:r>
            <w:r>
              <w:rPr>
                <w:rtl/>
              </w:rPr>
              <w:t xml:space="preserve"> </w:t>
            </w:r>
            <w:r w:rsidRPr="00715217">
              <w:rPr>
                <w:rtl/>
              </w:rPr>
              <w:t>حانَ</w:t>
            </w:r>
            <w:r>
              <w:rPr>
                <w:rtl/>
              </w:rPr>
              <w:t xml:space="preserve"> </w:t>
            </w:r>
            <w:r w:rsidRPr="00715217">
              <w:rPr>
                <w:rtl/>
              </w:rPr>
              <w:t>حَينُ</w:t>
            </w:r>
            <w:r>
              <w:rPr>
                <w:rtl/>
              </w:rPr>
              <w:t xml:space="preserve"> </w:t>
            </w:r>
            <w:r w:rsidRPr="00715217">
              <w:rPr>
                <w:rtl/>
              </w:rPr>
              <w:t>شَهادةٍ</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رقمتْ</w:t>
            </w:r>
            <w:r>
              <w:rPr>
                <w:rtl/>
              </w:rPr>
              <w:t xml:space="preserve"> </w:t>
            </w:r>
            <w:r w:rsidRPr="00715217">
              <w:rPr>
                <w:rtl/>
              </w:rPr>
              <w:t>لهُ</w:t>
            </w:r>
            <w:r>
              <w:rPr>
                <w:rtl/>
              </w:rPr>
              <w:t xml:space="preserve"> </w:t>
            </w:r>
            <w:r w:rsidRPr="00715217">
              <w:rPr>
                <w:rtl/>
              </w:rPr>
              <w:t>في</w:t>
            </w:r>
            <w:r>
              <w:rPr>
                <w:rtl/>
              </w:rPr>
              <w:t xml:space="preserve"> </w:t>
            </w:r>
            <w:r w:rsidRPr="00715217">
              <w:rPr>
                <w:rtl/>
              </w:rPr>
              <w:t>لوحِ</w:t>
            </w:r>
            <w:r>
              <w:rPr>
                <w:rtl/>
              </w:rPr>
              <w:t xml:space="preserve"> </w:t>
            </w:r>
            <w:r w:rsidRPr="00715217">
              <w:rPr>
                <w:rtl/>
              </w:rPr>
              <w:t>فضلِ</w:t>
            </w:r>
            <w:r>
              <w:rPr>
                <w:rtl/>
              </w:rPr>
              <w:t xml:space="preserve"> </w:t>
            </w:r>
            <w:r w:rsidRPr="00715217">
              <w:rPr>
                <w:rtl/>
              </w:rPr>
              <w:t>قَضائِهِ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حَسمَتْ</w:t>
            </w:r>
            <w:r>
              <w:rPr>
                <w:rtl/>
              </w:rPr>
              <w:t xml:space="preserve"> </w:t>
            </w:r>
            <w:r w:rsidRPr="00715217">
              <w:rPr>
                <w:rtl/>
              </w:rPr>
              <w:t>مذرَّبةُ</w:t>
            </w:r>
            <w:r>
              <w:rPr>
                <w:rtl/>
              </w:rPr>
              <w:t xml:space="preserve"> </w:t>
            </w:r>
            <w:r w:rsidRPr="00715217">
              <w:rPr>
                <w:rtl/>
              </w:rPr>
              <w:t>الحُسامِ</w:t>
            </w:r>
            <w:r>
              <w:rPr>
                <w:rtl/>
              </w:rPr>
              <w:t xml:space="preserve"> </w:t>
            </w:r>
            <w:r w:rsidRPr="00715217">
              <w:rPr>
                <w:rtl/>
              </w:rPr>
              <w:t>مقلّةً</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لسقائِهِ</w:t>
            </w:r>
            <w:r>
              <w:rPr>
                <w:rtl/>
              </w:rPr>
              <w:t xml:space="preserve"> </w:t>
            </w:r>
            <w:r w:rsidRPr="00715217">
              <w:rPr>
                <w:rtl/>
              </w:rPr>
              <w:t>ومُجيلةً</w:t>
            </w:r>
            <w:r>
              <w:rPr>
                <w:rtl/>
              </w:rPr>
              <w:t xml:space="preserve"> </w:t>
            </w:r>
            <w:r w:rsidRPr="00715217">
              <w:rPr>
                <w:rtl/>
              </w:rPr>
              <w:t>للوائِهِ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أمِنَ</w:t>
            </w:r>
            <w:r>
              <w:rPr>
                <w:rtl/>
              </w:rPr>
              <w:t xml:space="preserve"> </w:t>
            </w:r>
            <w:r w:rsidRPr="00715217">
              <w:rPr>
                <w:rtl/>
              </w:rPr>
              <w:t>العِدَى</w:t>
            </w:r>
            <w:r>
              <w:rPr>
                <w:rtl/>
              </w:rPr>
              <w:t xml:space="preserve"> </w:t>
            </w:r>
            <w:r w:rsidRPr="00715217">
              <w:rPr>
                <w:rtl/>
              </w:rPr>
              <w:t>فتكاتِهِ</w:t>
            </w:r>
            <w:r>
              <w:rPr>
                <w:rtl/>
              </w:rPr>
              <w:t xml:space="preserve"> </w:t>
            </w:r>
            <w:r w:rsidRPr="00715217">
              <w:rPr>
                <w:rtl/>
              </w:rPr>
              <w:t>فدَنا</w:t>
            </w:r>
            <w:r>
              <w:rPr>
                <w:rtl/>
              </w:rPr>
              <w:t xml:space="preserve"> </w:t>
            </w:r>
            <w:r w:rsidRPr="00715217">
              <w:rPr>
                <w:rtl/>
              </w:rPr>
              <w:t>لهُ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مَنْ</w:t>
            </w:r>
            <w:r>
              <w:rPr>
                <w:rtl/>
              </w:rPr>
              <w:t xml:space="preserve"> </w:t>
            </w:r>
            <w:r w:rsidRPr="00715217">
              <w:rPr>
                <w:rtl/>
              </w:rPr>
              <w:t>كانَ</w:t>
            </w:r>
            <w:r>
              <w:rPr>
                <w:rtl/>
              </w:rPr>
              <w:t xml:space="preserve"> </w:t>
            </w:r>
            <w:r w:rsidRPr="00715217">
              <w:rPr>
                <w:rtl/>
              </w:rPr>
              <w:t>هيَّاباً</w:t>
            </w:r>
            <w:r>
              <w:rPr>
                <w:rtl/>
              </w:rPr>
              <w:t xml:space="preserve"> </w:t>
            </w:r>
            <w:r w:rsidRPr="00715217">
              <w:rPr>
                <w:rtl/>
              </w:rPr>
              <w:t>مهيبَ</w:t>
            </w:r>
            <w:r>
              <w:rPr>
                <w:rtl/>
              </w:rPr>
              <w:t xml:space="preserve"> </w:t>
            </w:r>
            <w:r w:rsidRPr="00715217">
              <w:rPr>
                <w:rtl/>
              </w:rPr>
              <w:t>لقائِهِ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وعلاهُ</w:t>
            </w:r>
            <w:r>
              <w:rPr>
                <w:rtl/>
              </w:rPr>
              <w:t xml:space="preserve"> </w:t>
            </w:r>
            <w:r w:rsidRPr="00715217">
              <w:rPr>
                <w:rtl/>
              </w:rPr>
              <w:t>في</w:t>
            </w:r>
            <w:r>
              <w:rPr>
                <w:rtl/>
              </w:rPr>
              <w:t xml:space="preserve"> </w:t>
            </w:r>
            <w:r w:rsidRPr="00715217">
              <w:rPr>
                <w:rtl/>
              </w:rPr>
              <w:t>عَمدٍ</w:t>
            </w:r>
            <w:r>
              <w:rPr>
                <w:rtl/>
              </w:rPr>
              <w:t xml:space="preserve"> </w:t>
            </w:r>
            <w:r w:rsidRPr="00715217">
              <w:rPr>
                <w:rtl/>
              </w:rPr>
              <w:t>فَخرَّ</w:t>
            </w:r>
            <w:r>
              <w:rPr>
                <w:rtl/>
              </w:rPr>
              <w:t xml:space="preserve"> </w:t>
            </w:r>
            <w:r w:rsidRPr="00715217">
              <w:rPr>
                <w:rtl/>
              </w:rPr>
              <w:t>لوَجهِهِ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ويمينُهُ</w:t>
            </w:r>
            <w:r>
              <w:rPr>
                <w:rtl/>
              </w:rPr>
              <w:t xml:space="preserve"> </w:t>
            </w:r>
            <w:r w:rsidRPr="00715217">
              <w:rPr>
                <w:rtl/>
              </w:rPr>
              <w:t>ويَسارُهُ</w:t>
            </w:r>
            <w:r>
              <w:rPr>
                <w:rtl/>
              </w:rPr>
              <w:t xml:space="preserve"> </w:t>
            </w:r>
            <w:r w:rsidRPr="00715217">
              <w:rPr>
                <w:rtl/>
              </w:rPr>
              <w:t>بإزائِهِ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نادَى</w:t>
            </w:r>
            <w:r>
              <w:rPr>
                <w:rtl/>
              </w:rPr>
              <w:t xml:space="preserve"> </w:t>
            </w:r>
            <w:r w:rsidRPr="00715217">
              <w:rPr>
                <w:rtl/>
              </w:rPr>
              <w:t>أخاهُ</w:t>
            </w:r>
            <w:r>
              <w:rPr>
                <w:rtl/>
              </w:rPr>
              <w:t xml:space="preserve"> </w:t>
            </w:r>
            <w:r w:rsidRPr="00715217">
              <w:rPr>
                <w:rtl/>
              </w:rPr>
              <w:t>فكانَ</w:t>
            </w:r>
            <w:r>
              <w:rPr>
                <w:rtl/>
              </w:rPr>
              <w:t xml:space="preserve"> </w:t>
            </w:r>
            <w:r w:rsidRPr="00715217">
              <w:rPr>
                <w:rtl/>
              </w:rPr>
              <w:t>عندَ</w:t>
            </w:r>
            <w:r>
              <w:rPr>
                <w:rtl/>
              </w:rPr>
              <w:t xml:space="preserve"> </w:t>
            </w:r>
            <w:r w:rsidRPr="00715217">
              <w:rPr>
                <w:rtl/>
              </w:rPr>
              <w:t>ندائِهِ</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كالكوكَبِ</w:t>
            </w:r>
            <w:r>
              <w:rPr>
                <w:rtl/>
              </w:rPr>
              <w:t xml:space="preserve"> </w:t>
            </w:r>
            <w:r w:rsidR="00152CDA">
              <w:rPr>
                <w:rtl/>
              </w:rPr>
              <w:t>المـُ</w:t>
            </w:r>
            <w:r w:rsidRPr="00715217">
              <w:rPr>
                <w:rtl/>
              </w:rPr>
              <w:t>نقضِّ</w:t>
            </w:r>
            <w:r>
              <w:rPr>
                <w:rtl/>
              </w:rPr>
              <w:t xml:space="preserve"> </w:t>
            </w:r>
            <w:r w:rsidRPr="00715217">
              <w:rPr>
                <w:rtl/>
              </w:rPr>
              <w:t>في</w:t>
            </w:r>
            <w:r>
              <w:rPr>
                <w:rtl/>
              </w:rPr>
              <w:t xml:space="preserve"> </w:t>
            </w:r>
            <w:r w:rsidRPr="00715217">
              <w:rPr>
                <w:rtl/>
              </w:rPr>
              <w:t>جوزائِهِ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وافَى</w:t>
            </w:r>
            <w:r>
              <w:rPr>
                <w:rtl/>
              </w:rPr>
              <w:t xml:space="preserve"> </w:t>
            </w:r>
            <w:r w:rsidRPr="00715217">
              <w:rPr>
                <w:rtl/>
              </w:rPr>
              <w:t>عليهِ</w:t>
            </w:r>
            <w:r>
              <w:rPr>
                <w:rtl/>
              </w:rPr>
              <w:t xml:space="preserve"> </w:t>
            </w:r>
            <w:r w:rsidRPr="00715217">
              <w:rPr>
                <w:rtl/>
              </w:rPr>
              <w:t>مُفرّقاً</w:t>
            </w:r>
            <w:r>
              <w:rPr>
                <w:rtl/>
              </w:rPr>
              <w:t xml:space="preserve"> </w:t>
            </w:r>
            <w:r w:rsidRPr="00715217">
              <w:rPr>
                <w:rtl/>
              </w:rPr>
              <w:t>عنهُ</w:t>
            </w:r>
            <w:r>
              <w:rPr>
                <w:rtl/>
              </w:rPr>
              <w:t xml:space="preserve"> </w:t>
            </w:r>
            <w:r w:rsidRPr="00715217">
              <w:rPr>
                <w:rtl/>
              </w:rPr>
              <w:t>العِدَى</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ومُجمِّعاً</w:t>
            </w:r>
            <w:r>
              <w:rPr>
                <w:rtl/>
              </w:rPr>
              <w:t xml:space="preserve"> </w:t>
            </w:r>
            <w:r w:rsidRPr="00715217">
              <w:rPr>
                <w:rtl/>
              </w:rPr>
              <w:t>ما</w:t>
            </w:r>
            <w:r>
              <w:rPr>
                <w:rtl/>
              </w:rPr>
              <w:t xml:space="preserve"> </w:t>
            </w:r>
            <w:r w:rsidRPr="00715217">
              <w:rPr>
                <w:rtl/>
              </w:rPr>
              <w:t>انبثَّ</w:t>
            </w:r>
            <w:r>
              <w:rPr>
                <w:rtl/>
              </w:rPr>
              <w:t xml:space="preserve"> </w:t>
            </w:r>
            <w:r w:rsidRPr="00715217">
              <w:rPr>
                <w:rtl/>
              </w:rPr>
              <w:t>من</w:t>
            </w:r>
            <w:r>
              <w:rPr>
                <w:rtl/>
              </w:rPr>
              <w:t xml:space="preserve"> </w:t>
            </w:r>
            <w:r w:rsidRPr="00715217">
              <w:rPr>
                <w:rtl/>
              </w:rPr>
              <w:t>أشلائِهِ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وهوَى</w:t>
            </w:r>
            <w:r>
              <w:rPr>
                <w:rtl/>
              </w:rPr>
              <w:t xml:space="preserve"> </w:t>
            </w:r>
            <w:r w:rsidRPr="00715217">
              <w:rPr>
                <w:rtl/>
              </w:rPr>
              <w:t>يُقبّلُهُ</w:t>
            </w:r>
            <w:r>
              <w:rPr>
                <w:rtl/>
              </w:rPr>
              <w:t xml:space="preserve"> </w:t>
            </w:r>
            <w:r w:rsidRPr="00715217">
              <w:rPr>
                <w:rtl/>
              </w:rPr>
              <w:t>وما</w:t>
            </w:r>
            <w:r>
              <w:rPr>
                <w:rtl/>
              </w:rPr>
              <w:t xml:space="preserve"> </w:t>
            </w:r>
            <w:r w:rsidRPr="00715217">
              <w:rPr>
                <w:rtl/>
              </w:rPr>
              <w:t>مِنْ</w:t>
            </w:r>
            <w:r>
              <w:rPr>
                <w:rtl/>
              </w:rPr>
              <w:t xml:space="preserve"> </w:t>
            </w:r>
            <w:r w:rsidRPr="00715217">
              <w:rPr>
                <w:rtl/>
              </w:rPr>
              <w:t>مَوضعٍ</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للّثمِ</w:t>
            </w:r>
            <w:r>
              <w:rPr>
                <w:rtl/>
              </w:rPr>
              <w:t xml:space="preserve"> </w:t>
            </w:r>
            <w:r w:rsidRPr="00715217">
              <w:rPr>
                <w:rtl/>
              </w:rPr>
              <w:t>إلاّ</w:t>
            </w:r>
            <w:r>
              <w:rPr>
                <w:rtl/>
              </w:rPr>
              <w:t xml:space="preserve"> </w:t>
            </w:r>
            <w:r w:rsidRPr="00715217">
              <w:rPr>
                <w:rtl/>
              </w:rPr>
              <w:t>غارقٌ</w:t>
            </w:r>
            <w:r>
              <w:rPr>
                <w:rtl/>
              </w:rPr>
              <w:t xml:space="preserve"> </w:t>
            </w:r>
            <w:r w:rsidRPr="00715217">
              <w:rPr>
                <w:rtl/>
              </w:rPr>
              <w:t>بدمائِهِ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ويُميطُ</w:t>
            </w:r>
            <w:r>
              <w:rPr>
                <w:rtl/>
              </w:rPr>
              <w:t xml:space="preserve"> </w:t>
            </w:r>
            <w:r w:rsidRPr="00715217">
              <w:rPr>
                <w:rtl/>
              </w:rPr>
              <w:t>عن</w:t>
            </w:r>
            <w:r>
              <w:rPr>
                <w:rtl/>
              </w:rPr>
              <w:t xml:space="preserve"> </w:t>
            </w:r>
            <w:r w:rsidRPr="00715217">
              <w:rPr>
                <w:rtl/>
              </w:rPr>
              <w:t>حرِّ</w:t>
            </w:r>
            <w:r>
              <w:rPr>
                <w:rtl/>
              </w:rPr>
              <w:t xml:space="preserve"> </w:t>
            </w:r>
            <w:r w:rsidR="00152CDA">
              <w:rPr>
                <w:rtl/>
              </w:rPr>
              <w:t>المـُ</w:t>
            </w:r>
            <w:r w:rsidRPr="00715217">
              <w:rPr>
                <w:rtl/>
              </w:rPr>
              <w:t>حيّا</w:t>
            </w:r>
            <w:r>
              <w:rPr>
                <w:rtl/>
              </w:rPr>
              <w:t xml:space="preserve"> </w:t>
            </w:r>
            <w:r w:rsidRPr="00715217">
              <w:rPr>
                <w:rtl/>
              </w:rPr>
              <w:t>حُمرةً</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علقيَّةً</w:t>
            </w:r>
            <w:r>
              <w:rPr>
                <w:rtl/>
              </w:rPr>
              <w:t xml:space="preserve"> </w:t>
            </w:r>
            <w:r w:rsidRPr="00715217">
              <w:rPr>
                <w:rtl/>
              </w:rPr>
              <w:t>صَبغتْ</w:t>
            </w:r>
            <w:r>
              <w:rPr>
                <w:rtl/>
              </w:rPr>
              <w:t xml:space="preserve"> </w:t>
            </w:r>
            <w:r w:rsidRPr="00715217">
              <w:rPr>
                <w:rtl/>
              </w:rPr>
              <w:t>لُجينَ</w:t>
            </w:r>
            <w:r>
              <w:rPr>
                <w:rtl/>
              </w:rPr>
              <w:t xml:space="preserve"> </w:t>
            </w:r>
            <w:r w:rsidRPr="00715217">
              <w:rPr>
                <w:rtl/>
              </w:rPr>
              <w:t>صَفائِهِ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يا</w:t>
            </w:r>
            <w:r>
              <w:rPr>
                <w:rtl/>
              </w:rPr>
              <w:t xml:space="preserve"> </w:t>
            </w:r>
            <w:r w:rsidRPr="00715217">
              <w:rPr>
                <w:rtl/>
              </w:rPr>
              <w:t>مُبكياً</w:t>
            </w:r>
            <w:r>
              <w:rPr>
                <w:rtl/>
              </w:rPr>
              <w:t xml:space="preserve"> </w:t>
            </w:r>
            <w:r w:rsidRPr="00715217">
              <w:rPr>
                <w:rtl/>
              </w:rPr>
              <w:t>عَينَ</w:t>
            </w:r>
            <w:r>
              <w:rPr>
                <w:rtl/>
              </w:rPr>
              <w:t xml:space="preserve"> </w:t>
            </w:r>
            <w:r w:rsidRPr="00715217">
              <w:rPr>
                <w:rtl/>
              </w:rPr>
              <w:t>الإمامِ</w:t>
            </w:r>
            <w:r>
              <w:rPr>
                <w:rtl/>
              </w:rPr>
              <w:t xml:space="preserve"> </w:t>
            </w:r>
            <w:r w:rsidRPr="00715217">
              <w:rPr>
                <w:rtl/>
              </w:rPr>
              <w:t>عليكَ</w:t>
            </w:r>
            <w:r>
              <w:rPr>
                <w:rtl/>
              </w:rPr>
              <w:t xml:space="preserve"> </w:t>
            </w:r>
            <w:r w:rsidRPr="00715217">
              <w:rPr>
                <w:rtl/>
              </w:rPr>
              <w:t>فلْ</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تبكِ</w:t>
            </w:r>
            <w:r>
              <w:rPr>
                <w:rtl/>
              </w:rPr>
              <w:t xml:space="preserve"> </w:t>
            </w:r>
            <w:r w:rsidRPr="00715217">
              <w:rPr>
                <w:rtl/>
              </w:rPr>
              <w:t>الأنامُ</w:t>
            </w:r>
            <w:r>
              <w:rPr>
                <w:rtl/>
              </w:rPr>
              <w:t xml:space="preserve"> </w:t>
            </w:r>
            <w:r w:rsidRPr="00715217">
              <w:rPr>
                <w:rtl/>
              </w:rPr>
              <w:t>تأسّياً</w:t>
            </w:r>
            <w:r>
              <w:rPr>
                <w:rtl/>
              </w:rPr>
              <w:t xml:space="preserve"> </w:t>
            </w:r>
            <w:r w:rsidRPr="00715217">
              <w:rPr>
                <w:rtl/>
              </w:rPr>
              <w:t>ببكائِهِ</w:t>
            </w:r>
            <w:r>
              <w:rPr>
                <w:rStyle w:val="libPoemTiniChar0"/>
                <w:rtl/>
              </w:rPr>
              <w:br/>
              <w:t> </w:t>
            </w:r>
          </w:p>
        </w:tc>
      </w:tr>
    </w:tbl>
    <w:p w:rsidR="00F36DF8" w:rsidRDefault="00F36DF8" w:rsidP="00F36DF8">
      <w:pPr>
        <w:pStyle w:val="libNormal"/>
        <w:rPr>
          <w:rtl/>
        </w:rPr>
      </w:pPr>
      <w:r>
        <w:rPr>
          <w:rtl/>
        </w:rPr>
        <w:br w:type="page"/>
      </w:r>
    </w:p>
    <w:tbl>
      <w:tblPr>
        <w:tblStyle w:val="TableGrid"/>
        <w:bidiVisual/>
        <w:tblW w:w="4562" w:type="pct"/>
        <w:tblInd w:w="384" w:type="dxa"/>
        <w:tblLook w:val="04A0"/>
      </w:tblPr>
      <w:tblGrid>
        <w:gridCol w:w="3338"/>
        <w:gridCol w:w="269"/>
        <w:gridCol w:w="3315"/>
      </w:tblGrid>
      <w:tr w:rsidR="00E97639" w:rsidTr="00E97639">
        <w:trPr>
          <w:trHeight w:val="350"/>
        </w:trPr>
        <w:tc>
          <w:tcPr>
            <w:tcW w:w="3338" w:type="dxa"/>
          </w:tcPr>
          <w:p w:rsidR="00E97639" w:rsidRDefault="00E97639" w:rsidP="00E75EB7">
            <w:pPr>
              <w:pStyle w:val="libPoem"/>
            </w:pPr>
            <w:r w:rsidRPr="00715217">
              <w:rPr>
                <w:rtl/>
              </w:rPr>
              <w:lastRenderedPageBreak/>
              <w:t>ومُقوّساً</w:t>
            </w:r>
            <w:r>
              <w:rPr>
                <w:rtl/>
              </w:rPr>
              <w:t xml:space="preserve"> </w:t>
            </w:r>
            <w:r w:rsidRPr="00715217">
              <w:rPr>
                <w:rtl/>
              </w:rPr>
              <w:t>منهُ</w:t>
            </w:r>
            <w:r>
              <w:rPr>
                <w:rtl/>
              </w:rPr>
              <w:t xml:space="preserve"> </w:t>
            </w:r>
            <w:r w:rsidRPr="00715217">
              <w:rPr>
                <w:rtl/>
              </w:rPr>
              <w:t>القوامَ</w:t>
            </w:r>
            <w:r>
              <w:rPr>
                <w:rtl/>
              </w:rPr>
              <w:t xml:space="preserve"> </w:t>
            </w:r>
            <w:r w:rsidRPr="00715217">
              <w:rPr>
                <w:rtl/>
              </w:rPr>
              <w:t>وحانياً</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منهُ</w:t>
            </w:r>
            <w:r>
              <w:rPr>
                <w:rtl/>
              </w:rPr>
              <w:t xml:space="preserve"> </w:t>
            </w:r>
            <w:r w:rsidRPr="00715217">
              <w:rPr>
                <w:rtl/>
              </w:rPr>
              <w:t>الضُّلوعَ</w:t>
            </w:r>
            <w:r>
              <w:rPr>
                <w:rtl/>
              </w:rPr>
              <w:t xml:space="preserve"> </w:t>
            </w:r>
            <w:r w:rsidRPr="00715217">
              <w:rPr>
                <w:rtl/>
              </w:rPr>
              <w:t>على</w:t>
            </w:r>
            <w:r>
              <w:rPr>
                <w:rtl/>
              </w:rPr>
              <w:t xml:space="preserve"> </w:t>
            </w:r>
            <w:r w:rsidRPr="00715217">
              <w:rPr>
                <w:rtl/>
              </w:rPr>
              <w:t>جَوىً</w:t>
            </w:r>
            <w:r>
              <w:rPr>
                <w:rtl/>
              </w:rPr>
              <w:t xml:space="preserve"> </w:t>
            </w:r>
            <w:r w:rsidRPr="00715217">
              <w:rPr>
                <w:rtl/>
              </w:rPr>
              <w:t>برحائِهِ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فَلننحَنِي</w:t>
            </w:r>
            <w:r>
              <w:rPr>
                <w:rtl/>
              </w:rPr>
              <w:t xml:space="preserve"> </w:t>
            </w:r>
            <w:r w:rsidRPr="00715217">
              <w:rPr>
                <w:rtl/>
              </w:rPr>
              <w:t>حُزناً</w:t>
            </w:r>
            <w:r>
              <w:rPr>
                <w:rtl/>
              </w:rPr>
              <w:t xml:space="preserve"> </w:t>
            </w:r>
            <w:r w:rsidRPr="00715217">
              <w:rPr>
                <w:rtl/>
              </w:rPr>
              <w:t>عليكَ</w:t>
            </w:r>
            <w:r>
              <w:rPr>
                <w:rtl/>
              </w:rPr>
              <w:t xml:space="preserve"> </w:t>
            </w:r>
            <w:r w:rsidRPr="00715217">
              <w:rPr>
                <w:rtl/>
              </w:rPr>
              <w:t>تأسّياً</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E97639" w:rsidP="00E75EB7">
            <w:pPr>
              <w:pStyle w:val="libPoem"/>
            </w:pPr>
            <w:r w:rsidRPr="00715217">
              <w:rPr>
                <w:rtl/>
              </w:rPr>
              <w:t>بالسِّبطِ</w:t>
            </w:r>
            <w:r>
              <w:rPr>
                <w:rtl/>
              </w:rPr>
              <w:t xml:space="preserve"> </w:t>
            </w:r>
            <w:r w:rsidRPr="00715217">
              <w:rPr>
                <w:rtl/>
              </w:rPr>
              <w:t>في</w:t>
            </w:r>
            <w:r>
              <w:rPr>
                <w:rtl/>
              </w:rPr>
              <w:t xml:space="preserve"> </w:t>
            </w:r>
            <w:r w:rsidRPr="00715217">
              <w:rPr>
                <w:rtl/>
              </w:rPr>
              <w:t>تقويسِهِ</w:t>
            </w:r>
            <w:r>
              <w:rPr>
                <w:rtl/>
              </w:rPr>
              <w:t xml:space="preserve"> </w:t>
            </w:r>
            <w:r w:rsidRPr="00715217">
              <w:rPr>
                <w:rtl/>
              </w:rPr>
              <w:t>وحنائِهِ</w:t>
            </w:r>
            <w:r>
              <w:rPr>
                <w:rStyle w:val="libPoemTiniChar0"/>
                <w:rtl/>
              </w:rPr>
              <w:br/>
              <w:t> </w:t>
            </w:r>
          </w:p>
        </w:tc>
      </w:tr>
      <w:tr w:rsidR="00E97639" w:rsidTr="00E97639">
        <w:trPr>
          <w:trHeight w:val="350"/>
        </w:trPr>
        <w:tc>
          <w:tcPr>
            <w:tcW w:w="3338" w:type="dxa"/>
          </w:tcPr>
          <w:p w:rsidR="00E97639" w:rsidRDefault="00E97639" w:rsidP="00E75EB7">
            <w:pPr>
              <w:pStyle w:val="libPoem"/>
            </w:pPr>
            <w:r w:rsidRPr="00715217">
              <w:rPr>
                <w:rtl/>
              </w:rPr>
              <w:t>أنتَ</w:t>
            </w:r>
            <w:r>
              <w:rPr>
                <w:rtl/>
              </w:rPr>
              <w:t xml:space="preserve"> </w:t>
            </w:r>
            <w:r w:rsidRPr="00715217">
              <w:rPr>
                <w:rtl/>
              </w:rPr>
              <w:t>الحريُّ</w:t>
            </w:r>
            <w:r>
              <w:rPr>
                <w:rtl/>
              </w:rPr>
              <w:t xml:space="preserve"> </w:t>
            </w:r>
            <w:r w:rsidRPr="00715217">
              <w:rPr>
                <w:rtl/>
              </w:rPr>
              <w:t>بأنْ</w:t>
            </w:r>
            <w:r>
              <w:rPr>
                <w:rtl/>
              </w:rPr>
              <w:t xml:space="preserve"> </w:t>
            </w:r>
            <w:r w:rsidRPr="00715217">
              <w:rPr>
                <w:rtl/>
              </w:rPr>
              <w:t>تُقيمَ</w:t>
            </w:r>
            <w:r>
              <w:rPr>
                <w:rtl/>
              </w:rPr>
              <w:t xml:space="preserve"> </w:t>
            </w:r>
            <w:r w:rsidRPr="00715217">
              <w:rPr>
                <w:rtl/>
              </w:rPr>
              <w:t>بنو</w:t>
            </w:r>
            <w:r>
              <w:rPr>
                <w:rtl/>
              </w:rPr>
              <w:t xml:space="preserve"> </w:t>
            </w:r>
            <w:r w:rsidRPr="00715217">
              <w:rPr>
                <w:rtl/>
              </w:rPr>
              <w:t>الورَى</w:t>
            </w:r>
            <w:r>
              <w:rPr>
                <w:rStyle w:val="libPoemTiniChar0"/>
                <w:rtl/>
              </w:rPr>
              <w:br/>
              <w:t> </w:t>
            </w:r>
          </w:p>
        </w:tc>
        <w:tc>
          <w:tcPr>
            <w:tcW w:w="269" w:type="dxa"/>
          </w:tcPr>
          <w:p w:rsidR="00E97639" w:rsidRDefault="00E97639" w:rsidP="00E75EB7">
            <w:pPr>
              <w:pStyle w:val="libPoem"/>
              <w:rPr>
                <w:rtl/>
              </w:rPr>
            </w:pPr>
          </w:p>
        </w:tc>
        <w:tc>
          <w:tcPr>
            <w:tcW w:w="3315" w:type="dxa"/>
          </w:tcPr>
          <w:p w:rsidR="00E97639" w:rsidRDefault="00927FEC" w:rsidP="00E75EB7">
            <w:pPr>
              <w:pStyle w:val="libPoem"/>
            </w:pPr>
            <w:r w:rsidRPr="00715217">
              <w:rPr>
                <w:rtl/>
              </w:rPr>
              <w:t>طُرّاً</w:t>
            </w:r>
            <w:r>
              <w:rPr>
                <w:rtl/>
              </w:rPr>
              <w:t xml:space="preserve"> </w:t>
            </w:r>
            <w:r w:rsidRPr="00715217">
              <w:rPr>
                <w:rtl/>
              </w:rPr>
              <w:t>ليومِ</w:t>
            </w:r>
            <w:r>
              <w:rPr>
                <w:rtl/>
              </w:rPr>
              <w:t xml:space="preserve"> </w:t>
            </w:r>
            <w:r w:rsidRPr="00715217">
              <w:rPr>
                <w:rtl/>
              </w:rPr>
              <w:t>الحشرِ</w:t>
            </w:r>
            <w:r>
              <w:rPr>
                <w:rtl/>
              </w:rPr>
              <w:t xml:space="preserve"> </w:t>
            </w:r>
            <w:r w:rsidRPr="00715217">
              <w:rPr>
                <w:rtl/>
              </w:rPr>
              <w:t>سوقَ</w:t>
            </w:r>
            <w:r>
              <w:rPr>
                <w:rtl/>
              </w:rPr>
              <w:t xml:space="preserve"> </w:t>
            </w:r>
            <w:r w:rsidRPr="00715217">
              <w:rPr>
                <w:rtl/>
              </w:rPr>
              <w:t>عزائِهِ</w:t>
            </w:r>
            <w:r w:rsidR="00E97639">
              <w:rPr>
                <w:rStyle w:val="libPoemTiniChar0"/>
                <w:rtl/>
              </w:rPr>
              <w:br/>
              <w:t> </w:t>
            </w:r>
          </w:p>
        </w:tc>
      </w:tr>
    </w:tbl>
    <w:p w:rsidR="00F36DF8" w:rsidRDefault="00F36DF8" w:rsidP="007318FB">
      <w:pPr>
        <w:pStyle w:val="libNormal"/>
      </w:pPr>
      <w:r>
        <w:rPr>
          <w:rtl/>
        </w:rPr>
        <w:t xml:space="preserve">هذا آخرُ ما وقفنا عليه من حياة قمر الهاشميِّين </w:t>
      </w:r>
      <w:r w:rsidR="00E62179" w:rsidRPr="00E62179">
        <w:rPr>
          <w:rStyle w:val="libAlaemChar"/>
          <w:rtl/>
        </w:rPr>
        <w:t>عليه‌السلام</w:t>
      </w:r>
      <w:r w:rsidR="00715217">
        <w:rPr>
          <w:rtl/>
        </w:rPr>
        <w:t>،</w:t>
      </w:r>
      <w:r>
        <w:rPr>
          <w:rtl/>
        </w:rPr>
        <w:t xml:space="preserve"> والله وليّ التوفيق</w:t>
      </w:r>
      <w:r w:rsidR="00715217">
        <w:rPr>
          <w:rtl/>
        </w:rPr>
        <w:t>،</w:t>
      </w:r>
      <w:r>
        <w:rPr>
          <w:rtl/>
        </w:rPr>
        <w:t xml:space="preserve"> والحمدُ لله ربّ العالمين</w:t>
      </w:r>
      <w:r w:rsidR="00715217">
        <w:rPr>
          <w:rtl/>
        </w:rPr>
        <w:t>،</w:t>
      </w:r>
      <w:r>
        <w:rPr>
          <w:rtl/>
        </w:rPr>
        <w:t xml:space="preserve"> وصلّى الله على محمّد وآله الهُداة الميامين</w:t>
      </w:r>
      <w:r w:rsidR="00715217">
        <w:rPr>
          <w:rtl/>
        </w:rPr>
        <w:t>،</w:t>
      </w:r>
      <w:r>
        <w:rPr>
          <w:rtl/>
        </w:rPr>
        <w:t xml:space="preserve"> ونسأله سبحانه الهداية لِما يُرضيه والزُّلفى لديه تعالت آلآؤه</w:t>
      </w:r>
      <w:r w:rsidR="00E908AC">
        <w:rPr>
          <w:rtl/>
        </w:rPr>
        <w:t>.</w:t>
      </w:r>
      <w:r>
        <w:rPr>
          <w:rtl/>
        </w:rPr>
        <w:t xml:space="preserve"> </w:t>
      </w:r>
    </w:p>
    <w:p w:rsidR="0026219E" w:rsidRPr="0026219E" w:rsidRDefault="0026219E" w:rsidP="0026219E">
      <w:pPr>
        <w:pStyle w:val="libNormal"/>
        <w:rPr>
          <w:rtl/>
        </w:rPr>
      </w:pPr>
      <w:bookmarkStart w:id="107" w:name="فهرس_المصادر"/>
      <w:bookmarkEnd w:id="107"/>
      <w:r>
        <w:rPr>
          <w:rtl/>
        </w:rPr>
        <w:br w:type="page"/>
      </w:r>
    </w:p>
    <w:p w:rsidR="00F36DF8" w:rsidRDefault="00F36DF8" w:rsidP="00E908AC">
      <w:pPr>
        <w:pStyle w:val="Heading2"/>
      </w:pPr>
      <w:bookmarkStart w:id="108" w:name="_Toc372533132"/>
      <w:r>
        <w:rPr>
          <w:rtl/>
        </w:rPr>
        <w:lastRenderedPageBreak/>
        <w:t>فهرس المصادر</w:t>
      </w:r>
      <w:r w:rsidR="00715217">
        <w:rPr>
          <w:rtl/>
        </w:rPr>
        <w:t>:</w:t>
      </w:r>
      <w:bookmarkEnd w:id="108"/>
    </w:p>
    <w:p w:rsidR="00F36DF8" w:rsidRDefault="00F36DF8" w:rsidP="007318FB">
      <w:pPr>
        <w:pStyle w:val="libBold1"/>
      </w:pPr>
      <w:r>
        <w:rPr>
          <w:rtl/>
        </w:rPr>
        <w:t>القرآن الكريم</w:t>
      </w:r>
      <w:r w:rsidR="00715217">
        <w:rPr>
          <w:rtl/>
        </w:rPr>
        <w:t>:</w:t>
      </w:r>
      <w:r>
        <w:rPr>
          <w:rtl/>
        </w:rPr>
        <w:t xml:space="preserve"> </w:t>
      </w:r>
    </w:p>
    <w:p w:rsidR="00F36DF8" w:rsidRDefault="00F36DF8" w:rsidP="007318FB">
      <w:pPr>
        <w:pStyle w:val="libBold1"/>
      </w:pPr>
      <w:r>
        <w:rPr>
          <w:rtl/>
        </w:rPr>
        <w:t xml:space="preserve">كتاب الله سبحانه وتعالى </w:t>
      </w:r>
      <w:r w:rsidR="00152CDA">
        <w:rPr>
          <w:rtl/>
        </w:rPr>
        <w:t>المـُ</w:t>
      </w:r>
      <w:r>
        <w:rPr>
          <w:rtl/>
        </w:rPr>
        <w:t>نزل</w:t>
      </w:r>
      <w:r w:rsidR="00E908AC">
        <w:rPr>
          <w:rtl/>
        </w:rPr>
        <w:t>.</w:t>
      </w:r>
      <w:r w:rsidRPr="007318FB">
        <w:rPr>
          <w:rtl/>
        </w:rPr>
        <w:t xml:space="preserve"> </w:t>
      </w:r>
    </w:p>
    <w:p w:rsidR="00F36DF8" w:rsidRDefault="00F36DF8" w:rsidP="007318FB">
      <w:pPr>
        <w:pStyle w:val="libBold2"/>
      </w:pPr>
      <w:r>
        <w:rPr>
          <w:rtl/>
        </w:rPr>
        <w:t>1</w:t>
      </w:r>
      <w:r w:rsidR="00E908AC">
        <w:rPr>
          <w:rtl/>
        </w:rPr>
        <w:t xml:space="preserve"> - </w:t>
      </w:r>
      <w:r>
        <w:rPr>
          <w:rtl/>
        </w:rPr>
        <w:t>الرَّدُّ على المتعصّب العنيد</w:t>
      </w:r>
      <w:r w:rsidR="00715217">
        <w:rPr>
          <w:rtl/>
        </w:rPr>
        <w:t>:</w:t>
      </w:r>
      <w:r>
        <w:rPr>
          <w:rtl/>
        </w:rPr>
        <w:t xml:space="preserve"> </w:t>
      </w:r>
    </w:p>
    <w:p w:rsidR="00F36DF8" w:rsidRDefault="00F36DF8" w:rsidP="007318FB">
      <w:pPr>
        <w:pStyle w:val="libNormal"/>
      </w:pPr>
      <w:r>
        <w:rPr>
          <w:rtl/>
        </w:rPr>
        <w:t>الحافظ أبي الفرج عبد الرحمن بن علي المعروف بابن الجوزي ت 597 هـ</w:t>
      </w:r>
      <w:r w:rsidR="00715217">
        <w:rPr>
          <w:rtl/>
        </w:rPr>
        <w:t>،</w:t>
      </w:r>
      <w:r>
        <w:rPr>
          <w:rtl/>
        </w:rPr>
        <w:t xml:space="preserve"> تحقيق الشيخ محمّد كاظم المحمودي</w:t>
      </w:r>
      <w:r w:rsidR="00715217">
        <w:rPr>
          <w:rtl/>
        </w:rPr>
        <w:t>،</w:t>
      </w:r>
      <w:r>
        <w:rPr>
          <w:rtl/>
        </w:rPr>
        <w:t xml:space="preserve"> طُبع سنة 1403 هـ</w:t>
      </w:r>
      <w:r w:rsidR="00E908AC">
        <w:rPr>
          <w:rtl/>
        </w:rPr>
        <w:t xml:space="preserve"> - </w:t>
      </w:r>
      <w:r>
        <w:rPr>
          <w:rtl/>
        </w:rPr>
        <w:t>1983 م</w:t>
      </w:r>
      <w:r w:rsidR="00E908AC">
        <w:rPr>
          <w:rtl/>
        </w:rPr>
        <w:t>.</w:t>
      </w:r>
      <w:r>
        <w:rPr>
          <w:rtl/>
        </w:rPr>
        <w:t xml:space="preserve"> </w:t>
      </w:r>
    </w:p>
    <w:p w:rsidR="00F36DF8" w:rsidRDefault="00F36DF8" w:rsidP="007318FB">
      <w:pPr>
        <w:pStyle w:val="libBold2"/>
      </w:pPr>
      <w:r>
        <w:rPr>
          <w:rtl/>
        </w:rPr>
        <w:t>2</w:t>
      </w:r>
      <w:r w:rsidR="00E908AC">
        <w:rPr>
          <w:rtl/>
        </w:rPr>
        <w:t xml:space="preserve"> - </w:t>
      </w:r>
      <w:r>
        <w:rPr>
          <w:rtl/>
        </w:rPr>
        <w:t>الاستيعاب في معرفة الأصحاب</w:t>
      </w:r>
      <w:r w:rsidR="00715217">
        <w:rPr>
          <w:rtl/>
        </w:rPr>
        <w:t>:</w:t>
      </w:r>
    </w:p>
    <w:p w:rsidR="00F36DF8" w:rsidRDefault="00F36DF8" w:rsidP="007318FB">
      <w:pPr>
        <w:pStyle w:val="libNormal"/>
      </w:pPr>
      <w:r>
        <w:rPr>
          <w:rtl/>
        </w:rPr>
        <w:t>يوسف بن عبد اللّه بن محمّد بن عبد اللّه القرطبي ت 463 هـ</w:t>
      </w:r>
      <w:r w:rsidR="00715217">
        <w:rPr>
          <w:rtl/>
        </w:rPr>
        <w:t>،</w:t>
      </w:r>
      <w:r>
        <w:rPr>
          <w:rtl/>
        </w:rPr>
        <w:t xml:space="preserve"> تحقيق علي محمّد مُعوّض</w:t>
      </w:r>
      <w:r w:rsidR="00715217">
        <w:rPr>
          <w:rtl/>
        </w:rPr>
        <w:t>،</w:t>
      </w:r>
      <w:r>
        <w:rPr>
          <w:rtl/>
        </w:rPr>
        <w:t xml:space="preserve"> وعادل أحمد عبد الموجود</w:t>
      </w:r>
      <w:r w:rsidR="00715217">
        <w:rPr>
          <w:rtl/>
        </w:rPr>
        <w:t>،</w:t>
      </w:r>
      <w:r>
        <w:rPr>
          <w:rtl/>
        </w:rPr>
        <w:t xml:space="preserve"> الطبعة الاُولى 1415 هـ</w:t>
      </w:r>
      <w:r w:rsidR="00E908AC">
        <w:rPr>
          <w:rtl/>
        </w:rPr>
        <w:t xml:space="preserve"> - </w:t>
      </w:r>
      <w:r>
        <w:rPr>
          <w:rtl/>
        </w:rPr>
        <w:t>1995 م</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318FB">
      <w:pPr>
        <w:pStyle w:val="libBold2"/>
      </w:pPr>
      <w:r w:rsidRPr="007318FB">
        <w:rPr>
          <w:rtl/>
        </w:rPr>
        <w:t>3</w:t>
      </w:r>
      <w:r w:rsidR="00E908AC">
        <w:rPr>
          <w:rtl/>
        </w:rPr>
        <w:t xml:space="preserve"> - </w:t>
      </w:r>
      <w:r>
        <w:rPr>
          <w:rtl/>
        </w:rPr>
        <w:t>الجامع لأحكام القرآن</w:t>
      </w:r>
      <w:r w:rsidR="00715217">
        <w:rPr>
          <w:rtl/>
        </w:rPr>
        <w:t>:</w:t>
      </w:r>
    </w:p>
    <w:p w:rsidR="00F36DF8" w:rsidRDefault="00F36DF8" w:rsidP="007318FB">
      <w:pPr>
        <w:pStyle w:val="libNormal"/>
      </w:pPr>
      <w:r>
        <w:rPr>
          <w:rtl/>
        </w:rPr>
        <w:t>محمّد بن أحمد الأنصاري القرطبي</w:t>
      </w:r>
      <w:r w:rsidR="00715217">
        <w:rPr>
          <w:rtl/>
        </w:rPr>
        <w:t>،</w:t>
      </w:r>
      <w:r>
        <w:rPr>
          <w:rtl/>
        </w:rPr>
        <w:t xml:space="preserve"> ت 67 هـ</w:t>
      </w:r>
      <w:r w:rsidR="00715217">
        <w:rPr>
          <w:rtl/>
        </w:rPr>
        <w:t>،</w:t>
      </w:r>
      <w:r>
        <w:rPr>
          <w:rtl/>
        </w:rPr>
        <w:t xml:space="preserve"> تحقيق إبراهيم أصفيش</w:t>
      </w:r>
      <w:r w:rsidR="00715217">
        <w:rPr>
          <w:rtl/>
        </w:rPr>
        <w:t>،</w:t>
      </w:r>
      <w:r>
        <w:rPr>
          <w:rtl/>
        </w:rPr>
        <w:t xml:space="preserve"> طبع سنة 1405 هـ</w:t>
      </w:r>
      <w:r w:rsidR="00E908AC">
        <w:rPr>
          <w:rtl/>
        </w:rPr>
        <w:t xml:space="preserve"> - </w:t>
      </w:r>
      <w:r>
        <w:rPr>
          <w:rtl/>
        </w:rPr>
        <w:t>1985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318FB">
      <w:pPr>
        <w:pStyle w:val="libBold2"/>
      </w:pPr>
      <w:r>
        <w:rPr>
          <w:rtl/>
        </w:rPr>
        <w:t>4</w:t>
      </w:r>
      <w:r w:rsidR="00E908AC">
        <w:rPr>
          <w:rtl/>
        </w:rPr>
        <w:t xml:space="preserve"> - </w:t>
      </w:r>
      <w:r>
        <w:rPr>
          <w:rtl/>
        </w:rPr>
        <w:t>الخرائج والجرائح</w:t>
      </w:r>
      <w:r w:rsidR="00715217">
        <w:rPr>
          <w:rtl/>
        </w:rPr>
        <w:t>:</w:t>
      </w:r>
      <w:r>
        <w:rPr>
          <w:rtl/>
        </w:rPr>
        <w:t xml:space="preserve"> </w:t>
      </w:r>
    </w:p>
    <w:p w:rsidR="00F36DF8" w:rsidRDefault="00F36DF8" w:rsidP="007318FB">
      <w:pPr>
        <w:pStyle w:val="libNormal"/>
      </w:pPr>
      <w:r>
        <w:rPr>
          <w:rtl/>
        </w:rPr>
        <w:t>قطب الدِّين الراوندي</w:t>
      </w:r>
      <w:r w:rsidR="00715217">
        <w:rPr>
          <w:rtl/>
        </w:rPr>
        <w:t>،</w:t>
      </w:r>
      <w:r>
        <w:rPr>
          <w:rtl/>
        </w:rPr>
        <w:t xml:space="preserve"> ت 573 هـ</w:t>
      </w:r>
      <w:r w:rsidR="00715217">
        <w:rPr>
          <w:rtl/>
        </w:rPr>
        <w:t>،</w:t>
      </w:r>
      <w:r>
        <w:rPr>
          <w:rtl/>
        </w:rPr>
        <w:t xml:space="preserve"> تحقيق محمّد باقر المحمودي</w:t>
      </w:r>
      <w:r w:rsidR="00715217">
        <w:rPr>
          <w:rtl/>
        </w:rPr>
        <w:t>،</w:t>
      </w:r>
      <w:r>
        <w:rPr>
          <w:rtl/>
        </w:rPr>
        <w:t xml:space="preserve"> الطبعة الاُولى 1409 هـ</w:t>
      </w:r>
      <w:r w:rsidR="00715217">
        <w:rPr>
          <w:rtl/>
        </w:rPr>
        <w:t>،</w:t>
      </w:r>
      <w:r>
        <w:rPr>
          <w:rtl/>
        </w:rPr>
        <w:t xml:space="preserve"> مؤسسة الإمام المهدي (عجل الله فرجه)</w:t>
      </w:r>
      <w:r w:rsidR="00E908AC">
        <w:rPr>
          <w:rtl/>
        </w:rPr>
        <w:t xml:space="preserve"> - </w:t>
      </w:r>
      <w:r>
        <w:rPr>
          <w:rtl/>
        </w:rPr>
        <w:t>قم</w:t>
      </w:r>
      <w:r w:rsidR="00E908AC">
        <w:rPr>
          <w:rtl/>
        </w:rPr>
        <w:t>.</w:t>
      </w:r>
      <w:r>
        <w:rPr>
          <w:rtl/>
        </w:rPr>
        <w:t xml:space="preserve"> </w:t>
      </w:r>
    </w:p>
    <w:p w:rsidR="00F36DF8" w:rsidRDefault="00F36DF8" w:rsidP="007318FB">
      <w:pPr>
        <w:pStyle w:val="libBold2"/>
      </w:pPr>
      <w:r>
        <w:rPr>
          <w:rtl/>
        </w:rPr>
        <w:t>5</w:t>
      </w:r>
      <w:r w:rsidR="00E908AC">
        <w:rPr>
          <w:rtl/>
        </w:rPr>
        <w:t xml:space="preserve"> - </w:t>
      </w:r>
      <w:r>
        <w:rPr>
          <w:rtl/>
        </w:rPr>
        <w:t>الاحتجاج</w:t>
      </w:r>
      <w:r w:rsidR="00715217">
        <w:rPr>
          <w:rtl/>
        </w:rPr>
        <w:t>:</w:t>
      </w:r>
    </w:p>
    <w:p w:rsidR="00F36DF8" w:rsidRDefault="00F36DF8" w:rsidP="007318FB">
      <w:pPr>
        <w:pStyle w:val="libNormal"/>
      </w:pPr>
      <w:r>
        <w:rPr>
          <w:rtl/>
        </w:rPr>
        <w:t>أحمد بن علي بن أبي طالب الطبرسي</w:t>
      </w:r>
      <w:r w:rsidR="00715217">
        <w:rPr>
          <w:rtl/>
        </w:rPr>
        <w:t>،</w:t>
      </w:r>
      <w:r>
        <w:rPr>
          <w:rtl/>
        </w:rPr>
        <w:t xml:space="preserve"> تعليق محمّد باقر الخرساني</w:t>
      </w:r>
      <w:r w:rsidR="00715217">
        <w:rPr>
          <w:rtl/>
        </w:rPr>
        <w:t>،</w:t>
      </w:r>
      <w:r>
        <w:rPr>
          <w:rtl/>
        </w:rPr>
        <w:t xml:space="preserve"> سنة الطبع 1386 هـ</w:t>
      </w:r>
      <w:r w:rsidR="00E908AC">
        <w:rPr>
          <w:rtl/>
        </w:rPr>
        <w:t xml:space="preserve"> - </w:t>
      </w:r>
      <w:r>
        <w:rPr>
          <w:rtl/>
        </w:rPr>
        <w:t>1966 م</w:t>
      </w:r>
      <w:r w:rsidR="00715217">
        <w:rPr>
          <w:rtl/>
        </w:rPr>
        <w:t>،</w:t>
      </w:r>
      <w:r>
        <w:rPr>
          <w:rtl/>
        </w:rPr>
        <w:t xml:space="preserve"> دار النّعمان</w:t>
      </w:r>
      <w:r w:rsidR="00E908AC">
        <w:rPr>
          <w:rtl/>
        </w:rPr>
        <w:t xml:space="preserve"> - </w:t>
      </w:r>
      <w:r>
        <w:rPr>
          <w:rtl/>
        </w:rPr>
        <w:t>النّجف الأشرف</w:t>
      </w:r>
      <w:r w:rsidR="00E908AC">
        <w:rPr>
          <w:rtl/>
        </w:rPr>
        <w:t>.</w:t>
      </w:r>
      <w:r>
        <w:rPr>
          <w:rtl/>
        </w:rPr>
        <w:t xml:space="preserve"> </w:t>
      </w:r>
    </w:p>
    <w:p w:rsidR="00F36DF8" w:rsidRDefault="00F36DF8" w:rsidP="007318FB">
      <w:pPr>
        <w:pStyle w:val="libBold2"/>
      </w:pPr>
      <w:r>
        <w:rPr>
          <w:rtl/>
        </w:rPr>
        <w:t>6</w:t>
      </w:r>
      <w:r w:rsidR="00E908AC">
        <w:rPr>
          <w:rtl/>
        </w:rPr>
        <w:t xml:space="preserve"> - </w:t>
      </w:r>
      <w:r>
        <w:rPr>
          <w:rtl/>
        </w:rPr>
        <w:t>إحقاق الحقّ وإزهاق الباطل</w:t>
      </w:r>
      <w:r w:rsidR="00715217">
        <w:rPr>
          <w:rtl/>
        </w:rPr>
        <w:t>:</w:t>
      </w:r>
      <w:r>
        <w:rPr>
          <w:rtl/>
        </w:rPr>
        <w:t xml:space="preserve"> </w:t>
      </w:r>
    </w:p>
    <w:p w:rsidR="00F36DF8" w:rsidRDefault="00F36DF8" w:rsidP="007318FB">
      <w:pPr>
        <w:pStyle w:val="libNormal"/>
      </w:pPr>
      <w:r>
        <w:rPr>
          <w:rtl/>
        </w:rPr>
        <w:t>نور الله الحسيني التستري</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ت 1019 هـ</w:t>
      </w:r>
      <w:r w:rsidR="00715217">
        <w:rPr>
          <w:rtl/>
        </w:rPr>
        <w:t>،</w:t>
      </w:r>
      <w:r>
        <w:rPr>
          <w:rtl/>
        </w:rPr>
        <w:t xml:space="preserve"> تعليق السيّد شهاب الدِّين المرعشي</w:t>
      </w:r>
      <w:r w:rsidR="00715217">
        <w:rPr>
          <w:rtl/>
        </w:rPr>
        <w:t>،</w:t>
      </w:r>
      <w:r>
        <w:rPr>
          <w:rtl/>
        </w:rPr>
        <w:t xml:space="preserve"> منشورات مكتبة آية الله العُظمى المرعشي النجفي</w:t>
      </w:r>
      <w:r w:rsidR="00E908AC">
        <w:rPr>
          <w:rtl/>
        </w:rPr>
        <w:t xml:space="preserve"> - </w:t>
      </w:r>
      <w:r>
        <w:rPr>
          <w:rtl/>
        </w:rPr>
        <w:t>قم</w:t>
      </w:r>
      <w:r w:rsidR="00E908AC">
        <w:rPr>
          <w:rtl/>
        </w:rPr>
        <w:t xml:space="preserve"> - </w:t>
      </w:r>
      <w:r>
        <w:rPr>
          <w:rtl/>
        </w:rPr>
        <w:t>إيران</w:t>
      </w:r>
      <w:r w:rsidR="00E908AC">
        <w:rPr>
          <w:rtl/>
        </w:rPr>
        <w:t>.</w:t>
      </w:r>
      <w:r>
        <w:rPr>
          <w:rtl/>
        </w:rPr>
        <w:t xml:space="preserve"> </w:t>
      </w:r>
    </w:p>
    <w:p w:rsidR="00F36DF8" w:rsidRDefault="00F36DF8" w:rsidP="007318FB">
      <w:pPr>
        <w:pStyle w:val="libBold2"/>
      </w:pPr>
      <w:r>
        <w:rPr>
          <w:rtl/>
        </w:rPr>
        <w:t>7</w:t>
      </w:r>
      <w:r w:rsidR="00E908AC">
        <w:rPr>
          <w:rtl/>
        </w:rPr>
        <w:t xml:space="preserve"> - </w:t>
      </w:r>
      <w:r>
        <w:rPr>
          <w:rtl/>
        </w:rPr>
        <w:t>الأخبار الطوال</w:t>
      </w:r>
      <w:r w:rsidR="00715217">
        <w:rPr>
          <w:rtl/>
        </w:rPr>
        <w:t>:</w:t>
      </w:r>
      <w:r>
        <w:rPr>
          <w:rtl/>
        </w:rPr>
        <w:t xml:space="preserve"> </w:t>
      </w:r>
    </w:p>
    <w:p w:rsidR="00F36DF8" w:rsidRDefault="00F36DF8" w:rsidP="007318FB">
      <w:pPr>
        <w:pStyle w:val="libNormal"/>
      </w:pPr>
      <w:r>
        <w:rPr>
          <w:rtl/>
        </w:rPr>
        <w:t>أحمد بن داود الدينوري</w:t>
      </w:r>
      <w:r w:rsidR="00715217">
        <w:rPr>
          <w:rtl/>
        </w:rPr>
        <w:t>،</w:t>
      </w:r>
      <w:r>
        <w:rPr>
          <w:rtl/>
        </w:rPr>
        <w:t xml:space="preserve"> ت 282 هـ</w:t>
      </w:r>
      <w:r w:rsidR="00715217">
        <w:rPr>
          <w:rtl/>
        </w:rPr>
        <w:t>،</w:t>
      </w:r>
      <w:r>
        <w:rPr>
          <w:rtl/>
        </w:rPr>
        <w:t xml:space="preserve"> تحقيق عبد المنعم عامر</w:t>
      </w:r>
      <w:r w:rsidR="00715217">
        <w:rPr>
          <w:rtl/>
        </w:rPr>
        <w:t>،</w:t>
      </w:r>
      <w:r>
        <w:rPr>
          <w:rtl/>
        </w:rPr>
        <w:t xml:space="preserve"> الطبعة الاُولى 1960 م</w:t>
      </w:r>
      <w:r w:rsidR="00715217">
        <w:rPr>
          <w:rtl/>
        </w:rPr>
        <w:t>،</w:t>
      </w:r>
      <w:r>
        <w:rPr>
          <w:rtl/>
        </w:rPr>
        <w:t xml:space="preserve"> دار إحياء الكتاب العربي</w:t>
      </w:r>
      <w:r w:rsidR="00E908AC">
        <w:rPr>
          <w:rtl/>
        </w:rPr>
        <w:t xml:space="preserve"> - </w:t>
      </w:r>
      <w:r>
        <w:rPr>
          <w:rtl/>
        </w:rPr>
        <w:t>القاهرة</w:t>
      </w:r>
      <w:r w:rsidR="00E908AC">
        <w:rPr>
          <w:rtl/>
        </w:rPr>
        <w:t>.</w:t>
      </w:r>
      <w:r>
        <w:rPr>
          <w:rtl/>
        </w:rPr>
        <w:t xml:space="preserve"> </w:t>
      </w:r>
    </w:p>
    <w:p w:rsidR="00F36DF8" w:rsidRDefault="00F36DF8" w:rsidP="007318FB">
      <w:pPr>
        <w:pStyle w:val="libBold2"/>
      </w:pPr>
      <w:r>
        <w:rPr>
          <w:rtl/>
        </w:rPr>
        <w:t>8</w:t>
      </w:r>
      <w:r w:rsidR="00E908AC">
        <w:rPr>
          <w:rtl/>
        </w:rPr>
        <w:t xml:space="preserve"> - </w:t>
      </w:r>
      <w:r>
        <w:rPr>
          <w:rtl/>
        </w:rPr>
        <w:t>الاختصاص</w:t>
      </w:r>
      <w:r w:rsidR="00715217">
        <w:rPr>
          <w:rtl/>
        </w:rPr>
        <w:t>:</w:t>
      </w:r>
    </w:p>
    <w:p w:rsidR="00F36DF8" w:rsidRDefault="00F36DF8" w:rsidP="007318FB">
      <w:pPr>
        <w:pStyle w:val="libNormal"/>
      </w:pPr>
      <w:r>
        <w:rPr>
          <w:rtl/>
        </w:rPr>
        <w:t>الشيخ المفيد</w:t>
      </w:r>
      <w:r w:rsidR="00715217">
        <w:rPr>
          <w:rtl/>
        </w:rPr>
        <w:t>،</w:t>
      </w:r>
      <w:r>
        <w:rPr>
          <w:rtl/>
        </w:rPr>
        <w:t xml:space="preserve"> تحقيق علي أكبر الغفاري ومحمود الزرندي</w:t>
      </w:r>
      <w:r w:rsidR="00715217">
        <w:rPr>
          <w:rtl/>
        </w:rPr>
        <w:t>،</w:t>
      </w:r>
      <w:r>
        <w:rPr>
          <w:rtl/>
        </w:rPr>
        <w:t xml:space="preserve"> الطبعة الثانية 1414 هـ</w:t>
      </w:r>
      <w:r w:rsidR="00E908AC">
        <w:rPr>
          <w:rtl/>
        </w:rPr>
        <w:t xml:space="preserve"> - </w:t>
      </w:r>
      <w:r>
        <w:rPr>
          <w:rtl/>
        </w:rPr>
        <w:t>1993 م</w:t>
      </w:r>
      <w:r w:rsidR="00715217">
        <w:rPr>
          <w:rtl/>
        </w:rPr>
        <w:t>،</w:t>
      </w:r>
      <w:r>
        <w:rPr>
          <w:rtl/>
        </w:rPr>
        <w:t xml:space="preserve"> دار المفيد</w:t>
      </w:r>
      <w:r w:rsidR="00E908AC">
        <w:rPr>
          <w:rtl/>
        </w:rPr>
        <w:t xml:space="preserve"> - </w:t>
      </w:r>
      <w:r>
        <w:rPr>
          <w:rtl/>
        </w:rPr>
        <w:t>بيروت</w:t>
      </w:r>
      <w:r w:rsidR="00E908AC">
        <w:rPr>
          <w:rtl/>
        </w:rPr>
        <w:t>.</w:t>
      </w:r>
      <w:r>
        <w:rPr>
          <w:rtl/>
        </w:rPr>
        <w:t xml:space="preserve"> </w:t>
      </w:r>
    </w:p>
    <w:p w:rsidR="00F36DF8" w:rsidRDefault="00F36DF8" w:rsidP="007318FB">
      <w:pPr>
        <w:pStyle w:val="libBold2"/>
      </w:pPr>
      <w:r>
        <w:rPr>
          <w:rtl/>
        </w:rPr>
        <w:t>9</w:t>
      </w:r>
      <w:r w:rsidR="00E908AC">
        <w:rPr>
          <w:rtl/>
        </w:rPr>
        <w:t xml:space="preserve"> - </w:t>
      </w:r>
      <w:r>
        <w:rPr>
          <w:rtl/>
        </w:rPr>
        <w:t>الإرشاد</w:t>
      </w:r>
      <w:r w:rsidR="00715217">
        <w:rPr>
          <w:rtl/>
        </w:rPr>
        <w:t>:</w:t>
      </w:r>
      <w:r>
        <w:rPr>
          <w:rtl/>
        </w:rPr>
        <w:t xml:space="preserve"> </w:t>
      </w:r>
    </w:p>
    <w:p w:rsidR="00F36DF8" w:rsidRDefault="00F36DF8" w:rsidP="007318FB">
      <w:pPr>
        <w:pStyle w:val="libNormal"/>
      </w:pPr>
      <w:r>
        <w:rPr>
          <w:rtl/>
        </w:rPr>
        <w:t>محمّد بن النُّعمان العكبري البغدادي</w:t>
      </w:r>
      <w:r w:rsidR="00715217">
        <w:rPr>
          <w:rtl/>
        </w:rPr>
        <w:t>،</w:t>
      </w:r>
      <w:r>
        <w:rPr>
          <w:rtl/>
        </w:rPr>
        <w:t xml:space="preserve"> المعروف بالشيخ المفيد</w:t>
      </w:r>
      <w:r w:rsidR="00715217">
        <w:rPr>
          <w:rtl/>
        </w:rPr>
        <w:t>،</w:t>
      </w:r>
      <w:r>
        <w:rPr>
          <w:rtl/>
        </w:rPr>
        <w:t xml:space="preserve"> تحقيق مؤسسة آل البيت </w:t>
      </w:r>
      <w:r w:rsidR="00E62179" w:rsidRPr="00E62179">
        <w:rPr>
          <w:rStyle w:val="libAlaemChar"/>
          <w:rtl/>
        </w:rPr>
        <w:t>عليهم‌السلام</w:t>
      </w:r>
      <w:r w:rsidR="00E908AC">
        <w:rPr>
          <w:rtl/>
        </w:rPr>
        <w:t xml:space="preserve"> - </w:t>
      </w:r>
      <w:r>
        <w:rPr>
          <w:rtl/>
        </w:rPr>
        <w:t>الطبعة الثانية 1414 هـ</w:t>
      </w:r>
      <w:r w:rsidR="00E908AC">
        <w:rPr>
          <w:rtl/>
        </w:rPr>
        <w:t xml:space="preserve"> - </w:t>
      </w:r>
      <w:r>
        <w:rPr>
          <w:rtl/>
        </w:rPr>
        <w:t>1993 م</w:t>
      </w:r>
      <w:r w:rsidR="00715217">
        <w:rPr>
          <w:rtl/>
        </w:rPr>
        <w:t>،</w:t>
      </w:r>
      <w:r>
        <w:rPr>
          <w:rtl/>
        </w:rPr>
        <w:t xml:space="preserve"> دار المفيد</w:t>
      </w:r>
      <w:r w:rsidR="00E908AC">
        <w:rPr>
          <w:rtl/>
        </w:rPr>
        <w:t xml:space="preserve"> - </w:t>
      </w:r>
      <w:r>
        <w:rPr>
          <w:rtl/>
        </w:rPr>
        <w:t>بيروت</w:t>
      </w:r>
      <w:r w:rsidR="00E908AC">
        <w:rPr>
          <w:rtl/>
        </w:rPr>
        <w:t xml:space="preserve"> - </w:t>
      </w:r>
      <w:r>
        <w:rPr>
          <w:rtl/>
        </w:rPr>
        <w:t>لبنان</w:t>
      </w:r>
      <w:r w:rsidR="00E908AC">
        <w:rPr>
          <w:rtl/>
        </w:rPr>
        <w:t>.</w:t>
      </w:r>
      <w:r>
        <w:rPr>
          <w:rtl/>
        </w:rPr>
        <w:t xml:space="preserve"> </w:t>
      </w:r>
    </w:p>
    <w:p w:rsidR="00F36DF8" w:rsidRDefault="00F36DF8" w:rsidP="007318FB">
      <w:pPr>
        <w:pStyle w:val="libBold2"/>
      </w:pPr>
      <w:r>
        <w:rPr>
          <w:rtl/>
        </w:rPr>
        <w:t>10</w:t>
      </w:r>
      <w:r w:rsidR="00E908AC">
        <w:rPr>
          <w:rtl/>
        </w:rPr>
        <w:t xml:space="preserve"> - </w:t>
      </w:r>
      <w:r>
        <w:rPr>
          <w:rtl/>
        </w:rPr>
        <w:t>الاستيعاب في معرفة الأصحاب</w:t>
      </w:r>
      <w:r w:rsidR="00715217">
        <w:rPr>
          <w:rtl/>
        </w:rPr>
        <w:t>:</w:t>
      </w:r>
    </w:p>
    <w:p w:rsidR="00F36DF8" w:rsidRDefault="00F36DF8" w:rsidP="007318FB">
      <w:pPr>
        <w:pStyle w:val="libNormal"/>
      </w:pPr>
      <w:r>
        <w:rPr>
          <w:rtl/>
        </w:rPr>
        <w:t>أحمد بن عبد الله بن أحمد بن عبد البر</w:t>
      </w:r>
      <w:r w:rsidR="00715217">
        <w:rPr>
          <w:rtl/>
        </w:rPr>
        <w:t>،</w:t>
      </w:r>
      <w:r>
        <w:rPr>
          <w:rtl/>
        </w:rPr>
        <w:t xml:space="preserve"> ت 463 هـ</w:t>
      </w:r>
      <w:r w:rsidR="00715217">
        <w:rPr>
          <w:rtl/>
        </w:rPr>
        <w:t>،</w:t>
      </w:r>
      <w:r>
        <w:rPr>
          <w:rtl/>
        </w:rPr>
        <w:t xml:space="preserve"> تحقيق علي محمّد البجاوي</w:t>
      </w:r>
      <w:r w:rsidR="00715217">
        <w:rPr>
          <w:rtl/>
        </w:rPr>
        <w:t>،</w:t>
      </w:r>
      <w:r>
        <w:rPr>
          <w:rtl/>
        </w:rPr>
        <w:t xml:space="preserve"> الطبعة الاُولى 1412 هـ</w:t>
      </w:r>
      <w:r w:rsidR="00E908AC">
        <w:rPr>
          <w:rtl/>
        </w:rPr>
        <w:t xml:space="preserve"> - </w:t>
      </w:r>
      <w:r>
        <w:rPr>
          <w:rtl/>
        </w:rPr>
        <w:t>دار الجبل</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11</w:t>
      </w:r>
      <w:r w:rsidR="00E908AC">
        <w:rPr>
          <w:rtl/>
        </w:rPr>
        <w:t xml:space="preserve"> - </w:t>
      </w:r>
      <w:r>
        <w:rPr>
          <w:rtl/>
        </w:rPr>
        <w:t>اُسد الغابة في معرفة الصحابة</w:t>
      </w:r>
      <w:r w:rsidR="00715217">
        <w:rPr>
          <w:rtl/>
        </w:rPr>
        <w:t>:</w:t>
      </w:r>
      <w:r>
        <w:rPr>
          <w:rtl/>
        </w:rPr>
        <w:t xml:space="preserve"> </w:t>
      </w:r>
    </w:p>
    <w:p w:rsidR="00F36DF8" w:rsidRDefault="00F36DF8" w:rsidP="007318FB">
      <w:pPr>
        <w:pStyle w:val="libNormal"/>
      </w:pPr>
      <w:r>
        <w:rPr>
          <w:rtl/>
        </w:rPr>
        <w:t>عزّ الدِّين أبي الحسن علي بن أبي الكرم المعروف بابن الأثير</w:t>
      </w:r>
      <w:r w:rsidR="00715217">
        <w:rPr>
          <w:rtl/>
        </w:rPr>
        <w:t>،</w:t>
      </w:r>
      <w:r>
        <w:rPr>
          <w:rtl/>
        </w:rPr>
        <w:t xml:space="preserve"> دار الكتاب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12</w:t>
      </w:r>
      <w:r w:rsidR="00E908AC">
        <w:rPr>
          <w:rtl/>
        </w:rPr>
        <w:t xml:space="preserve"> - </w:t>
      </w:r>
      <w:r>
        <w:rPr>
          <w:rtl/>
        </w:rPr>
        <w:t>الإصابة في تمييز الصحابة</w:t>
      </w:r>
      <w:r w:rsidR="00715217">
        <w:rPr>
          <w:rtl/>
        </w:rPr>
        <w:t>:</w:t>
      </w:r>
      <w:r>
        <w:rPr>
          <w:rtl/>
        </w:rPr>
        <w:t xml:space="preserve"> </w:t>
      </w:r>
    </w:p>
    <w:p w:rsidR="00F36DF8" w:rsidRDefault="00F36DF8" w:rsidP="007318FB">
      <w:pPr>
        <w:pStyle w:val="libNormal"/>
      </w:pPr>
      <w:r>
        <w:rPr>
          <w:rtl/>
        </w:rPr>
        <w:t>أحمد بن حجر العسقلاني</w:t>
      </w:r>
      <w:r w:rsidR="00715217">
        <w:rPr>
          <w:rtl/>
        </w:rPr>
        <w:t>،</w:t>
      </w:r>
      <w:r>
        <w:rPr>
          <w:rtl/>
        </w:rPr>
        <w:t xml:space="preserve"> تحقيق عادل أحمد عبد الموجود وعلي محمّد عوض</w:t>
      </w:r>
      <w:r w:rsidR="00715217">
        <w:rPr>
          <w:rtl/>
        </w:rPr>
        <w:t>،</w:t>
      </w:r>
      <w:r>
        <w:rPr>
          <w:rtl/>
        </w:rPr>
        <w:t xml:space="preserve"> الطبعة الاُولى 1415 هـ</w:t>
      </w:r>
      <w:r w:rsidR="00E908AC">
        <w:rPr>
          <w:rtl/>
        </w:rPr>
        <w:t xml:space="preserve"> - </w:t>
      </w:r>
      <w:r>
        <w:rPr>
          <w:rtl/>
        </w:rPr>
        <w:t>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13</w:t>
      </w:r>
      <w:r w:rsidR="00E908AC">
        <w:rPr>
          <w:rtl/>
        </w:rPr>
        <w:t xml:space="preserve"> - </w:t>
      </w:r>
      <w:r>
        <w:rPr>
          <w:rtl/>
        </w:rPr>
        <w:t>الإصابة في تمييز الصحابة</w:t>
      </w:r>
      <w:r w:rsidR="00715217">
        <w:rPr>
          <w:rtl/>
        </w:rPr>
        <w:t>:</w:t>
      </w:r>
      <w:r>
        <w:rPr>
          <w:rtl/>
        </w:rPr>
        <w:t xml:space="preserve"> </w:t>
      </w:r>
    </w:p>
    <w:p w:rsidR="00F36DF8" w:rsidRDefault="00F36DF8" w:rsidP="007318FB">
      <w:pPr>
        <w:pStyle w:val="libNormal"/>
      </w:pPr>
      <w:r>
        <w:rPr>
          <w:rtl/>
        </w:rPr>
        <w:t>أحمد بن علي بن حجر العسقلاني</w:t>
      </w:r>
      <w:r w:rsidR="00715217">
        <w:rPr>
          <w:rtl/>
        </w:rPr>
        <w:t>،</w:t>
      </w:r>
      <w:r>
        <w:rPr>
          <w:rtl/>
        </w:rPr>
        <w:t xml:space="preserve"> ت 852 هـ</w:t>
      </w:r>
      <w:r w:rsidR="00715217">
        <w:rPr>
          <w:rtl/>
        </w:rPr>
        <w:t>،</w:t>
      </w:r>
      <w:r>
        <w:rPr>
          <w:rtl/>
        </w:rPr>
        <w:t xml:space="preserve"> تحقيق عادل أحمد عبد الموجود وعلي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محمّد مُعوّض</w:t>
      </w:r>
      <w:r w:rsidR="00715217">
        <w:rPr>
          <w:rtl/>
        </w:rPr>
        <w:t>،</w:t>
      </w:r>
      <w:r>
        <w:rPr>
          <w:rtl/>
        </w:rPr>
        <w:t xml:space="preserve"> الطبعة الثانية 1423 هـ</w:t>
      </w:r>
      <w:r w:rsidR="00715217">
        <w:rPr>
          <w:rtl/>
        </w:rPr>
        <w:t>،</w:t>
      </w:r>
      <w:r>
        <w:rPr>
          <w:rtl/>
        </w:rPr>
        <w:t xml:space="preserve"> 2002 م</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14</w:t>
      </w:r>
      <w:r w:rsidR="00E908AC">
        <w:rPr>
          <w:rtl/>
        </w:rPr>
        <w:t xml:space="preserve"> - </w:t>
      </w:r>
      <w:r>
        <w:rPr>
          <w:rtl/>
        </w:rPr>
        <w:t>الاُصول الستّة عشر من الاُصول الأوّليّة</w:t>
      </w:r>
      <w:r w:rsidR="00715217">
        <w:rPr>
          <w:rtl/>
        </w:rPr>
        <w:t>:</w:t>
      </w:r>
      <w:r>
        <w:rPr>
          <w:rtl/>
        </w:rPr>
        <w:t xml:space="preserve"> </w:t>
      </w:r>
    </w:p>
    <w:p w:rsidR="00F36DF8" w:rsidRDefault="00F36DF8" w:rsidP="007318FB">
      <w:pPr>
        <w:pStyle w:val="libNormal"/>
      </w:pPr>
      <w:r>
        <w:rPr>
          <w:rtl/>
        </w:rPr>
        <w:t>تحقيق ضياء الدِّين المحمودي</w:t>
      </w:r>
      <w:r w:rsidR="00715217">
        <w:rPr>
          <w:rtl/>
        </w:rPr>
        <w:t>،</w:t>
      </w:r>
      <w:r>
        <w:rPr>
          <w:rtl/>
        </w:rPr>
        <w:t xml:space="preserve"> الطبعة الاُولى 1423 هـ</w:t>
      </w:r>
      <w:r w:rsidR="00E908AC">
        <w:rPr>
          <w:rtl/>
        </w:rPr>
        <w:t xml:space="preserve"> - </w:t>
      </w:r>
      <w:r>
        <w:rPr>
          <w:rtl/>
        </w:rPr>
        <w:t>1381 هـ ش</w:t>
      </w:r>
      <w:r w:rsidR="00715217">
        <w:rPr>
          <w:rtl/>
        </w:rPr>
        <w:t>،</w:t>
      </w:r>
      <w:r>
        <w:rPr>
          <w:rtl/>
        </w:rPr>
        <w:t xml:space="preserve"> دار الحديث</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15</w:t>
      </w:r>
      <w:r w:rsidR="00E908AC">
        <w:rPr>
          <w:rtl/>
        </w:rPr>
        <w:t xml:space="preserve"> - </w:t>
      </w:r>
      <w:r>
        <w:rPr>
          <w:rtl/>
        </w:rPr>
        <w:t>الأغاني</w:t>
      </w:r>
      <w:r w:rsidR="00715217">
        <w:rPr>
          <w:rtl/>
        </w:rPr>
        <w:t>:</w:t>
      </w:r>
      <w:r>
        <w:rPr>
          <w:rtl/>
        </w:rPr>
        <w:t xml:space="preserve"> </w:t>
      </w:r>
    </w:p>
    <w:p w:rsidR="00F36DF8" w:rsidRDefault="00F36DF8" w:rsidP="007318FB">
      <w:pPr>
        <w:pStyle w:val="libNormal"/>
      </w:pPr>
      <w:r>
        <w:rPr>
          <w:rtl/>
        </w:rPr>
        <w:t>علي بن الحسين</w:t>
      </w:r>
      <w:r w:rsidR="00715217">
        <w:rPr>
          <w:rtl/>
        </w:rPr>
        <w:t>،</w:t>
      </w:r>
      <w:r>
        <w:rPr>
          <w:rtl/>
        </w:rPr>
        <w:t xml:space="preserve"> أبو الفرج الأصفهاني</w:t>
      </w:r>
      <w:r w:rsidR="00715217">
        <w:rPr>
          <w:rtl/>
        </w:rPr>
        <w:t>،</w:t>
      </w:r>
      <w:r>
        <w:rPr>
          <w:rtl/>
        </w:rPr>
        <w:t xml:space="preserve"> ت 356 هـ</w:t>
      </w:r>
      <w:r w:rsidR="00715217">
        <w:rPr>
          <w:rtl/>
        </w:rPr>
        <w:t>،</w:t>
      </w:r>
      <w:r>
        <w:rPr>
          <w:rtl/>
        </w:rPr>
        <w:t xml:space="preserve"> الطبعة الاُولى</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16</w:t>
      </w:r>
      <w:r w:rsidR="00E908AC">
        <w:rPr>
          <w:rtl/>
        </w:rPr>
        <w:t xml:space="preserve"> - </w:t>
      </w:r>
      <w:r>
        <w:rPr>
          <w:rtl/>
        </w:rPr>
        <w:t>الأمالي</w:t>
      </w:r>
      <w:r w:rsidR="00715217">
        <w:rPr>
          <w:rtl/>
        </w:rPr>
        <w:t>:</w:t>
      </w:r>
      <w:r>
        <w:rPr>
          <w:rtl/>
        </w:rPr>
        <w:t xml:space="preserve"> </w:t>
      </w:r>
    </w:p>
    <w:p w:rsidR="00F36DF8" w:rsidRDefault="00F36DF8" w:rsidP="007318FB">
      <w:pPr>
        <w:pStyle w:val="libNormal"/>
      </w:pPr>
      <w:r>
        <w:rPr>
          <w:rtl/>
        </w:rPr>
        <w:t>علي بن الطاهر المعروف بالمرتضى</w:t>
      </w:r>
      <w:r w:rsidR="00715217">
        <w:rPr>
          <w:rtl/>
        </w:rPr>
        <w:t>،</w:t>
      </w:r>
      <w:r>
        <w:rPr>
          <w:rtl/>
        </w:rPr>
        <w:t xml:space="preserve"> تحقيق محمّد بدر الدِّين الحلبي</w:t>
      </w:r>
      <w:r w:rsidR="00715217">
        <w:rPr>
          <w:rtl/>
        </w:rPr>
        <w:t>،</w:t>
      </w:r>
      <w:r>
        <w:rPr>
          <w:rtl/>
        </w:rPr>
        <w:t xml:space="preserve"> الطبعة الاُولى 1325</w:t>
      </w:r>
      <w:r w:rsidR="00E908AC">
        <w:rPr>
          <w:rtl/>
        </w:rPr>
        <w:t xml:space="preserve"> - </w:t>
      </w:r>
      <w:r>
        <w:rPr>
          <w:rtl/>
        </w:rPr>
        <w:t>1907 م</w:t>
      </w:r>
      <w:r w:rsidR="00715217">
        <w:rPr>
          <w:rtl/>
        </w:rPr>
        <w:t>،</w:t>
      </w:r>
      <w:r>
        <w:rPr>
          <w:rtl/>
        </w:rPr>
        <w:t xml:space="preserve"> منشورات مكتبة آية الله المرعشي</w:t>
      </w:r>
      <w:r w:rsidR="00E908AC">
        <w:rPr>
          <w:rtl/>
        </w:rPr>
        <w:t>.</w:t>
      </w:r>
      <w:r>
        <w:rPr>
          <w:rtl/>
        </w:rPr>
        <w:t xml:space="preserve"> </w:t>
      </w:r>
    </w:p>
    <w:p w:rsidR="00F36DF8" w:rsidRDefault="00F36DF8" w:rsidP="00715217">
      <w:pPr>
        <w:pStyle w:val="libBold2"/>
      </w:pPr>
      <w:r>
        <w:rPr>
          <w:rtl/>
        </w:rPr>
        <w:t>17</w:t>
      </w:r>
      <w:r w:rsidR="00E908AC">
        <w:rPr>
          <w:rtl/>
        </w:rPr>
        <w:t xml:space="preserve"> - </w:t>
      </w:r>
      <w:r>
        <w:rPr>
          <w:rtl/>
        </w:rPr>
        <w:t>الأمالي</w:t>
      </w:r>
      <w:r w:rsidR="00715217">
        <w:rPr>
          <w:rtl/>
        </w:rPr>
        <w:t>:</w:t>
      </w:r>
      <w:r>
        <w:rPr>
          <w:rtl/>
        </w:rPr>
        <w:t xml:space="preserve"> </w:t>
      </w:r>
    </w:p>
    <w:p w:rsidR="00F36DF8" w:rsidRDefault="00F36DF8" w:rsidP="007318FB">
      <w:pPr>
        <w:pStyle w:val="libNormal"/>
      </w:pPr>
      <w:r>
        <w:rPr>
          <w:rtl/>
        </w:rPr>
        <w:t>محمّد علي بن الحسن بن بابويه القمّي</w:t>
      </w:r>
      <w:r w:rsidR="00715217">
        <w:rPr>
          <w:rtl/>
        </w:rPr>
        <w:t>،</w:t>
      </w:r>
      <w:r>
        <w:rPr>
          <w:rtl/>
        </w:rPr>
        <w:t xml:space="preserve"> تحقيق قسم الدراسات السلاميّة</w:t>
      </w:r>
      <w:r w:rsidR="00715217">
        <w:rPr>
          <w:rtl/>
        </w:rPr>
        <w:t>،</w:t>
      </w:r>
      <w:r>
        <w:rPr>
          <w:rtl/>
        </w:rPr>
        <w:t xml:space="preserve"> الطبعة الاُولى 1417 هـ</w:t>
      </w:r>
      <w:r w:rsidR="00E908AC">
        <w:rPr>
          <w:rtl/>
        </w:rPr>
        <w:t xml:space="preserve"> - </w:t>
      </w:r>
      <w:r>
        <w:rPr>
          <w:rtl/>
        </w:rPr>
        <w:t>مركز الطباعة والنّشر في مؤسّسة البعثة</w:t>
      </w:r>
      <w:r w:rsidR="00E908AC">
        <w:rPr>
          <w:rtl/>
        </w:rPr>
        <w:t>.</w:t>
      </w:r>
      <w:r>
        <w:rPr>
          <w:rtl/>
        </w:rPr>
        <w:t xml:space="preserve"> </w:t>
      </w:r>
    </w:p>
    <w:p w:rsidR="00F36DF8" w:rsidRDefault="00F36DF8" w:rsidP="00715217">
      <w:pPr>
        <w:pStyle w:val="libBold2"/>
      </w:pPr>
      <w:r>
        <w:rPr>
          <w:rtl/>
        </w:rPr>
        <w:t>18</w:t>
      </w:r>
      <w:r w:rsidR="00E908AC">
        <w:rPr>
          <w:rtl/>
        </w:rPr>
        <w:t xml:space="preserve"> - </w:t>
      </w:r>
      <w:r>
        <w:rPr>
          <w:rtl/>
        </w:rPr>
        <w:t>إمتاع الأسماع</w:t>
      </w:r>
      <w:r w:rsidR="00715217">
        <w:rPr>
          <w:rtl/>
        </w:rPr>
        <w:t>:</w:t>
      </w:r>
      <w:r>
        <w:rPr>
          <w:rtl/>
        </w:rPr>
        <w:t xml:space="preserve"> </w:t>
      </w:r>
    </w:p>
    <w:p w:rsidR="00F36DF8" w:rsidRDefault="00F36DF8" w:rsidP="007318FB">
      <w:pPr>
        <w:pStyle w:val="libNormal"/>
      </w:pPr>
      <w:r>
        <w:rPr>
          <w:rtl/>
        </w:rPr>
        <w:t>تقيّ الدِّين أحمد بن علي بن عبد القادر المقريزي</w:t>
      </w:r>
      <w:r w:rsidR="00715217">
        <w:rPr>
          <w:rtl/>
        </w:rPr>
        <w:t>،</w:t>
      </w:r>
      <w:r>
        <w:rPr>
          <w:rtl/>
        </w:rPr>
        <w:t xml:space="preserve"> ت 845 هـ</w:t>
      </w:r>
      <w:r w:rsidR="00E908AC">
        <w:rPr>
          <w:rtl/>
        </w:rPr>
        <w:t xml:space="preserve"> - </w:t>
      </w:r>
      <w:r>
        <w:rPr>
          <w:rtl/>
        </w:rPr>
        <w:t>تحقيق محمّد عبد الحميد النّميسي</w:t>
      </w:r>
      <w:r w:rsidR="00715217">
        <w:rPr>
          <w:rtl/>
        </w:rPr>
        <w:t>،</w:t>
      </w:r>
      <w:r>
        <w:rPr>
          <w:rtl/>
        </w:rPr>
        <w:t xml:space="preserve"> الطبعة الاُولى 1420 هـ 1999 م</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19</w:t>
      </w:r>
      <w:r w:rsidR="00E908AC">
        <w:rPr>
          <w:rtl/>
        </w:rPr>
        <w:t xml:space="preserve"> - </w:t>
      </w:r>
      <w:r>
        <w:rPr>
          <w:rtl/>
        </w:rPr>
        <w:t>أوائل المقالات</w:t>
      </w:r>
      <w:r w:rsidR="00715217">
        <w:rPr>
          <w:rtl/>
        </w:rPr>
        <w:t>:</w:t>
      </w:r>
      <w:r>
        <w:rPr>
          <w:rtl/>
        </w:rPr>
        <w:t xml:space="preserve"> </w:t>
      </w:r>
    </w:p>
    <w:p w:rsidR="00F36DF8" w:rsidRDefault="00F36DF8" w:rsidP="007318FB">
      <w:pPr>
        <w:pStyle w:val="libNormal"/>
      </w:pPr>
      <w:r>
        <w:rPr>
          <w:rtl/>
        </w:rPr>
        <w:t>محمّد العكبري البغدادي المعروف بالشيخ المفيد</w:t>
      </w:r>
      <w:r w:rsidR="00715217">
        <w:rPr>
          <w:rtl/>
        </w:rPr>
        <w:t>،</w:t>
      </w:r>
      <w:r>
        <w:rPr>
          <w:rtl/>
        </w:rPr>
        <w:t xml:space="preserve"> ت 413 هـ</w:t>
      </w:r>
      <w:r w:rsidR="00715217">
        <w:rPr>
          <w:rtl/>
        </w:rPr>
        <w:t>،</w:t>
      </w:r>
      <w:r>
        <w:rPr>
          <w:rtl/>
        </w:rPr>
        <w:t xml:space="preserve"> تحقيق إبراهيم الأنصاري</w:t>
      </w:r>
      <w:r w:rsidR="00715217">
        <w:rPr>
          <w:rtl/>
        </w:rPr>
        <w:t>،</w:t>
      </w:r>
      <w:r>
        <w:rPr>
          <w:rtl/>
        </w:rPr>
        <w:t xml:space="preserve"> الطبعة الثانية 1414 هـ</w:t>
      </w:r>
      <w:r w:rsidR="00E908AC">
        <w:rPr>
          <w:rtl/>
        </w:rPr>
        <w:t xml:space="preserve"> - </w:t>
      </w:r>
      <w:r>
        <w:rPr>
          <w:rtl/>
        </w:rPr>
        <w:t>1993 م</w:t>
      </w:r>
      <w:r w:rsidR="00715217">
        <w:rPr>
          <w:rtl/>
        </w:rPr>
        <w:t>،</w:t>
      </w:r>
      <w:r>
        <w:rPr>
          <w:rtl/>
        </w:rPr>
        <w:t xml:space="preserve"> دار المفيد</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20</w:t>
      </w:r>
      <w:r w:rsidR="00E908AC">
        <w:rPr>
          <w:rtl/>
        </w:rPr>
        <w:t xml:space="preserve"> - </w:t>
      </w:r>
      <w:r>
        <w:rPr>
          <w:rtl/>
        </w:rPr>
        <w:t>إيمان أبي طالب</w:t>
      </w:r>
      <w:r w:rsidR="00715217">
        <w:rPr>
          <w:rtl/>
        </w:rPr>
        <w:t>:</w:t>
      </w:r>
      <w:r>
        <w:rPr>
          <w:rtl/>
        </w:rPr>
        <w:t xml:space="preserve"> </w:t>
      </w:r>
    </w:p>
    <w:p w:rsidR="00F36DF8" w:rsidRDefault="00F36DF8" w:rsidP="007318FB">
      <w:pPr>
        <w:pStyle w:val="libNormal"/>
      </w:pPr>
      <w:r>
        <w:rPr>
          <w:rtl/>
        </w:rPr>
        <w:t>محمّد بن محمّد بن النّعمان العكبري البغدادي المعروف بالشيخ المفيد</w:t>
      </w:r>
      <w:r w:rsidR="00715217">
        <w:rPr>
          <w:rtl/>
        </w:rPr>
        <w:t>،</w:t>
      </w:r>
      <w:r>
        <w:rPr>
          <w:rtl/>
        </w:rPr>
        <w:t xml:space="preserve"> تحقيق مؤسّسة البعثة</w:t>
      </w:r>
      <w:r w:rsidR="00715217">
        <w:rPr>
          <w:rtl/>
        </w:rPr>
        <w:t>،</w:t>
      </w:r>
      <w:r>
        <w:rPr>
          <w:rtl/>
        </w:rPr>
        <w:t xml:space="preserve"> الطبعة الثانية 1414 هـ</w:t>
      </w:r>
      <w:r w:rsidR="00E908AC">
        <w:rPr>
          <w:rtl/>
        </w:rPr>
        <w:t xml:space="preserve"> - </w:t>
      </w:r>
      <w:r>
        <w:rPr>
          <w:rtl/>
        </w:rPr>
        <w:t>1993 م</w:t>
      </w:r>
      <w:r w:rsidR="00715217">
        <w:rPr>
          <w:rtl/>
        </w:rPr>
        <w:t>،</w:t>
      </w:r>
      <w:r>
        <w:rPr>
          <w:rtl/>
        </w:rPr>
        <w:t xml:space="preserve"> دار المفيد</w:t>
      </w:r>
      <w:r w:rsidR="00E908AC">
        <w:rPr>
          <w:rtl/>
        </w:rPr>
        <w:t xml:space="preserve"> - </w:t>
      </w:r>
      <w:r>
        <w:rPr>
          <w:rtl/>
        </w:rPr>
        <w:t>بيروت</w:t>
      </w:r>
      <w:r w:rsidR="00E908AC">
        <w:rPr>
          <w:rtl/>
        </w:rPr>
        <w:t xml:space="preserve"> - </w:t>
      </w:r>
      <w:r>
        <w:rPr>
          <w:rtl/>
        </w:rPr>
        <w:t>لبنان</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21</w:t>
      </w:r>
      <w:r w:rsidR="00E908AC">
        <w:rPr>
          <w:rtl/>
        </w:rPr>
        <w:t xml:space="preserve"> - </w:t>
      </w:r>
      <w:r>
        <w:rPr>
          <w:rtl/>
        </w:rPr>
        <w:t>بحار الأنوار</w:t>
      </w:r>
      <w:r w:rsidR="00715217">
        <w:rPr>
          <w:rtl/>
        </w:rPr>
        <w:t>:</w:t>
      </w:r>
      <w:r>
        <w:rPr>
          <w:rtl/>
        </w:rPr>
        <w:t xml:space="preserve"> </w:t>
      </w:r>
    </w:p>
    <w:p w:rsidR="00F36DF8" w:rsidRDefault="00F36DF8" w:rsidP="007318FB">
      <w:pPr>
        <w:pStyle w:val="libNormal"/>
      </w:pPr>
      <w:r>
        <w:rPr>
          <w:rtl/>
        </w:rPr>
        <w:t>محمّد باقر المجلسي</w:t>
      </w:r>
      <w:r w:rsidR="00715217">
        <w:rPr>
          <w:rtl/>
        </w:rPr>
        <w:t>،</w:t>
      </w:r>
      <w:r>
        <w:rPr>
          <w:rtl/>
        </w:rPr>
        <w:t xml:space="preserve"> تحقيق محمّد باقر البهبودي</w:t>
      </w:r>
      <w:r w:rsidR="00715217">
        <w:rPr>
          <w:rtl/>
        </w:rPr>
        <w:t>،</w:t>
      </w:r>
      <w:r>
        <w:rPr>
          <w:rtl/>
        </w:rPr>
        <w:t xml:space="preserve"> الطبعة الثانية 1403 هـ</w:t>
      </w:r>
      <w:r w:rsidR="00E908AC">
        <w:rPr>
          <w:rtl/>
        </w:rPr>
        <w:t xml:space="preserve"> - </w:t>
      </w:r>
      <w:r>
        <w:rPr>
          <w:rtl/>
        </w:rPr>
        <w:t>1983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22</w:t>
      </w:r>
      <w:r w:rsidR="00E908AC">
        <w:rPr>
          <w:rtl/>
        </w:rPr>
        <w:t xml:space="preserve"> - </w:t>
      </w:r>
      <w:r>
        <w:rPr>
          <w:rtl/>
        </w:rPr>
        <w:t>البداية والنهاية</w:t>
      </w:r>
      <w:r w:rsidR="00715217">
        <w:rPr>
          <w:rtl/>
        </w:rPr>
        <w:t>:</w:t>
      </w:r>
      <w:r>
        <w:rPr>
          <w:rtl/>
        </w:rPr>
        <w:t xml:space="preserve"> </w:t>
      </w:r>
    </w:p>
    <w:p w:rsidR="00F36DF8" w:rsidRDefault="00F36DF8" w:rsidP="007318FB">
      <w:pPr>
        <w:pStyle w:val="libNormal"/>
      </w:pPr>
      <w:r>
        <w:rPr>
          <w:rtl/>
        </w:rPr>
        <w:t>إسماعيل بن كثير الدمشقي</w:t>
      </w:r>
      <w:r w:rsidR="00715217">
        <w:rPr>
          <w:rtl/>
        </w:rPr>
        <w:t>،</w:t>
      </w:r>
      <w:r>
        <w:rPr>
          <w:rtl/>
        </w:rPr>
        <w:t xml:space="preserve"> تحقيق علي شيري</w:t>
      </w:r>
      <w:r w:rsidR="00715217">
        <w:rPr>
          <w:rtl/>
        </w:rPr>
        <w:t>،</w:t>
      </w:r>
      <w:r>
        <w:rPr>
          <w:rtl/>
        </w:rPr>
        <w:t xml:space="preserve"> الطبعة الاُولى 1408 هـ</w:t>
      </w:r>
      <w:r w:rsidR="00E908AC">
        <w:rPr>
          <w:rtl/>
        </w:rPr>
        <w:t xml:space="preserve"> - </w:t>
      </w:r>
      <w:r>
        <w:rPr>
          <w:rtl/>
        </w:rPr>
        <w:t>1988 م</w:t>
      </w:r>
      <w:r w:rsidR="00715217">
        <w:rPr>
          <w:rtl/>
        </w:rPr>
        <w:t>،</w:t>
      </w:r>
      <w:r>
        <w:rPr>
          <w:rtl/>
        </w:rPr>
        <w:t xml:space="preserve"> دار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23</w:t>
      </w:r>
      <w:r w:rsidR="00E908AC">
        <w:rPr>
          <w:rtl/>
        </w:rPr>
        <w:t xml:space="preserve"> - </w:t>
      </w:r>
      <w:r>
        <w:rPr>
          <w:rtl/>
        </w:rPr>
        <w:t>بشارة المصطفى</w:t>
      </w:r>
      <w:r w:rsidR="00715217">
        <w:rPr>
          <w:rtl/>
        </w:rPr>
        <w:t>:</w:t>
      </w:r>
      <w:r>
        <w:rPr>
          <w:rtl/>
        </w:rPr>
        <w:t xml:space="preserve"> </w:t>
      </w:r>
    </w:p>
    <w:p w:rsidR="00F36DF8" w:rsidRDefault="00F36DF8" w:rsidP="007318FB">
      <w:pPr>
        <w:pStyle w:val="libNormal"/>
      </w:pPr>
      <w:r>
        <w:rPr>
          <w:rtl/>
        </w:rPr>
        <w:t>محمّد بن علي الطبري</w:t>
      </w:r>
      <w:r w:rsidR="00715217">
        <w:rPr>
          <w:rtl/>
        </w:rPr>
        <w:t>،</w:t>
      </w:r>
      <w:r>
        <w:rPr>
          <w:rtl/>
        </w:rPr>
        <w:t xml:space="preserve"> ت 525 هـ</w:t>
      </w:r>
      <w:r w:rsidR="00715217">
        <w:rPr>
          <w:rtl/>
        </w:rPr>
        <w:t>،</w:t>
      </w:r>
      <w:r>
        <w:rPr>
          <w:rtl/>
        </w:rPr>
        <w:t xml:space="preserve"> تحقيق جواد القيّومي الأصفهاني</w:t>
      </w:r>
      <w:r w:rsidR="00715217">
        <w:rPr>
          <w:rtl/>
        </w:rPr>
        <w:t>،</w:t>
      </w:r>
      <w:r>
        <w:rPr>
          <w:rtl/>
        </w:rPr>
        <w:t xml:space="preserve"> الطبعة الاُولى 1420 هـ</w:t>
      </w:r>
      <w:r w:rsidR="00E908AC">
        <w:rPr>
          <w:rtl/>
        </w:rPr>
        <w:t xml:space="preserve"> - </w:t>
      </w:r>
      <w:r>
        <w:rPr>
          <w:rtl/>
        </w:rPr>
        <w:t xml:space="preserve">مؤسّسة النّشر الإسلامي التابعة جماعة </w:t>
      </w:r>
      <w:r w:rsidR="00152CDA">
        <w:rPr>
          <w:rtl/>
        </w:rPr>
        <w:t>المـُ</w:t>
      </w:r>
      <w:r>
        <w:rPr>
          <w:rtl/>
        </w:rPr>
        <w:t>درّسين بقم</w:t>
      </w:r>
      <w:r w:rsidR="00E908AC">
        <w:rPr>
          <w:rtl/>
        </w:rPr>
        <w:t>.</w:t>
      </w:r>
      <w:r>
        <w:rPr>
          <w:rtl/>
        </w:rPr>
        <w:t xml:space="preserve"> </w:t>
      </w:r>
    </w:p>
    <w:p w:rsidR="00F36DF8" w:rsidRDefault="00F36DF8" w:rsidP="00715217">
      <w:pPr>
        <w:pStyle w:val="libBold2"/>
      </w:pPr>
      <w:r>
        <w:rPr>
          <w:rtl/>
        </w:rPr>
        <w:t>24</w:t>
      </w:r>
      <w:r w:rsidR="00E908AC">
        <w:rPr>
          <w:rtl/>
        </w:rPr>
        <w:t xml:space="preserve"> - </w:t>
      </w:r>
      <w:r>
        <w:rPr>
          <w:rtl/>
        </w:rPr>
        <w:t>بصائر الدرجات</w:t>
      </w:r>
      <w:r w:rsidR="00715217">
        <w:rPr>
          <w:rtl/>
        </w:rPr>
        <w:t>:</w:t>
      </w:r>
      <w:r>
        <w:rPr>
          <w:rtl/>
        </w:rPr>
        <w:t xml:space="preserve"> </w:t>
      </w:r>
    </w:p>
    <w:p w:rsidR="00F36DF8" w:rsidRDefault="00F36DF8" w:rsidP="007318FB">
      <w:pPr>
        <w:pStyle w:val="libNormal"/>
      </w:pPr>
      <w:r>
        <w:rPr>
          <w:rtl/>
        </w:rPr>
        <w:t>محمّد بن الحسن الصفّار</w:t>
      </w:r>
      <w:r w:rsidR="00715217">
        <w:rPr>
          <w:rtl/>
        </w:rPr>
        <w:t>،</w:t>
      </w:r>
      <w:r>
        <w:rPr>
          <w:rtl/>
        </w:rPr>
        <w:t xml:space="preserve"> ت 290 هـ</w:t>
      </w:r>
      <w:r w:rsidR="00715217">
        <w:rPr>
          <w:rtl/>
        </w:rPr>
        <w:t>،</w:t>
      </w:r>
      <w:r>
        <w:rPr>
          <w:rtl/>
        </w:rPr>
        <w:t xml:space="preserve"> تحقيق ميرزا حسن باغي</w:t>
      </w:r>
      <w:r w:rsidR="00715217">
        <w:rPr>
          <w:rtl/>
        </w:rPr>
        <w:t>،</w:t>
      </w:r>
      <w:r>
        <w:rPr>
          <w:rtl/>
        </w:rPr>
        <w:t xml:space="preserve"> طُبعَ سنة 1404 هـ</w:t>
      </w:r>
      <w:r w:rsidR="00E908AC">
        <w:rPr>
          <w:rtl/>
        </w:rPr>
        <w:t xml:space="preserve"> - </w:t>
      </w:r>
      <w:r>
        <w:rPr>
          <w:rtl/>
        </w:rPr>
        <w:t>الأحمدي</w:t>
      </w:r>
      <w:r w:rsidR="00E908AC">
        <w:rPr>
          <w:rtl/>
        </w:rPr>
        <w:t xml:space="preserve"> - </w:t>
      </w:r>
      <w:r>
        <w:rPr>
          <w:rtl/>
        </w:rPr>
        <w:t>طهران</w:t>
      </w:r>
      <w:r w:rsidR="00E908AC">
        <w:rPr>
          <w:rtl/>
        </w:rPr>
        <w:t>.</w:t>
      </w:r>
      <w:r>
        <w:rPr>
          <w:rtl/>
        </w:rPr>
        <w:t xml:space="preserve"> </w:t>
      </w:r>
    </w:p>
    <w:p w:rsidR="00F36DF8" w:rsidRDefault="00F36DF8" w:rsidP="00715217">
      <w:pPr>
        <w:pStyle w:val="libBold2"/>
      </w:pPr>
      <w:r>
        <w:rPr>
          <w:rtl/>
        </w:rPr>
        <w:t>25</w:t>
      </w:r>
      <w:r w:rsidR="00E908AC">
        <w:rPr>
          <w:rtl/>
        </w:rPr>
        <w:t xml:space="preserve"> - </w:t>
      </w:r>
      <w:r>
        <w:rPr>
          <w:rtl/>
        </w:rPr>
        <w:t>تاريخ الإسلام</w:t>
      </w:r>
      <w:r w:rsidR="00715217">
        <w:rPr>
          <w:rtl/>
        </w:rPr>
        <w:t>:</w:t>
      </w:r>
      <w:r>
        <w:rPr>
          <w:rtl/>
        </w:rPr>
        <w:t xml:space="preserve"> </w:t>
      </w:r>
    </w:p>
    <w:p w:rsidR="00F36DF8" w:rsidRDefault="00F36DF8" w:rsidP="007318FB">
      <w:pPr>
        <w:pStyle w:val="libNormal"/>
      </w:pPr>
      <w:r>
        <w:rPr>
          <w:rtl/>
        </w:rPr>
        <w:t>محمّد بن أحمد بن عثمان شمس الدِّين الذهبي</w:t>
      </w:r>
      <w:r w:rsidR="00715217">
        <w:rPr>
          <w:rtl/>
        </w:rPr>
        <w:t>،</w:t>
      </w:r>
      <w:r>
        <w:rPr>
          <w:rtl/>
        </w:rPr>
        <w:t xml:space="preserve"> تحقيق عمر عبد السّلام الترمذي</w:t>
      </w:r>
      <w:r w:rsidR="00715217">
        <w:rPr>
          <w:rtl/>
        </w:rPr>
        <w:t>،</w:t>
      </w:r>
      <w:r>
        <w:rPr>
          <w:rtl/>
        </w:rPr>
        <w:t xml:space="preserve"> الطبعة الاُولى 1407 هـ</w:t>
      </w:r>
      <w:r w:rsidR="00E908AC">
        <w:rPr>
          <w:rtl/>
        </w:rPr>
        <w:t xml:space="preserve"> - </w:t>
      </w:r>
      <w:r>
        <w:rPr>
          <w:rtl/>
        </w:rPr>
        <w:t>1987 م</w:t>
      </w:r>
      <w:r w:rsidR="00715217">
        <w:rPr>
          <w:rtl/>
        </w:rPr>
        <w:t>،</w:t>
      </w:r>
      <w:r>
        <w:rPr>
          <w:rtl/>
        </w:rPr>
        <w:t xml:space="preserve"> دار الكتاب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26</w:t>
      </w:r>
      <w:r w:rsidR="00E908AC">
        <w:rPr>
          <w:rtl/>
        </w:rPr>
        <w:t xml:space="preserve"> - </w:t>
      </w:r>
      <w:r>
        <w:rPr>
          <w:rtl/>
        </w:rPr>
        <w:t>تاريخ الاُمم والملوك</w:t>
      </w:r>
      <w:r w:rsidR="00715217">
        <w:rPr>
          <w:rtl/>
        </w:rPr>
        <w:t>:</w:t>
      </w:r>
      <w:r>
        <w:rPr>
          <w:rtl/>
        </w:rPr>
        <w:t xml:space="preserve"> </w:t>
      </w:r>
    </w:p>
    <w:p w:rsidR="00F36DF8" w:rsidRDefault="00F36DF8" w:rsidP="007318FB">
      <w:pPr>
        <w:pStyle w:val="libNormal"/>
      </w:pPr>
      <w:r>
        <w:rPr>
          <w:rtl/>
        </w:rPr>
        <w:t>محمّد بن جرير الطبري</w:t>
      </w:r>
      <w:r w:rsidR="00715217">
        <w:rPr>
          <w:rtl/>
        </w:rPr>
        <w:t>،</w:t>
      </w:r>
      <w:r>
        <w:rPr>
          <w:rtl/>
        </w:rPr>
        <w:t xml:space="preserve"> ت 310 هـ</w:t>
      </w:r>
      <w:r w:rsidR="00715217">
        <w:rPr>
          <w:rtl/>
        </w:rPr>
        <w:t>،</w:t>
      </w:r>
      <w:r>
        <w:rPr>
          <w:rtl/>
        </w:rPr>
        <w:t xml:space="preserve"> مؤسّسة الأعلمي للمطبوعات</w:t>
      </w:r>
      <w:r w:rsidR="00715217">
        <w:rPr>
          <w:rtl/>
        </w:rPr>
        <w:t>،</w:t>
      </w:r>
      <w:r>
        <w:rPr>
          <w:rtl/>
        </w:rPr>
        <w:t xml:space="preserve"> بيروت</w:t>
      </w:r>
      <w:r w:rsidR="00E908AC">
        <w:rPr>
          <w:rtl/>
        </w:rPr>
        <w:t xml:space="preserve"> - </w:t>
      </w:r>
      <w:r>
        <w:rPr>
          <w:rtl/>
        </w:rPr>
        <w:t>لبنان</w:t>
      </w:r>
      <w:r w:rsidR="00715217">
        <w:rPr>
          <w:rtl/>
        </w:rPr>
        <w:t>،</w:t>
      </w:r>
      <w:r>
        <w:rPr>
          <w:rtl/>
        </w:rPr>
        <w:t xml:space="preserve"> مقابلة على النّسخة المطبوعة في لندن 1879 م</w:t>
      </w:r>
      <w:r w:rsidR="00E908AC">
        <w:rPr>
          <w:rtl/>
        </w:rPr>
        <w:t>.</w:t>
      </w:r>
      <w:r>
        <w:rPr>
          <w:rtl/>
        </w:rPr>
        <w:t xml:space="preserve"> </w:t>
      </w:r>
    </w:p>
    <w:p w:rsidR="00F36DF8" w:rsidRDefault="00F36DF8" w:rsidP="00715217">
      <w:pPr>
        <w:pStyle w:val="libBold2"/>
      </w:pPr>
      <w:r>
        <w:rPr>
          <w:rtl/>
        </w:rPr>
        <w:t>27</w:t>
      </w:r>
      <w:r w:rsidR="00E908AC">
        <w:rPr>
          <w:rtl/>
        </w:rPr>
        <w:t xml:space="preserve"> - </w:t>
      </w:r>
      <w:r>
        <w:rPr>
          <w:rtl/>
        </w:rPr>
        <w:t>تاريخ الاُمم والملوك</w:t>
      </w:r>
      <w:r w:rsidR="00715217">
        <w:rPr>
          <w:rtl/>
        </w:rPr>
        <w:t>:</w:t>
      </w:r>
      <w:r>
        <w:rPr>
          <w:rtl/>
        </w:rPr>
        <w:t xml:space="preserve"> </w:t>
      </w:r>
    </w:p>
    <w:p w:rsidR="00F36DF8" w:rsidRDefault="00F36DF8" w:rsidP="007318FB">
      <w:pPr>
        <w:pStyle w:val="libNormal"/>
      </w:pPr>
      <w:r>
        <w:rPr>
          <w:rtl/>
        </w:rPr>
        <w:t>محمّد بن جرير الطبري ت 310 هـ</w:t>
      </w:r>
      <w:r w:rsidR="00715217">
        <w:rPr>
          <w:rtl/>
        </w:rPr>
        <w:t>،</w:t>
      </w:r>
      <w:r>
        <w:rPr>
          <w:rtl/>
        </w:rPr>
        <w:t xml:space="preserve"> تحقيق نخبة من العلماء</w:t>
      </w:r>
      <w:r w:rsidR="00715217">
        <w:rPr>
          <w:rtl/>
        </w:rPr>
        <w:t>،</w:t>
      </w:r>
      <w:r>
        <w:rPr>
          <w:rtl/>
        </w:rPr>
        <w:t xml:space="preserve"> مؤسّسة الأعلمي للمطبوعات</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28</w:t>
      </w:r>
      <w:r w:rsidR="00E908AC">
        <w:rPr>
          <w:rtl/>
        </w:rPr>
        <w:t xml:space="preserve"> - </w:t>
      </w:r>
      <w:r>
        <w:rPr>
          <w:rtl/>
        </w:rPr>
        <w:t>تاريخ بغداد</w:t>
      </w:r>
      <w:r w:rsidR="00715217">
        <w:rPr>
          <w:rtl/>
        </w:rPr>
        <w:t>:</w:t>
      </w:r>
      <w:r>
        <w:rPr>
          <w:rtl/>
        </w:rPr>
        <w:t xml:space="preserve"> </w:t>
      </w:r>
    </w:p>
    <w:p w:rsidR="00F36DF8" w:rsidRDefault="00F36DF8" w:rsidP="007318FB">
      <w:pPr>
        <w:pStyle w:val="libNormal"/>
      </w:pPr>
      <w:r>
        <w:rPr>
          <w:rtl/>
        </w:rPr>
        <w:t>أحمد بن علي البغدادي</w:t>
      </w:r>
      <w:r w:rsidR="00715217">
        <w:rPr>
          <w:rtl/>
        </w:rPr>
        <w:t>،</w:t>
      </w:r>
      <w:r>
        <w:rPr>
          <w:rtl/>
        </w:rPr>
        <w:t xml:space="preserve"> تحقيق مصطفى عبد القادر عطا</w:t>
      </w:r>
      <w:r w:rsidR="00715217">
        <w:rPr>
          <w:rtl/>
        </w:rPr>
        <w:t>،</w:t>
      </w:r>
      <w:r>
        <w:rPr>
          <w:rtl/>
        </w:rPr>
        <w:t xml:space="preserve"> الطبعة الاُولى 1417 هـ</w:t>
      </w:r>
      <w:r w:rsidR="00E908AC">
        <w:rPr>
          <w:rtl/>
        </w:rPr>
        <w:t xml:space="preserve"> - </w:t>
      </w:r>
      <w:r>
        <w:rPr>
          <w:rtl/>
        </w:rPr>
        <w:t xml:space="preserve">دار الكتب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29</w:t>
      </w:r>
      <w:r w:rsidR="00E908AC">
        <w:rPr>
          <w:rtl/>
        </w:rPr>
        <w:t xml:space="preserve"> - </w:t>
      </w:r>
      <w:r>
        <w:rPr>
          <w:rtl/>
        </w:rPr>
        <w:t>تاريخ مدينة دمشق</w:t>
      </w:r>
      <w:r w:rsidR="00715217">
        <w:rPr>
          <w:rtl/>
        </w:rPr>
        <w:t>:</w:t>
      </w:r>
      <w:r>
        <w:rPr>
          <w:rtl/>
        </w:rPr>
        <w:t xml:space="preserve"> </w:t>
      </w:r>
    </w:p>
    <w:p w:rsidR="00F36DF8" w:rsidRDefault="00F36DF8" w:rsidP="007318FB">
      <w:pPr>
        <w:pStyle w:val="libNormal"/>
      </w:pPr>
      <w:r>
        <w:rPr>
          <w:rtl/>
        </w:rPr>
        <w:t>علي بن الحسن بن هبة الله المعروف بابن عساكر</w:t>
      </w:r>
      <w:r w:rsidR="00715217">
        <w:rPr>
          <w:rtl/>
        </w:rPr>
        <w:t>،</w:t>
      </w:r>
      <w:r>
        <w:rPr>
          <w:rtl/>
        </w:rPr>
        <w:t xml:space="preserve"> تحقيق علي شيري</w:t>
      </w:r>
      <w:r w:rsidR="00715217">
        <w:rPr>
          <w:rtl/>
        </w:rPr>
        <w:t>،</w:t>
      </w:r>
      <w:r>
        <w:rPr>
          <w:rtl/>
        </w:rPr>
        <w:t xml:space="preserve"> سنة الطبع 1415 هـ</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30</w:t>
      </w:r>
      <w:r w:rsidR="00E908AC">
        <w:rPr>
          <w:rtl/>
        </w:rPr>
        <w:t xml:space="preserve"> - </w:t>
      </w:r>
      <w:r>
        <w:rPr>
          <w:rtl/>
        </w:rPr>
        <w:t>تاريخ اليعقوبي</w:t>
      </w:r>
      <w:r w:rsidR="00715217">
        <w:rPr>
          <w:rtl/>
        </w:rPr>
        <w:t>:</w:t>
      </w:r>
      <w:r>
        <w:rPr>
          <w:rtl/>
        </w:rPr>
        <w:t xml:space="preserve"> </w:t>
      </w:r>
    </w:p>
    <w:p w:rsidR="00F36DF8" w:rsidRDefault="00F36DF8" w:rsidP="007318FB">
      <w:pPr>
        <w:pStyle w:val="libNormal"/>
      </w:pPr>
      <w:r>
        <w:rPr>
          <w:rtl/>
        </w:rPr>
        <w:t>أحمد بن أبي يعقوب بن جعفر بن وهب المعروف باليعقوبي</w:t>
      </w:r>
      <w:r w:rsidR="00715217">
        <w:rPr>
          <w:rtl/>
        </w:rPr>
        <w:t>،</w:t>
      </w:r>
      <w:r>
        <w:rPr>
          <w:rtl/>
        </w:rPr>
        <w:t xml:space="preserve"> ت 284 هـ</w:t>
      </w:r>
      <w:r w:rsidR="00715217">
        <w:rPr>
          <w:rtl/>
        </w:rPr>
        <w:t>،</w:t>
      </w:r>
      <w:r>
        <w:rPr>
          <w:rtl/>
        </w:rPr>
        <w:t xml:space="preserve"> نشر مؤسّسة نشر فرهنگ أهل بيت </w:t>
      </w:r>
      <w:r w:rsidR="00E62179" w:rsidRPr="00E62179">
        <w:rPr>
          <w:rStyle w:val="libAlaemChar"/>
          <w:rtl/>
        </w:rPr>
        <w:t>عليهم‌السلام</w:t>
      </w:r>
      <w:r w:rsidR="00E908AC">
        <w:rPr>
          <w:rtl/>
        </w:rPr>
        <w:t xml:space="preserve"> - </w:t>
      </w:r>
      <w:r>
        <w:rPr>
          <w:rtl/>
        </w:rPr>
        <w:t>قم</w:t>
      </w:r>
      <w:r w:rsidR="00E908AC">
        <w:rPr>
          <w:rtl/>
        </w:rPr>
        <w:t xml:space="preserve"> - </w:t>
      </w:r>
      <w:r>
        <w:rPr>
          <w:rtl/>
        </w:rPr>
        <w:t>إيران</w:t>
      </w:r>
      <w:r w:rsidR="00E908AC">
        <w:rPr>
          <w:rtl/>
        </w:rPr>
        <w:t>.</w:t>
      </w:r>
      <w:r>
        <w:rPr>
          <w:rtl/>
        </w:rPr>
        <w:t xml:space="preserve"> </w:t>
      </w:r>
    </w:p>
    <w:p w:rsidR="00F36DF8" w:rsidRDefault="00F36DF8" w:rsidP="00715217">
      <w:pPr>
        <w:pStyle w:val="libBold2"/>
      </w:pPr>
      <w:r>
        <w:rPr>
          <w:rtl/>
        </w:rPr>
        <w:t>31</w:t>
      </w:r>
      <w:r w:rsidR="00E908AC">
        <w:rPr>
          <w:rtl/>
        </w:rPr>
        <w:t xml:space="preserve"> - </w:t>
      </w:r>
      <w:r>
        <w:rPr>
          <w:rtl/>
        </w:rPr>
        <w:t>تخريج الأحاديث والآثار</w:t>
      </w:r>
      <w:r w:rsidR="00715217">
        <w:rPr>
          <w:rtl/>
        </w:rPr>
        <w:t>:</w:t>
      </w:r>
      <w:r>
        <w:rPr>
          <w:rtl/>
        </w:rPr>
        <w:t xml:space="preserve"> </w:t>
      </w:r>
    </w:p>
    <w:p w:rsidR="00F36DF8" w:rsidRDefault="00F36DF8" w:rsidP="007318FB">
      <w:pPr>
        <w:pStyle w:val="libNormal"/>
      </w:pPr>
      <w:r>
        <w:rPr>
          <w:rtl/>
        </w:rPr>
        <w:t>جمال الدِّين الزيلعي</w:t>
      </w:r>
      <w:r w:rsidR="00715217">
        <w:rPr>
          <w:rtl/>
        </w:rPr>
        <w:t>،</w:t>
      </w:r>
      <w:r>
        <w:rPr>
          <w:rtl/>
        </w:rPr>
        <w:t xml:space="preserve"> ت 762 هـ</w:t>
      </w:r>
      <w:r w:rsidR="00715217">
        <w:rPr>
          <w:rtl/>
        </w:rPr>
        <w:t>،</w:t>
      </w:r>
      <w:r>
        <w:rPr>
          <w:rtl/>
        </w:rPr>
        <w:t xml:space="preserve"> تحقيق عبد الله بن عبد الرحمن السّعد</w:t>
      </w:r>
      <w:r w:rsidR="00715217">
        <w:rPr>
          <w:rtl/>
        </w:rPr>
        <w:t>،</w:t>
      </w:r>
      <w:r>
        <w:rPr>
          <w:rtl/>
        </w:rPr>
        <w:t xml:space="preserve"> الطبعة الاُولى 1414 هـ</w:t>
      </w:r>
      <w:r w:rsidR="00715217">
        <w:rPr>
          <w:rtl/>
        </w:rPr>
        <w:t>،</w:t>
      </w:r>
      <w:r>
        <w:rPr>
          <w:rtl/>
        </w:rPr>
        <w:t xml:space="preserve"> الرياض</w:t>
      </w:r>
      <w:r w:rsidR="00E908AC">
        <w:rPr>
          <w:rtl/>
        </w:rPr>
        <w:t xml:space="preserve"> - </w:t>
      </w:r>
      <w:r>
        <w:rPr>
          <w:rtl/>
        </w:rPr>
        <w:t>دار ابن خزيمة</w:t>
      </w:r>
      <w:r w:rsidR="00E908AC">
        <w:rPr>
          <w:rtl/>
        </w:rPr>
        <w:t>.</w:t>
      </w:r>
      <w:r>
        <w:rPr>
          <w:rtl/>
        </w:rPr>
        <w:t xml:space="preserve"> </w:t>
      </w:r>
    </w:p>
    <w:p w:rsidR="00F36DF8" w:rsidRDefault="00F36DF8" w:rsidP="00715217">
      <w:pPr>
        <w:pStyle w:val="libBold2"/>
      </w:pPr>
      <w:r>
        <w:rPr>
          <w:rtl/>
        </w:rPr>
        <w:t>32</w:t>
      </w:r>
      <w:r w:rsidR="00E908AC">
        <w:rPr>
          <w:rtl/>
        </w:rPr>
        <w:t xml:space="preserve"> - </w:t>
      </w:r>
      <w:r>
        <w:rPr>
          <w:rtl/>
        </w:rPr>
        <w:t>تذكرة الخواصّ</w:t>
      </w:r>
      <w:r w:rsidR="00715217">
        <w:rPr>
          <w:rtl/>
        </w:rPr>
        <w:t>:</w:t>
      </w:r>
      <w:r>
        <w:rPr>
          <w:rtl/>
        </w:rPr>
        <w:t xml:space="preserve"> </w:t>
      </w:r>
    </w:p>
    <w:p w:rsidR="00F36DF8" w:rsidRDefault="00F36DF8" w:rsidP="007318FB">
      <w:pPr>
        <w:pStyle w:val="libNormal"/>
      </w:pPr>
      <w:r>
        <w:rPr>
          <w:rtl/>
        </w:rPr>
        <w:t>يوسف بن قزغلي</w:t>
      </w:r>
      <w:r w:rsidR="00715217">
        <w:rPr>
          <w:rtl/>
        </w:rPr>
        <w:t>،</w:t>
      </w:r>
      <w:r>
        <w:rPr>
          <w:rtl/>
        </w:rPr>
        <w:t xml:space="preserve"> سبط ابن الجوزي</w:t>
      </w:r>
      <w:r w:rsidR="00715217">
        <w:rPr>
          <w:rtl/>
        </w:rPr>
        <w:t>،</w:t>
      </w:r>
      <w:r>
        <w:rPr>
          <w:rtl/>
        </w:rPr>
        <w:t xml:space="preserve"> ت 654 هـ</w:t>
      </w:r>
      <w:r w:rsidR="00715217">
        <w:rPr>
          <w:rtl/>
        </w:rPr>
        <w:t>،</w:t>
      </w:r>
      <w:r>
        <w:rPr>
          <w:rtl/>
        </w:rPr>
        <w:t xml:space="preserve"> تحقيق حسن تقي زاده</w:t>
      </w:r>
      <w:r w:rsidR="00715217">
        <w:rPr>
          <w:rtl/>
        </w:rPr>
        <w:t>،</w:t>
      </w:r>
      <w:r>
        <w:rPr>
          <w:rtl/>
        </w:rPr>
        <w:t xml:space="preserve"> الطبعة الاُولى 1426 هـ</w:t>
      </w:r>
      <w:r w:rsidR="00715217">
        <w:rPr>
          <w:rtl/>
        </w:rPr>
        <w:t>،</w:t>
      </w:r>
      <w:r>
        <w:rPr>
          <w:rtl/>
        </w:rPr>
        <w:t xml:space="preserve"> مجمع أهل بيت </w:t>
      </w:r>
      <w:r w:rsidR="00E62179" w:rsidRPr="00E62179">
        <w:rPr>
          <w:rStyle w:val="libAlaemChar"/>
          <w:rtl/>
        </w:rPr>
        <w:t>عليهم‌السلام</w:t>
      </w:r>
      <w:r w:rsidR="00E908AC">
        <w:rPr>
          <w:rtl/>
        </w:rPr>
        <w:t>.</w:t>
      </w:r>
      <w:r>
        <w:rPr>
          <w:rtl/>
        </w:rPr>
        <w:t xml:space="preserve"> </w:t>
      </w:r>
    </w:p>
    <w:p w:rsidR="00F36DF8" w:rsidRDefault="00F36DF8" w:rsidP="00715217">
      <w:pPr>
        <w:pStyle w:val="libBold2"/>
      </w:pPr>
      <w:r>
        <w:rPr>
          <w:rtl/>
        </w:rPr>
        <w:t>33</w:t>
      </w:r>
      <w:r w:rsidR="00E908AC">
        <w:rPr>
          <w:rtl/>
        </w:rPr>
        <w:t xml:space="preserve"> - </w:t>
      </w:r>
      <w:r>
        <w:rPr>
          <w:rtl/>
        </w:rPr>
        <w:t>تذكرة الموضوعات</w:t>
      </w:r>
      <w:r w:rsidR="00715217">
        <w:rPr>
          <w:rtl/>
        </w:rPr>
        <w:t>:</w:t>
      </w:r>
      <w:r>
        <w:rPr>
          <w:rtl/>
        </w:rPr>
        <w:t xml:space="preserve"> </w:t>
      </w:r>
    </w:p>
    <w:p w:rsidR="00F36DF8" w:rsidRDefault="00F36DF8" w:rsidP="007318FB">
      <w:pPr>
        <w:pStyle w:val="libNormal"/>
      </w:pPr>
      <w:r>
        <w:rPr>
          <w:rtl/>
        </w:rPr>
        <w:t>محمّد طاهر بن علي الهندي الفتني</w:t>
      </w:r>
      <w:r w:rsidR="00715217">
        <w:rPr>
          <w:rtl/>
        </w:rPr>
        <w:t>،</w:t>
      </w:r>
      <w:r>
        <w:rPr>
          <w:rtl/>
        </w:rPr>
        <w:t xml:space="preserve"> ت 986 هـ</w:t>
      </w:r>
      <w:r w:rsidR="00E908AC">
        <w:rPr>
          <w:rtl/>
        </w:rPr>
        <w:t>.</w:t>
      </w:r>
      <w:r>
        <w:rPr>
          <w:rtl/>
        </w:rPr>
        <w:t xml:space="preserve"> </w:t>
      </w:r>
    </w:p>
    <w:p w:rsidR="00F36DF8" w:rsidRDefault="00F36DF8" w:rsidP="00715217">
      <w:pPr>
        <w:pStyle w:val="libBold2"/>
      </w:pPr>
      <w:r>
        <w:rPr>
          <w:rtl/>
        </w:rPr>
        <w:t>34</w:t>
      </w:r>
      <w:r w:rsidR="00E908AC">
        <w:rPr>
          <w:rtl/>
        </w:rPr>
        <w:t xml:space="preserve"> - </w:t>
      </w:r>
      <w:r>
        <w:rPr>
          <w:rtl/>
        </w:rPr>
        <w:t>تفسير ابن أبي حاتم</w:t>
      </w:r>
      <w:r w:rsidR="00715217">
        <w:rPr>
          <w:rtl/>
        </w:rPr>
        <w:t>:</w:t>
      </w:r>
      <w:r>
        <w:rPr>
          <w:rtl/>
        </w:rPr>
        <w:t xml:space="preserve"> </w:t>
      </w:r>
    </w:p>
    <w:p w:rsidR="00F36DF8" w:rsidRDefault="00F36DF8" w:rsidP="007318FB">
      <w:pPr>
        <w:pStyle w:val="libNormal"/>
      </w:pPr>
      <w:r>
        <w:rPr>
          <w:rtl/>
        </w:rPr>
        <w:t>ابن أبي حاتم الرازي</w:t>
      </w:r>
      <w:r w:rsidR="00715217">
        <w:rPr>
          <w:rtl/>
        </w:rPr>
        <w:t>،</w:t>
      </w:r>
      <w:r>
        <w:rPr>
          <w:rtl/>
        </w:rPr>
        <w:t xml:space="preserve"> تحقيق أسعد محمّد الطيّب</w:t>
      </w:r>
      <w:r w:rsidR="00715217">
        <w:rPr>
          <w:rtl/>
        </w:rPr>
        <w:t>،</w:t>
      </w:r>
      <w:r>
        <w:rPr>
          <w:rtl/>
        </w:rPr>
        <w:t xml:space="preserve"> المكتبة العصريّة</w:t>
      </w:r>
      <w:r w:rsidR="00E908AC">
        <w:rPr>
          <w:rtl/>
        </w:rPr>
        <w:t xml:space="preserve"> - </w:t>
      </w:r>
      <w:r>
        <w:rPr>
          <w:rtl/>
        </w:rPr>
        <w:t>صيدا</w:t>
      </w:r>
      <w:r w:rsidR="00E908AC">
        <w:rPr>
          <w:rtl/>
        </w:rPr>
        <w:t>.</w:t>
      </w:r>
      <w:r>
        <w:rPr>
          <w:rtl/>
        </w:rPr>
        <w:t xml:space="preserve"> </w:t>
      </w:r>
    </w:p>
    <w:p w:rsidR="00F36DF8" w:rsidRDefault="00F36DF8" w:rsidP="00715217">
      <w:pPr>
        <w:pStyle w:val="libBold2"/>
      </w:pPr>
      <w:r>
        <w:rPr>
          <w:rtl/>
        </w:rPr>
        <w:t>35</w:t>
      </w:r>
      <w:r w:rsidR="00E908AC">
        <w:rPr>
          <w:rtl/>
        </w:rPr>
        <w:t xml:space="preserve"> - </w:t>
      </w:r>
      <w:r>
        <w:rPr>
          <w:rtl/>
        </w:rPr>
        <w:t>تفسير ابن كثير</w:t>
      </w:r>
      <w:r w:rsidR="00715217">
        <w:rPr>
          <w:rtl/>
        </w:rPr>
        <w:t>:</w:t>
      </w:r>
      <w:r>
        <w:rPr>
          <w:rtl/>
        </w:rPr>
        <w:t xml:space="preserve"> </w:t>
      </w:r>
    </w:p>
    <w:p w:rsidR="00F36DF8" w:rsidRDefault="00F36DF8" w:rsidP="007318FB">
      <w:pPr>
        <w:pStyle w:val="libNormal"/>
      </w:pPr>
      <w:r>
        <w:rPr>
          <w:rtl/>
        </w:rPr>
        <w:t>إسماعيل بن كثير القرشي الدمشقي</w:t>
      </w:r>
      <w:r w:rsidR="00715217">
        <w:rPr>
          <w:rtl/>
        </w:rPr>
        <w:t>،</w:t>
      </w:r>
      <w:r>
        <w:rPr>
          <w:rtl/>
        </w:rPr>
        <w:t xml:space="preserve"> ت 774 هـ</w:t>
      </w:r>
      <w:r w:rsidR="00715217">
        <w:rPr>
          <w:rtl/>
        </w:rPr>
        <w:t>،</w:t>
      </w:r>
      <w:r>
        <w:rPr>
          <w:rtl/>
        </w:rPr>
        <w:t xml:space="preserve"> تحقيق يوسف عبد الرحمن المرعشلي</w:t>
      </w:r>
      <w:r w:rsidR="00715217">
        <w:rPr>
          <w:rtl/>
        </w:rPr>
        <w:t>،</w:t>
      </w:r>
      <w:r>
        <w:rPr>
          <w:rtl/>
        </w:rPr>
        <w:t xml:space="preserve"> طُبع سنة 1412 هـ</w:t>
      </w:r>
      <w:r w:rsidR="00E908AC">
        <w:rPr>
          <w:rtl/>
        </w:rPr>
        <w:t xml:space="preserve"> - </w:t>
      </w:r>
      <w:r>
        <w:rPr>
          <w:rtl/>
        </w:rPr>
        <w:t>1992 م</w:t>
      </w:r>
      <w:r w:rsidR="00715217">
        <w:rPr>
          <w:rtl/>
        </w:rPr>
        <w:t>،</w:t>
      </w:r>
      <w:r>
        <w:rPr>
          <w:rtl/>
        </w:rPr>
        <w:t xml:space="preserve"> دار المعرفة</w:t>
      </w:r>
      <w:r w:rsidR="00E908AC">
        <w:rPr>
          <w:rtl/>
        </w:rPr>
        <w:t xml:space="preserve"> - </w:t>
      </w:r>
      <w:r>
        <w:rPr>
          <w:rtl/>
        </w:rPr>
        <w:t>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36</w:t>
      </w:r>
      <w:r w:rsidR="00E908AC">
        <w:rPr>
          <w:rtl/>
        </w:rPr>
        <w:t xml:space="preserve"> - </w:t>
      </w:r>
      <w:r>
        <w:rPr>
          <w:rtl/>
        </w:rPr>
        <w:t>تفسير الآلوسي</w:t>
      </w:r>
      <w:r w:rsidR="00715217">
        <w:rPr>
          <w:rtl/>
        </w:rPr>
        <w:t>:</w:t>
      </w:r>
      <w:r>
        <w:rPr>
          <w:rtl/>
        </w:rPr>
        <w:t xml:space="preserve"> </w:t>
      </w:r>
    </w:p>
    <w:p w:rsidR="00F36DF8" w:rsidRDefault="00F36DF8" w:rsidP="007318FB">
      <w:pPr>
        <w:pStyle w:val="libNormal"/>
      </w:pPr>
      <w:r>
        <w:rPr>
          <w:rtl/>
        </w:rPr>
        <w:t>الآلوسي</w:t>
      </w:r>
      <w:r w:rsidR="00715217">
        <w:rPr>
          <w:rtl/>
        </w:rPr>
        <w:t>،</w:t>
      </w:r>
      <w:r>
        <w:rPr>
          <w:rtl/>
        </w:rPr>
        <w:t xml:space="preserve"> ت 1270 هـ</w:t>
      </w:r>
      <w:r w:rsidR="00E908AC">
        <w:rPr>
          <w:rtl/>
        </w:rPr>
        <w:t>.</w:t>
      </w:r>
      <w:r>
        <w:rPr>
          <w:rtl/>
        </w:rPr>
        <w:t xml:space="preserve"> </w:t>
      </w:r>
    </w:p>
    <w:p w:rsidR="00F36DF8" w:rsidRDefault="00F36DF8" w:rsidP="00715217">
      <w:pPr>
        <w:pStyle w:val="libBold2"/>
      </w:pPr>
      <w:r>
        <w:rPr>
          <w:rtl/>
        </w:rPr>
        <w:t>37</w:t>
      </w:r>
      <w:r w:rsidR="00E908AC">
        <w:rPr>
          <w:rtl/>
        </w:rPr>
        <w:t xml:space="preserve"> - </w:t>
      </w:r>
      <w:r>
        <w:rPr>
          <w:rtl/>
        </w:rPr>
        <w:t>تفسير البغوي</w:t>
      </w:r>
      <w:r w:rsidR="00715217">
        <w:rPr>
          <w:rtl/>
        </w:rPr>
        <w:t>:</w:t>
      </w:r>
      <w:r>
        <w:rPr>
          <w:rtl/>
        </w:rPr>
        <w:t xml:space="preserve"> </w:t>
      </w:r>
    </w:p>
    <w:p w:rsidR="00F36DF8" w:rsidRDefault="00F36DF8" w:rsidP="007318FB">
      <w:pPr>
        <w:pStyle w:val="libNormal"/>
      </w:pPr>
      <w:r>
        <w:rPr>
          <w:rtl/>
        </w:rPr>
        <w:t>خالد عبد الرحمن الملك</w:t>
      </w:r>
      <w:r w:rsidR="00715217">
        <w:rPr>
          <w:rtl/>
        </w:rPr>
        <w:t>،</w:t>
      </w:r>
      <w:r>
        <w:rPr>
          <w:rtl/>
        </w:rPr>
        <w:t xml:space="preserve"> ت 510 هـ</w:t>
      </w:r>
      <w:r w:rsidR="00715217">
        <w:rPr>
          <w:rtl/>
        </w:rPr>
        <w:t>،</w:t>
      </w:r>
      <w:r>
        <w:rPr>
          <w:rtl/>
        </w:rPr>
        <w:t xml:space="preserve"> دار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38</w:t>
      </w:r>
      <w:r w:rsidR="00E908AC">
        <w:rPr>
          <w:rtl/>
        </w:rPr>
        <w:t xml:space="preserve"> - </w:t>
      </w:r>
      <w:r>
        <w:rPr>
          <w:rtl/>
        </w:rPr>
        <w:t>تفسير الثعلبي</w:t>
      </w:r>
      <w:r w:rsidR="00715217">
        <w:rPr>
          <w:rtl/>
        </w:rPr>
        <w:t>:</w:t>
      </w:r>
      <w:r>
        <w:rPr>
          <w:rtl/>
        </w:rPr>
        <w:t xml:space="preserve"> </w:t>
      </w:r>
    </w:p>
    <w:p w:rsidR="00F36DF8" w:rsidRDefault="00F36DF8" w:rsidP="007318FB">
      <w:pPr>
        <w:pStyle w:val="libNormal"/>
      </w:pPr>
      <w:r>
        <w:rPr>
          <w:rtl/>
        </w:rPr>
        <w:t>ت 437 هـ</w:t>
      </w:r>
      <w:r w:rsidR="00715217">
        <w:rPr>
          <w:rtl/>
        </w:rPr>
        <w:t>،</w:t>
      </w:r>
      <w:r>
        <w:rPr>
          <w:rtl/>
        </w:rPr>
        <w:t xml:space="preserve"> تحقيق الإمام علي عاشور</w:t>
      </w:r>
      <w:r w:rsidR="00715217">
        <w:rPr>
          <w:rtl/>
        </w:rPr>
        <w:t>،</w:t>
      </w:r>
      <w:r>
        <w:rPr>
          <w:rtl/>
        </w:rPr>
        <w:t xml:space="preserve"> الطبعة الاُولى 1422 هـ 2002 م</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39</w:t>
      </w:r>
      <w:r w:rsidR="00E908AC">
        <w:rPr>
          <w:rtl/>
        </w:rPr>
        <w:t xml:space="preserve"> - </w:t>
      </w:r>
      <w:r>
        <w:rPr>
          <w:rtl/>
        </w:rPr>
        <w:t>التفسير الكبير</w:t>
      </w:r>
      <w:r w:rsidR="00715217">
        <w:rPr>
          <w:rtl/>
        </w:rPr>
        <w:t>:</w:t>
      </w:r>
      <w:r>
        <w:rPr>
          <w:rtl/>
        </w:rPr>
        <w:t xml:space="preserve"> </w:t>
      </w:r>
    </w:p>
    <w:p w:rsidR="00F36DF8" w:rsidRDefault="00F36DF8" w:rsidP="007318FB">
      <w:pPr>
        <w:pStyle w:val="libNormal"/>
      </w:pPr>
      <w:r>
        <w:rPr>
          <w:rtl/>
        </w:rPr>
        <w:t>الفخر الرازي</w:t>
      </w:r>
      <w:r w:rsidR="00715217">
        <w:rPr>
          <w:rtl/>
        </w:rPr>
        <w:t>،</w:t>
      </w:r>
      <w:r>
        <w:rPr>
          <w:rtl/>
        </w:rPr>
        <w:t xml:space="preserve"> تحقيق دار إحياء التراث العربي</w:t>
      </w:r>
      <w:r w:rsidR="00715217">
        <w:rPr>
          <w:rtl/>
        </w:rPr>
        <w:t>،</w:t>
      </w:r>
      <w:r>
        <w:rPr>
          <w:rtl/>
        </w:rPr>
        <w:t xml:space="preserve"> الطبعة الثانية 1417 هـ</w:t>
      </w:r>
      <w:r w:rsidR="00E908AC">
        <w:rPr>
          <w:rtl/>
        </w:rPr>
        <w:t xml:space="preserve"> - </w:t>
      </w:r>
      <w:r>
        <w:rPr>
          <w:rtl/>
        </w:rPr>
        <w:t>1997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40</w:t>
      </w:r>
      <w:r w:rsidR="00E908AC">
        <w:rPr>
          <w:rtl/>
        </w:rPr>
        <w:t xml:space="preserve"> - </w:t>
      </w:r>
      <w:r>
        <w:rPr>
          <w:rtl/>
        </w:rPr>
        <w:t>تاريخ اليعقوبي</w:t>
      </w:r>
      <w:r w:rsidR="00715217">
        <w:rPr>
          <w:rtl/>
        </w:rPr>
        <w:t>:</w:t>
      </w:r>
      <w:r>
        <w:rPr>
          <w:rtl/>
        </w:rPr>
        <w:t xml:space="preserve"> </w:t>
      </w:r>
    </w:p>
    <w:p w:rsidR="00F36DF8" w:rsidRDefault="00F36DF8" w:rsidP="007318FB">
      <w:pPr>
        <w:pStyle w:val="libNormal"/>
      </w:pPr>
      <w:r>
        <w:rPr>
          <w:rtl/>
        </w:rPr>
        <w:t>أحمد بن أبي يعقوب بن وهب</w:t>
      </w:r>
      <w:r w:rsidR="00715217">
        <w:rPr>
          <w:rtl/>
        </w:rPr>
        <w:t>،</w:t>
      </w:r>
      <w:r>
        <w:rPr>
          <w:rtl/>
        </w:rPr>
        <w:t xml:space="preserve"> طبعة دار صادر</w:t>
      </w:r>
      <w:r w:rsidR="00E908AC">
        <w:rPr>
          <w:rtl/>
        </w:rPr>
        <w:t xml:space="preserve"> - </w:t>
      </w:r>
      <w:r>
        <w:rPr>
          <w:rtl/>
        </w:rPr>
        <w:t>بيروت</w:t>
      </w:r>
      <w:r w:rsidR="00715217">
        <w:rPr>
          <w:rtl/>
        </w:rPr>
        <w:t>،</w:t>
      </w:r>
      <w:r>
        <w:rPr>
          <w:rtl/>
        </w:rPr>
        <w:t xml:space="preserve"> نشر مؤسّسة ونشر فرهنگ أهل بيت </w:t>
      </w:r>
      <w:r w:rsidR="00E62179" w:rsidRPr="00E62179">
        <w:rPr>
          <w:rStyle w:val="libAlaemChar"/>
          <w:rtl/>
        </w:rPr>
        <w:t>عليهم‌السلام</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41</w:t>
      </w:r>
      <w:r w:rsidR="00E908AC">
        <w:rPr>
          <w:rtl/>
        </w:rPr>
        <w:t xml:space="preserve"> - </w:t>
      </w:r>
      <w:r>
        <w:rPr>
          <w:rtl/>
        </w:rPr>
        <w:t>تهذيب الأحكام في شرح المقنعة</w:t>
      </w:r>
      <w:r w:rsidR="00715217">
        <w:rPr>
          <w:rtl/>
        </w:rPr>
        <w:t>:</w:t>
      </w:r>
      <w:r>
        <w:rPr>
          <w:rtl/>
        </w:rPr>
        <w:t xml:space="preserve"> </w:t>
      </w:r>
    </w:p>
    <w:p w:rsidR="00F36DF8" w:rsidRDefault="00F36DF8" w:rsidP="007318FB">
      <w:pPr>
        <w:pStyle w:val="libNormal"/>
      </w:pPr>
      <w:r>
        <w:rPr>
          <w:rtl/>
        </w:rPr>
        <w:t>محمّد بن الحسن الطوسي</w:t>
      </w:r>
      <w:r w:rsidR="00715217">
        <w:rPr>
          <w:rtl/>
        </w:rPr>
        <w:t>،</w:t>
      </w:r>
      <w:r>
        <w:rPr>
          <w:rtl/>
        </w:rPr>
        <w:t xml:space="preserve"> ت 460 هـ</w:t>
      </w:r>
      <w:r w:rsidR="00715217">
        <w:rPr>
          <w:rtl/>
        </w:rPr>
        <w:t>،</w:t>
      </w:r>
      <w:r>
        <w:rPr>
          <w:rtl/>
        </w:rPr>
        <w:t xml:space="preserve"> تحقيق السيّد حسن الخرساني</w:t>
      </w:r>
      <w:r w:rsidR="00715217">
        <w:rPr>
          <w:rtl/>
        </w:rPr>
        <w:t>،</w:t>
      </w:r>
      <w:r>
        <w:rPr>
          <w:rtl/>
        </w:rPr>
        <w:t xml:space="preserve"> الطبعة الرابعة 1356 هـ ش</w:t>
      </w:r>
      <w:r w:rsidR="00715217">
        <w:rPr>
          <w:rtl/>
        </w:rPr>
        <w:t>،</w:t>
      </w:r>
      <w:r>
        <w:rPr>
          <w:rtl/>
        </w:rPr>
        <w:t xml:space="preserve"> دار الكتب الإسلاميّة</w:t>
      </w:r>
      <w:r w:rsidR="00E908AC">
        <w:rPr>
          <w:rtl/>
        </w:rPr>
        <w:t xml:space="preserve"> - </w:t>
      </w:r>
      <w:r>
        <w:rPr>
          <w:rtl/>
        </w:rPr>
        <w:t>طهران</w:t>
      </w:r>
      <w:r w:rsidR="00E908AC">
        <w:rPr>
          <w:rtl/>
        </w:rPr>
        <w:t>.</w:t>
      </w:r>
      <w:r>
        <w:rPr>
          <w:rtl/>
        </w:rPr>
        <w:t xml:space="preserve"> </w:t>
      </w:r>
    </w:p>
    <w:p w:rsidR="00F36DF8" w:rsidRDefault="00F36DF8" w:rsidP="00715217">
      <w:pPr>
        <w:pStyle w:val="libBold2"/>
      </w:pPr>
      <w:r>
        <w:rPr>
          <w:rtl/>
        </w:rPr>
        <w:t>42</w:t>
      </w:r>
      <w:r w:rsidR="00E908AC">
        <w:rPr>
          <w:rtl/>
        </w:rPr>
        <w:t xml:space="preserve"> - </w:t>
      </w:r>
      <w:r>
        <w:rPr>
          <w:rtl/>
        </w:rPr>
        <w:t>تهذيب الكمال</w:t>
      </w:r>
      <w:r w:rsidR="00715217">
        <w:rPr>
          <w:rtl/>
        </w:rPr>
        <w:t>:</w:t>
      </w:r>
      <w:r>
        <w:rPr>
          <w:rtl/>
        </w:rPr>
        <w:t xml:space="preserve"> </w:t>
      </w:r>
    </w:p>
    <w:p w:rsidR="00F36DF8" w:rsidRDefault="00F36DF8" w:rsidP="007318FB">
      <w:pPr>
        <w:pStyle w:val="libNormal"/>
      </w:pPr>
      <w:r>
        <w:rPr>
          <w:rtl/>
        </w:rPr>
        <w:t>جمال الدِّين أبي الحَجّاج يوسف المزي</w:t>
      </w:r>
      <w:r w:rsidR="00715217">
        <w:rPr>
          <w:rtl/>
        </w:rPr>
        <w:t>،</w:t>
      </w:r>
      <w:r>
        <w:rPr>
          <w:rtl/>
        </w:rPr>
        <w:t xml:space="preserve"> ت 654</w:t>
      </w:r>
      <w:r w:rsidR="00E908AC">
        <w:rPr>
          <w:rtl/>
        </w:rPr>
        <w:t xml:space="preserve"> - </w:t>
      </w:r>
      <w:r>
        <w:rPr>
          <w:rtl/>
        </w:rPr>
        <w:t>742</w:t>
      </w:r>
      <w:r w:rsidR="00715217">
        <w:rPr>
          <w:rtl/>
        </w:rPr>
        <w:t>،</w:t>
      </w:r>
      <w:r>
        <w:rPr>
          <w:rtl/>
        </w:rPr>
        <w:t xml:space="preserve"> تحقيق الدكتور بشّار عوّاد معروف</w:t>
      </w:r>
      <w:r w:rsidR="00715217">
        <w:rPr>
          <w:rtl/>
        </w:rPr>
        <w:t>،</w:t>
      </w:r>
      <w:r>
        <w:rPr>
          <w:rtl/>
        </w:rPr>
        <w:t xml:space="preserve"> الطبعة الثانية 1407 هـ</w:t>
      </w:r>
      <w:r w:rsidR="00E908AC">
        <w:rPr>
          <w:rtl/>
        </w:rPr>
        <w:t xml:space="preserve"> - </w:t>
      </w:r>
      <w:r>
        <w:rPr>
          <w:rtl/>
        </w:rPr>
        <w:t>1987 م</w:t>
      </w:r>
      <w:r w:rsidR="00715217">
        <w:rPr>
          <w:rtl/>
        </w:rPr>
        <w:t>،</w:t>
      </w:r>
      <w:r>
        <w:rPr>
          <w:rtl/>
        </w:rPr>
        <w:t xml:space="preserve"> مؤسّسة الرسالة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43</w:t>
      </w:r>
      <w:r w:rsidR="00E908AC">
        <w:rPr>
          <w:rtl/>
        </w:rPr>
        <w:t xml:space="preserve"> - </w:t>
      </w:r>
      <w:r>
        <w:rPr>
          <w:rtl/>
        </w:rPr>
        <w:t>جامع البيان عن تأويل آي القرآن</w:t>
      </w:r>
      <w:r w:rsidR="00715217">
        <w:rPr>
          <w:rtl/>
        </w:rPr>
        <w:t>:</w:t>
      </w:r>
      <w:r>
        <w:rPr>
          <w:rtl/>
        </w:rPr>
        <w:t xml:space="preserve"> </w:t>
      </w:r>
    </w:p>
    <w:p w:rsidR="00F36DF8" w:rsidRDefault="00F36DF8" w:rsidP="007318FB">
      <w:pPr>
        <w:pStyle w:val="libNormal"/>
      </w:pPr>
      <w:r>
        <w:rPr>
          <w:rtl/>
        </w:rPr>
        <w:t>محمّد بن جرير الطبري</w:t>
      </w:r>
      <w:r w:rsidR="00715217">
        <w:rPr>
          <w:rtl/>
        </w:rPr>
        <w:t>،</w:t>
      </w:r>
      <w:r>
        <w:rPr>
          <w:rtl/>
        </w:rPr>
        <w:t xml:space="preserve"> تحقيق الشيخ خليل الميس</w:t>
      </w:r>
      <w:r w:rsidR="00715217">
        <w:rPr>
          <w:rtl/>
        </w:rPr>
        <w:t>،</w:t>
      </w:r>
      <w:r>
        <w:rPr>
          <w:rtl/>
        </w:rPr>
        <w:t xml:space="preserve"> طُبع سنة 1415 هـ</w:t>
      </w:r>
      <w:r w:rsidR="00E908AC">
        <w:rPr>
          <w:rtl/>
        </w:rPr>
        <w:t xml:space="preserve"> - </w:t>
      </w:r>
      <w:r>
        <w:rPr>
          <w:rtl/>
        </w:rPr>
        <w:t>1995 م</w:t>
      </w:r>
      <w:r w:rsidR="00715217">
        <w:rPr>
          <w:rtl/>
        </w:rPr>
        <w:t>،</w:t>
      </w:r>
      <w:r>
        <w:rPr>
          <w:rtl/>
        </w:rPr>
        <w:t xml:space="preserve"> دار الفكر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44</w:t>
      </w:r>
      <w:r w:rsidR="00E908AC">
        <w:rPr>
          <w:rtl/>
        </w:rPr>
        <w:t xml:space="preserve"> - </w:t>
      </w:r>
      <w:r>
        <w:rPr>
          <w:rtl/>
        </w:rPr>
        <w:t>جمال الاُسبوع</w:t>
      </w:r>
      <w:r w:rsidR="00715217">
        <w:rPr>
          <w:rtl/>
        </w:rPr>
        <w:t>:</w:t>
      </w:r>
      <w:r>
        <w:rPr>
          <w:rtl/>
        </w:rPr>
        <w:t xml:space="preserve"> </w:t>
      </w:r>
    </w:p>
    <w:p w:rsidR="00F36DF8" w:rsidRDefault="00F36DF8" w:rsidP="007318FB">
      <w:pPr>
        <w:pStyle w:val="libNormal"/>
      </w:pPr>
      <w:r>
        <w:rPr>
          <w:rtl/>
        </w:rPr>
        <w:t>السيّد ابن طاووس</w:t>
      </w:r>
      <w:r w:rsidR="00715217">
        <w:rPr>
          <w:rtl/>
        </w:rPr>
        <w:t>،</w:t>
      </w:r>
      <w:r>
        <w:rPr>
          <w:rtl/>
        </w:rPr>
        <w:t xml:space="preserve"> ت 664 هـ</w:t>
      </w:r>
      <w:r w:rsidR="00715217">
        <w:rPr>
          <w:rtl/>
        </w:rPr>
        <w:t>،</w:t>
      </w:r>
      <w:r>
        <w:rPr>
          <w:rtl/>
        </w:rPr>
        <w:t xml:space="preserve"> تحقيق جواد فيّومي الجنائي الأصفهاني</w:t>
      </w:r>
      <w:r w:rsidR="00715217">
        <w:rPr>
          <w:rtl/>
        </w:rPr>
        <w:t>،</w:t>
      </w:r>
      <w:r>
        <w:rPr>
          <w:rtl/>
        </w:rPr>
        <w:t xml:space="preserve"> الطبعة الاُولى</w:t>
      </w:r>
      <w:r w:rsidR="00715217">
        <w:rPr>
          <w:rtl/>
        </w:rPr>
        <w:t>،</w:t>
      </w:r>
      <w:r>
        <w:rPr>
          <w:rtl/>
        </w:rPr>
        <w:t xml:space="preserve"> 1371 هـ ش</w:t>
      </w:r>
      <w:r w:rsidR="00E908AC">
        <w:rPr>
          <w:rtl/>
        </w:rPr>
        <w:t>.</w:t>
      </w:r>
      <w:r>
        <w:rPr>
          <w:rtl/>
        </w:rPr>
        <w:t xml:space="preserve"> </w:t>
      </w:r>
    </w:p>
    <w:p w:rsidR="00F36DF8" w:rsidRDefault="00F36DF8" w:rsidP="00715217">
      <w:pPr>
        <w:pStyle w:val="libBold2"/>
      </w:pPr>
      <w:r>
        <w:rPr>
          <w:rtl/>
        </w:rPr>
        <w:t>45</w:t>
      </w:r>
      <w:r w:rsidR="00E908AC">
        <w:rPr>
          <w:rtl/>
        </w:rPr>
        <w:t xml:space="preserve"> - </w:t>
      </w:r>
      <w:r>
        <w:rPr>
          <w:rtl/>
        </w:rPr>
        <w:t xml:space="preserve">حلية الأبرار في أحوال محمّد وآله الأطهار </w:t>
      </w:r>
      <w:r w:rsidR="00E62179" w:rsidRPr="00E62179">
        <w:rPr>
          <w:rStyle w:val="libAlaemChar"/>
          <w:rtl/>
        </w:rPr>
        <w:t>عليهم‌السلام</w:t>
      </w:r>
      <w:r w:rsidR="00715217">
        <w:rPr>
          <w:rtl/>
        </w:rPr>
        <w:t>:</w:t>
      </w:r>
      <w:r>
        <w:rPr>
          <w:rtl/>
        </w:rPr>
        <w:t xml:space="preserve"> </w:t>
      </w:r>
    </w:p>
    <w:p w:rsidR="00F36DF8" w:rsidRDefault="00F36DF8" w:rsidP="007318FB">
      <w:pPr>
        <w:pStyle w:val="libNormal"/>
      </w:pPr>
      <w:r>
        <w:rPr>
          <w:rtl/>
        </w:rPr>
        <w:t>السيّد هاشم البحراني</w:t>
      </w:r>
      <w:r w:rsidR="00715217">
        <w:rPr>
          <w:rtl/>
        </w:rPr>
        <w:t>،</w:t>
      </w:r>
      <w:r>
        <w:rPr>
          <w:rtl/>
        </w:rPr>
        <w:t xml:space="preserve"> تحقيق غلام رضا مولانا البروجردي</w:t>
      </w:r>
      <w:r w:rsidR="00715217">
        <w:rPr>
          <w:rtl/>
        </w:rPr>
        <w:t>،</w:t>
      </w:r>
      <w:r>
        <w:rPr>
          <w:rtl/>
        </w:rPr>
        <w:t xml:space="preserve"> الطبعة الاُولى 1414 هـ</w:t>
      </w:r>
      <w:r w:rsidR="00E908AC">
        <w:rPr>
          <w:rtl/>
        </w:rPr>
        <w:t xml:space="preserve"> - </w:t>
      </w:r>
      <w:r>
        <w:rPr>
          <w:rtl/>
        </w:rPr>
        <w:t>مؤسّسة المعارف الإسلاميّة</w:t>
      </w:r>
      <w:r w:rsidR="00E908AC">
        <w:rPr>
          <w:rtl/>
        </w:rPr>
        <w:t xml:space="preserve"> - </w:t>
      </w:r>
      <w:r>
        <w:rPr>
          <w:rtl/>
        </w:rPr>
        <w:t>قم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46</w:t>
      </w:r>
      <w:r w:rsidR="00E908AC">
        <w:rPr>
          <w:rtl/>
        </w:rPr>
        <w:t xml:space="preserve"> - </w:t>
      </w:r>
      <w:r>
        <w:rPr>
          <w:rtl/>
        </w:rPr>
        <w:t>الدرجات الرفيعة</w:t>
      </w:r>
      <w:r w:rsidR="00715217">
        <w:rPr>
          <w:rtl/>
        </w:rPr>
        <w:t>:</w:t>
      </w:r>
      <w:r>
        <w:rPr>
          <w:rtl/>
        </w:rPr>
        <w:t xml:space="preserve"> </w:t>
      </w:r>
    </w:p>
    <w:p w:rsidR="00F36DF8" w:rsidRDefault="00F36DF8" w:rsidP="007318FB">
      <w:pPr>
        <w:pStyle w:val="libNormal"/>
      </w:pPr>
      <w:r>
        <w:rPr>
          <w:rtl/>
        </w:rPr>
        <w:t>السيّد علي خان المدني</w:t>
      </w:r>
      <w:r w:rsidR="00715217">
        <w:rPr>
          <w:rtl/>
        </w:rPr>
        <w:t>،</w:t>
      </w:r>
      <w:r>
        <w:rPr>
          <w:rtl/>
        </w:rPr>
        <w:t xml:space="preserve"> ت 1120 هـ</w:t>
      </w:r>
      <w:r w:rsidR="00715217">
        <w:rPr>
          <w:rtl/>
        </w:rPr>
        <w:t>،</w:t>
      </w:r>
      <w:r>
        <w:rPr>
          <w:rtl/>
        </w:rPr>
        <w:t xml:space="preserve"> طبع سنة 1397 هـ ش</w:t>
      </w:r>
      <w:r w:rsidR="00715217">
        <w:rPr>
          <w:rtl/>
        </w:rPr>
        <w:t>،</w:t>
      </w:r>
      <w:r>
        <w:rPr>
          <w:rtl/>
        </w:rPr>
        <w:t xml:space="preserve"> بصيرتي</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47</w:t>
      </w:r>
      <w:r w:rsidR="00E908AC">
        <w:rPr>
          <w:rtl/>
        </w:rPr>
        <w:t xml:space="preserve"> - </w:t>
      </w:r>
      <w:r>
        <w:rPr>
          <w:rtl/>
        </w:rPr>
        <w:t>الدُّرر في اختصار المغازي</w:t>
      </w:r>
      <w:r w:rsidR="00715217">
        <w:rPr>
          <w:rtl/>
        </w:rPr>
        <w:t>:</w:t>
      </w:r>
      <w:r>
        <w:rPr>
          <w:rtl/>
        </w:rPr>
        <w:t xml:space="preserve"> </w:t>
      </w:r>
    </w:p>
    <w:p w:rsidR="00F36DF8" w:rsidRDefault="00F36DF8" w:rsidP="007318FB">
      <w:pPr>
        <w:pStyle w:val="libNormal"/>
      </w:pPr>
      <w:r>
        <w:rPr>
          <w:rtl/>
        </w:rPr>
        <w:t>أحمد بن عبد اللّه بن أحمد بن عبد البر</w:t>
      </w:r>
      <w:r w:rsidR="00715217">
        <w:rPr>
          <w:rtl/>
        </w:rPr>
        <w:t>،</w:t>
      </w:r>
      <w:r>
        <w:rPr>
          <w:rtl/>
        </w:rPr>
        <w:t xml:space="preserve"> ت 463 هـ</w:t>
      </w:r>
      <w:r w:rsidR="00E908AC">
        <w:rPr>
          <w:rtl/>
        </w:rPr>
        <w:t>.</w:t>
      </w:r>
      <w:r>
        <w:rPr>
          <w:rtl/>
        </w:rPr>
        <w:t xml:space="preserve"> </w:t>
      </w:r>
    </w:p>
    <w:p w:rsidR="00F36DF8" w:rsidRDefault="00F36DF8" w:rsidP="00715217">
      <w:pPr>
        <w:pStyle w:val="libBold2"/>
      </w:pPr>
      <w:r>
        <w:rPr>
          <w:rtl/>
        </w:rPr>
        <w:t>48</w:t>
      </w:r>
      <w:r w:rsidR="00E908AC">
        <w:rPr>
          <w:rtl/>
        </w:rPr>
        <w:t xml:space="preserve"> - </w:t>
      </w:r>
      <w:r>
        <w:rPr>
          <w:rtl/>
        </w:rPr>
        <w:t>الدرّ النّظيم</w:t>
      </w:r>
      <w:r w:rsidR="00715217">
        <w:rPr>
          <w:rtl/>
        </w:rPr>
        <w:t>:</w:t>
      </w:r>
      <w:r>
        <w:rPr>
          <w:rtl/>
        </w:rPr>
        <w:t xml:space="preserve"> </w:t>
      </w:r>
    </w:p>
    <w:p w:rsidR="00F36DF8" w:rsidRDefault="00F36DF8" w:rsidP="007318FB">
      <w:pPr>
        <w:pStyle w:val="libNormal"/>
      </w:pPr>
      <w:r>
        <w:rPr>
          <w:rtl/>
        </w:rPr>
        <w:t>جمال الدِّين يوسف بن حاتم بن فوز العاملي</w:t>
      </w:r>
      <w:r w:rsidR="00715217">
        <w:rPr>
          <w:rtl/>
        </w:rPr>
        <w:t>،</w:t>
      </w:r>
      <w:r>
        <w:rPr>
          <w:rtl/>
        </w:rPr>
        <w:t xml:space="preserve"> ت 664 هـ</w:t>
      </w:r>
      <w:r w:rsidR="00715217">
        <w:rPr>
          <w:rtl/>
        </w:rPr>
        <w:t>،</w:t>
      </w:r>
      <w:r>
        <w:rPr>
          <w:rtl/>
        </w:rPr>
        <w:t xml:space="preserve"> مؤسّسة النّشر الإسلامي التابعة لجماعة </w:t>
      </w:r>
      <w:r w:rsidR="00152CDA">
        <w:rPr>
          <w:rtl/>
        </w:rPr>
        <w:t>المـُ</w:t>
      </w:r>
      <w:r>
        <w:rPr>
          <w:rtl/>
        </w:rPr>
        <w:t>درّسين</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49</w:t>
      </w:r>
      <w:r w:rsidR="00E908AC">
        <w:rPr>
          <w:rtl/>
        </w:rPr>
        <w:t xml:space="preserve"> - </w:t>
      </w:r>
      <w:r>
        <w:rPr>
          <w:rtl/>
        </w:rPr>
        <w:t>الدرّ المنشور في التفسير بالمأثور</w:t>
      </w:r>
      <w:r w:rsidR="00715217">
        <w:rPr>
          <w:rtl/>
        </w:rPr>
        <w:t>:</w:t>
      </w:r>
      <w:r>
        <w:rPr>
          <w:rtl/>
        </w:rPr>
        <w:t xml:space="preserve"> </w:t>
      </w:r>
    </w:p>
    <w:p w:rsidR="00F36DF8" w:rsidRDefault="00F36DF8" w:rsidP="007318FB">
      <w:pPr>
        <w:pStyle w:val="libNormal"/>
      </w:pPr>
      <w:r>
        <w:rPr>
          <w:rtl/>
        </w:rPr>
        <w:t>جلال الدِّين السّيوطي</w:t>
      </w:r>
      <w:r w:rsidR="00715217">
        <w:rPr>
          <w:rtl/>
        </w:rPr>
        <w:t>،</w:t>
      </w:r>
      <w:r>
        <w:rPr>
          <w:rtl/>
        </w:rPr>
        <w:t xml:space="preserve"> ت 911 هـ</w:t>
      </w:r>
      <w:r w:rsidR="00715217">
        <w:rPr>
          <w:rtl/>
        </w:rPr>
        <w:t>،</w:t>
      </w:r>
      <w:r>
        <w:rPr>
          <w:rtl/>
        </w:rPr>
        <w:t xml:space="preserve"> دار المعرفة للطباعة والنّشر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50</w:t>
      </w:r>
      <w:r w:rsidR="00E908AC">
        <w:rPr>
          <w:rtl/>
        </w:rPr>
        <w:t xml:space="preserve"> - </w:t>
      </w:r>
      <w:r>
        <w:rPr>
          <w:rtl/>
        </w:rPr>
        <w:t xml:space="preserve">الدمعة السّاكبة في أحوال النّبي </w:t>
      </w:r>
      <w:r w:rsidR="00E62179" w:rsidRPr="00E62179">
        <w:rPr>
          <w:rStyle w:val="libAlaemChar"/>
          <w:rtl/>
        </w:rPr>
        <w:t>صلى‌الله‌عليه‌وآله</w:t>
      </w:r>
      <w:r>
        <w:rPr>
          <w:rtl/>
        </w:rPr>
        <w:t xml:space="preserve"> والعترة الطاهرة</w:t>
      </w:r>
      <w:r w:rsidR="00715217">
        <w:rPr>
          <w:rtl/>
        </w:rPr>
        <w:t>:</w:t>
      </w:r>
      <w:r>
        <w:rPr>
          <w:rtl/>
        </w:rPr>
        <w:t xml:space="preserve"> </w:t>
      </w:r>
    </w:p>
    <w:p w:rsidR="00F36DF8" w:rsidRDefault="00F36DF8" w:rsidP="007318FB">
      <w:pPr>
        <w:pStyle w:val="libNormal"/>
      </w:pPr>
      <w:r>
        <w:rPr>
          <w:rtl/>
        </w:rPr>
        <w:t>محمّد باقر البهبهاني</w:t>
      </w:r>
      <w:r w:rsidR="00715217">
        <w:rPr>
          <w:rtl/>
        </w:rPr>
        <w:t>،</w:t>
      </w:r>
      <w:r>
        <w:rPr>
          <w:rtl/>
        </w:rPr>
        <w:t xml:space="preserve"> ت 285 هـ</w:t>
      </w:r>
      <w:r w:rsidR="00715217">
        <w:rPr>
          <w:rtl/>
        </w:rPr>
        <w:t>،</w:t>
      </w:r>
      <w:r>
        <w:rPr>
          <w:rtl/>
        </w:rPr>
        <w:t xml:space="preserve"> الطبعة الاُولى 1409 هـ</w:t>
      </w:r>
      <w:r w:rsidR="00E908AC">
        <w:rPr>
          <w:rtl/>
        </w:rPr>
        <w:t xml:space="preserve"> - </w:t>
      </w:r>
      <w:r>
        <w:rPr>
          <w:rtl/>
        </w:rPr>
        <w:t>1989 م</w:t>
      </w:r>
      <w:r w:rsidR="00715217">
        <w:rPr>
          <w:rtl/>
        </w:rPr>
        <w:t>،</w:t>
      </w:r>
      <w:r>
        <w:rPr>
          <w:rtl/>
        </w:rPr>
        <w:t xml:space="preserve"> مؤسّسة الأعلمي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51</w:t>
      </w:r>
      <w:r w:rsidR="00E908AC">
        <w:rPr>
          <w:rtl/>
        </w:rPr>
        <w:t xml:space="preserve"> - </w:t>
      </w:r>
      <w:r>
        <w:rPr>
          <w:rtl/>
        </w:rPr>
        <w:t>الذرِّيَّة الطاهرة</w:t>
      </w:r>
      <w:r w:rsidR="00715217">
        <w:rPr>
          <w:rtl/>
        </w:rPr>
        <w:t>:</w:t>
      </w:r>
      <w:r>
        <w:rPr>
          <w:rtl/>
        </w:rPr>
        <w:t xml:space="preserve"> </w:t>
      </w:r>
    </w:p>
    <w:p w:rsidR="00F36DF8" w:rsidRDefault="00F36DF8" w:rsidP="007318FB">
      <w:pPr>
        <w:pStyle w:val="libNormal"/>
      </w:pPr>
      <w:r>
        <w:rPr>
          <w:rtl/>
        </w:rPr>
        <w:t>محمّد بن أحمد بن حمّاد الدولابي</w:t>
      </w:r>
      <w:r w:rsidR="00715217">
        <w:rPr>
          <w:rtl/>
        </w:rPr>
        <w:t>،</w:t>
      </w:r>
      <w:r>
        <w:rPr>
          <w:rtl/>
        </w:rPr>
        <w:t xml:space="preserve"> ت 310 هـ</w:t>
      </w:r>
      <w:r w:rsidR="00715217">
        <w:rPr>
          <w:rtl/>
        </w:rPr>
        <w:t>،</w:t>
      </w:r>
      <w:r>
        <w:rPr>
          <w:rtl/>
        </w:rPr>
        <w:t xml:space="preserve"> تحقيق السيّد محمود الجلالي</w:t>
      </w:r>
      <w:r w:rsidR="00715217">
        <w:rPr>
          <w:rtl/>
        </w:rPr>
        <w:t>،</w:t>
      </w:r>
      <w:r>
        <w:rPr>
          <w:rtl/>
        </w:rPr>
        <w:t xml:space="preserve"> الطبعة الاُولى 1407 هـ</w:t>
      </w:r>
      <w:r w:rsidR="00715217">
        <w:rPr>
          <w:rtl/>
        </w:rPr>
        <w:t>،</w:t>
      </w:r>
      <w:r>
        <w:rPr>
          <w:rtl/>
        </w:rPr>
        <w:t xml:space="preserve"> مؤسّسة النّشر الإسلامي</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52</w:t>
      </w:r>
      <w:r w:rsidR="00E908AC">
        <w:rPr>
          <w:rtl/>
        </w:rPr>
        <w:t xml:space="preserve"> - </w:t>
      </w:r>
      <w:r>
        <w:rPr>
          <w:rtl/>
        </w:rPr>
        <w:t>رياض الصالحين</w:t>
      </w:r>
      <w:r w:rsidR="00715217">
        <w:rPr>
          <w:rtl/>
        </w:rPr>
        <w:t>:</w:t>
      </w:r>
      <w:r>
        <w:rPr>
          <w:rtl/>
        </w:rPr>
        <w:t xml:space="preserve"> </w:t>
      </w:r>
    </w:p>
    <w:p w:rsidR="00F36DF8" w:rsidRDefault="00F36DF8" w:rsidP="007318FB">
      <w:pPr>
        <w:pStyle w:val="libNormal"/>
      </w:pPr>
      <w:r>
        <w:rPr>
          <w:rtl/>
        </w:rPr>
        <w:t>يحيى بن شرف النّووي الدمشقي</w:t>
      </w:r>
      <w:r w:rsidR="00715217">
        <w:rPr>
          <w:rtl/>
        </w:rPr>
        <w:t>،</w:t>
      </w:r>
      <w:r>
        <w:rPr>
          <w:rtl/>
        </w:rPr>
        <w:t xml:space="preserve"> ت 676 هـ</w:t>
      </w:r>
      <w:r w:rsidR="00715217">
        <w:rPr>
          <w:rtl/>
        </w:rPr>
        <w:t>،</w:t>
      </w:r>
      <w:r>
        <w:rPr>
          <w:rtl/>
        </w:rPr>
        <w:t xml:space="preserve"> الطبعة الثانية 1411 هـ</w:t>
      </w:r>
      <w:r w:rsidR="00E908AC">
        <w:rPr>
          <w:rtl/>
        </w:rPr>
        <w:t xml:space="preserve"> - </w:t>
      </w:r>
      <w:r>
        <w:rPr>
          <w:rtl/>
        </w:rPr>
        <w:t>1991 م</w:t>
      </w:r>
      <w:r w:rsidR="00715217">
        <w:rPr>
          <w:rtl/>
        </w:rPr>
        <w:t>،</w:t>
      </w:r>
      <w:r>
        <w:rPr>
          <w:rtl/>
        </w:rPr>
        <w:t xml:space="preserve"> دار الفكر المعاصر</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53</w:t>
      </w:r>
      <w:r w:rsidR="00E908AC">
        <w:rPr>
          <w:rtl/>
        </w:rPr>
        <w:t xml:space="preserve"> - </w:t>
      </w:r>
      <w:r>
        <w:rPr>
          <w:rtl/>
        </w:rPr>
        <w:t>روضة الواعظين</w:t>
      </w:r>
      <w:r w:rsidR="00715217">
        <w:rPr>
          <w:rtl/>
        </w:rPr>
        <w:t>:</w:t>
      </w:r>
      <w:r>
        <w:rPr>
          <w:rtl/>
        </w:rPr>
        <w:t xml:space="preserve"> </w:t>
      </w:r>
    </w:p>
    <w:p w:rsidR="00F36DF8" w:rsidRDefault="00F36DF8" w:rsidP="007318FB">
      <w:pPr>
        <w:pStyle w:val="libNormal"/>
      </w:pPr>
      <w:r>
        <w:rPr>
          <w:rtl/>
        </w:rPr>
        <w:t>محمّد بن الفتّال النّيسابوري</w:t>
      </w:r>
      <w:r w:rsidR="00715217">
        <w:rPr>
          <w:rtl/>
        </w:rPr>
        <w:t>،</w:t>
      </w:r>
      <w:r>
        <w:rPr>
          <w:rtl/>
        </w:rPr>
        <w:t xml:space="preserve"> ت 508 هـ</w:t>
      </w:r>
      <w:r w:rsidR="00715217">
        <w:rPr>
          <w:rtl/>
        </w:rPr>
        <w:t>،</w:t>
      </w:r>
      <w:r>
        <w:rPr>
          <w:rtl/>
        </w:rPr>
        <w:t xml:space="preserve"> تحقيق السيّد محمّد مهدي الخرساني</w:t>
      </w:r>
      <w:r w:rsidR="00715217">
        <w:rPr>
          <w:rtl/>
        </w:rPr>
        <w:t>،</w:t>
      </w:r>
      <w:r>
        <w:rPr>
          <w:rtl/>
        </w:rPr>
        <w:t xml:space="preserve"> منشورات الشريف</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54</w:t>
      </w:r>
      <w:r w:rsidR="00E908AC">
        <w:rPr>
          <w:rtl/>
        </w:rPr>
        <w:t xml:space="preserve"> - </w:t>
      </w:r>
      <w:r>
        <w:rPr>
          <w:rtl/>
        </w:rPr>
        <w:t>زاد المسير</w:t>
      </w:r>
      <w:r w:rsidR="00715217">
        <w:rPr>
          <w:rtl/>
        </w:rPr>
        <w:t>:</w:t>
      </w:r>
      <w:r>
        <w:rPr>
          <w:rtl/>
        </w:rPr>
        <w:t xml:space="preserve"> </w:t>
      </w:r>
    </w:p>
    <w:p w:rsidR="00F36DF8" w:rsidRDefault="00F36DF8" w:rsidP="007318FB">
      <w:pPr>
        <w:pStyle w:val="libNormal"/>
      </w:pPr>
      <w:r>
        <w:rPr>
          <w:rtl/>
        </w:rPr>
        <w:t>عبد الرحمن بن علي بن محمّد الجوزي</w:t>
      </w:r>
      <w:r w:rsidR="00715217">
        <w:rPr>
          <w:rtl/>
        </w:rPr>
        <w:t>،</w:t>
      </w:r>
      <w:r>
        <w:rPr>
          <w:rtl/>
        </w:rPr>
        <w:t xml:space="preserve"> تحقيق محمّد بن عبد الرحمن</w:t>
      </w:r>
      <w:r w:rsidR="00715217">
        <w:rPr>
          <w:rtl/>
        </w:rPr>
        <w:t>،</w:t>
      </w:r>
      <w:r>
        <w:rPr>
          <w:rtl/>
        </w:rPr>
        <w:t xml:space="preserve"> الطبعة الاُولى 1407 هـ</w:t>
      </w:r>
      <w:r w:rsidR="00E908AC">
        <w:rPr>
          <w:rtl/>
        </w:rPr>
        <w:t xml:space="preserve"> - </w:t>
      </w:r>
      <w:r>
        <w:rPr>
          <w:rtl/>
        </w:rPr>
        <w:t>1987 م</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دار الفكر للطباعة والنّشر</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55</w:t>
      </w:r>
      <w:r w:rsidR="00E908AC">
        <w:rPr>
          <w:rtl/>
        </w:rPr>
        <w:t xml:space="preserve"> - </w:t>
      </w:r>
      <w:r>
        <w:rPr>
          <w:rtl/>
        </w:rPr>
        <w:t>سنن ابن ماجة</w:t>
      </w:r>
      <w:r w:rsidR="00715217">
        <w:rPr>
          <w:rtl/>
        </w:rPr>
        <w:t>:</w:t>
      </w:r>
      <w:r>
        <w:rPr>
          <w:rtl/>
        </w:rPr>
        <w:t xml:space="preserve"> </w:t>
      </w:r>
    </w:p>
    <w:p w:rsidR="00F36DF8" w:rsidRDefault="00F36DF8" w:rsidP="007318FB">
      <w:pPr>
        <w:pStyle w:val="libNormal"/>
      </w:pPr>
      <w:r>
        <w:rPr>
          <w:rtl/>
        </w:rPr>
        <w:t>محمّد بن يزيد القزويني</w:t>
      </w:r>
      <w:r w:rsidR="00715217">
        <w:rPr>
          <w:rtl/>
        </w:rPr>
        <w:t>،</w:t>
      </w:r>
      <w:r>
        <w:rPr>
          <w:rtl/>
        </w:rPr>
        <w:t xml:space="preserve"> تحقيق محمّد فؤاد عبد الباقي</w:t>
      </w:r>
      <w:r w:rsidR="00715217">
        <w:rPr>
          <w:rtl/>
        </w:rPr>
        <w:t>،</w:t>
      </w:r>
      <w:r>
        <w:rPr>
          <w:rtl/>
        </w:rPr>
        <w:t xml:space="preserve"> دار الفكر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56</w:t>
      </w:r>
      <w:r w:rsidR="00E908AC">
        <w:rPr>
          <w:rtl/>
        </w:rPr>
        <w:t xml:space="preserve"> - </w:t>
      </w:r>
      <w:r>
        <w:rPr>
          <w:rtl/>
        </w:rPr>
        <w:t>سرّ السّلسلة العلويّة</w:t>
      </w:r>
      <w:r w:rsidR="00715217">
        <w:rPr>
          <w:rtl/>
        </w:rPr>
        <w:t>:</w:t>
      </w:r>
      <w:r>
        <w:rPr>
          <w:rtl/>
        </w:rPr>
        <w:t xml:space="preserve"> </w:t>
      </w:r>
    </w:p>
    <w:p w:rsidR="00F36DF8" w:rsidRDefault="00F36DF8" w:rsidP="007318FB">
      <w:pPr>
        <w:pStyle w:val="libNormal"/>
      </w:pPr>
      <w:r>
        <w:rPr>
          <w:rtl/>
        </w:rPr>
        <w:t>أبي نصر البخاري</w:t>
      </w:r>
      <w:r w:rsidR="00715217">
        <w:rPr>
          <w:rtl/>
        </w:rPr>
        <w:t>،</w:t>
      </w:r>
      <w:r>
        <w:rPr>
          <w:rtl/>
        </w:rPr>
        <w:t xml:space="preserve"> ت 341 هـ</w:t>
      </w:r>
      <w:r w:rsidR="00715217">
        <w:rPr>
          <w:rtl/>
        </w:rPr>
        <w:t>،</w:t>
      </w:r>
      <w:r>
        <w:rPr>
          <w:rtl/>
        </w:rPr>
        <w:t xml:space="preserve"> تقديم محمّد صادق بحر العلوم</w:t>
      </w:r>
      <w:r w:rsidR="00715217">
        <w:rPr>
          <w:rtl/>
        </w:rPr>
        <w:t>،</w:t>
      </w:r>
      <w:r>
        <w:rPr>
          <w:rtl/>
        </w:rPr>
        <w:t xml:space="preserve"> الطبعة الاُولى 1413 ه</w:t>
      </w:r>
      <w:r w:rsidR="00715217">
        <w:rPr>
          <w:rtl/>
        </w:rPr>
        <w:t>،</w:t>
      </w:r>
      <w:r>
        <w:rPr>
          <w:rtl/>
        </w:rPr>
        <w:t xml:space="preserve"> انتشارات الشريف الرضي</w:t>
      </w:r>
      <w:r w:rsidR="00E908AC">
        <w:rPr>
          <w:rtl/>
        </w:rPr>
        <w:t>.</w:t>
      </w:r>
      <w:r>
        <w:rPr>
          <w:rtl/>
        </w:rPr>
        <w:t xml:space="preserve"> </w:t>
      </w:r>
    </w:p>
    <w:p w:rsidR="00F36DF8" w:rsidRDefault="00F36DF8" w:rsidP="00715217">
      <w:pPr>
        <w:pStyle w:val="libBold2"/>
      </w:pPr>
      <w:r>
        <w:rPr>
          <w:rtl/>
        </w:rPr>
        <w:t>57</w:t>
      </w:r>
      <w:r w:rsidR="00E908AC">
        <w:rPr>
          <w:rtl/>
        </w:rPr>
        <w:t xml:space="preserve"> - </w:t>
      </w:r>
      <w:r>
        <w:rPr>
          <w:rtl/>
        </w:rPr>
        <w:t>سنن الترمذي</w:t>
      </w:r>
      <w:r w:rsidR="00715217">
        <w:rPr>
          <w:rtl/>
        </w:rPr>
        <w:t>:</w:t>
      </w:r>
      <w:r>
        <w:rPr>
          <w:rtl/>
        </w:rPr>
        <w:t xml:space="preserve"> </w:t>
      </w:r>
    </w:p>
    <w:p w:rsidR="00F36DF8" w:rsidRDefault="00F36DF8" w:rsidP="007318FB">
      <w:pPr>
        <w:pStyle w:val="libNormal"/>
      </w:pPr>
      <w:r>
        <w:rPr>
          <w:rtl/>
        </w:rPr>
        <w:t>محمّد بن عيسى الترمذي</w:t>
      </w:r>
      <w:r w:rsidR="00715217">
        <w:rPr>
          <w:rtl/>
        </w:rPr>
        <w:t>،</w:t>
      </w:r>
      <w:r>
        <w:rPr>
          <w:rtl/>
        </w:rPr>
        <w:t xml:space="preserve"> تحقيق عبد الرحمن محمّد عثمان</w:t>
      </w:r>
      <w:r w:rsidR="00715217">
        <w:rPr>
          <w:rtl/>
        </w:rPr>
        <w:t>،</w:t>
      </w:r>
      <w:r>
        <w:rPr>
          <w:rtl/>
        </w:rPr>
        <w:t xml:space="preserve"> الطبعة الثانية 1403 هـ</w:t>
      </w:r>
      <w:r w:rsidR="00E908AC">
        <w:rPr>
          <w:rtl/>
        </w:rPr>
        <w:t xml:space="preserve"> - </w:t>
      </w:r>
      <w:r>
        <w:rPr>
          <w:rtl/>
        </w:rPr>
        <w:t>1983 م دار الفكر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58</w:t>
      </w:r>
      <w:r w:rsidR="00E908AC">
        <w:rPr>
          <w:rtl/>
        </w:rPr>
        <w:t xml:space="preserve"> - </w:t>
      </w:r>
      <w:r>
        <w:rPr>
          <w:rtl/>
        </w:rPr>
        <w:t>السّياسة الشرعيّة</w:t>
      </w:r>
      <w:r w:rsidR="00715217">
        <w:rPr>
          <w:rtl/>
        </w:rPr>
        <w:t>:</w:t>
      </w:r>
      <w:r>
        <w:rPr>
          <w:rtl/>
        </w:rPr>
        <w:t xml:space="preserve"> </w:t>
      </w:r>
    </w:p>
    <w:p w:rsidR="00F36DF8" w:rsidRDefault="00F36DF8" w:rsidP="007318FB">
      <w:pPr>
        <w:pStyle w:val="libNormal"/>
      </w:pPr>
      <w:r>
        <w:rPr>
          <w:rtl/>
        </w:rPr>
        <w:t>محمّد بن عبد الحليم الحرّاني</w:t>
      </w:r>
      <w:r w:rsidR="00715217">
        <w:rPr>
          <w:rtl/>
        </w:rPr>
        <w:t>،</w:t>
      </w:r>
      <w:r>
        <w:rPr>
          <w:rtl/>
        </w:rPr>
        <w:t xml:space="preserve"> سي دي مؤلّفات الشيخ والتلميذ</w:t>
      </w:r>
      <w:r w:rsidR="00E908AC">
        <w:rPr>
          <w:rtl/>
        </w:rPr>
        <w:t>.</w:t>
      </w:r>
      <w:r>
        <w:rPr>
          <w:rtl/>
        </w:rPr>
        <w:t xml:space="preserve"> </w:t>
      </w:r>
    </w:p>
    <w:p w:rsidR="00F36DF8" w:rsidRDefault="00F36DF8" w:rsidP="00715217">
      <w:pPr>
        <w:pStyle w:val="libBold2"/>
      </w:pPr>
      <w:r>
        <w:rPr>
          <w:rtl/>
        </w:rPr>
        <w:t>59</w:t>
      </w:r>
      <w:r w:rsidR="00E908AC">
        <w:rPr>
          <w:rtl/>
        </w:rPr>
        <w:t xml:space="preserve"> - </w:t>
      </w:r>
      <w:r>
        <w:rPr>
          <w:rtl/>
        </w:rPr>
        <w:t>السّنن الكبرى</w:t>
      </w:r>
      <w:r w:rsidR="00715217">
        <w:rPr>
          <w:rtl/>
        </w:rPr>
        <w:t>:</w:t>
      </w:r>
      <w:r>
        <w:rPr>
          <w:rtl/>
        </w:rPr>
        <w:t xml:space="preserve"> </w:t>
      </w:r>
    </w:p>
    <w:p w:rsidR="00F36DF8" w:rsidRDefault="00F36DF8" w:rsidP="007318FB">
      <w:pPr>
        <w:pStyle w:val="libNormal"/>
      </w:pPr>
      <w:r>
        <w:rPr>
          <w:rtl/>
        </w:rPr>
        <w:t>أحمد بن شعيب النّسائي</w:t>
      </w:r>
      <w:r w:rsidR="00715217">
        <w:rPr>
          <w:rtl/>
        </w:rPr>
        <w:t>،</w:t>
      </w:r>
      <w:r>
        <w:rPr>
          <w:rtl/>
        </w:rPr>
        <w:t xml:space="preserve"> تحقيق الدكتور عبد الغفّار سليمان البندادي</w:t>
      </w:r>
      <w:r w:rsidR="00715217">
        <w:rPr>
          <w:rtl/>
        </w:rPr>
        <w:t>،</w:t>
      </w:r>
      <w:r>
        <w:rPr>
          <w:rtl/>
        </w:rPr>
        <w:t xml:space="preserve"> وسيّد كسروي حسن</w:t>
      </w:r>
      <w:r w:rsidR="00715217">
        <w:rPr>
          <w:rtl/>
        </w:rPr>
        <w:t>،</w:t>
      </w:r>
      <w:r>
        <w:rPr>
          <w:rtl/>
        </w:rPr>
        <w:t xml:space="preserve"> الطبعة الاُولى 1411 هـ</w:t>
      </w:r>
      <w:r w:rsidR="00E908AC">
        <w:rPr>
          <w:rtl/>
        </w:rPr>
        <w:t xml:space="preserve"> - </w:t>
      </w:r>
      <w:r>
        <w:rPr>
          <w:rtl/>
        </w:rPr>
        <w:t>1991 م</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60</w:t>
      </w:r>
      <w:r w:rsidR="00E908AC">
        <w:rPr>
          <w:rtl/>
        </w:rPr>
        <w:t xml:space="preserve"> - </w:t>
      </w:r>
      <w:r>
        <w:rPr>
          <w:rtl/>
        </w:rPr>
        <w:t>السيرة الحلبيّة</w:t>
      </w:r>
      <w:r w:rsidR="00715217">
        <w:rPr>
          <w:rtl/>
        </w:rPr>
        <w:t>:</w:t>
      </w:r>
      <w:r>
        <w:rPr>
          <w:rtl/>
        </w:rPr>
        <w:t xml:space="preserve"> </w:t>
      </w:r>
    </w:p>
    <w:p w:rsidR="00F36DF8" w:rsidRDefault="00F36DF8" w:rsidP="007318FB">
      <w:pPr>
        <w:pStyle w:val="libNormal"/>
      </w:pPr>
      <w:r>
        <w:rPr>
          <w:rtl/>
        </w:rPr>
        <w:t>برهان الدِّين الحلبي الشافعي</w:t>
      </w:r>
      <w:r w:rsidR="00715217">
        <w:rPr>
          <w:rtl/>
        </w:rPr>
        <w:t>،</w:t>
      </w:r>
      <w:r>
        <w:rPr>
          <w:rtl/>
        </w:rPr>
        <w:t xml:space="preserve"> ت 1044 هـ</w:t>
      </w:r>
      <w:r w:rsidR="00715217">
        <w:rPr>
          <w:rtl/>
        </w:rPr>
        <w:t>،</w:t>
      </w:r>
      <w:r>
        <w:rPr>
          <w:rtl/>
        </w:rPr>
        <w:t xml:space="preserve"> طُبع سنة 1400 هـ</w:t>
      </w:r>
      <w:r w:rsidR="00E908AC">
        <w:rPr>
          <w:rtl/>
        </w:rPr>
        <w:t xml:space="preserve"> - </w:t>
      </w:r>
      <w:r>
        <w:rPr>
          <w:rtl/>
        </w:rPr>
        <w:t>دار 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61</w:t>
      </w:r>
      <w:r w:rsidR="00E908AC">
        <w:rPr>
          <w:rtl/>
        </w:rPr>
        <w:t xml:space="preserve"> - </w:t>
      </w:r>
      <w:r>
        <w:rPr>
          <w:rtl/>
        </w:rPr>
        <w:t>سُبل الهدى والرَّشاد</w:t>
      </w:r>
      <w:r w:rsidR="00715217">
        <w:rPr>
          <w:rtl/>
        </w:rPr>
        <w:t>:</w:t>
      </w:r>
      <w:r>
        <w:rPr>
          <w:rtl/>
        </w:rPr>
        <w:t xml:space="preserve"> </w:t>
      </w:r>
    </w:p>
    <w:p w:rsidR="00F36DF8" w:rsidRDefault="00F36DF8" w:rsidP="007318FB">
      <w:pPr>
        <w:pStyle w:val="libNormal"/>
      </w:pPr>
      <w:r>
        <w:rPr>
          <w:rtl/>
        </w:rPr>
        <w:t>محمّد بن يوسف الصالحي الشامي</w:t>
      </w:r>
      <w:r w:rsidR="00715217">
        <w:rPr>
          <w:rtl/>
        </w:rPr>
        <w:t>،</w:t>
      </w:r>
      <w:r>
        <w:rPr>
          <w:rtl/>
        </w:rPr>
        <w:t xml:space="preserve"> تحقيق الشيخ عادل أحمد عبد الموجود وعلي محمّد مُعوّض</w:t>
      </w:r>
      <w:r w:rsidR="00715217">
        <w:rPr>
          <w:rtl/>
        </w:rPr>
        <w:t>،</w:t>
      </w:r>
      <w:r>
        <w:rPr>
          <w:rtl/>
        </w:rPr>
        <w:t xml:space="preserve"> الطبعة الاُولى 1414 هـ</w:t>
      </w:r>
      <w:r w:rsidR="00E908AC">
        <w:rPr>
          <w:rtl/>
        </w:rPr>
        <w:t xml:space="preserve"> - </w:t>
      </w:r>
      <w:r>
        <w:rPr>
          <w:rtl/>
        </w:rPr>
        <w:t>1993 م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62</w:t>
      </w:r>
      <w:r w:rsidR="00E908AC">
        <w:rPr>
          <w:rtl/>
        </w:rPr>
        <w:t xml:space="preserve"> - </w:t>
      </w:r>
      <w:r>
        <w:rPr>
          <w:rtl/>
        </w:rPr>
        <w:t>السُّنّة</w:t>
      </w:r>
      <w:r w:rsidR="00715217">
        <w:rPr>
          <w:rtl/>
        </w:rPr>
        <w:t>:</w:t>
      </w:r>
      <w:r>
        <w:rPr>
          <w:rtl/>
        </w:rPr>
        <w:t xml:space="preserve"> </w:t>
      </w:r>
    </w:p>
    <w:p w:rsidR="00F36DF8" w:rsidRDefault="00F36DF8" w:rsidP="007318FB">
      <w:pPr>
        <w:pStyle w:val="libNormal"/>
      </w:pPr>
      <w:r>
        <w:rPr>
          <w:rtl/>
        </w:rPr>
        <w:t>عمرو بن أبي عاصم الضحّاك الشيباني</w:t>
      </w:r>
      <w:r w:rsidR="00715217">
        <w:rPr>
          <w:rtl/>
        </w:rPr>
        <w:t>،</w:t>
      </w:r>
      <w:r>
        <w:rPr>
          <w:rtl/>
        </w:rPr>
        <w:t xml:space="preserve"> تحقيق الشيخ محمّد ناصر الدِّين الألباني</w:t>
      </w:r>
      <w:r w:rsidR="00715217">
        <w:rPr>
          <w:rtl/>
        </w:rPr>
        <w:t>،</w:t>
      </w:r>
      <w:r>
        <w:rPr>
          <w:rtl/>
        </w:rPr>
        <w:t xml:space="preserve"> الطبعة الثالثة 1413 هـ</w:t>
      </w:r>
      <w:r w:rsidR="00E908AC">
        <w:rPr>
          <w:rtl/>
        </w:rPr>
        <w:t xml:space="preserve"> - </w:t>
      </w:r>
      <w:r>
        <w:rPr>
          <w:rtl/>
        </w:rPr>
        <w:t>1993 م</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المكتب الإسلامي</w:t>
      </w:r>
      <w:r w:rsidR="00E908AC">
        <w:rPr>
          <w:rtl/>
        </w:rPr>
        <w:t xml:space="preserve"> - </w:t>
      </w:r>
      <w:r>
        <w:rPr>
          <w:rtl/>
        </w:rPr>
        <w:t>بيروت</w:t>
      </w:r>
      <w:r w:rsidR="00E908AC">
        <w:rPr>
          <w:rtl/>
        </w:rPr>
        <w:t>.</w:t>
      </w:r>
      <w:r w:rsidRPr="0026219E">
        <w:rPr>
          <w:rtl/>
        </w:rPr>
        <w:t xml:space="preserve"> </w:t>
      </w:r>
    </w:p>
    <w:p w:rsidR="00F36DF8" w:rsidRDefault="00F36DF8" w:rsidP="00715217">
      <w:pPr>
        <w:pStyle w:val="libBold2"/>
      </w:pPr>
      <w:r>
        <w:rPr>
          <w:rtl/>
        </w:rPr>
        <w:t>63</w:t>
      </w:r>
      <w:r w:rsidR="00E908AC">
        <w:rPr>
          <w:rtl/>
        </w:rPr>
        <w:t xml:space="preserve"> - </w:t>
      </w:r>
      <w:r>
        <w:rPr>
          <w:rtl/>
        </w:rPr>
        <w:t>سيرة ابن إسحاق</w:t>
      </w:r>
      <w:r w:rsidR="00715217">
        <w:rPr>
          <w:rtl/>
        </w:rPr>
        <w:t>:</w:t>
      </w:r>
      <w:r>
        <w:rPr>
          <w:rtl/>
        </w:rPr>
        <w:t xml:space="preserve"> </w:t>
      </w:r>
    </w:p>
    <w:p w:rsidR="00F36DF8" w:rsidRDefault="00F36DF8" w:rsidP="007318FB">
      <w:pPr>
        <w:pStyle w:val="libNormal"/>
      </w:pPr>
      <w:r>
        <w:rPr>
          <w:rtl/>
        </w:rPr>
        <w:t>محمّد بن إسحاق بن يسار</w:t>
      </w:r>
      <w:r w:rsidR="00715217">
        <w:rPr>
          <w:rtl/>
        </w:rPr>
        <w:t>،</w:t>
      </w:r>
      <w:r>
        <w:rPr>
          <w:rtl/>
        </w:rPr>
        <w:t xml:space="preserve"> ت 151 هـ</w:t>
      </w:r>
      <w:r w:rsidR="00715217">
        <w:rPr>
          <w:rtl/>
        </w:rPr>
        <w:t>،</w:t>
      </w:r>
      <w:r>
        <w:rPr>
          <w:rtl/>
        </w:rPr>
        <w:t xml:space="preserve"> تحقيق محمّد حميد الله</w:t>
      </w:r>
      <w:r w:rsidR="00715217">
        <w:rPr>
          <w:rtl/>
        </w:rPr>
        <w:t>،</w:t>
      </w:r>
      <w:r>
        <w:rPr>
          <w:rtl/>
        </w:rPr>
        <w:t xml:space="preserve"> معهد الدراسات والأبحاث</w:t>
      </w:r>
      <w:r w:rsidR="00E908AC">
        <w:rPr>
          <w:rtl/>
        </w:rPr>
        <w:t>.</w:t>
      </w:r>
      <w:r>
        <w:rPr>
          <w:rtl/>
        </w:rPr>
        <w:t xml:space="preserve"> </w:t>
      </w:r>
    </w:p>
    <w:p w:rsidR="00F36DF8" w:rsidRDefault="00F36DF8" w:rsidP="00715217">
      <w:pPr>
        <w:pStyle w:val="libBold2"/>
      </w:pPr>
      <w:r>
        <w:rPr>
          <w:rtl/>
        </w:rPr>
        <w:t>64</w:t>
      </w:r>
      <w:r w:rsidR="00E908AC">
        <w:rPr>
          <w:rtl/>
        </w:rPr>
        <w:t xml:space="preserve"> - </w:t>
      </w:r>
      <w:r>
        <w:rPr>
          <w:rtl/>
        </w:rPr>
        <w:t>السيّرة النَّبويّة</w:t>
      </w:r>
      <w:r w:rsidR="00715217">
        <w:rPr>
          <w:rtl/>
        </w:rPr>
        <w:t>:</w:t>
      </w:r>
      <w:r>
        <w:rPr>
          <w:rtl/>
        </w:rPr>
        <w:t xml:space="preserve"> </w:t>
      </w:r>
    </w:p>
    <w:p w:rsidR="00F36DF8" w:rsidRDefault="00F36DF8" w:rsidP="007318FB">
      <w:pPr>
        <w:pStyle w:val="libNormal"/>
      </w:pPr>
      <w:r>
        <w:rPr>
          <w:rtl/>
        </w:rPr>
        <w:t>عبد الملك بن هشام بن أيوب</w:t>
      </w:r>
      <w:r w:rsidR="00715217">
        <w:rPr>
          <w:rtl/>
        </w:rPr>
        <w:t>،</w:t>
      </w:r>
      <w:r>
        <w:rPr>
          <w:rtl/>
        </w:rPr>
        <w:t xml:space="preserve"> ت 288 هـ</w:t>
      </w:r>
      <w:r w:rsidR="00715217">
        <w:rPr>
          <w:rtl/>
        </w:rPr>
        <w:t>،</w:t>
      </w:r>
      <w:r>
        <w:rPr>
          <w:rtl/>
        </w:rPr>
        <w:t xml:space="preserve"> تحقيق محمّد محي الدِّين عبد الحميد</w:t>
      </w:r>
      <w:r w:rsidR="00715217">
        <w:rPr>
          <w:rtl/>
        </w:rPr>
        <w:t>،</w:t>
      </w:r>
      <w:r>
        <w:rPr>
          <w:rtl/>
        </w:rPr>
        <w:t xml:space="preserve"> طبع سنة 1383 هـ</w:t>
      </w:r>
      <w:r w:rsidR="00E908AC">
        <w:rPr>
          <w:rtl/>
        </w:rPr>
        <w:t xml:space="preserve"> - </w:t>
      </w:r>
      <w:r>
        <w:rPr>
          <w:rtl/>
        </w:rPr>
        <w:t>1963 م</w:t>
      </w:r>
      <w:r w:rsidR="00715217">
        <w:rPr>
          <w:rtl/>
        </w:rPr>
        <w:t>،</w:t>
      </w:r>
      <w:r>
        <w:rPr>
          <w:rtl/>
        </w:rPr>
        <w:t xml:space="preserve"> القاهرة</w:t>
      </w:r>
      <w:r w:rsidR="00E908AC">
        <w:rPr>
          <w:rtl/>
        </w:rPr>
        <w:t>.</w:t>
      </w:r>
      <w:r>
        <w:rPr>
          <w:rtl/>
        </w:rPr>
        <w:t xml:space="preserve"> </w:t>
      </w:r>
    </w:p>
    <w:p w:rsidR="00F36DF8" w:rsidRDefault="00F36DF8" w:rsidP="00715217">
      <w:pPr>
        <w:pStyle w:val="libBold2"/>
      </w:pPr>
      <w:r>
        <w:rPr>
          <w:rtl/>
        </w:rPr>
        <w:t>65</w:t>
      </w:r>
      <w:r w:rsidR="00E908AC">
        <w:rPr>
          <w:rtl/>
        </w:rPr>
        <w:t xml:space="preserve"> - </w:t>
      </w:r>
      <w:r>
        <w:rPr>
          <w:rtl/>
        </w:rPr>
        <w:t>السيّرة النَّبويّة</w:t>
      </w:r>
      <w:r w:rsidR="00715217">
        <w:rPr>
          <w:rtl/>
        </w:rPr>
        <w:t>:</w:t>
      </w:r>
      <w:r>
        <w:rPr>
          <w:rtl/>
        </w:rPr>
        <w:t xml:space="preserve"> </w:t>
      </w:r>
    </w:p>
    <w:p w:rsidR="00F36DF8" w:rsidRDefault="00F36DF8" w:rsidP="007318FB">
      <w:pPr>
        <w:pStyle w:val="libNormal"/>
      </w:pPr>
      <w:r>
        <w:rPr>
          <w:rtl/>
        </w:rPr>
        <w:t>تأليف محمّد بن إسحاق بن يسار المطلبي</w:t>
      </w:r>
      <w:r w:rsidR="00715217">
        <w:rPr>
          <w:rtl/>
        </w:rPr>
        <w:t>،</w:t>
      </w:r>
      <w:r>
        <w:rPr>
          <w:rtl/>
        </w:rPr>
        <w:t xml:space="preserve"> ت 151 هـ</w:t>
      </w:r>
      <w:r w:rsidR="00715217">
        <w:rPr>
          <w:rtl/>
        </w:rPr>
        <w:t>،</w:t>
      </w:r>
      <w:r>
        <w:rPr>
          <w:rtl/>
        </w:rPr>
        <w:t xml:space="preserve"> وهذّبها عبد الملك بن هشام بن أيّوب الحميري</w:t>
      </w:r>
      <w:r w:rsidR="00715217">
        <w:rPr>
          <w:rtl/>
        </w:rPr>
        <w:t>،</w:t>
      </w:r>
      <w:r>
        <w:rPr>
          <w:rtl/>
        </w:rPr>
        <w:t xml:space="preserve"> ت 218 هـ</w:t>
      </w:r>
      <w:r w:rsidR="00715217">
        <w:rPr>
          <w:rtl/>
        </w:rPr>
        <w:t>،</w:t>
      </w:r>
      <w:r>
        <w:rPr>
          <w:rtl/>
        </w:rPr>
        <w:t xml:space="preserve"> تحقيق محمّد محي الدِّين عبد الحميد</w:t>
      </w:r>
      <w:r w:rsidR="00715217">
        <w:rPr>
          <w:rtl/>
        </w:rPr>
        <w:t>،</w:t>
      </w:r>
      <w:r>
        <w:rPr>
          <w:rtl/>
        </w:rPr>
        <w:t xml:space="preserve"> طبع سنة 1383 هـ</w:t>
      </w:r>
      <w:r w:rsidR="00E908AC">
        <w:rPr>
          <w:rtl/>
        </w:rPr>
        <w:t xml:space="preserve"> - </w:t>
      </w:r>
      <w:r>
        <w:rPr>
          <w:rtl/>
        </w:rPr>
        <w:t>1963 م</w:t>
      </w:r>
      <w:r w:rsidR="00715217">
        <w:rPr>
          <w:rtl/>
        </w:rPr>
        <w:t>،</w:t>
      </w:r>
      <w:r>
        <w:rPr>
          <w:rtl/>
        </w:rPr>
        <w:t xml:space="preserve"> المدني</w:t>
      </w:r>
      <w:r w:rsidR="00E908AC">
        <w:rPr>
          <w:rtl/>
        </w:rPr>
        <w:t xml:space="preserve"> - </w:t>
      </w:r>
      <w:r>
        <w:rPr>
          <w:rtl/>
        </w:rPr>
        <w:t>القاهرة</w:t>
      </w:r>
      <w:r w:rsidR="00E908AC">
        <w:rPr>
          <w:rtl/>
        </w:rPr>
        <w:t>.</w:t>
      </w:r>
      <w:r>
        <w:rPr>
          <w:rtl/>
        </w:rPr>
        <w:t xml:space="preserve"> </w:t>
      </w:r>
    </w:p>
    <w:p w:rsidR="00F36DF8" w:rsidRDefault="00F36DF8" w:rsidP="00715217">
      <w:pPr>
        <w:pStyle w:val="libBold2"/>
      </w:pPr>
      <w:r>
        <w:rPr>
          <w:rtl/>
        </w:rPr>
        <w:t>66</w:t>
      </w:r>
      <w:r w:rsidR="00E908AC">
        <w:rPr>
          <w:rtl/>
        </w:rPr>
        <w:t xml:space="preserve"> - </w:t>
      </w:r>
      <w:r>
        <w:rPr>
          <w:rtl/>
        </w:rPr>
        <w:t>السّيرة النَّبويّة</w:t>
      </w:r>
      <w:r w:rsidR="00715217">
        <w:rPr>
          <w:rtl/>
        </w:rPr>
        <w:t>:</w:t>
      </w:r>
      <w:r>
        <w:rPr>
          <w:rtl/>
        </w:rPr>
        <w:t xml:space="preserve"> </w:t>
      </w:r>
    </w:p>
    <w:p w:rsidR="00F36DF8" w:rsidRDefault="00F36DF8" w:rsidP="007318FB">
      <w:pPr>
        <w:pStyle w:val="libNormal"/>
      </w:pPr>
      <w:r>
        <w:rPr>
          <w:rtl/>
        </w:rPr>
        <w:t>إسماعيل بن كثير</w:t>
      </w:r>
      <w:r w:rsidR="00715217">
        <w:rPr>
          <w:rtl/>
        </w:rPr>
        <w:t>،</w:t>
      </w:r>
      <w:r>
        <w:rPr>
          <w:rtl/>
        </w:rPr>
        <w:t xml:space="preserve"> ت 774 هـ</w:t>
      </w:r>
      <w:r w:rsidR="00715217">
        <w:rPr>
          <w:rtl/>
        </w:rPr>
        <w:t>،</w:t>
      </w:r>
      <w:r>
        <w:rPr>
          <w:rtl/>
        </w:rPr>
        <w:t xml:space="preserve"> تحقيق مصطفى عبد الواحد</w:t>
      </w:r>
      <w:r w:rsidR="00715217">
        <w:rPr>
          <w:rtl/>
        </w:rPr>
        <w:t>،</w:t>
      </w:r>
      <w:r>
        <w:rPr>
          <w:rtl/>
        </w:rPr>
        <w:t xml:space="preserve"> طُبع سنة 1396 هـ</w:t>
      </w:r>
      <w:r w:rsidR="00E908AC">
        <w:rPr>
          <w:rtl/>
        </w:rPr>
        <w:t xml:space="preserve"> - </w:t>
      </w:r>
      <w:r>
        <w:rPr>
          <w:rtl/>
        </w:rPr>
        <w:t>1976 م</w:t>
      </w:r>
      <w:r w:rsidR="00715217">
        <w:rPr>
          <w:rtl/>
        </w:rPr>
        <w:t>،</w:t>
      </w:r>
      <w:r>
        <w:rPr>
          <w:rtl/>
        </w:rPr>
        <w:t xml:space="preserve"> دار 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67</w:t>
      </w:r>
      <w:r w:rsidR="00E908AC">
        <w:rPr>
          <w:rtl/>
        </w:rPr>
        <w:t xml:space="preserve"> - </w:t>
      </w:r>
      <w:r>
        <w:rPr>
          <w:rtl/>
        </w:rPr>
        <w:t>شواهد التنزيل</w:t>
      </w:r>
      <w:r w:rsidR="00715217">
        <w:rPr>
          <w:rtl/>
        </w:rPr>
        <w:t>:</w:t>
      </w:r>
      <w:r>
        <w:rPr>
          <w:rtl/>
        </w:rPr>
        <w:t xml:space="preserve"> </w:t>
      </w:r>
    </w:p>
    <w:p w:rsidR="00F36DF8" w:rsidRDefault="00F36DF8" w:rsidP="007318FB">
      <w:pPr>
        <w:pStyle w:val="libNormal"/>
      </w:pPr>
      <w:r>
        <w:rPr>
          <w:rtl/>
        </w:rPr>
        <w:t>عبيد الله بن أحمد المعروف بالحاكم الحسكاني</w:t>
      </w:r>
      <w:r w:rsidR="00715217">
        <w:rPr>
          <w:rtl/>
        </w:rPr>
        <w:t>،</w:t>
      </w:r>
      <w:r>
        <w:rPr>
          <w:rtl/>
        </w:rPr>
        <w:t xml:space="preserve"> تحقيق الشيخ محمّد باقر المحمودي</w:t>
      </w:r>
      <w:r w:rsidR="00715217">
        <w:rPr>
          <w:rtl/>
        </w:rPr>
        <w:t>،</w:t>
      </w:r>
      <w:r>
        <w:rPr>
          <w:rtl/>
        </w:rPr>
        <w:t xml:space="preserve"> الطبعة الاُولى 1411 هـ</w:t>
      </w:r>
      <w:r w:rsidR="00E908AC">
        <w:rPr>
          <w:rtl/>
        </w:rPr>
        <w:t xml:space="preserve"> - </w:t>
      </w:r>
      <w:r>
        <w:rPr>
          <w:rtl/>
        </w:rPr>
        <w:t>1990 م</w:t>
      </w:r>
      <w:r w:rsidR="00715217">
        <w:rPr>
          <w:rtl/>
        </w:rPr>
        <w:t>،</w:t>
      </w:r>
      <w:r>
        <w:rPr>
          <w:rtl/>
        </w:rPr>
        <w:t xml:space="preserve"> وزارة الثقافة والإرشاد الإسلامي</w:t>
      </w:r>
      <w:r w:rsidR="00E908AC">
        <w:rPr>
          <w:rtl/>
        </w:rPr>
        <w:t>.</w:t>
      </w:r>
      <w:r>
        <w:rPr>
          <w:rtl/>
        </w:rPr>
        <w:t xml:space="preserve"> </w:t>
      </w:r>
    </w:p>
    <w:p w:rsidR="00F36DF8" w:rsidRDefault="00F36DF8" w:rsidP="007318FB">
      <w:pPr>
        <w:pStyle w:val="libNormal"/>
      </w:pPr>
      <w:r>
        <w:rPr>
          <w:rtl/>
        </w:rPr>
        <w:t>68</w:t>
      </w:r>
      <w:r w:rsidR="00E908AC">
        <w:rPr>
          <w:rtl/>
        </w:rPr>
        <w:t xml:space="preserve"> - </w:t>
      </w:r>
      <w:r>
        <w:rPr>
          <w:rtl/>
        </w:rPr>
        <w:t>شرح نهج البلاغة</w:t>
      </w:r>
      <w:r w:rsidR="00715217">
        <w:rPr>
          <w:rtl/>
        </w:rPr>
        <w:t>:</w:t>
      </w:r>
      <w:r>
        <w:rPr>
          <w:rtl/>
        </w:rPr>
        <w:t xml:space="preserve"> </w:t>
      </w:r>
    </w:p>
    <w:p w:rsidR="00F36DF8" w:rsidRDefault="00F36DF8" w:rsidP="007318FB">
      <w:pPr>
        <w:pStyle w:val="libNormal"/>
      </w:pPr>
      <w:r>
        <w:rPr>
          <w:rtl/>
        </w:rPr>
        <w:t>ابن أبي الحديد المعتزلي</w:t>
      </w:r>
      <w:r w:rsidR="00715217">
        <w:rPr>
          <w:rtl/>
        </w:rPr>
        <w:t>،</w:t>
      </w:r>
      <w:r>
        <w:rPr>
          <w:rtl/>
        </w:rPr>
        <w:t xml:space="preserve"> تحقيق محمّد أبو الفضل إبراهيم</w:t>
      </w:r>
      <w:r w:rsidR="00715217">
        <w:rPr>
          <w:rtl/>
        </w:rPr>
        <w:t>،</w:t>
      </w:r>
      <w:r>
        <w:rPr>
          <w:rtl/>
        </w:rPr>
        <w:t xml:space="preserve"> دار إحياء الكتب العربيّة</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69</w:t>
      </w:r>
      <w:r w:rsidR="00E908AC">
        <w:rPr>
          <w:rtl/>
        </w:rPr>
        <w:t xml:space="preserve"> - </w:t>
      </w:r>
      <w:r>
        <w:rPr>
          <w:rtl/>
        </w:rPr>
        <w:t>شرح نهج البلاغة</w:t>
      </w:r>
      <w:r w:rsidR="00715217">
        <w:rPr>
          <w:rtl/>
        </w:rPr>
        <w:t>:</w:t>
      </w:r>
      <w:r>
        <w:rPr>
          <w:rtl/>
        </w:rPr>
        <w:t xml:space="preserve"> </w:t>
      </w:r>
    </w:p>
    <w:p w:rsidR="00F36DF8" w:rsidRDefault="00F36DF8" w:rsidP="007318FB">
      <w:pPr>
        <w:pStyle w:val="libNormal"/>
      </w:pPr>
      <w:r>
        <w:rPr>
          <w:rtl/>
        </w:rPr>
        <w:t xml:space="preserve">ابن أبي الحديد </w:t>
      </w:r>
      <w:r w:rsidR="00152CDA">
        <w:rPr>
          <w:rtl/>
        </w:rPr>
        <w:t>المـُ</w:t>
      </w:r>
      <w:r>
        <w:rPr>
          <w:rtl/>
        </w:rPr>
        <w:t>عتزلي</w:t>
      </w:r>
      <w:r w:rsidR="00715217">
        <w:rPr>
          <w:rtl/>
        </w:rPr>
        <w:t>،</w:t>
      </w:r>
      <w:r>
        <w:rPr>
          <w:rtl/>
        </w:rPr>
        <w:t xml:space="preserve"> تحقيق محمّد أبو الفضل إبراهيم</w:t>
      </w:r>
      <w:r w:rsidR="00715217">
        <w:rPr>
          <w:rtl/>
        </w:rPr>
        <w:t>،</w:t>
      </w:r>
      <w:r>
        <w:rPr>
          <w:rtl/>
        </w:rPr>
        <w:t xml:space="preserve"> مؤسّسة إسماعيليان للطباعة والنّشر</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70</w:t>
      </w:r>
      <w:r w:rsidR="00E908AC">
        <w:rPr>
          <w:rtl/>
        </w:rPr>
        <w:t xml:space="preserve"> - </w:t>
      </w:r>
      <w:r>
        <w:rPr>
          <w:rtl/>
        </w:rPr>
        <w:t>شواهد التنزيل لقواعد التفضيل في الآيات النازلة في أهل البيت (صلوات الله وسلامه عليهم)</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عبيد الله بن عبد الله بن أحمد المعروف بالحاكم الحسكاني</w:t>
      </w:r>
      <w:r w:rsidR="00715217">
        <w:rPr>
          <w:rtl/>
        </w:rPr>
        <w:t>،</w:t>
      </w:r>
      <w:r>
        <w:rPr>
          <w:rtl/>
        </w:rPr>
        <w:t xml:space="preserve"> تحقيق الشيخ محمّد باقر المحمودي</w:t>
      </w:r>
      <w:r w:rsidR="00715217">
        <w:rPr>
          <w:rtl/>
        </w:rPr>
        <w:t>،</w:t>
      </w:r>
      <w:r>
        <w:rPr>
          <w:rtl/>
        </w:rPr>
        <w:t xml:space="preserve"> الطبعة الاُولى 1411 هـ</w:t>
      </w:r>
      <w:r w:rsidR="00E908AC">
        <w:rPr>
          <w:rtl/>
        </w:rPr>
        <w:t xml:space="preserve"> - </w:t>
      </w:r>
      <w:r>
        <w:rPr>
          <w:rtl/>
        </w:rPr>
        <w:t>1990 م</w:t>
      </w:r>
      <w:r w:rsidR="00715217">
        <w:rPr>
          <w:rtl/>
        </w:rPr>
        <w:t>،</w:t>
      </w:r>
      <w:r>
        <w:rPr>
          <w:rtl/>
        </w:rPr>
        <w:t xml:space="preserve"> مجمع إحياء الثقافة الإسلاميّة</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71</w:t>
      </w:r>
      <w:r w:rsidR="00E908AC">
        <w:rPr>
          <w:rtl/>
        </w:rPr>
        <w:t xml:space="preserve"> - </w:t>
      </w:r>
      <w:r>
        <w:rPr>
          <w:rtl/>
        </w:rPr>
        <w:t>صحيح مسلم</w:t>
      </w:r>
      <w:r w:rsidR="00715217">
        <w:rPr>
          <w:rtl/>
        </w:rPr>
        <w:t>:</w:t>
      </w:r>
      <w:r>
        <w:rPr>
          <w:rtl/>
        </w:rPr>
        <w:t xml:space="preserve"> </w:t>
      </w:r>
    </w:p>
    <w:p w:rsidR="00F36DF8" w:rsidRDefault="00F36DF8" w:rsidP="007318FB">
      <w:pPr>
        <w:pStyle w:val="libNormal"/>
      </w:pPr>
      <w:r>
        <w:rPr>
          <w:rtl/>
        </w:rPr>
        <w:t>مسلم بن الحَجّاج النّيسابوري</w:t>
      </w:r>
      <w:r w:rsidR="00715217">
        <w:rPr>
          <w:rtl/>
        </w:rPr>
        <w:t>،</w:t>
      </w:r>
      <w:r>
        <w:rPr>
          <w:rtl/>
        </w:rPr>
        <w:t xml:space="preserve"> دار الفكر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72</w:t>
      </w:r>
      <w:r w:rsidR="00E908AC">
        <w:rPr>
          <w:rtl/>
        </w:rPr>
        <w:t xml:space="preserve"> - </w:t>
      </w:r>
      <w:r>
        <w:rPr>
          <w:rtl/>
        </w:rPr>
        <w:t>صحيح ابن حبّان بترتيب ابن يليّان</w:t>
      </w:r>
      <w:r w:rsidR="00715217">
        <w:rPr>
          <w:rtl/>
        </w:rPr>
        <w:t>:</w:t>
      </w:r>
      <w:r>
        <w:rPr>
          <w:rtl/>
        </w:rPr>
        <w:t xml:space="preserve"> </w:t>
      </w:r>
    </w:p>
    <w:p w:rsidR="00F36DF8" w:rsidRDefault="00F36DF8" w:rsidP="007318FB">
      <w:pPr>
        <w:pStyle w:val="libNormal"/>
      </w:pPr>
      <w:r>
        <w:rPr>
          <w:rtl/>
        </w:rPr>
        <w:t>علاء الدِّين علي بن بلبان الفارسي</w:t>
      </w:r>
      <w:r w:rsidR="00715217">
        <w:rPr>
          <w:rtl/>
        </w:rPr>
        <w:t>،</w:t>
      </w:r>
      <w:r>
        <w:rPr>
          <w:rtl/>
        </w:rPr>
        <w:t xml:space="preserve"> تحقيق شعيب الأرنؤوط</w:t>
      </w:r>
      <w:r w:rsidR="00715217">
        <w:rPr>
          <w:rtl/>
        </w:rPr>
        <w:t>،</w:t>
      </w:r>
      <w:r>
        <w:rPr>
          <w:rtl/>
        </w:rPr>
        <w:t xml:space="preserve"> طُبع سنة 1414 هـ</w:t>
      </w:r>
      <w:r w:rsidR="00E908AC">
        <w:rPr>
          <w:rtl/>
        </w:rPr>
        <w:t xml:space="preserve"> - </w:t>
      </w:r>
      <w:r>
        <w:rPr>
          <w:rtl/>
        </w:rPr>
        <w:t>1993 م</w:t>
      </w:r>
      <w:r w:rsidR="00715217">
        <w:rPr>
          <w:rtl/>
        </w:rPr>
        <w:t>،</w:t>
      </w:r>
      <w:r>
        <w:rPr>
          <w:rtl/>
        </w:rPr>
        <w:t xml:space="preserve"> مؤسّسة الرسالة</w:t>
      </w:r>
      <w:r w:rsidR="00E908AC">
        <w:rPr>
          <w:rtl/>
        </w:rPr>
        <w:t>.</w:t>
      </w:r>
      <w:r>
        <w:rPr>
          <w:rtl/>
        </w:rPr>
        <w:t xml:space="preserve"> </w:t>
      </w:r>
    </w:p>
    <w:p w:rsidR="00F36DF8" w:rsidRDefault="00F36DF8" w:rsidP="00715217">
      <w:pPr>
        <w:pStyle w:val="libBold2"/>
      </w:pPr>
      <w:r>
        <w:rPr>
          <w:rtl/>
        </w:rPr>
        <w:t>73</w:t>
      </w:r>
      <w:r w:rsidR="00E908AC">
        <w:rPr>
          <w:rtl/>
        </w:rPr>
        <w:t xml:space="preserve"> - </w:t>
      </w:r>
      <w:r>
        <w:rPr>
          <w:rtl/>
        </w:rPr>
        <w:t>صحيح البخاري</w:t>
      </w:r>
      <w:r w:rsidR="00715217">
        <w:rPr>
          <w:rtl/>
        </w:rPr>
        <w:t>:</w:t>
      </w:r>
      <w:r>
        <w:rPr>
          <w:rtl/>
        </w:rPr>
        <w:t xml:space="preserve"> </w:t>
      </w:r>
    </w:p>
    <w:p w:rsidR="00F36DF8" w:rsidRDefault="00F36DF8" w:rsidP="007318FB">
      <w:pPr>
        <w:pStyle w:val="libNormal"/>
      </w:pPr>
      <w:r>
        <w:rPr>
          <w:rtl/>
        </w:rPr>
        <w:t>محمّد بن إسماعيل بن إبراهيم البخاري</w:t>
      </w:r>
      <w:r w:rsidR="00715217">
        <w:rPr>
          <w:rtl/>
        </w:rPr>
        <w:t>،</w:t>
      </w:r>
      <w:r>
        <w:rPr>
          <w:rtl/>
        </w:rPr>
        <w:t xml:space="preserve"> طُبع سنة 1401 هـ</w:t>
      </w:r>
      <w:r w:rsidR="00E908AC">
        <w:rPr>
          <w:rtl/>
        </w:rPr>
        <w:t xml:space="preserve"> - </w:t>
      </w:r>
      <w:r>
        <w:rPr>
          <w:rtl/>
        </w:rPr>
        <w:t>1981 م</w:t>
      </w:r>
      <w:r w:rsidR="00715217">
        <w:rPr>
          <w:rtl/>
        </w:rPr>
        <w:t>،</w:t>
      </w:r>
      <w:r>
        <w:rPr>
          <w:rtl/>
        </w:rPr>
        <w:t xml:space="preserve"> دار الفكر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74</w:t>
      </w:r>
      <w:r w:rsidR="00E908AC">
        <w:rPr>
          <w:rtl/>
        </w:rPr>
        <w:t xml:space="preserve"> - </w:t>
      </w:r>
      <w:r>
        <w:rPr>
          <w:rtl/>
        </w:rPr>
        <w:t>الطرائف في معرفة مذاهب الطوائف</w:t>
      </w:r>
      <w:r w:rsidR="00715217">
        <w:rPr>
          <w:rtl/>
        </w:rPr>
        <w:t>:</w:t>
      </w:r>
      <w:r>
        <w:rPr>
          <w:rtl/>
        </w:rPr>
        <w:t xml:space="preserve"> </w:t>
      </w:r>
    </w:p>
    <w:p w:rsidR="00F36DF8" w:rsidRDefault="00F36DF8" w:rsidP="007318FB">
      <w:pPr>
        <w:pStyle w:val="libNormal"/>
      </w:pPr>
      <w:r>
        <w:rPr>
          <w:rtl/>
        </w:rPr>
        <w:t>علي بن موسى بن طاووس الحلّي</w:t>
      </w:r>
      <w:r w:rsidR="00715217">
        <w:rPr>
          <w:rtl/>
        </w:rPr>
        <w:t>،</w:t>
      </w:r>
      <w:r>
        <w:rPr>
          <w:rtl/>
        </w:rPr>
        <w:t xml:space="preserve"> ت 664 هـ</w:t>
      </w:r>
      <w:r w:rsidR="00715217">
        <w:rPr>
          <w:rtl/>
        </w:rPr>
        <w:t>،</w:t>
      </w:r>
      <w:r>
        <w:rPr>
          <w:rtl/>
        </w:rPr>
        <w:t xml:space="preserve"> طُبع سنة 1399 هـ</w:t>
      </w:r>
      <w:r w:rsidR="00E908AC">
        <w:rPr>
          <w:rtl/>
        </w:rPr>
        <w:t xml:space="preserve"> - </w:t>
      </w:r>
      <w:r>
        <w:rPr>
          <w:rtl/>
        </w:rPr>
        <w:t>خيّام</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75</w:t>
      </w:r>
      <w:r w:rsidR="00E908AC">
        <w:rPr>
          <w:rtl/>
        </w:rPr>
        <w:t xml:space="preserve"> - </w:t>
      </w:r>
      <w:r>
        <w:rPr>
          <w:rtl/>
        </w:rPr>
        <w:t>الطبقات الكبرى</w:t>
      </w:r>
      <w:r w:rsidR="00715217">
        <w:rPr>
          <w:rtl/>
        </w:rPr>
        <w:t>:</w:t>
      </w:r>
      <w:r>
        <w:rPr>
          <w:rtl/>
        </w:rPr>
        <w:t xml:space="preserve"> </w:t>
      </w:r>
    </w:p>
    <w:p w:rsidR="00F36DF8" w:rsidRDefault="00F36DF8" w:rsidP="007318FB">
      <w:pPr>
        <w:pStyle w:val="libNormal"/>
      </w:pPr>
      <w:r>
        <w:rPr>
          <w:rtl/>
        </w:rPr>
        <w:t>محمّد بن سعد</w:t>
      </w:r>
      <w:r w:rsidR="00715217">
        <w:rPr>
          <w:rtl/>
        </w:rPr>
        <w:t>،</w:t>
      </w:r>
      <w:r>
        <w:rPr>
          <w:rtl/>
        </w:rPr>
        <w:t xml:space="preserve"> ت 230 هـ</w:t>
      </w:r>
      <w:r w:rsidR="00715217">
        <w:rPr>
          <w:rtl/>
        </w:rPr>
        <w:t>،</w:t>
      </w:r>
      <w:r>
        <w:rPr>
          <w:rtl/>
        </w:rPr>
        <w:t xml:space="preserve"> دار صادر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76</w:t>
      </w:r>
      <w:r w:rsidR="00E908AC">
        <w:rPr>
          <w:rtl/>
        </w:rPr>
        <w:t xml:space="preserve"> - </w:t>
      </w:r>
      <w:r>
        <w:rPr>
          <w:rtl/>
        </w:rPr>
        <w:t>عمدة الطالب في أنساب آل أبي طالب</w:t>
      </w:r>
      <w:r w:rsidR="00715217">
        <w:rPr>
          <w:rtl/>
        </w:rPr>
        <w:t>:</w:t>
      </w:r>
      <w:r>
        <w:rPr>
          <w:rtl/>
        </w:rPr>
        <w:t xml:space="preserve"> </w:t>
      </w:r>
    </w:p>
    <w:p w:rsidR="00F36DF8" w:rsidRDefault="00F36DF8" w:rsidP="007318FB">
      <w:pPr>
        <w:pStyle w:val="libNormal"/>
      </w:pPr>
      <w:r>
        <w:rPr>
          <w:rtl/>
        </w:rPr>
        <w:t>أحمد بن علي الحسيني المعروف بابن عنبه</w:t>
      </w:r>
      <w:r w:rsidR="00715217">
        <w:rPr>
          <w:rtl/>
        </w:rPr>
        <w:t>،</w:t>
      </w:r>
      <w:r>
        <w:rPr>
          <w:rtl/>
        </w:rPr>
        <w:t xml:space="preserve"> ت 828 هـ</w:t>
      </w:r>
      <w:r w:rsidR="00715217">
        <w:rPr>
          <w:rtl/>
        </w:rPr>
        <w:t>،</w:t>
      </w:r>
      <w:r>
        <w:rPr>
          <w:rtl/>
        </w:rPr>
        <w:t xml:space="preserve"> تصحيح محمّد حسن آل الطالقاني</w:t>
      </w:r>
      <w:r w:rsidR="00715217">
        <w:rPr>
          <w:rtl/>
        </w:rPr>
        <w:t>،</w:t>
      </w:r>
      <w:r>
        <w:rPr>
          <w:rtl/>
        </w:rPr>
        <w:t xml:space="preserve"> الطبعة الثانية</w:t>
      </w:r>
      <w:r w:rsidR="00715217">
        <w:rPr>
          <w:rtl/>
        </w:rPr>
        <w:t>،</w:t>
      </w:r>
      <w:r>
        <w:rPr>
          <w:rtl/>
        </w:rPr>
        <w:t xml:space="preserve"> 1380 هـ</w:t>
      </w:r>
      <w:r w:rsidR="00E908AC">
        <w:rPr>
          <w:rtl/>
        </w:rPr>
        <w:t xml:space="preserve"> - </w:t>
      </w:r>
      <w:r>
        <w:rPr>
          <w:rtl/>
        </w:rPr>
        <w:t>1961 م</w:t>
      </w:r>
      <w:r w:rsidR="00715217">
        <w:rPr>
          <w:rtl/>
        </w:rPr>
        <w:t>،</w:t>
      </w:r>
      <w:r>
        <w:rPr>
          <w:rtl/>
        </w:rPr>
        <w:t xml:space="preserve"> المطبعة الحيدريّة</w:t>
      </w:r>
      <w:r w:rsidR="00E908AC">
        <w:rPr>
          <w:rtl/>
        </w:rPr>
        <w:t xml:space="preserve"> - </w:t>
      </w:r>
      <w:r>
        <w:rPr>
          <w:rtl/>
        </w:rPr>
        <w:t>النّجف الأشرف</w:t>
      </w:r>
      <w:r w:rsidR="00E908AC">
        <w:rPr>
          <w:rtl/>
        </w:rPr>
        <w:t>.</w:t>
      </w:r>
      <w:r>
        <w:rPr>
          <w:rtl/>
        </w:rPr>
        <w:t xml:space="preserve"> </w:t>
      </w:r>
    </w:p>
    <w:p w:rsidR="00F36DF8" w:rsidRDefault="00F36DF8" w:rsidP="00715217">
      <w:pPr>
        <w:pStyle w:val="libBold2"/>
      </w:pPr>
      <w:r>
        <w:rPr>
          <w:rtl/>
        </w:rPr>
        <w:t>77</w:t>
      </w:r>
      <w:r w:rsidR="00E908AC">
        <w:rPr>
          <w:rtl/>
        </w:rPr>
        <w:t xml:space="preserve"> - </w:t>
      </w:r>
      <w:r>
        <w:rPr>
          <w:rtl/>
        </w:rPr>
        <w:t>عمدة الطالب في أنساب آل أبي طالب</w:t>
      </w:r>
      <w:r w:rsidR="00715217">
        <w:rPr>
          <w:rtl/>
        </w:rPr>
        <w:t>:</w:t>
      </w:r>
      <w:r>
        <w:rPr>
          <w:rtl/>
        </w:rPr>
        <w:t xml:space="preserve"> </w:t>
      </w:r>
    </w:p>
    <w:p w:rsidR="00F36DF8" w:rsidRDefault="00F36DF8" w:rsidP="007318FB">
      <w:pPr>
        <w:pStyle w:val="libNormal"/>
      </w:pPr>
      <w:r>
        <w:rPr>
          <w:rtl/>
        </w:rPr>
        <w:t>أحمد بن علي الحسيني المعروف بابن عنبة</w:t>
      </w:r>
      <w:r w:rsidR="00715217">
        <w:rPr>
          <w:rtl/>
        </w:rPr>
        <w:t>،</w:t>
      </w:r>
      <w:r>
        <w:rPr>
          <w:rtl/>
        </w:rPr>
        <w:t xml:space="preserve"> ت 828 هـ</w:t>
      </w:r>
      <w:r w:rsidR="00715217">
        <w:rPr>
          <w:rtl/>
        </w:rPr>
        <w:t>،</w:t>
      </w:r>
      <w:r>
        <w:rPr>
          <w:rtl/>
        </w:rPr>
        <w:t xml:space="preserve"> طُبع سنة 1417 هـ</w:t>
      </w:r>
      <w:r w:rsidR="00E908AC">
        <w:rPr>
          <w:rtl/>
        </w:rPr>
        <w:t xml:space="preserve"> - </w:t>
      </w:r>
      <w:r>
        <w:rPr>
          <w:rtl/>
        </w:rPr>
        <w:t>1996 م</w:t>
      </w:r>
      <w:r w:rsidR="00715217">
        <w:rPr>
          <w:rtl/>
        </w:rPr>
        <w:t>،</w:t>
      </w:r>
      <w:r>
        <w:rPr>
          <w:rtl/>
        </w:rPr>
        <w:t xml:space="preserve"> الصدر</w:t>
      </w:r>
      <w:r w:rsidR="00E908AC">
        <w:rPr>
          <w:rtl/>
        </w:rPr>
        <w:t xml:space="preserve"> - </w:t>
      </w:r>
      <w:r>
        <w:rPr>
          <w:rtl/>
        </w:rPr>
        <w:t>قم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78</w:t>
      </w:r>
      <w:r w:rsidR="00E908AC">
        <w:rPr>
          <w:rtl/>
        </w:rPr>
        <w:t xml:space="preserve"> - </w:t>
      </w:r>
      <w:r>
        <w:rPr>
          <w:rtl/>
        </w:rPr>
        <w:t>عمدة القارئ في شرح صحيح البخاري</w:t>
      </w:r>
      <w:r w:rsidR="00715217">
        <w:rPr>
          <w:rtl/>
        </w:rPr>
        <w:t>:</w:t>
      </w:r>
      <w:r>
        <w:rPr>
          <w:rtl/>
        </w:rPr>
        <w:t xml:space="preserve"> </w:t>
      </w:r>
    </w:p>
    <w:p w:rsidR="00F36DF8" w:rsidRDefault="00F36DF8" w:rsidP="007318FB">
      <w:pPr>
        <w:pStyle w:val="libNormal"/>
      </w:pPr>
      <w:r>
        <w:rPr>
          <w:rtl/>
        </w:rPr>
        <w:t>العيني ت 855 هـ</w:t>
      </w:r>
      <w:r w:rsidR="00715217">
        <w:rPr>
          <w:rtl/>
        </w:rPr>
        <w:t>،</w:t>
      </w:r>
      <w:r>
        <w:rPr>
          <w:rtl/>
        </w:rPr>
        <w:t xml:space="preserve"> طبع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79</w:t>
      </w:r>
      <w:r w:rsidR="00E908AC">
        <w:rPr>
          <w:rtl/>
        </w:rPr>
        <w:t xml:space="preserve"> - </w:t>
      </w:r>
      <w:r>
        <w:rPr>
          <w:rtl/>
        </w:rPr>
        <w:t>عقيدة أبي طالب</w:t>
      </w:r>
      <w:r w:rsidR="00715217">
        <w:rPr>
          <w:rtl/>
        </w:rPr>
        <w:t>:</w:t>
      </w:r>
      <w:r>
        <w:rPr>
          <w:rtl/>
        </w:rPr>
        <w:t xml:space="preserve"> </w:t>
      </w:r>
    </w:p>
    <w:p w:rsidR="00F36DF8" w:rsidRDefault="00F36DF8" w:rsidP="007318FB">
      <w:pPr>
        <w:pStyle w:val="libNormal"/>
      </w:pPr>
      <w:r>
        <w:rPr>
          <w:rtl/>
        </w:rPr>
        <w:t>السيّد طالب الرفاعي</w:t>
      </w:r>
      <w:r w:rsidR="00715217">
        <w:rPr>
          <w:rtl/>
        </w:rPr>
        <w:t>،</w:t>
      </w:r>
      <w:r>
        <w:rPr>
          <w:rtl/>
        </w:rPr>
        <w:t xml:space="preserve"> نشر مركز الأبحاث العقائديّة</w:t>
      </w:r>
      <w:r w:rsidR="00E908AC">
        <w:rPr>
          <w:rtl/>
        </w:rPr>
        <w:t>.</w:t>
      </w:r>
      <w:r>
        <w:rPr>
          <w:rtl/>
        </w:rPr>
        <w:t xml:space="preserve"> </w:t>
      </w:r>
    </w:p>
    <w:p w:rsidR="00F36DF8" w:rsidRDefault="00F36DF8" w:rsidP="00715217">
      <w:pPr>
        <w:pStyle w:val="libBold2"/>
      </w:pPr>
      <w:r>
        <w:rPr>
          <w:rtl/>
        </w:rPr>
        <w:t>80</w:t>
      </w:r>
      <w:r w:rsidR="00E908AC">
        <w:rPr>
          <w:rtl/>
        </w:rPr>
        <w:t xml:space="preserve"> - </w:t>
      </w:r>
      <w:r>
        <w:rPr>
          <w:rtl/>
        </w:rPr>
        <w:t>عوالي اللآلئ العزيزة في الأحاديث الدينيّة</w:t>
      </w:r>
      <w:r w:rsidR="00715217">
        <w:rPr>
          <w:rtl/>
        </w:rPr>
        <w:t>:</w:t>
      </w:r>
      <w:r w:rsidRPr="007318FB">
        <w:rPr>
          <w:rtl/>
        </w:rPr>
        <w:t xml:space="preserve"> </w:t>
      </w:r>
    </w:p>
    <w:p w:rsidR="00F36DF8" w:rsidRDefault="00F36DF8" w:rsidP="007318FB">
      <w:pPr>
        <w:pStyle w:val="libNormal"/>
      </w:pPr>
      <w:r>
        <w:rPr>
          <w:rtl/>
        </w:rPr>
        <w:t>محمّد بن علي بن إبراهيم الأحسائي</w:t>
      </w:r>
      <w:r w:rsidR="00715217">
        <w:rPr>
          <w:rtl/>
        </w:rPr>
        <w:t>،</w:t>
      </w:r>
      <w:r>
        <w:rPr>
          <w:rtl/>
        </w:rPr>
        <w:t xml:space="preserve"> ت 880 هـ</w:t>
      </w:r>
      <w:r w:rsidR="00715217">
        <w:rPr>
          <w:rtl/>
        </w:rPr>
        <w:t>،</w:t>
      </w:r>
      <w:r>
        <w:rPr>
          <w:rtl/>
        </w:rPr>
        <w:t xml:space="preserve"> تحقيق مجتبى العراقي</w:t>
      </w:r>
      <w:r w:rsidR="00715217">
        <w:rPr>
          <w:rtl/>
        </w:rPr>
        <w:t>،</w:t>
      </w:r>
      <w:r>
        <w:rPr>
          <w:rtl/>
        </w:rPr>
        <w:t xml:space="preserve"> الطبعة الاُولى 1408 هـ</w:t>
      </w:r>
      <w:r w:rsidR="00E908AC">
        <w:rPr>
          <w:rtl/>
        </w:rPr>
        <w:t xml:space="preserve"> - </w:t>
      </w:r>
      <w:r>
        <w:rPr>
          <w:rtl/>
        </w:rPr>
        <w:t>1985 م</w:t>
      </w:r>
      <w:r w:rsidR="00715217">
        <w:rPr>
          <w:rtl/>
        </w:rPr>
        <w:t>،</w:t>
      </w:r>
      <w:r>
        <w:rPr>
          <w:rtl/>
        </w:rPr>
        <w:t xml:space="preserve"> سيّد الشهداء</w:t>
      </w:r>
      <w:r w:rsidR="00E908AC">
        <w:rPr>
          <w:rtl/>
        </w:rPr>
        <w:t xml:space="preserve"> - </w:t>
      </w:r>
      <w:r>
        <w:rPr>
          <w:rtl/>
        </w:rPr>
        <w:t>قم</w:t>
      </w:r>
      <w:r w:rsidR="00E908AC">
        <w:rPr>
          <w:rtl/>
        </w:rPr>
        <w:t>.</w:t>
      </w:r>
      <w:r w:rsidRPr="0026219E">
        <w:rPr>
          <w:rtl/>
        </w:rPr>
        <w:t xml:space="preserve"> </w:t>
      </w:r>
    </w:p>
    <w:p w:rsidR="00F36DF8" w:rsidRDefault="00F36DF8" w:rsidP="00715217">
      <w:pPr>
        <w:pStyle w:val="libBold2"/>
      </w:pPr>
      <w:r>
        <w:rPr>
          <w:rtl/>
        </w:rPr>
        <w:t>81</w:t>
      </w:r>
      <w:r w:rsidR="00E908AC">
        <w:rPr>
          <w:rtl/>
        </w:rPr>
        <w:t xml:space="preserve"> - </w:t>
      </w:r>
      <w:r>
        <w:rPr>
          <w:rtl/>
        </w:rPr>
        <w:t>الغدير</w:t>
      </w:r>
      <w:r w:rsidR="00715217">
        <w:rPr>
          <w:rtl/>
        </w:rPr>
        <w:t>:</w:t>
      </w:r>
      <w:r>
        <w:rPr>
          <w:rtl/>
        </w:rPr>
        <w:t xml:space="preserve"> </w:t>
      </w:r>
    </w:p>
    <w:p w:rsidR="00F36DF8" w:rsidRDefault="00F36DF8" w:rsidP="007318FB">
      <w:pPr>
        <w:pStyle w:val="libNormal"/>
      </w:pPr>
      <w:r>
        <w:rPr>
          <w:rtl/>
        </w:rPr>
        <w:t>الشيخ الأميني</w:t>
      </w:r>
      <w:r w:rsidR="00715217">
        <w:rPr>
          <w:rtl/>
        </w:rPr>
        <w:t>،</w:t>
      </w:r>
      <w:r>
        <w:rPr>
          <w:rtl/>
        </w:rPr>
        <w:t xml:space="preserve"> الطبعة الثالثة 1387 هـ</w:t>
      </w:r>
      <w:r w:rsidR="00E908AC">
        <w:rPr>
          <w:rtl/>
        </w:rPr>
        <w:t xml:space="preserve"> - </w:t>
      </w:r>
      <w:r>
        <w:rPr>
          <w:rtl/>
        </w:rPr>
        <w:t>1967 م</w:t>
      </w:r>
      <w:r w:rsidR="00715217">
        <w:rPr>
          <w:rtl/>
        </w:rPr>
        <w:t>،</w:t>
      </w:r>
      <w:r>
        <w:rPr>
          <w:rtl/>
        </w:rPr>
        <w:t xml:space="preserve"> دار الكتاب العربي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82</w:t>
      </w:r>
      <w:r w:rsidR="00E908AC">
        <w:rPr>
          <w:rtl/>
        </w:rPr>
        <w:t xml:space="preserve"> - </w:t>
      </w:r>
      <w:r>
        <w:rPr>
          <w:rtl/>
        </w:rPr>
        <w:t>فتح القدير الجامع بين فن الرواية والدراية من علم التفسير</w:t>
      </w:r>
      <w:r w:rsidR="00715217">
        <w:rPr>
          <w:rtl/>
        </w:rPr>
        <w:t>:</w:t>
      </w:r>
      <w:r>
        <w:rPr>
          <w:rtl/>
        </w:rPr>
        <w:t xml:space="preserve"> </w:t>
      </w:r>
    </w:p>
    <w:p w:rsidR="00F36DF8" w:rsidRDefault="00F36DF8" w:rsidP="007318FB">
      <w:pPr>
        <w:pStyle w:val="libNormal"/>
      </w:pPr>
      <w:r>
        <w:rPr>
          <w:rtl/>
        </w:rPr>
        <w:t>محمّد بن علي بن محمّد الشوكاني</w:t>
      </w:r>
      <w:r w:rsidR="00715217">
        <w:rPr>
          <w:rtl/>
        </w:rPr>
        <w:t>،</w:t>
      </w:r>
      <w:r>
        <w:rPr>
          <w:rtl/>
        </w:rPr>
        <w:t xml:space="preserve"> ت 1255 هـ</w:t>
      </w:r>
      <w:r w:rsidR="00715217">
        <w:rPr>
          <w:rtl/>
        </w:rPr>
        <w:t>،</w:t>
      </w:r>
      <w:r>
        <w:rPr>
          <w:rtl/>
        </w:rPr>
        <w:t xml:space="preserve"> مطبعة عالم الكتب</w:t>
      </w:r>
      <w:r w:rsidR="00E908AC">
        <w:rPr>
          <w:rtl/>
        </w:rPr>
        <w:t>.</w:t>
      </w:r>
      <w:r>
        <w:rPr>
          <w:rtl/>
        </w:rPr>
        <w:t xml:space="preserve"> </w:t>
      </w:r>
    </w:p>
    <w:p w:rsidR="00F36DF8" w:rsidRDefault="00F36DF8" w:rsidP="00715217">
      <w:pPr>
        <w:pStyle w:val="libBold2"/>
      </w:pPr>
      <w:r>
        <w:rPr>
          <w:rtl/>
        </w:rPr>
        <w:t>83</w:t>
      </w:r>
      <w:r w:rsidR="00E908AC">
        <w:rPr>
          <w:rtl/>
        </w:rPr>
        <w:t xml:space="preserve"> - </w:t>
      </w:r>
      <w:r>
        <w:rPr>
          <w:rtl/>
        </w:rPr>
        <w:t xml:space="preserve">فقه الرضا </w:t>
      </w:r>
      <w:r w:rsidR="00E62179" w:rsidRPr="00E62179">
        <w:rPr>
          <w:rStyle w:val="libAlaemChar"/>
          <w:rtl/>
        </w:rPr>
        <w:t>عليه‌السلام</w:t>
      </w:r>
      <w:r w:rsidR="00715217">
        <w:rPr>
          <w:rtl/>
        </w:rPr>
        <w:t>:</w:t>
      </w:r>
      <w:r>
        <w:rPr>
          <w:rtl/>
        </w:rPr>
        <w:t xml:space="preserve"> </w:t>
      </w:r>
    </w:p>
    <w:p w:rsidR="00F36DF8" w:rsidRDefault="00F36DF8" w:rsidP="007318FB">
      <w:pPr>
        <w:pStyle w:val="libNormal"/>
      </w:pPr>
      <w:r>
        <w:rPr>
          <w:rtl/>
        </w:rPr>
        <w:t>علي بن بابويه</w:t>
      </w:r>
      <w:r w:rsidR="00715217">
        <w:rPr>
          <w:rtl/>
        </w:rPr>
        <w:t>،</w:t>
      </w:r>
      <w:r>
        <w:rPr>
          <w:rtl/>
        </w:rPr>
        <w:t xml:space="preserve"> ت 329 هـ</w:t>
      </w:r>
      <w:r w:rsidR="00715217">
        <w:rPr>
          <w:rtl/>
        </w:rPr>
        <w:t>،</w:t>
      </w:r>
      <w:r>
        <w:rPr>
          <w:rtl/>
        </w:rPr>
        <w:t xml:space="preserve"> تحقيق مؤسّسة آل البيت </w:t>
      </w:r>
      <w:r w:rsidR="00E62179" w:rsidRPr="00E62179">
        <w:rPr>
          <w:rStyle w:val="libAlaemChar"/>
          <w:rtl/>
        </w:rPr>
        <w:t>عليهم‌السلام</w:t>
      </w:r>
      <w:r w:rsidR="00715217">
        <w:rPr>
          <w:rtl/>
        </w:rPr>
        <w:t>،</w:t>
      </w:r>
      <w:r>
        <w:rPr>
          <w:rtl/>
        </w:rPr>
        <w:t xml:space="preserve"> الطبعة الاُولى 1406 هـ</w:t>
      </w:r>
      <w:r w:rsidR="00E908AC">
        <w:rPr>
          <w:rtl/>
        </w:rPr>
        <w:t>.</w:t>
      </w:r>
      <w:r>
        <w:rPr>
          <w:rtl/>
        </w:rPr>
        <w:t xml:space="preserve"> </w:t>
      </w:r>
    </w:p>
    <w:p w:rsidR="00F36DF8" w:rsidRDefault="00F36DF8" w:rsidP="00715217">
      <w:pPr>
        <w:pStyle w:val="libBold2"/>
      </w:pPr>
      <w:r>
        <w:rPr>
          <w:rtl/>
        </w:rPr>
        <w:t>84</w:t>
      </w:r>
      <w:r w:rsidR="00E908AC">
        <w:rPr>
          <w:rtl/>
        </w:rPr>
        <w:t xml:space="preserve"> - </w:t>
      </w:r>
      <w:r>
        <w:rPr>
          <w:rtl/>
        </w:rPr>
        <w:t>فتوح البلدان</w:t>
      </w:r>
      <w:r w:rsidR="00715217">
        <w:rPr>
          <w:rtl/>
        </w:rPr>
        <w:t>:</w:t>
      </w:r>
      <w:r>
        <w:rPr>
          <w:rtl/>
        </w:rPr>
        <w:t xml:space="preserve"> </w:t>
      </w:r>
    </w:p>
    <w:p w:rsidR="00F36DF8" w:rsidRDefault="00F36DF8" w:rsidP="007318FB">
      <w:pPr>
        <w:pStyle w:val="libNormal"/>
      </w:pPr>
      <w:r>
        <w:rPr>
          <w:rtl/>
        </w:rPr>
        <w:t>أحمد بن يحيى بن جابر المعروف بالبلاذري</w:t>
      </w:r>
      <w:r w:rsidR="00715217">
        <w:rPr>
          <w:rtl/>
        </w:rPr>
        <w:t>،</w:t>
      </w:r>
      <w:r>
        <w:rPr>
          <w:rtl/>
        </w:rPr>
        <w:t xml:space="preserve"> ت 279 هـ</w:t>
      </w:r>
      <w:r w:rsidR="00715217">
        <w:rPr>
          <w:rtl/>
        </w:rPr>
        <w:t>،</w:t>
      </w:r>
      <w:r>
        <w:rPr>
          <w:rtl/>
        </w:rPr>
        <w:t xml:space="preserve"> تحقيق صلاح الدِّين </w:t>
      </w:r>
      <w:r w:rsidR="00152CDA">
        <w:rPr>
          <w:rtl/>
        </w:rPr>
        <w:t>المـُ</w:t>
      </w:r>
      <w:r>
        <w:rPr>
          <w:rtl/>
        </w:rPr>
        <w:t>نجد</w:t>
      </w:r>
      <w:r w:rsidR="00715217">
        <w:rPr>
          <w:rtl/>
        </w:rPr>
        <w:t>،</w:t>
      </w:r>
      <w:r>
        <w:rPr>
          <w:rtl/>
        </w:rPr>
        <w:t xml:space="preserve"> طُبع سنة 1956م</w:t>
      </w:r>
      <w:r w:rsidR="00715217">
        <w:rPr>
          <w:rtl/>
        </w:rPr>
        <w:t>،</w:t>
      </w:r>
      <w:r>
        <w:rPr>
          <w:rtl/>
        </w:rPr>
        <w:t xml:space="preserve"> مكتبة النّهضة</w:t>
      </w:r>
      <w:r w:rsidR="00E908AC">
        <w:rPr>
          <w:rtl/>
        </w:rPr>
        <w:t xml:space="preserve"> - </w:t>
      </w:r>
      <w:r>
        <w:rPr>
          <w:rtl/>
        </w:rPr>
        <w:t>مصر</w:t>
      </w:r>
      <w:r w:rsidR="00E908AC">
        <w:rPr>
          <w:rtl/>
        </w:rPr>
        <w:t>.</w:t>
      </w:r>
      <w:r>
        <w:rPr>
          <w:rtl/>
        </w:rPr>
        <w:t xml:space="preserve"> </w:t>
      </w:r>
    </w:p>
    <w:p w:rsidR="00F36DF8" w:rsidRDefault="00F36DF8" w:rsidP="00715217">
      <w:pPr>
        <w:pStyle w:val="libBold2"/>
      </w:pPr>
      <w:r>
        <w:rPr>
          <w:rtl/>
        </w:rPr>
        <w:t>85</w:t>
      </w:r>
      <w:r w:rsidR="00E908AC">
        <w:rPr>
          <w:rtl/>
        </w:rPr>
        <w:t xml:space="preserve"> - </w:t>
      </w:r>
      <w:r>
        <w:rPr>
          <w:rtl/>
        </w:rPr>
        <w:t>فتح الباري شرح صحيح البخاري</w:t>
      </w:r>
      <w:r w:rsidR="00715217">
        <w:rPr>
          <w:rtl/>
        </w:rPr>
        <w:t>:</w:t>
      </w:r>
      <w:r>
        <w:rPr>
          <w:rtl/>
        </w:rPr>
        <w:t xml:space="preserve"> </w:t>
      </w:r>
    </w:p>
    <w:p w:rsidR="00F36DF8" w:rsidRDefault="00F36DF8" w:rsidP="007318FB">
      <w:pPr>
        <w:pStyle w:val="libNormal"/>
      </w:pPr>
      <w:r>
        <w:rPr>
          <w:rtl/>
        </w:rPr>
        <w:t>شهاب الدِّين بن حجر العسقلاني</w:t>
      </w:r>
      <w:r w:rsidR="00715217">
        <w:rPr>
          <w:rtl/>
        </w:rPr>
        <w:t>،</w:t>
      </w:r>
      <w:r>
        <w:rPr>
          <w:rtl/>
        </w:rPr>
        <w:t xml:space="preserve"> ت 852 هـ</w:t>
      </w:r>
      <w:r w:rsidR="00715217">
        <w:rPr>
          <w:rtl/>
        </w:rPr>
        <w:t>،</w:t>
      </w:r>
      <w:r>
        <w:rPr>
          <w:rtl/>
        </w:rPr>
        <w:t xml:space="preserve"> الطبعة الثانية</w:t>
      </w:r>
      <w:r w:rsidR="00715217">
        <w:rPr>
          <w:rtl/>
        </w:rPr>
        <w:t>،</w:t>
      </w:r>
      <w:r>
        <w:rPr>
          <w:rtl/>
        </w:rPr>
        <w:t xml:space="preserve"> دار المعرفة للطباعة والنّشر</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86</w:t>
      </w:r>
      <w:r w:rsidR="00E908AC">
        <w:rPr>
          <w:rtl/>
        </w:rPr>
        <w:t xml:space="preserve"> - </w:t>
      </w:r>
      <w:r>
        <w:rPr>
          <w:rtl/>
        </w:rPr>
        <w:t>الفتوح</w:t>
      </w:r>
      <w:r w:rsidR="00715217">
        <w:rPr>
          <w:rtl/>
        </w:rPr>
        <w:t>:</w:t>
      </w:r>
      <w:r>
        <w:rPr>
          <w:rtl/>
        </w:rPr>
        <w:t xml:space="preserve"> </w:t>
      </w:r>
    </w:p>
    <w:p w:rsidR="00F36DF8" w:rsidRDefault="00F36DF8" w:rsidP="007318FB">
      <w:pPr>
        <w:pStyle w:val="libNormal"/>
      </w:pPr>
      <w:r>
        <w:rPr>
          <w:rtl/>
        </w:rPr>
        <w:t>أحمد بن أعثم الكوفي</w:t>
      </w:r>
      <w:r w:rsidR="00715217">
        <w:rPr>
          <w:rtl/>
        </w:rPr>
        <w:t>،</w:t>
      </w:r>
      <w:r>
        <w:rPr>
          <w:rtl/>
        </w:rPr>
        <w:t xml:space="preserve"> ت 314 هـ</w:t>
      </w:r>
      <w:r w:rsidR="00E908AC">
        <w:rPr>
          <w:rtl/>
        </w:rPr>
        <w:t xml:space="preserve"> - </w:t>
      </w:r>
      <w:r>
        <w:rPr>
          <w:rtl/>
        </w:rPr>
        <w:t>926 م</w:t>
      </w:r>
      <w:r w:rsidR="00715217">
        <w:rPr>
          <w:rtl/>
        </w:rPr>
        <w:t>،</w:t>
      </w:r>
      <w:r>
        <w:rPr>
          <w:rtl/>
        </w:rPr>
        <w:t xml:space="preserve"> تحقيق علي شيري</w:t>
      </w:r>
      <w:r w:rsidR="00715217">
        <w:rPr>
          <w:rtl/>
        </w:rPr>
        <w:t>،</w:t>
      </w:r>
      <w:r>
        <w:rPr>
          <w:rtl/>
        </w:rPr>
        <w:t xml:space="preserve"> الطبعة الاُولى 1411 هـ</w:t>
      </w:r>
      <w:r w:rsidR="00715217">
        <w:rPr>
          <w:rtl/>
        </w:rPr>
        <w:t>،</w:t>
      </w:r>
      <w:r>
        <w:rPr>
          <w:rtl/>
        </w:rPr>
        <w:t xml:space="preserve"> دار الأضواء</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87</w:t>
      </w:r>
      <w:r w:rsidR="00E908AC">
        <w:rPr>
          <w:rtl/>
        </w:rPr>
        <w:t xml:space="preserve"> - </w:t>
      </w:r>
      <w:r>
        <w:rPr>
          <w:rtl/>
        </w:rPr>
        <w:t>فيض القدير في شرح الجامع الصغير</w:t>
      </w:r>
      <w:r w:rsidR="00715217">
        <w:rPr>
          <w:rtl/>
        </w:rPr>
        <w:t>:</w:t>
      </w:r>
      <w:r>
        <w:rPr>
          <w:rtl/>
        </w:rPr>
        <w:t xml:space="preserve"> </w:t>
      </w:r>
    </w:p>
    <w:p w:rsidR="00F36DF8" w:rsidRDefault="00F36DF8" w:rsidP="007318FB">
      <w:pPr>
        <w:pStyle w:val="libNormal"/>
      </w:pPr>
      <w:r>
        <w:rPr>
          <w:rtl/>
        </w:rPr>
        <w:t>محمّد بن عبد الرؤوف المنّاوي</w:t>
      </w:r>
      <w:r w:rsidR="00715217">
        <w:rPr>
          <w:rtl/>
        </w:rPr>
        <w:t>،</w:t>
      </w:r>
      <w:r>
        <w:rPr>
          <w:rtl/>
        </w:rPr>
        <w:t xml:space="preserve"> تحقيق أحمد عبد السّلام</w:t>
      </w:r>
      <w:r w:rsidR="00715217">
        <w:rPr>
          <w:rtl/>
        </w:rPr>
        <w:t>،</w:t>
      </w:r>
      <w:r>
        <w:rPr>
          <w:rtl/>
        </w:rPr>
        <w:t xml:space="preserve"> الطبعة الاُولى 1415 هـ</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88</w:t>
      </w:r>
      <w:r w:rsidR="00E908AC">
        <w:rPr>
          <w:rtl/>
        </w:rPr>
        <w:t xml:space="preserve"> - </w:t>
      </w:r>
      <w:r>
        <w:rPr>
          <w:rtl/>
        </w:rPr>
        <w:t>القاموس المحيط</w:t>
      </w:r>
      <w:r w:rsidR="00715217">
        <w:rPr>
          <w:rtl/>
        </w:rPr>
        <w:t>:</w:t>
      </w:r>
      <w:r>
        <w:rPr>
          <w:rtl/>
        </w:rPr>
        <w:t xml:space="preserve"> </w:t>
      </w:r>
    </w:p>
    <w:p w:rsidR="00F36DF8" w:rsidRDefault="00F36DF8" w:rsidP="007318FB">
      <w:pPr>
        <w:pStyle w:val="libNormal"/>
      </w:pPr>
      <w:r>
        <w:rPr>
          <w:rtl/>
        </w:rPr>
        <w:t>الفيروزآبادي</w:t>
      </w:r>
      <w:r w:rsidR="00715217">
        <w:rPr>
          <w:rtl/>
        </w:rPr>
        <w:t>،</w:t>
      </w:r>
      <w:r>
        <w:rPr>
          <w:rtl/>
        </w:rPr>
        <w:t xml:space="preserve"> ت 817 هـ</w:t>
      </w:r>
      <w:r w:rsidR="00E908AC">
        <w:rPr>
          <w:rtl/>
        </w:rPr>
        <w:t>.</w:t>
      </w:r>
      <w:r>
        <w:rPr>
          <w:rtl/>
        </w:rPr>
        <w:t xml:space="preserve"> </w:t>
      </w:r>
    </w:p>
    <w:p w:rsidR="00F36DF8" w:rsidRDefault="00F36DF8" w:rsidP="00715217">
      <w:pPr>
        <w:pStyle w:val="libBold2"/>
      </w:pPr>
      <w:r>
        <w:rPr>
          <w:rtl/>
        </w:rPr>
        <w:t>89</w:t>
      </w:r>
      <w:r w:rsidR="00E908AC">
        <w:rPr>
          <w:rtl/>
        </w:rPr>
        <w:t xml:space="preserve"> - </w:t>
      </w:r>
      <w:r>
        <w:rPr>
          <w:rtl/>
        </w:rPr>
        <w:t>قرب الإسناد</w:t>
      </w:r>
      <w:r w:rsidR="00715217">
        <w:rPr>
          <w:rtl/>
        </w:rPr>
        <w:t>:</w:t>
      </w:r>
      <w:r>
        <w:rPr>
          <w:rtl/>
        </w:rPr>
        <w:t xml:space="preserve"> </w:t>
      </w:r>
    </w:p>
    <w:p w:rsidR="00F36DF8" w:rsidRDefault="00F36DF8" w:rsidP="007318FB">
      <w:pPr>
        <w:pStyle w:val="libNormal"/>
      </w:pPr>
      <w:r>
        <w:rPr>
          <w:rtl/>
        </w:rPr>
        <w:t>عبد الله بن جعفر الحميري</w:t>
      </w:r>
      <w:r w:rsidR="00715217">
        <w:rPr>
          <w:rtl/>
        </w:rPr>
        <w:t>،</w:t>
      </w:r>
      <w:r>
        <w:rPr>
          <w:rtl/>
        </w:rPr>
        <w:t xml:space="preserve"> تحقيق مؤسّسة آل البيت </w:t>
      </w:r>
      <w:r w:rsidR="00E62179" w:rsidRPr="00E62179">
        <w:rPr>
          <w:rStyle w:val="libAlaemChar"/>
          <w:rtl/>
        </w:rPr>
        <w:t>عليهم‌السلام</w:t>
      </w:r>
      <w:r w:rsidR="00715217">
        <w:rPr>
          <w:rtl/>
        </w:rPr>
        <w:t>،</w:t>
      </w:r>
      <w:r>
        <w:rPr>
          <w:rtl/>
        </w:rPr>
        <w:t xml:space="preserve"> الطبعة الاُولى 1413 هـ</w:t>
      </w:r>
      <w:r w:rsidR="00715217">
        <w:rPr>
          <w:rtl/>
        </w:rPr>
        <w:t>،</w:t>
      </w:r>
      <w:r>
        <w:rPr>
          <w:rtl/>
        </w:rPr>
        <w:t xml:space="preserve"> مؤسّسة آل البيت </w:t>
      </w:r>
      <w:r w:rsidR="00E62179" w:rsidRPr="00E62179">
        <w:rPr>
          <w:rStyle w:val="libAlaemChar"/>
          <w:rtl/>
        </w:rPr>
        <w:t>عليهم‌السلام</w:t>
      </w:r>
      <w:r>
        <w:rPr>
          <w:rtl/>
        </w:rPr>
        <w:t xml:space="preserve"> لإحياء التراث</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90</w:t>
      </w:r>
      <w:r w:rsidR="00E908AC">
        <w:rPr>
          <w:rtl/>
        </w:rPr>
        <w:t xml:space="preserve"> - </w:t>
      </w:r>
      <w:r>
        <w:rPr>
          <w:rtl/>
        </w:rPr>
        <w:t>كامل الزيارات</w:t>
      </w:r>
      <w:r w:rsidR="00715217">
        <w:rPr>
          <w:rtl/>
        </w:rPr>
        <w:t>:</w:t>
      </w:r>
      <w:r>
        <w:rPr>
          <w:rtl/>
        </w:rPr>
        <w:t xml:space="preserve"> </w:t>
      </w:r>
    </w:p>
    <w:p w:rsidR="00F36DF8" w:rsidRDefault="00F36DF8" w:rsidP="007318FB">
      <w:pPr>
        <w:pStyle w:val="libNormal"/>
      </w:pPr>
      <w:r>
        <w:rPr>
          <w:rtl/>
        </w:rPr>
        <w:t>جعفر بن محمّد بن قولويه القمّي</w:t>
      </w:r>
      <w:r w:rsidR="00715217">
        <w:rPr>
          <w:rtl/>
        </w:rPr>
        <w:t>،</w:t>
      </w:r>
      <w:r>
        <w:rPr>
          <w:rtl/>
        </w:rPr>
        <w:t xml:space="preserve"> ت 368 هـ</w:t>
      </w:r>
      <w:r w:rsidR="00715217">
        <w:rPr>
          <w:rtl/>
        </w:rPr>
        <w:t>،</w:t>
      </w:r>
      <w:r>
        <w:rPr>
          <w:rtl/>
        </w:rPr>
        <w:t xml:space="preserve"> تحقيق الشيخ جواد القيّومي</w:t>
      </w:r>
      <w:r w:rsidR="00715217">
        <w:rPr>
          <w:rtl/>
        </w:rPr>
        <w:t>،</w:t>
      </w:r>
      <w:r>
        <w:rPr>
          <w:rtl/>
        </w:rPr>
        <w:t xml:space="preserve"> الطبعة الاُولى 1417 هـ</w:t>
      </w:r>
      <w:r w:rsidR="00E908AC">
        <w:rPr>
          <w:rtl/>
        </w:rPr>
        <w:t xml:space="preserve"> - </w:t>
      </w:r>
      <w:r>
        <w:rPr>
          <w:rtl/>
        </w:rPr>
        <w:t>مؤسّسة النّشر الإسلامي</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91</w:t>
      </w:r>
      <w:r w:rsidR="00E908AC">
        <w:rPr>
          <w:rtl/>
        </w:rPr>
        <w:t xml:space="preserve"> - </w:t>
      </w:r>
      <w:r>
        <w:rPr>
          <w:rtl/>
        </w:rPr>
        <w:t>الكامل في التاريخ</w:t>
      </w:r>
      <w:r w:rsidR="00715217">
        <w:rPr>
          <w:rtl/>
        </w:rPr>
        <w:t>:</w:t>
      </w:r>
      <w:r>
        <w:rPr>
          <w:rtl/>
        </w:rPr>
        <w:t xml:space="preserve"> </w:t>
      </w:r>
    </w:p>
    <w:p w:rsidR="00F36DF8" w:rsidRDefault="00F36DF8" w:rsidP="007318FB">
      <w:pPr>
        <w:pStyle w:val="libNormal"/>
      </w:pPr>
      <w:r>
        <w:rPr>
          <w:rtl/>
        </w:rPr>
        <w:t>علي بن أبي الكرم محمّد بن محمّد بن عبد الكريم المعروف بابن الأثير</w:t>
      </w:r>
      <w:r w:rsidR="00715217">
        <w:rPr>
          <w:rtl/>
        </w:rPr>
        <w:t>،</w:t>
      </w:r>
      <w:r>
        <w:rPr>
          <w:rtl/>
        </w:rPr>
        <w:t xml:space="preserve"> ت 630 هـ</w:t>
      </w:r>
      <w:r w:rsidR="00715217">
        <w:rPr>
          <w:rtl/>
        </w:rPr>
        <w:t>،</w:t>
      </w:r>
      <w:r>
        <w:rPr>
          <w:rtl/>
        </w:rPr>
        <w:t xml:space="preserve"> طُبع سنة 1386هـ</w:t>
      </w:r>
      <w:r w:rsidR="00E908AC">
        <w:rPr>
          <w:rtl/>
        </w:rPr>
        <w:t xml:space="preserve"> - </w:t>
      </w:r>
      <w:r>
        <w:rPr>
          <w:rtl/>
        </w:rPr>
        <w:t>1966 م</w:t>
      </w:r>
      <w:r w:rsidR="00715217">
        <w:rPr>
          <w:rtl/>
        </w:rPr>
        <w:t>،</w:t>
      </w:r>
      <w:r>
        <w:rPr>
          <w:rtl/>
        </w:rPr>
        <w:t xml:space="preserve"> دار صادر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92</w:t>
      </w:r>
      <w:r w:rsidR="00E908AC">
        <w:rPr>
          <w:rtl/>
        </w:rPr>
        <w:t xml:space="preserve"> - </w:t>
      </w:r>
      <w:r>
        <w:rPr>
          <w:rtl/>
        </w:rPr>
        <w:t>كتاب الولاية</w:t>
      </w:r>
      <w:r w:rsidR="00715217">
        <w:rPr>
          <w:rtl/>
        </w:rPr>
        <w:t>:</w:t>
      </w:r>
      <w:r>
        <w:rPr>
          <w:rtl/>
        </w:rPr>
        <w:t xml:space="preserve"> </w:t>
      </w:r>
    </w:p>
    <w:p w:rsidR="00F36DF8" w:rsidRDefault="00F36DF8" w:rsidP="007318FB">
      <w:pPr>
        <w:pStyle w:val="libNormal"/>
      </w:pPr>
      <w:r>
        <w:rPr>
          <w:rtl/>
        </w:rPr>
        <w:t>أحمد بن محمّد بن سعيد بن عقدة الكوفي</w:t>
      </w:r>
      <w:r w:rsidR="00715217">
        <w:rPr>
          <w:rtl/>
        </w:rPr>
        <w:t>،</w:t>
      </w:r>
      <w:r>
        <w:rPr>
          <w:rtl/>
        </w:rPr>
        <w:t xml:space="preserve"> جمع وترتيب عبد الرزّاق محمّد حسين حرز الدِّين</w:t>
      </w:r>
      <w:r w:rsidR="00715217">
        <w:rPr>
          <w:rtl/>
        </w:rPr>
        <w:t>،</w:t>
      </w:r>
      <w:r>
        <w:rPr>
          <w:rtl/>
        </w:rPr>
        <w:t xml:space="preserve"> الطبعة الاُولى</w:t>
      </w:r>
      <w:r w:rsidR="00715217">
        <w:rPr>
          <w:rtl/>
        </w:rPr>
        <w:t>،</w:t>
      </w:r>
      <w:r>
        <w:rPr>
          <w:rtl/>
        </w:rPr>
        <w:t xml:space="preserve"> 1421 هـ</w:t>
      </w:r>
      <w:r w:rsidR="00E908AC">
        <w:rPr>
          <w:rtl/>
        </w:rPr>
        <w:t xml:space="preserve"> - </w:t>
      </w:r>
      <w:r>
        <w:rPr>
          <w:rtl/>
        </w:rPr>
        <w:t>انتشارات دليل</w:t>
      </w:r>
      <w:r w:rsidR="00E908AC">
        <w:rPr>
          <w:rtl/>
        </w:rPr>
        <w:t>.</w:t>
      </w:r>
      <w:r>
        <w:rPr>
          <w:rtl/>
        </w:rPr>
        <w:t xml:space="preserve"> </w:t>
      </w:r>
    </w:p>
    <w:p w:rsidR="00F36DF8" w:rsidRDefault="00F36DF8" w:rsidP="00715217">
      <w:pPr>
        <w:pStyle w:val="libBold2"/>
      </w:pPr>
      <w:r>
        <w:rPr>
          <w:rtl/>
        </w:rPr>
        <w:t>93</w:t>
      </w:r>
      <w:r w:rsidR="00E908AC">
        <w:rPr>
          <w:rtl/>
        </w:rPr>
        <w:t xml:space="preserve"> - </w:t>
      </w:r>
      <w:r>
        <w:rPr>
          <w:rtl/>
        </w:rPr>
        <w:t>الكامل</w:t>
      </w:r>
      <w:r w:rsidR="00715217">
        <w:rPr>
          <w:rtl/>
        </w:rPr>
        <w:t>:</w:t>
      </w:r>
      <w:r>
        <w:rPr>
          <w:rtl/>
        </w:rPr>
        <w:t xml:space="preserve"> </w:t>
      </w:r>
    </w:p>
    <w:p w:rsidR="00F36DF8" w:rsidRDefault="00152CDA" w:rsidP="007318FB">
      <w:pPr>
        <w:pStyle w:val="libNormal"/>
      </w:pPr>
      <w:r>
        <w:rPr>
          <w:rtl/>
        </w:rPr>
        <w:t>المـُ</w:t>
      </w:r>
      <w:r w:rsidR="00F36DF8">
        <w:rPr>
          <w:rtl/>
        </w:rPr>
        <w:t>برّد</w:t>
      </w:r>
      <w:r w:rsidR="00715217">
        <w:rPr>
          <w:rtl/>
        </w:rPr>
        <w:t>،</w:t>
      </w:r>
      <w:r w:rsidR="00F36DF8">
        <w:rPr>
          <w:rtl/>
        </w:rPr>
        <w:t xml:space="preserve"> طُبع سنة 1355 هـ ش</w:t>
      </w:r>
      <w:r w:rsidR="00E908AC">
        <w:rPr>
          <w:rtl/>
        </w:rPr>
        <w:t>.</w:t>
      </w:r>
      <w:r w:rsidR="00F36DF8">
        <w:rPr>
          <w:rtl/>
        </w:rPr>
        <w:t xml:space="preserve"> </w:t>
      </w:r>
    </w:p>
    <w:p w:rsidR="00F36DF8" w:rsidRDefault="00F36DF8" w:rsidP="00715217">
      <w:pPr>
        <w:pStyle w:val="libBold2"/>
      </w:pPr>
      <w:r>
        <w:rPr>
          <w:rtl/>
        </w:rPr>
        <w:t>94</w:t>
      </w:r>
      <w:r w:rsidR="00E908AC">
        <w:rPr>
          <w:rtl/>
        </w:rPr>
        <w:t xml:space="preserve"> - </w:t>
      </w:r>
      <w:r>
        <w:rPr>
          <w:rtl/>
        </w:rPr>
        <w:t>كنز الفوائد</w:t>
      </w:r>
      <w:r w:rsidR="00715217">
        <w:rPr>
          <w:rtl/>
        </w:rPr>
        <w:t>:</w:t>
      </w:r>
      <w:r>
        <w:rPr>
          <w:rtl/>
        </w:rPr>
        <w:t xml:space="preserve"> </w:t>
      </w:r>
    </w:p>
    <w:p w:rsidR="00F36DF8" w:rsidRDefault="00F36DF8" w:rsidP="007318FB">
      <w:pPr>
        <w:pStyle w:val="libNormal"/>
      </w:pPr>
      <w:r>
        <w:rPr>
          <w:rtl/>
        </w:rPr>
        <w:t>محمّد بن علي بن عثمان الكراجكي</w:t>
      </w:r>
      <w:r w:rsidR="00715217">
        <w:rPr>
          <w:rtl/>
        </w:rPr>
        <w:t>،</w:t>
      </w:r>
      <w:r>
        <w:rPr>
          <w:rtl/>
        </w:rPr>
        <w:t xml:space="preserve"> ت 449 هـ</w:t>
      </w:r>
      <w:r w:rsidR="00715217">
        <w:rPr>
          <w:rtl/>
        </w:rPr>
        <w:t>،</w:t>
      </w:r>
      <w:r>
        <w:rPr>
          <w:rtl/>
        </w:rPr>
        <w:t xml:space="preserve"> تحقيق عبد الله نعمة</w:t>
      </w:r>
      <w:r w:rsidR="00715217">
        <w:rPr>
          <w:rtl/>
        </w:rPr>
        <w:t>،</w:t>
      </w:r>
      <w:r>
        <w:rPr>
          <w:rtl/>
        </w:rPr>
        <w:t xml:space="preserve"> طُبع سنة 1405 هـ</w:t>
      </w:r>
      <w:r w:rsidR="00E908AC">
        <w:rPr>
          <w:rtl/>
        </w:rPr>
        <w:t xml:space="preserve"> - </w:t>
      </w:r>
      <w:r>
        <w:rPr>
          <w:rtl/>
        </w:rPr>
        <w:t>1985 م</w:t>
      </w:r>
      <w:r w:rsidR="00715217">
        <w:rPr>
          <w:rtl/>
        </w:rPr>
        <w:t>،</w:t>
      </w:r>
      <w:r>
        <w:rPr>
          <w:rtl/>
        </w:rPr>
        <w:t xml:space="preserve"> دار الأضواء</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95</w:t>
      </w:r>
      <w:r w:rsidR="00E908AC">
        <w:rPr>
          <w:rtl/>
        </w:rPr>
        <w:t xml:space="preserve"> - </w:t>
      </w:r>
      <w:r>
        <w:rPr>
          <w:rtl/>
        </w:rPr>
        <w:t>الكشّاف عن حقائق التنزيل وعيون الأقاويل</w:t>
      </w:r>
      <w:r w:rsidR="00715217">
        <w:rPr>
          <w:rtl/>
        </w:rPr>
        <w:t>:</w:t>
      </w:r>
      <w:r>
        <w:rPr>
          <w:rtl/>
        </w:rPr>
        <w:t xml:space="preserve"> </w:t>
      </w:r>
    </w:p>
    <w:p w:rsidR="00F36DF8" w:rsidRDefault="00F36DF8" w:rsidP="007318FB">
      <w:pPr>
        <w:pStyle w:val="libNormal"/>
      </w:pPr>
      <w:r>
        <w:rPr>
          <w:rtl/>
        </w:rPr>
        <w:t>جار اللّه الزمخشري</w:t>
      </w:r>
      <w:r w:rsidR="00715217">
        <w:rPr>
          <w:rtl/>
        </w:rPr>
        <w:t>،</w:t>
      </w:r>
      <w:r>
        <w:rPr>
          <w:rtl/>
        </w:rPr>
        <w:t xml:space="preserve"> ت 538 هـ</w:t>
      </w:r>
      <w:r w:rsidR="00715217">
        <w:rPr>
          <w:rtl/>
        </w:rPr>
        <w:t>،</w:t>
      </w:r>
      <w:r>
        <w:rPr>
          <w:rtl/>
        </w:rPr>
        <w:t xml:space="preserve"> طُبع سنة 1385 هـ</w:t>
      </w:r>
      <w:r w:rsidR="00E908AC">
        <w:rPr>
          <w:rtl/>
        </w:rPr>
        <w:t xml:space="preserve"> - </w:t>
      </w:r>
      <w:r>
        <w:rPr>
          <w:rtl/>
        </w:rPr>
        <w:t>1966 م</w:t>
      </w:r>
      <w:r w:rsidR="00715217">
        <w:rPr>
          <w:rtl/>
        </w:rPr>
        <w:t>،</w:t>
      </w:r>
      <w:r>
        <w:rPr>
          <w:rtl/>
        </w:rPr>
        <w:t xml:space="preserve"> شركة مكتبة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مصطفى البابي الحلبي وأولاده</w:t>
      </w:r>
      <w:r w:rsidR="00E908AC">
        <w:rPr>
          <w:rtl/>
        </w:rPr>
        <w:t xml:space="preserve"> - </w:t>
      </w:r>
      <w:r>
        <w:rPr>
          <w:rtl/>
        </w:rPr>
        <w:t>مصر</w:t>
      </w:r>
      <w:r w:rsidR="00E908AC">
        <w:rPr>
          <w:rtl/>
        </w:rPr>
        <w:t>.</w:t>
      </w:r>
      <w:r>
        <w:rPr>
          <w:rtl/>
        </w:rPr>
        <w:t xml:space="preserve"> </w:t>
      </w:r>
    </w:p>
    <w:p w:rsidR="00F36DF8" w:rsidRDefault="00F36DF8" w:rsidP="00715217">
      <w:pPr>
        <w:pStyle w:val="libBold2"/>
      </w:pPr>
      <w:r>
        <w:rPr>
          <w:rtl/>
        </w:rPr>
        <w:t>96</w:t>
      </w:r>
      <w:r w:rsidR="00E908AC">
        <w:rPr>
          <w:rtl/>
        </w:rPr>
        <w:t xml:space="preserve"> - </w:t>
      </w:r>
      <w:r>
        <w:rPr>
          <w:rtl/>
        </w:rPr>
        <w:t>كنز الفوائد</w:t>
      </w:r>
      <w:r w:rsidR="00715217">
        <w:rPr>
          <w:rtl/>
        </w:rPr>
        <w:t>:</w:t>
      </w:r>
      <w:r>
        <w:rPr>
          <w:rtl/>
        </w:rPr>
        <w:t xml:space="preserve"> </w:t>
      </w:r>
    </w:p>
    <w:p w:rsidR="00F36DF8" w:rsidRDefault="00F36DF8" w:rsidP="007318FB">
      <w:pPr>
        <w:pStyle w:val="libNormal"/>
      </w:pPr>
      <w:r>
        <w:rPr>
          <w:rtl/>
        </w:rPr>
        <w:t>محمّد بن علي الكراجكي</w:t>
      </w:r>
      <w:r w:rsidR="00715217">
        <w:rPr>
          <w:rtl/>
        </w:rPr>
        <w:t>،</w:t>
      </w:r>
      <w:r>
        <w:rPr>
          <w:rtl/>
        </w:rPr>
        <w:t xml:space="preserve"> ت 449 هـ</w:t>
      </w:r>
      <w:r w:rsidR="00715217">
        <w:rPr>
          <w:rtl/>
        </w:rPr>
        <w:t>،</w:t>
      </w:r>
      <w:r>
        <w:rPr>
          <w:rtl/>
        </w:rPr>
        <w:t xml:space="preserve"> الطبعة الثانية 1369 هـ ش</w:t>
      </w:r>
      <w:r w:rsidR="00715217">
        <w:rPr>
          <w:rtl/>
        </w:rPr>
        <w:t>،</w:t>
      </w:r>
      <w:r>
        <w:rPr>
          <w:rtl/>
        </w:rPr>
        <w:t xml:space="preserve"> مطبعة الغدير</w:t>
      </w:r>
      <w:r w:rsidR="00715217">
        <w:rPr>
          <w:rtl/>
        </w:rPr>
        <w:t>،</w:t>
      </w:r>
      <w:r>
        <w:rPr>
          <w:rtl/>
        </w:rPr>
        <w:t xml:space="preserve"> مكتبة المصطفوي</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97</w:t>
      </w:r>
      <w:r w:rsidR="00E908AC">
        <w:rPr>
          <w:rtl/>
        </w:rPr>
        <w:t xml:space="preserve"> - </w:t>
      </w:r>
      <w:r>
        <w:rPr>
          <w:rtl/>
        </w:rPr>
        <w:t>كشف الغُمَّة في معرفة الأئمّة</w:t>
      </w:r>
      <w:r w:rsidR="00715217">
        <w:rPr>
          <w:rtl/>
        </w:rPr>
        <w:t>:</w:t>
      </w:r>
      <w:r>
        <w:rPr>
          <w:rtl/>
        </w:rPr>
        <w:t xml:space="preserve"> </w:t>
      </w:r>
    </w:p>
    <w:p w:rsidR="00F36DF8" w:rsidRDefault="00F36DF8" w:rsidP="007318FB">
      <w:pPr>
        <w:pStyle w:val="libNormal"/>
      </w:pPr>
      <w:r>
        <w:rPr>
          <w:rtl/>
        </w:rPr>
        <w:t>علي بن عيسى بن أبي الفتح الأربلي</w:t>
      </w:r>
      <w:r w:rsidR="00715217">
        <w:rPr>
          <w:rtl/>
        </w:rPr>
        <w:t>،</w:t>
      </w:r>
      <w:r>
        <w:rPr>
          <w:rtl/>
        </w:rPr>
        <w:t xml:space="preserve"> الطبعة الثانية 1405 هـ</w:t>
      </w:r>
      <w:r w:rsidR="00E908AC">
        <w:rPr>
          <w:rtl/>
        </w:rPr>
        <w:t xml:space="preserve"> - </w:t>
      </w:r>
      <w:r>
        <w:rPr>
          <w:rtl/>
        </w:rPr>
        <w:t>1985 م</w:t>
      </w:r>
      <w:r w:rsidR="00715217">
        <w:rPr>
          <w:rtl/>
        </w:rPr>
        <w:t>،</w:t>
      </w:r>
      <w:r>
        <w:rPr>
          <w:rtl/>
        </w:rPr>
        <w:t xml:space="preserve"> دار الأضواء</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98</w:t>
      </w:r>
      <w:r w:rsidR="00E908AC">
        <w:rPr>
          <w:rtl/>
        </w:rPr>
        <w:t xml:space="preserve"> - </w:t>
      </w:r>
      <w:r>
        <w:rPr>
          <w:rtl/>
        </w:rPr>
        <w:t>الكافي</w:t>
      </w:r>
      <w:r w:rsidR="00715217">
        <w:rPr>
          <w:rtl/>
        </w:rPr>
        <w:t>:</w:t>
      </w:r>
      <w:r>
        <w:rPr>
          <w:rtl/>
        </w:rPr>
        <w:t xml:space="preserve"> </w:t>
      </w:r>
    </w:p>
    <w:p w:rsidR="00F36DF8" w:rsidRDefault="00F36DF8" w:rsidP="007318FB">
      <w:pPr>
        <w:pStyle w:val="libNormal"/>
      </w:pPr>
      <w:r>
        <w:rPr>
          <w:rtl/>
        </w:rPr>
        <w:t>محمّد بن يعقوب بن إسحاق الكليني</w:t>
      </w:r>
      <w:r w:rsidR="00715217">
        <w:rPr>
          <w:rtl/>
        </w:rPr>
        <w:t>،</w:t>
      </w:r>
      <w:r>
        <w:rPr>
          <w:rtl/>
        </w:rPr>
        <w:t xml:space="preserve"> تحقيق علي أكبر غفاري</w:t>
      </w:r>
      <w:r w:rsidR="00715217">
        <w:rPr>
          <w:rtl/>
        </w:rPr>
        <w:t>،</w:t>
      </w:r>
      <w:r>
        <w:rPr>
          <w:rtl/>
        </w:rPr>
        <w:t xml:space="preserve"> الطبعة الثالثة 1267 هـ ش</w:t>
      </w:r>
      <w:r w:rsidR="00715217">
        <w:rPr>
          <w:rtl/>
        </w:rPr>
        <w:t>،</w:t>
      </w:r>
      <w:r>
        <w:rPr>
          <w:rtl/>
        </w:rPr>
        <w:t xml:space="preserve"> دار الكتب الإسلاميّة</w:t>
      </w:r>
      <w:r w:rsidR="00E908AC">
        <w:rPr>
          <w:rtl/>
        </w:rPr>
        <w:t xml:space="preserve"> - </w:t>
      </w:r>
      <w:r>
        <w:rPr>
          <w:rtl/>
        </w:rPr>
        <w:t>طهران</w:t>
      </w:r>
      <w:r w:rsidR="00E908AC">
        <w:rPr>
          <w:rtl/>
        </w:rPr>
        <w:t>.</w:t>
      </w:r>
      <w:r>
        <w:rPr>
          <w:rtl/>
        </w:rPr>
        <w:t xml:space="preserve"> </w:t>
      </w:r>
    </w:p>
    <w:p w:rsidR="00F36DF8" w:rsidRDefault="00F36DF8" w:rsidP="00715217">
      <w:pPr>
        <w:pStyle w:val="libBold2"/>
      </w:pPr>
      <w:r>
        <w:rPr>
          <w:rtl/>
        </w:rPr>
        <w:t>99</w:t>
      </w:r>
      <w:r w:rsidR="00E908AC">
        <w:rPr>
          <w:rtl/>
        </w:rPr>
        <w:t xml:space="preserve"> - </w:t>
      </w:r>
      <w:r>
        <w:rPr>
          <w:rtl/>
        </w:rPr>
        <w:t>مُستدرَك الوسائل</w:t>
      </w:r>
      <w:r w:rsidR="00715217">
        <w:rPr>
          <w:rtl/>
        </w:rPr>
        <w:t>:</w:t>
      </w:r>
      <w:r>
        <w:rPr>
          <w:rtl/>
        </w:rPr>
        <w:t xml:space="preserve"> </w:t>
      </w:r>
    </w:p>
    <w:p w:rsidR="00F36DF8" w:rsidRDefault="00F36DF8" w:rsidP="007318FB">
      <w:pPr>
        <w:pStyle w:val="libNormal"/>
      </w:pPr>
      <w:r>
        <w:rPr>
          <w:rtl/>
        </w:rPr>
        <w:t>حسين النوري الطبري</w:t>
      </w:r>
      <w:r w:rsidR="00715217">
        <w:rPr>
          <w:rtl/>
        </w:rPr>
        <w:t>،</w:t>
      </w:r>
      <w:r>
        <w:rPr>
          <w:rtl/>
        </w:rPr>
        <w:t xml:space="preserve"> ت 1320 هـ</w:t>
      </w:r>
      <w:r w:rsidR="00715217">
        <w:rPr>
          <w:rtl/>
        </w:rPr>
        <w:t>،</w:t>
      </w:r>
      <w:r>
        <w:rPr>
          <w:rtl/>
        </w:rPr>
        <w:t xml:space="preserve"> تحقيق مؤسّسة آل البيت </w:t>
      </w:r>
      <w:r w:rsidR="00E62179" w:rsidRPr="00E62179">
        <w:rPr>
          <w:rStyle w:val="libAlaemChar"/>
          <w:rtl/>
        </w:rPr>
        <w:t>عليهم‌السلام</w:t>
      </w:r>
      <w:r w:rsidR="00715217">
        <w:rPr>
          <w:rtl/>
        </w:rPr>
        <w:t>،</w:t>
      </w:r>
      <w:r>
        <w:rPr>
          <w:rtl/>
        </w:rPr>
        <w:t xml:space="preserve"> الطبعة الثانية 1408 هـ</w:t>
      </w:r>
      <w:r w:rsidR="00E908AC">
        <w:rPr>
          <w:rtl/>
        </w:rPr>
        <w:t xml:space="preserve"> - </w:t>
      </w:r>
      <w:r>
        <w:rPr>
          <w:rtl/>
        </w:rPr>
        <w:t>1989 م</w:t>
      </w:r>
      <w:r w:rsidR="00715217">
        <w:rPr>
          <w:rtl/>
        </w:rPr>
        <w:t>،</w:t>
      </w:r>
      <w:r>
        <w:rPr>
          <w:rtl/>
        </w:rPr>
        <w:t xml:space="preserve"> مؤسّسة آل البيت </w:t>
      </w:r>
      <w:r w:rsidR="00E62179" w:rsidRPr="00E62179">
        <w:rPr>
          <w:rStyle w:val="libAlaemChar"/>
          <w:rtl/>
        </w:rPr>
        <w:t>عليهم‌السلام</w:t>
      </w:r>
      <w:r>
        <w:rPr>
          <w:rtl/>
        </w:rPr>
        <w:t xml:space="preserve"> لإحياء التراث الإسلامي</w:t>
      </w:r>
      <w:r w:rsidR="00E908AC">
        <w:rPr>
          <w:rtl/>
        </w:rPr>
        <w:t xml:space="preserve"> - </w:t>
      </w:r>
      <w:r>
        <w:rPr>
          <w:rtl/>
        </w:rPr>
        <w:t>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100</w:t>
      </w:r>
      <w:r w:rsidR="00E908AC">
        <w:rPr>
          <w:rtl/>
        </w:rPr>
        <w:t xml:space="preserve"> - </w:t>
      </w:r>
      <w:r w:rsidR="00152CDA">
        <w:rPr>
          <w:rtl/>
        </w:rPr>
        <w:t>المـُ</w:t>
      </w:r>
      <w:r>
        <w:rPr>
          <w:rtl/>
        </w:rPr>
        <w:t>جدي في أنساب الطالبيِّين</w:t>
      </w:r>
      <w:r w:rsidR="00715217">
        <w:rPr>
          <w:rtl/>
        </w:rPr>
        <w:t>:</w:t>
      </w:r>
      <w:r>
        <w:rPr>
          <w:rtl/>
        </w:rPr>
        <w:t xml:space="preserve"> </w:t>
      </w:r>
    </w:p>
    <w:p w:rsidR="00F36DF8" w:rsidRDefault="00F36DF8" w:rsidP="007318FB">
      <w:pPr>
        <w:pStyle w:val="libNormal"/>
      </w:pPr>
      <w:r>
        <w:rPr>
          <w:rtl/>
        </w:rPr>
        <w:t>علي بن محمّد بن علي بن محمّد العلوي العمري</w:t>
      </w:r>
      <w:r w:rsidR="00715217">
        <w:rPr>
          <w:rtl/>
        </w:rPr>
        <w:t>،</w:t>
      </w:r>
      <w:r>
        <w:rPr>
          <w:rtl/>
        </w:rPr>
        <w:t xml:space="preserve"> تحقيق الدكتور أحمد المهدوي الدامغاني</w:t>
      </w:r>
      <w:r w:rsidR="00715217">
        <w:rPr>
          <w:rtl/>
        </w:rPr>
        <w:t>،</w:t>
      </w:r>
      <w:r>
        <w:rPr>
          <w:rtl/>
        </w:rPr>
        <w:t xml:space="preserve"> الطبعة الاُولى 1409 هـ</w:t>
      </w:r>
      <w:r w:rsidR="00715217">
        <w:rPr>
          <w:rtl/>
        </w:rPr>
        <w:t>،</w:t>
      </w:r>
      <w:r>
        <w:rPr>
          <w:rtl/>
        </w:rPr>
        <w:t xml:space="preserve"> سيّد الشهداء</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101</w:t>
      </w:r>
      <w:r w:rsidR="00E908AC">
        <w:rPr>
          <w:rtl/>
        </w:rPr>
        <w:t xml:space="preserve"> - </w:t>
      </w:r>
      <w:r w:rsidR="00152CDA">
        <w:rPr>
          <w:rtl/>
        </w:rPr>
        <w:t>المـُ</w:t>
      </w:r>
      <w:r>
        <w:rPr>
          <w:rtl/>
        </w:rPr>
        <w:t>جدي في أنساب الطالبيِّين</w:t>
      </w:r>
      <w:r w:rsidR="00715217">
        <w:rPr>
          <w:rtl/>
        </w:rPr>
        <w:t>:</w:t>
      </w:r>
      <w:r>
        <w:rPr>
          <w:rtl/>
        </w:rPr>
        <w:t xml:space="preserve"> </w:t>
      </w:r>
    </w:p>
    <w:p w:rsidR="00F36DF8" w:rsidRDefault="00F36DF8" w:rsidP="007318FB">
      <w:pPr>
        <w:pStyle w:val="libNormal"/>
      </w:pPr>
      <w:r>
        <w:rPr>
          <w:rtl/>
        </w:rPr>
        <w:t>علي بن محمّد العلوي</w:t>
      </w:r>
      <w:r w:rsidR="00715217">
        <w:rPr>
          <w:rtl/>
        </w:rPr>
        <w:t>،</w:t>
      </w:r>
      <w:r>
        <w:rPr>
          <w:rtl/>
        </w:rPr>
        <w:t xml:space="preserve"> ت 709 هـ</w:t>
      </w:r>
      <w:r w:rsidR="00715217">
        <w:rPr>
          <w:rtl/>
        </w:rPr>
        <w:t>،</w:t>
      </w:r>
      <w:r>
        <w:rPr>
          <w:rtl/>
        </w:rPr>
        <w:t xml:space="preserve"> تحقيق أحمد الدامغاني</w:t>
      </w:r>
      <w:r w:rsidR="00715217">
        <w:rPr>
          <w:rtl/>
        </w:rPr>
        <w:t>،</w:t>
      </w:r>
      <w:r>
        <w:rPr>
          <w:rtl/>
        </w:rPr>
        <w:t xml:space="preserve"> الطبعة الاُولى 1409 هـ</w:t>
      </w:r>
      <w:r w:rsidR="00715217">
        <w:rPr>
          <w:rtl/>
        </w:rPr>
        <w:t>،</w:t>
      </w:r>
      <w:r>
        <w:rPr>
          <w:rtl/>
        </w:rPr>
        <w:t xml:space="preserve"> مكتبة آية الله المرعشي</w:t>
      </w:r>
      <w:r w:rsidR="00E908AC">
        <w:rPr>
          <w:rtl/>
        </w:rPr>
        <w:t>.</w:t>
      </w:r>
      <w:r>
        <w:rPr>
          <w:rtl/>
        </w:rPr>
        <w:t xml:space="preserve"> </w:t>
      </w:r>
    </w:p>
    <w:p w:rsidR="00F36DF8" w:rsidRDefault="00F36DF8" w:rsidP="00715217">
      <w:pPr>
        <w:pStyle w:val="libBold2"/>
      </w:pPr>
      <w:r>
        <w:rPr>
          <w:rtl/>
        </w:rPr>
        <w:t>102</w:t>
      </w:r>
      <w:r w:rsidR="00E908AC">
        <w:rPr>
          <w:rtl/>
        </w:rPr>
        <w:t xml:space="preserve"> - </w:t>
      </w:r>
      <w:r>
        <w:rPr>
          <w:rtl/>
        </w:rPr>
        <w:t>المناقب</w:t>
      </w:r>
      <w:r w:rsidR="00715217">
        <w:rPr>
          <w:rtl/>
        </w:rPr>
        <w:t>:</w:t>
      </w:r>
      <w:r>
        <w:rPr>
          <w:rtl/>
        </w:rPr>
        <w:t xml:space="preserve"> </w:t>
      </w:r>
    </w:p>
    <w:p w:rsidR="00F36DF8" w:rsidRDefault="00F36DF8" w:rsidP="007318FB">
      <w:pPr>
        <w:pStyle w:val="libNormal"/>
      </w:pPr>
      <w:r>
        <w:rPr>
          <w:rtl/>
        </w:rPr>
        <w:t>الموفّق بن أحمد بن محمّد المكّي</w:t>
      </w:r>
      <w:r w:rsidR="00715217">
        <w:rPr>
          <w:rtl/>
        </w:rPr>
        <w:t>،</w:t>
      </w:r>
      <w:r>
        <w:rPr>
          <w:rtl/>
        </w:rPr>
        <w:t xml:space="preserve"> تحقيق الشيخ مالك المحمودي</w:t>
      </w:r>
      <w:r w:rsidR="00715217">
        <w:rPr>
          <w:rtl/>
        </w:rPr>
        <w:t>،</w:t>
      </w:r>
      <w:r>
        <w:rPr>
          <w:rtl/>
        </w:rPr>
        <w:t xml:space="preserve"> الطبعة الثانية 1414 هـ</w:t>
      </w:r>
      <w:r w:rsidR="00E908AC">
        <w:rPr>
          <w:rtl/>
        </w:rPr>
        <w:t xml:space="preserve"> - </w:t>
      </w:r>
      <w:r>
        <w:rPr>
          <w:rtl/>
        </w:rPr>
        <w:t xml:space="preserve">مؤسّسة النّشر الإسلامي التابعة لجماعة </w:t>
      </w:r>
      <w:r w:rsidR="00152CDA">
        <w:rPr>
          <w:rtl/>
        </w:rPr>
        <w:t>المـُ</w:t>
      </w:r>
      <w:r>
        <w:rPr>
          <w:rtl/>
        </w:rPr>
        <w:t>درّسين</w:t>
      </w:r>
      <w:r w:rsidR="00E908AC">
        <w:rPr>
          <w:rtl/>
        </w:rPr>
        <w:t>.</w:t>
      </w:r>
      <w:r>
        <w:rPr>
          <w:rtl/>
        </w:rPr>
        <w:t xml:space="preserve"> </w:t>
      </w:r>
    </w:p>
    <w:p w:rsidR="00F36DF8" w:rsidRDefault="00F36DF8" w:rsidP="00715217">
      <w:pPr>
        <w:pStyle w:val="libBold2"/>
      </w:pPr>
      <w:r>
        <w:rPr>
          <w:rtl/>
        </w:rPr>
        <w:t>103</w:t>
      </w:r>
      <w:r w:rsidR="00E908AC">
        <w:rPr>
          <w:rtl/>
        </w:rPr>
        <w:t xml:space="preserve"> - </w:t>
      </w:r>
      <w:r>
        <w:rPr>
          <w:rtl/>
        </w:rPr>
        <w:t>مصباح الفقاهة</w:t>
      </w:r>
      <w:r w:rsidR="00715217">
        <w:rPr>
          <w:rtl/>
        </w:rPr>
        <w:t>:</w:t>
      </w:r>
      <w:r>
        <w:rPr>
          <w:rtl/>
        </w:rPr>
        <w:t xml:space="preserve"> </w:t>
      </w:r>
    </w:p>
    <w:p w:rsidR="00F36DF8" w:rsidRDefault="00F36DF8" w:rsidP="007318FB">
      <w:pPr>
        <w:pStyle w:val="libNormal"/>
      </w:pPr>
      <w:r>
        <w:rPr>
          <w:rtl/>
        </w:rPr>
        <w:t>تقرير بحث السيّد أبو القاسم الخوئي</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بقلم محمّد علي التوحيدي التبريزي</w:t>
      </w:r>
      <w:r w:rsidR="00715217">
        <w:rPr>
          <w:rtl/>
        </w:rPr>
        <w:t>،</w:t>
      </w:r>
      <w:r>
        <w:rPr>
          <w:rtl/>
        </w:rPr>
        <w:t xml:space="preserve"> الطبعة الاُولى</w:t>
      </w:r>
      <w:r w:rsidR="00715217">
        <w:rPr>
          <w:rtl/>
        </w:rPr>
        <w:t>،</w:t>
      </w:r>
      <w:r>
        <w:rPr>
          <w:rtl/>
        </w:rPr>
        <w:t xml:space="preserve"> المطبعة العلميّة</w:t>
      </w:r>
      <w:r w:rsidR="00E908AC">
        <w:rPr>
          <w:rtl/>
        </w:rPr>
        <w:t xml:space="preserve"> - </w:t>
      </w:r>
      <w:r>
        <w:rPr>
          <w:rtl/>
        </w:rPr>
        <w:t>قم</w:t>
      </w:r>
      <w:r w:rsidR="00715217">
        <w:rPr>
          <w:rtl/>
        </w:rPr>
        <w:t>،</w:t>
      </w:r>
      <w:r>
        <w:rPr>
          <w:rtl/>
        </w:rPr>
        <w:t xml:space="preserve"> نشر مكتبة الداوري</w:t>
      </w:r>
      <w:r w:rsidR="00E908AC">
        <w:rPr>
          <w:rtl/>
        </w:rPr>
        <w:t xml:space="preserve"> - </w:t>
      </w:r>
      <w:r>
        <w:rPr>
          <w:rtl/>
        </w:rPr>
        <w:t>قم</w:t>
      </w:r>
      <w:r w:rsidR="00E908AC">
        <w:rPr>
          <w:rtl/>
        </w:rPr>
        <w:t>.</w:t>
      </w:r>
      <w:r w:rsidRPr="0026219E">
        <w:rPr>
          <w:rtl/>
        </w:rPr>
        <w:t xml:space="preserve"> </w:t>
      </w:r>
    </w:p>
    <w:p w:rsidR="00F36DF8" w:rsidRDefault="00F36DF8" w:rsidP="00715217">
      <w:pPr>
        <w:pStyle w:val="libBold2"/>
      </w:pPr>
      <w:r>
        <w:rPr>
          <w:rtl/>
        </w:rPr>
        <w:t>104</w:t>
      </w:r>
      <w:r w:rsidR="00E908AC">
        <w:rPr>
          <w:rtl/>
        </w:rPr>
        <w:t xml:space="preserve"> - </w:t>
      </w:r>
      <w:r>
        <w:rPr>
          <w:rtl/>
        </w:rPr>
        <w:t xml:space="preserve">مناقب علي بن أبي طالب </w:t>
      </w:r>
      <w:r w:rsidR="00E62179" w:rsidRPr="00E62179">
        <w:rPr>
          <w:rStyle w:val="libAlaemChar"/>
          <w:rtl/>
        </w:rPr>
        <w:t>عليه‌السلام</w:t>
      </w:r>
      <w:r>
        <w:rPr>
          <w:rtl/>
        </w:rPr>
        <w:t xml:space="preserve"> وما نزل من القرآن فيه</w:t>
      </w:r>
      <w:r w:rsidR="00715217">
        <w:rPr>
          <w:rtl/>
        </w:rPr>
        <w:t>:</w:t>
      </w:r>
      <w:r>
        <w:rPr>
          <w:rtl/>
        </w:rPr>
        <w:t xml:space="preserve"> </w:t>
      </w:r>
    </w:p>
    <w:p w:rsidR="00F36DF8" w:rsidRDefault="00F36DF8" w:rsidP="007318FB">
      <w:pPr>
        <w:pStyle w:val="libNormal"/>
      </w:pPr>
      <w:r>
        <w:rPr>
          <w:rtl/>
        </w:rPr>
        <w:t>أحمد بن موسى بن مردوَيه الأصفهاني</w:t>
      </w:r>
      <w:r w:rsidR="00715217">
        <w:rPr>
          <w:rtl/>
        </w:rPr>
        <w:t>،</w:t>
      </w:r>
      <w:r>
        <w:rPr>
          <w:rtl/>
        </w:rPr>
        <w:t xml:space="preserve"> ت 410 هـ</w:t>
      </w:r>
      <w:r w:rsidR="00715217">
        <w:rPr>
          <w:rtl/>
        </w:rPr>
        <w:t>،</w:t>
      </w:r>
      <w:r>
        <w:rPr>
          <w:rtl/>
        </w:rPr>
        <w:t xml:space="preserve"> عبد الرزّاق محمّد حسين حرز الدِّين</w:t>
      </w:r>
      <w:r w:rsidR="00715217">
        <w:rPr>
          <w:rtl/>
        </w:rPr>
        <w:t>،</w:t>
      </w:r>
      <w:r>
        <w:rPr>
          <w:rtl/>
        </w:rPr>
        <w:t xml:space="preserve"> الطبعة الثانية 1424 هـ</w:t>
      </w:r>
      <w:r w:rsidR="00E908AC">
        <w:rPr>
          <w:rtl/>
        </w:rPr>
        <w:t xml:space="preserve"> - </w:t>
      </w:r>
      <w:r>
        <w:rPr>
          <w:rtl/>
        </w:rPr>
        <w:t>1383 هـ ش</w:t>
      </w:r>
      <w:r w:rsidR="00715217">
        <w:rPr>
          <w:rtl/>
        </w:rPr>
        <w:t>،</w:t>
      </w:r>
      <w:r>
        <w:rPr>
          <w:rtl/>
        </w:rPr>
        <w:t xml:space="preserve"> دار الحديث</w:t>
      </w:r>
      <w:r w:rsidR="00E908AC">
        <w:rPr>
          <w:rtl/>
        </w:rPr>
        <w:t xml:space="preserve"> - </w:t>
      </w:r>
      <w:r>
        <w:rPr>
          <w:rtl/>
        </w:rPr>
        <w:t>قم</w:t>
      </w:r>
      <w:r w:rsidR="00E908AC">
        <w:rPr>
          <w:rtl/>
        </w:rPr>
        <w:t>.</w:t>
      </w:r>
      <w:r w:rsidRPr="0026219E">
        <w:rPr>
          <w:rtl/>
        </w:rPr>
        <w:t xml:space="preserve"> </w:t>
      </w:r>
    </w:p>
    <w:p w:rsidR="00F36DF8" w:rsidRDefault="00F36DF8" w:rsidP="00715217">
      <w:pPr>
        <w:pStyle w:val="libBold2"/>
      </w:pPr>
      <w:r>
        <w:rPr>
          <w:rtl/>
        </w:rPr>
        <w:t>105</w:t>
      </w:r>
      <w:r w:rsidR="00E908AC">
        <w:rPr>
          <w:rtl/>
        </w:rPr>
        <w:t xml:space="preserve"> - </w:t>
      </w:r>
      <w:r>
        <w:rPr>
          <w:rtl/>
        </w:rPr>
        <w:t>مسند أحمد بن حنبل</w:t>
      </w:r>
      <w:r w:rsidR="00715217">
        <w:rPr>
          <w:rtl/>
        </w:rPr>
        <w:t>:</w:t>
      </w:r>
      <w:r>
        <w:rPr>
          <w:rtl/>
        </w:rPr>
        <w:t xml:space="preserve"> </w:t>
      </w:r>
    </w:p>
    <w:p w:rsidR="00F36DF8" w:rsidRDefault="00F36DF8" w:rsidP="007318FB">
      <w:pPr>
        <w:pStyle w:val="libNormal"/>
      </w:pPr>
      <w:r>
        <w:rPr>
          <w:rtl/>
        </w:rPr>
        <w:t>أحمد بن حنبل</w:t>
      </w:r>
      <w:r w:rsidR="00715217">
        <w:rPr>
          <w:rtl/>
        </w:rPr>
        <w:t>،</w:t>
      </w:r>
      <w:r>
        <w:rPr>
          <w:rtl/>
        </w:rPr>
        <w:t xml:space="preserve"> ت 241 هـ</w:t>
      </w:r>
      <w:r w:rsidR="00715217">
        <w:rPr>
          <w:rtl/>
        </w:rPr>
        <w:t>،</w:t>
      </w:r>
      <w:r>
        <w:rPr>
          <w:rtl/>
        </w:rPr>
        <w:t xml:space="preserve"> دار صادر</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106</w:t>
      </w:r>
      <w:r w:rsidR="00E908AC">
        <w:rPr>
          <w:rtl/>
        </w:rPr>
        <w:t xml:space="preserve"> - </w:t>
      </w:r>
      <w:r>
        <w:rPr>
          <w:rtl/>
        </w:rPr>
        <w:t>مجمع الزوائد ومنبع الفوائد</w:t>
      </w:r>
      <w:r w:rsidR="00715217">
        <w:rPr>
          <w:rtl/>
        </w:rPr>
        <w:t>:</w:t>
      </w:r>
      <w:r>
        <w:rPr>
          <w:rtl/>
        </w:rPr>
        <w:t xml:space="preserve"> </w:t>
      </w:r>
    </w:p>
    <w:p w:rsidR="00F36DF8" w:rsidRDefault="00F36DF8" w:rsidP="007318FB">
      <w:pPr>
        <w:pStyle w:val="libNormal"/>
      </w:pPr>
      <w:r>
        <w:rPr>
          <w:rtl/>
        </w:rPr>
        <w:t>نور الدِّين الهيثمي</w:t>
      </w:r>
      <w:r w:rsidR="00715217">
        <w:rPr>
          <w:rtl/>
        </w:rPr>
        <w:t>،</w:t>
      </w:r>
      <w:r>
        <w:rPr>
          <w:rtl/>
        </w:rPr>
        <w:t xml:space="preserve"> طُبع سنة 1408 هـ</w:t>
      </w:r>
      <w:r w:rsidR="00E908AC">
        <w:rPr>
          <w:rtl/>
        </w:rPr>
        <w:t xml:space="preserve"> - </w:t>
      </w:r>
      <w:r>
        <w:rPr>
          <w:rtl/>
        </w:rPr>
        <w:t>1988 م</w:t>
      </w:r>
      <w:r w:rsidR="00715217">
        <w:rPr>
          <w:rtl/>
        </w:rPr>
        <w:t>،</w:t>
      </w:r>
      <w:r>
        <w:rPr>
          <w:rtl/>
        </w:rPr>
        <w:t xml:space="preserve"> دار الكتب العلميّة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107</w:t>
      </w:r>
      <w:r w:rsidR="00E908AC">
        <w:rPr>
          <w:rtl/>
        </w:rPr>
        <w:t xml:space="preserve"> - </w:t>
      </w:r>
      <w:r w:rsidR="00152CDA">
        <w:rPr>
          <w:rtl/>
        </w:rPr>
        <w:t>المـُ</w:t>
      </w:r>
      <w:r>
        <w:rPr>
          <w:rtl/>
        </w:rPr>
        <w:t>صنّف</w:t>
      </w:r>
      <w:r w:rsidR="00715217">
        <w:rPr>
          <w:rtl/>
        </w:rPr>
        <w:t>:</w:t>
      </w:r>
      <w:r>
        <w:rPr>
          <w:rtl/>
        </w:rPr>
        <w:t xml:space="preserve"> </w:t>
      </w:r>
    </w:p>
    <w:p w:rsidR="00F36DF8" w:rsidRDefault="00F36DF8" w:rsidP="007318FB">
      <w:pPr>
        <w:pStyle w:val="libNormal"/>
      </w:pPr>
      <w:r>
        <w:rPr>
          <w:rtl/>
        </w:rPr>
        <w:t>عبد الله بن محمّد بن أبي شيبة الكوفي</w:t>
      </w:r>
      <w:r w:rsidR="00715217">
        <w:rPr>
          <w:rtl/>
        </w:rPr>
        <w:t>،</w:t>
      </w:r>
      <w:r>
        <w:rPr>
          <w:rtl/>
        </w:rPr>
        <w:t xml:space="preserve"> تحقيق سعيد اللحّام</w:t>
      </w:r>
      <w:r w:rsidR="00715217">
        <w:rPr>
          <w:rtl/>
        </w:rPr>
        <w:t>،</w:t>
      </w:r>
      <w:r>
        <w:rPr>
          <w:rtl/>
        </w:rPr>
        <w:t xml:space="preserve"> طُبع سنة 1409 هـ</w:t>
      </w:r>
      <w:r w:rsidR="00E908AC">
        <w:rPr>
          <w:rtl/>
        </w:rPr>
        <w:t xml:space="preserve"> - </w:t>
      </w:r>
      <w:r>
        <w:rPr>
          <w:rtl/>
        </w:rPr>
        <w:t>1989 م</w:t>
      </w:r>
      <w:r w:rsidR="00715217">
        <w:rPr>
          <w:rtl/>
        </w:rPr>
        <w:t>،</w:t>
      </w:r>
      <w:r>
        <w:rPr>
          <w:rtl/>
        </w:rPr>
        <w:t xml:space="preserve"> دار الفكر</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108</w:t>
      </w:r>
      <w:r w:rsidR="00E908AC">
        <w:rPr>
          <w:rtl/>
        </w:rPr>
        <w:t xml:space="preserve"> - </w:t>
      </w:r>
      <w:r>
        <w:rPr>
          <w:rtl/>
        </w:rPr>
        <w:t>ميزان الاعتدال</w:t>
      </w:r>
      <w:r w:rsidR="00715217">
        <w:rPr>
          <w:rtl/>
        </w:rPr>
        <w:t>:</w:t>
      </w:r>
      <w:r>
        <w:rPr>
          <w:rtl/>
        </w:rPr>
        <w:t xml:space="preserve"> </w:t>
      </w:r>
    </w:p>
    <w:p w:rsidR="00F36DF8" w:rsidRDefault="00F36DF8" w:rsidP="007318FB">
      <w:pPr>
        <w:pStyle w:val="libNormal"/>
      </w:pPr>
      <w:r>
        <w:rPr>
          <w:rtl/>
        </w:rPr>
        <w:t>شمس الدِّين الذهبي</w:t>
      </w:r>
      <w:r w:rsidR="00715217">
        <w:rPr>
          <w:rtl/>
        </w:rPr>
        <w:t>،</w:t>
      </w:r>
      <w:r>
        <w:rPr>
          <w:rtl/>
        </w:rPr>
        <w:t xml:space="preserve"> تحقيق علي محمّد البجاوي</w:t>
      </w:r>
      <w:r w:rsidR="00715217">
        <w:rPr>
          <w:rtl/>
        </w:rPr>
        <w:t>،</w:t>
      </w:r>
      <w:r>
        <w:rPr>
          <w:rtl/>
        </w:rPr>
        <w:t xml:space="preserve"> الطبعة الاُولى 1382 هـ</w:t>
      </w:r>
      <w:r w:rsidR="00E908AC">
        <w:rPr>
          <w:rtl/>
        </w:rPr>
        <w:t xml:space="preserve"> - </w:t>
      </w:r>
      <w:r>
        <w:rPr>
          <w:rtl/>
        </w:rPr>
        <w:t>1963 م</w:t>
      </w:r>
      <w:r w:rsidR="00715217">
        <w:rPr>
          <w:rtl/>
        </w:rPr>
        <w:t>،</w:t>
      </w:r>
      <w:r>
        <w:rPr>
          <w:rtl/>
        </w:rPr>
        <w:t xml:space="preserve"> دار المعرفة</w:t>
      </w:r>
      <w:r w:rsidR="00715217">
        <w:rPr>
          <w:rtl/>
        </w:rPr>
        <w:t>،</w:t>
      </w:r>
      <w:r>
        <w:rPr>
          <w:rtl/>
        </w:rPr>
        <w:t xml:space="preserve"> بيروت</w:t>
      </w:r>
      <w:r w:rsidR="00E908AC">
        <w:rPr>
          <w:rtl/>
        </w:rPr>
        <w:t xml:space="preserve"> - </w:t>
      </w:r>
      <w:r>
        <w:rPr>
          <w:rtl/>
        </w:rPr>
        <w:t>لبنان</w:t>
      </w:r>
      <w:r w:rsidR="00E908AC">
        <w:rPr>
          <w:rtl/>
        </w:rPr>
        <w:t>.</w:t>
      </w:r>
      <w:r w:rsidRPr="0026219E">
        <w:rPr>
          <w:rtl/>
        </w:rPr>
        <w:t xml:space="preserve"> </w:t>
      </w:r>
    </w:p>
    <w:p w:rsidR="00F36DF8" w:rsidRDefault="00F36DF8" w:rsidP="00715217">
      <w:pPr>
        <w:pStyle w:val="libBold2"/>
      </w:pPr>
      <w:r>
        <w:rPr>
          <w:rtl/>
        </w:rPr>
        <w:t>109</w:t>
      </w:r>
      <w:r w:rsidR="00E908AC">
        <w:rPr>
          <w:rtl/>
        </w:rPr>
        <w:t xml:space="preserve"> - </w:t>
      </w:r>
      <w:r>
        <w:rPr>
          <w:rtl/>
        </w:rPr>
        <w:t>مسند ابن راهوَيه</w:t>
      </w:r>
      <w:r w:rsidR="00715217">
        <w:rPr>
          <w:rtl/>
        </w:rPr>
        <w:t>:</w:t>
      </w:r>
      <w:r>
        <w:rPr>
          <w:rtl/>
        </w:rPr>
        <w:t xml:space="preserve"> </w:t>
      </w:r>
    </w:p>
    <w:p w:rsidR="00F36DF8" w:rsidRDefault="00F36DF8" w:rsidP="007318FB">
      <w:pPr>
        <w:pStyle w:val="libNormal"/>
      </w:pPr>
      <w:r>
        <w:rPr>
          <w:rtl/>
        </w:rPr>
        <w:t>إسحاق بن إبراهيم بن مُخلّد المروزي</w:t>
      </w:r>
      <w:r w:rsidR="00715217">
        <w:rPr>
          <w:rtl/>
        </w:rPr>
        <w:t>،</w:t>
      </w:r>
      <w:r>
        <w:rPr>
          <w:rtl/>
        </w:rPr>
        <w:t xml:space="preserve"> تحقيق الدكتور عبد الغفور عبد الحقّ حسين برد البلوسي</w:t>
      </w:r>
      <w:r w:rsidR="00715217">
        <w:rPr>
          <w:rtl/>
        </w:rPr>
        <w:t>،</w:t>
      </w:r>
      <w:r>
        <w:rPr>
          <w:rtl/>
        </w:rPr>
        <w:t xml:space="preserve"> الطبعة الاُولى 1412 هـ</w:t>
      </w:r>
      <w:r w:rsidR="00715217">
        <w:rPr>
          <w:rtl/>
        </w:rPr>
        <w:t>،</w:t>
      </w:r>
      <w:r>
        <w:rPr>
          <w:rtl/>
        </w:rPr>
        <w:t xml:space="preserve"> مكتب الإيمان</w:t>
      </w:r>
      <w:r w:rsidR="00E908AC">
        <w:rPr>
          <w:rtl/>
        </w:rPr>
        <w:t xml:space="preserve"> - </w:t>
      </w:r>
      <w:r>
        <w:rPr>
          <w:rtl/>
        </w:rPr>
        <w:t>المدينة المنورّة</w:t>
      </w:r>
      <w:r w:rsidR="00E908AC">
        <w:rPr>
          <w:rtl/>
        </w:rPr>
        <w:t>.</w:t>
      </w:r>
      <w:r>
        <w:rPr>
          <w:rtl/>
        </w:rPr>
        <w:t xml:space="preserve"> </w:t>
      </w:r>
    </w:p>
    <w:p w:rsidR="00F36DF8" w:rsidRDefault="00F36DF8" w:rsidP="00715217">
      <w:pPr>
        <w:pStyle w:val="libBold2"/>
      </w:pPr>
      <w:r>
        <w:rPr>
          <w:rtl/>
        </w:rPr>
        <w:t>110</w:t>
      </w:r>
      <w:r w:rsidR="00E908AC">
        <w:rPr>
          <w:rtl/>
        </w:rPr>
        <w:t xml:space="preserve"> - </w:t>
      </w:r>
      <w:r>
        <w:rPr>
          <w:rtl/>
        </w:rPr>
        <w:t>مقاتل الطالبيِّين</w:t>
      </w:r>
      <w:r w:rsidR="00715217">
        <w:rPr>
          <w:rtl/>
        </w:rPr>
        <w:t>:</w:t>
      </w:r>
      <w:r>
        <w:rPr>
          <w:rtl/>
        </w:rPr>
        <w:t xml:space="preserve"> </w:t>
      </w:r>
    </w:p>
    <w:p w:rsidR="00F36DF8" w:rsidRDefault="00F36DF8" w:rsidP="007318FB">
      <w:pPr>
        <w:pStyle w:val="libNormal"/>
      </w:pPr>
      <w:r>
        <w:rPr>
          <w:rtl/>
        </w:rPr>
        <w:t>أبي الفرج الأصفهاني</w:t>
      </w:r>
      <w:r w:rsidR="00715217">
        <w:rPr>
          <w:rtl/>
        </w:rPr>
        <w:t>،</w:t>
      </w:r>
      <w:r>
        <w:rPr>
          <w:rtl/>
        </w:rPr>
        <w:t xml:space="preserve"> تحقيق كاظم المظفّر</w:t>
      </w:r>
      <w:r w:rsidR="00E908AC">
        <w:rPr>
          <w:rtl/>
        </w:rPr>
        <w:t xml:space="preserve"> - </w:t>
      </w:r>
      <w:r>
        <w:rPr>
          <w:rtl/>
        </w:rPr>
        <w:t>الطبعة الثانية</w:t>
      </w:r>
      <w:r w:rsidR="00715217">
        <w:rPr>
          <w:rtl/>
        </w:rPr>
        <w:t>،</w:t>
      </w:r>
      <w:r>
        <w:rPr>
          <w:rtl/>
        </w:rPr>
        <w:t xml:space="preserve"> مؤسسة دار الكتاب</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111</w:t>
      </w:r>
      <w:r w:rsidR="00E908AC">
        <w:rPr>
          <w:rtl/>
        </w:rPr>
        <w:t xml:space="preserve"> - </w:t>
      </w:r>
      <w:r>
        <w:rPr>
          <w:rtl/>
        </w:rPr>
        <w:t>مُستدرَك الوسائل</w:t>
      </w:r>
      <w:r w:rsidR="00715217">
        <w:rPr>
          <w:rtl/>
        </w:rPr>
        <w:t>:</w:t>
      </w:r>
      <w:r>
        <w:rPr>
          <w:rtl/>
        </w:rPr>
        <w:t xml:space="preserve"> </w:t>
      </w:r>
    </w:p>
    <w:p w:rsidR="00F36DF8" w:rsidRDefault="00F36DF8" w:rsidP="007318FB">
      <w:pPr>
        <w:pStyle w:val="libNormal"/>
      </w:pPr>
      <w:r>
        <w:rPr>
          <w:rtl/>
        </w:rPr>
        <w:t>الميرزا النّوري</w:t>
      </w:r>
      <w:r w:rsidR="00715217">
        <w:rPr>
          <w:rtl/>
        </w:rPr>
        <w:t>،</w:t>
      </w:r>
      <w:r>
        <w:rPr>
          <w:rtl/>
        </w:rPr>
        <w:t xml:space="preserve"> ت 1320 هـ</w:t>
      </w:r>
      <w:r w:rsidR="00715217">
        <w:rPr>
          <w:rtl/>
        </w:rPr>
        <w:t>،</w:t>
      </w:r>
      <w:r>
        <w:rPr>
          <w:rtl/>
        </w:rPr>
        <w:t xml:space="preserve"> تحقيق مؤسّسة آل البيت </w:t>
      </w:r>
      <w:r w:rsidR="00E62179" w:rsidRPr="00E62179">
        <w:rPr>
          <w:rStyle w:val="libAlaemChar"/>
          <w:rtl/>
        </w:rPr>
        <w:t>عليهم‌السلام</w:t>
      </w:r>
      <w:r w:rsidR="00715217">
        <w:rPr>
          <w:rtl/>
        </w:rPr>
        <w:t>،</w:t>
      </w:r>
      <w:r>
        <w:rPr>
          <w:rtl/>
        </w:rPr>
        <w:t xml:space="preserve"> الطبعة الثانية 1408 هـ</w:t>
      </w:r>
      <w:r w:rsidR="00E908AC">
        <w:rPr>
          <w:rtl/>
        </w:rPr>
        <w:t xml:space="preserve"> - </w:t>
      </w:r>
      <w:r>
        <w:rPr>
          <w:rtl/>
        </w:rPr>
        <w:t>1988 م</w:t>
      </w:r>
      <w:r w:rsidR="00715217">
        <w:rPr>
          <w:rtl/>
        </w:rPr>
        <w:t>،</w:t>
      </w:r>
      <w:r>
        <w:rPr>
          <w:rtl/>
        </w:rPr>
        <w:t xml:space="preserve"> مؤسّسة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 xml:space="preserve">آل البيت </w:t>
      </w:r>
      <w:r w:rsidR="00E62179" w:rsidRPr="00E62179">
        <w:rPr>
          <w:rStyle w:val="libAlaemChar"/>
          <w:rtl/>
        </w:rPr>
        <w:t>عليهم‌السلام</w:t>
      </w:r>
      <w:r w:rsidR="00E908AC">
        <w:rPr>
          <w:rtl/>
        </w:rPr>
        <w:t>.</w:t>
      </w:r>
      <w:r>
        <w:rPr>
          <w:rtl/>
        </w:rPr>
        <w:t xml:space="preserve"> </w:t>
      </w:r>
    </w:p>
    <w:p w:rsidR="00F36DF8" w:rsidRDefault="00F36DF8" w:rsidP="00715217">
      <w:pPr>
        <w:pStyle w:val="libBold2"/>
      </w:pPr>
      <w:r>
        <w:rPr>
          <w:rtl/>
        </w:rPr>
        <w:t>112</w:t>
      </w:r>
      <w:r w:rsidR="00E908AC">
        <w:rPr>
          <w:rtl/>
        </w:rPr>
        <w:t xml:space="preserve"> - </w:t>
      </w:r>
      <w:r>
        <w:rPr>
          <w:rtl/>
        </w:rPr>
        <w:t>مَن لا يحضره الفقيه</w:t>
      </w:r>
      <w:r w:rsidR="00715217">
        <w:rPr>
          <w:rtl/>
        </w:rPr>
        <w:t>:</w:t>
      </w:r>
      <w:r>
        <w:rPr>
          <w:rtl/>
        </w:rPr>
        <w:t xml:space="preserve"> </w:t>
      </w:r>
    </w:p>
    <w:p w:rsidR="00F36DF8" w:rsidRDefault="00F36DF8" w:rsidP="007318FB">
      <w:pPr>
        <w:pStyle w:val="libNormal"/>
      </w:pPr>
      <w:r>
        <w:rPr>
          <w:rtl/>
        </w:rPr>
        <w:t>محمّد بن علي بن بابوَيه القمّي المعروف بالشيخ الصدوق</w:t>
      </w:r>
      <w:r w:rsidR="00715217">
        <w:rPr>
          <w:rtl/>
        </w:rPr>
        <w:t>،</w:t>
      </w:r>
      <w:r>
        <w:rPr>
          <w:rtl/>
        </w:rPr>
        <w:t xml:space="preserve"> ت 381 هـ</w:t>
      </w:r>
      <w:r w:rsidR="00715217">
        <w:rPr>
          <w:rtl/>
        </w:rPr>
        <w:t>،</w:t>
      </w:r>
      <w:r>
        <w:rPr>
          <w:rtl/>
        </w:rPr>
        <w:t xml:space="preserve"> تحقيق علي أكبر غفاري</w:t>
      </w:r>
      <w:r w:rsidR="00715217">
        <w:rPr>
          <w:rtl/>
        </w:rPr>
        <w:t>،</w:t>
      </w:r>
      <w:r>
        <w:rPr>
          <w:rtl/>
        </w:rPr>
        <w:t xml:space="preserve"> مؤسّسة النّشر الإسلامي التابعة لجماعة </w:t>
      </w:r>
      <w:r w:rsidR="00152CDA">
        <w:rPr>
          <w:rtl/>
        </w:rPr>
        <w:t>المـُ</w:t>
      </w:r>
      <w:r>
        <w:rPr>
          <w:rtl/>
        </w:rPr>
        <w:t>درّسين</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113</w:t>
      </w:r>
      <w:r w:rsidR="00E908AC">
        <w:rPr>
          <w:rtl/>
        </w:rPr>
        <w:t xml:space="preserve"> - </w:t>
      </w:r>
      <w:r>
        <w:rPr>
          <w:rtl/>
        </w:rPr>
        <w:t>مُعجم البلدان</w:t>
      </w:r>
      <w:r w:rsidR="00715217">
        <w:rPr>
          <w:rtl/>
        </w:rPr>
        <w:t>:</w:t>
      </w:r>
      <w:r>
        <w:rPr>
          <w:rtl/>
        </w:rPr>
        <w:t xml:space="preserve"> </w:t>
      </w:r>
    </w:p>
    <w:p w:rsidR="00F36DF8" w:rsidRDefault="00F36DF8" w:rsidP="007318FB">
      <w:pPr>
        <w:pStyle w:val="libNormal"/>
      </w:pPr>
      <w:r>
        <w:rPr>
          <w:rtl/>
        </w:rPr>
        <w:t>ياقوت بن عبد الله الحموي الرومي البغدادي</w:t>
      </w:r>
      <w:r w:rsidR="00715217">
        <w:rPr>
          <w:rtl/>
        </w:rPr>
        <w:t>،</w:t>
      </w:r>
      <w:r>
        <w:rPr>
          <w:rtl/>
        </w:rPr>
        <w:t xml:space="preserve"> ت 636 هـ</w:t>
      </w:r>
      <w:r w:rsidR="00715217">
        <w:rPr>
          <w:rtl/>
        </w:rPr>
        <w:t>،</w:t>
      </w:r>
      <w:r>
        <w:rPr>
          <w:rtl/>
        </w:rPr>
        <w:t xml:space="preserve"> طُبع سنة 1399 هـ</w:t>
      </w:r>
      <w:r w:rsidR="00E908AC">
        <w:rPr>
          <w:rtl/>
        </w:rPr>
        <w:t xml:space="preserve"> - </w:t>
      </w:r>
      <w:r>
        <w:rPr>
          <w:rtl/>
        </w:rPr>
        <w:t>1979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114</w:t>
      </w:r>
      <w:r w:rsidR="00E908AC">
        <w:rPr>
          <w:rtl/>
        </w:rPr>
        <w:t xml:space="preserve"> - </w:t>
      </w:r>
      <w:r>
        <w:rPr>
          <w:rtl/>
        </w:rPr>
        <w:t>منهج الرشاد لمَن أراد السّداد</w:t>
      </w:r>
      <w:r w:rsidR="00715217">
        <w:rPr>
          <w:rtl/>
        </w:rPr>
        <w:t>:</w:t>
      </w:r>
      <w:r>
        <w:rPr>
          <w:rtl/>
        </w:rPr>
        <w:t xml:space="preserve"> </w:t>
      </w:r>
    </w:p>
    <w:p w:rsidR="00F36DF8" w:rsidRDefault="00F36DF8" w:rsidP="007318FB">
      <w:pPr>
        <w:pStyle w:val="libNormal"/>
      </w:pPr>
      <w:r>
        <w:rPr>
          <w:rtl/>
        </w:rPr>
        <w:t>جعفر كاشف الغطاء</w:t>
      </w:r>
      <w:r w:rsidR="00715217">
        <w:rPr>
          <w:rtl/>
        </w:rPr>
        <w:t>،</w:t>
      </w:r>
      <w:r>
        <w:rPr>
          <w:rtl/>
        </w:rPr>
        <w:t xml:space="preserve"> ت 1228 هـ</w:t>
      </w:r>
      <w:r w:rsidR="00715217">
        <w:rPr>
          <w:rtl/>
        </w:rPr>
        <w:t>،</w:t>
      </w:r>
      <w:r>
        <w:rPr>
          <w:rtl/>
        </w:rPr>
        <w:t xml:space="preserve"> تحقيق جودت القزويني</w:t>
      </w:r>
      <w:r w:rsidR="00715217">
        <w:rPr>
          <w:rtl/>
        </w:rPr>
        <w:t>،</w:t>
      </w:r>
      <w:r>
        <w:rPr>
          <w:rtl/>
        </w:rPr>
        <w:t xml:space="preserve"> الطبعة الاُولى 1418 هـ</w:t>
      </w:r>
      <w:r w:rsidR="00E908AC">
        <w:rPr>
          <w:rtl/>
        </w:rPr>
        <w:t xml:space="preserve"> - </w:t>
      </w:r>
      <w:r>
        <w:rPr>
          <w:rtl/>
        </w:rPr>
        <w:t>1998 م</w:t>
      </w:r>
      <w:r w:rsidR="00715217">
        <w:rPr>
          <w:rtl/>
        </w:rPr>
        <w:t>،</w:t>
      </w:r>
      <w:r>
        <w:rPr>
          <w:rtl/>
        </w:rPr>
        <w:t xml:space="preserve"> مطبوع ضمن الطبقات العنبريّة في الطبقات الجعفريّة لمحمّد حسين كاشف الغطاء</w:t>
      </w:r>
      <w:r w:rsidR="00E908AC">
        <w:rPr>
          <w:rtl/>
        </w:rPr>
        <w:t>.</w:t>
      </w:r>
      <w:r>
        <w:rPr>
          <w:rtl/>
        </w:rPr>
        <w:t xml:space="preserve"> </w:t>
      </w:r>
    </w:p>
    <w:p w:rsidR="00F36DF8" w:rsidRDefault="00F36DF8" w:rsidP="00715217">
      <w:pPr>
        <w:pStyle w:val="libBold2"/>
      </w:pPr>
      <w:r>
        <w:rPr>
          <w:rtl/>
        </w:rPr>
        <w:t>115</w:t>
      </w:r>
      <w:r w:rsidR="00E908AC">
        <w:rPr>
          <w:rtl/>
        </w:rPr>
        <w:t xml:space="preserve"> - </w:t>
      </w:r>
      <w:r w:rsidR="00152CDA">
        <w:rPr>
          <w:rtl/>
        </w:rPr>
        <w:t>المـُ</w:t>
      </w:r>
      <w:r w:rsidR="00927FEC">
        <w:rPr>
          <w:rtl/>
        </w:rPr>
        <w:t>س</w:t>
      </w:r>
      <w:r>
        <w:rPr>
          <w:rtl/>
        </w:rPr>
        <w:t>ترشد</w:t>
      </w:r>
      <w:r w:rsidR="00715217">
        <w:rPr>
          <w:rtl/>
        </w:rPr>
        <w:t>:</w:t>
      </w:r>
      <w:r>
        <w:rPr>
          <w:rtl/>
        </w:rPr>
        <w:t xml:space="preserve"> </w:t>
      </w:r>
    </w:p>
    <w:p w:rsidR="00F36DF8" w:rsidRDefault="00F36DF8" w:rsidP="007318FB">
      <w:pPr>
        <w:pStyle w:val="libNormal"/>
      </w:pPr>
      <w:r>
        <w:rPr>
          <w:rtl/>
        </w:rPr>
        <w:t>محمّد بن جرير الطبري (الشيعي)</w:t>
      </w:r>
      <w:r w:rsidR="00715217">
        <w:rPr>
          <w:rtl/>
        </w:rPr>
        <w:t>،</w:t>
      </w:r>
      <w:r>
        <w:rPr>
          <w:rtl/>
        </w:rPr>
        <w:t xml:space="preserve"> القرن الرابع</w:t>
      </w:r>
      <w:r w:rsidR="00715217">
        <w:rPr>
          <w:rtl/>
        </w:rPr>
        <w:t>،</w:t>
      </w:r>
      <w:r>
        <w:rPr>
          <w:rtl/>
        </w:rPr>
        <w:t xml:space="preserve"> تحقيق أحمد المحمودي</w:t>
      </w:r>
      <w:r w:rsidR="00715217">
        <w:rPr>
          <w:rtl/>
        </w:rPr>
        <w:t>،</w:t>
      </w:r>
      <w:r>
        <w:rPr>
          <w:rtl/>
        </w:rPr>
        <w:t xml:space="preserve"> الطبعة الاُولى 1415 هـ</w:t>
      </w:r>
      <w:r w:rsidR="00715217">
        <w:rPr>
          <w:rtl/>
        </w:rPr>
        <w:t>،</w:t>
      </w:r>
      <w:r>
        <w:rPr>
          <w:rtl/>
        </w:rPr>
        <w:t xml:space="preserve"> مؤسّسة الثقافة الإسلاميّة</w:t>
      </w:r>
      <w:r w:rsidR="00E908AC">
        <w:rPr>
          <w:rtl/>
        </w:rPr>
        <w:t>.</w:t>
      </w:r>
      <w:r>
        <w:rPr>
          <w:rtl/>
        </w:rPr>
        <w:t xml:space="preserve"> </w:t>
      </w:r>
    </w:p>
    <w:p w:rsidR="00F36DF8" w:rsidRDefault="00F36DF8" w:rsidP="00715217">
      <w:pPr>
        <w:pStyle w:val="libBold2"/>
      </w:pPr>
      <w:r>
        <w:rPr>
          <w:rtl/>
        </w:rPr>
        <w:t>116</w:t>
      </w:r>
      <w:r w:rsidR="00E908AC">
        <w:rPr>
          <w:rtl/>
        </w:rPr>
        <w:t xml:space="preserve"> - </w:t>
      </w:r>
      <w:r w:rsidR="00152CDA">
        <w:rPr>
          <w:rtl/>
        </w:rPr>
        <w:t>المـُ</w:t>
      </w:r>
      <w:r>
        <w:rPr>
          <w:rtl/>
        </w:rPr>
        <w:t>حتضر</w:t>
      </w:r>
      <w:r w:rsidR="00715217">
        <w:rPr>
          <w:rtl/>
        </w:rPr>
        <w:t>:</w:t>
      </w:r>
      <w:r>
        <w:rPr>
          <w:rtl/>
        </w:rPr>
        <w:t xml:space="preserve"> </w:t>
      </w:r>
    </w:p>
    <w:p w:rsidR="00F36DF8" w:rsidRDefault="00F36DF8" w:rsidP="007318FB">
      <w:pPr>
        <w:pStyle w:val="libNormal"/>
      </w:pPr>
      <w:r>
        <w:rPr>
          <w:rtl/>
        </w:rPr>
        <w:t>حسن بن سليمان الحلّي</w:t>
      </w:r>
      <w:r w:rsidR="00715217">
        <w:rPr>
          <w:rtl/>
        </w:rPr>
        <w:t>،</w:t>
      </w:r>
      <w:r>
        <w:rPr>
          <w:rtl/>
        </w:rPr>
        <w:t xml:space="preserve"> القرن الثامن</w:t>
      </w:r>
      <w:r w:rsidR="00715217">
        <w:rPr>
          <w:rtl/>
        </w:rPr>
        <w:t>،</w:t>
      </w:r>
      <w:r>
        <w:rPr>
          <w:rtl/>
        </w:rPr>
        <w:t xml:space="preserve"> تحقيق علي أشرف</w:t>
      </w:r>
      <w:r w:rsidR="00715217">
        <w:rPr>
          <w:rtl/>
        </w:rPr>
        <w:t>،</w:t>
      </w:r>
      <w:r>
        <w:rPr>
          <w:rtl/>
        </w:rPr>
        <w:t xml:space="preserve"> طُبع سنة 1424 هـ</w:t>
      </w:r>
      <w:r w:rsidR="00E908AC">
        <w:rPr>
          <w:rtl/>
        </w:rPr>
        <w:t xml:space="preserve"> - </w:t>
      </w:r>
      <w:r>
        <w:rPr>
          <w:rtl/>
        </w:rPr>
        <w:t>انتشارات المكتبة الحيدريّة</w:t>
      </w:r>
      <w:r w:rsidR="00E908AC">
        <w:rPr>
          <w:rtl/>
        </w:rPr>
        <w:t>.</w:t>
      </w:r>
      <w:r>
        <w:rPr>
          <w:rtl/>
        </w:rPr>
        <w:t xml:space="preserve"> </w:t>
      </w:r>
    </w:p>
    <w:p w:rsidR="00F36DF8" w:rsidRDefault="00F36DF8" w:rsidP="00715217">
      <w:pPr>
        <w:pStyle w:val="libBold2"/>
      </w:pPr>
      <w:r>
        <w:rPr>
          <w:rtl/>
        </w:rPr>
        <w:t>117</w:t>
      </w:r>
      <w:r w:rsidR="00E908AC">
        <w:rPr>
          <w:rtl/>
        </w:rPr>
        <w:t xml:space="preserve"> - </w:t>
      </w:r>
      <w:r>
        <w:rPr>
          <w:rtl/>
        </w:rPr>
        <w:t>المزار</w:t>
      </w:r>
      <w:r w:rsidR="00715217">
        <w:rPr>
          <w:rtl/>
        </w:rPr>
        <w:t>:</w:t>
      </w:r>
      <w:r>
        <w:rPr>
          <w:rtl/>
        </w:rPr>
        <w:t xml:space="preserve"> </w:t>
      </w:r>
    </w:p>
    <w:p w:rsidR="00F36DF8" w:rsidRDefault="00F36DF8" w:rsidP="007318FB">
      <w:pPr>
        <w:pStyle w:val="libNormal"/>
      </w:pPr>
      <w:r>
        <w:rPr>
          <w:rtl/>
        </w:rPr>
        <w:t>محمّد بن مكّي العاملي المعروف بالشهيد الأوّل</w:t>
      </w:r>
      <w:r w:rsidR="00715217">
        <w:rPr>
          <w:rtl/>
        </w:rPr>
        <w:t>،</w:t>
      </w:r>
      <w:r>
        <w:rPr>
          <w:rtl/>
        </w:rPr>
        <w:t xml:space="preserve"> ت 786 هـ</w:t>
      </w:r>
      <w:r w:rsidR="00715217">
        <w:rPr>
          <w:rtl/>
        </w:rPr>
        <w:t>،</w:t>
      </w:r>
      <w:r>
        <w:rPr>
          <w:rtl/>
        </w:rPr>
        <w:t xml:space="preserve"> تحقيق مؤسّسة الإمام المهدي </w:t>
      </w:r>
      <w:r w:rsidR="00E62179" w:rsidRPr="00E62179">
        <w:rPr>
          <w:rStyle w:val="libAlaemChar"/>
          <w:rtl/>
        </w:rPr>
        <w:t>عليه‌السلام</w:t>
      </w:r>
      <w:r w:rsidR="00715217">
        <w:rPr>
          <w:rtl/>
        </w:rPr>
        <w:t>،</w:t>
      </w:r>
      <w:r>
        <w:rPr>
          <w:rtl/>
        </w:rPr>
        <w:t xml:space="preserve"> الطبعة الاُولى 1410 هـ</w:t>
      </w:r>
      <w:r w:rsidR="00715217">
        <w:rPr>
          <w:rtl/>
        </w:rPr>
        <w:t>،</w:t>
      </w:r>
      <w:r>
        <w:rPr>
          <w:rtl/>
        </w:rPr>
        <w:t xml:space="preserve"> مؤسّسة الإمام المهدي </w:t>
      </w:r>
      <w:r w:rsidR="00E62179" w:rsidRPr="00E62179">
        <w:rPr>
          <w:rStyle w:val="libAlaemChar"/>
          <w:rtl/>
        </w:rPr>
        <w:t>عليه‌السلام</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118</w:t>
      </w:r>
      <w:r w:rsidR="00E908AC">
        <w:rPr>
          <w:rtl/>
        </w:rPr>
        <w:t xml:space="preserve"> - </w:t>
      </w:r>
      <w:r>
        <w:rPr>
          <w:rtl/>
        </w:rPr>
        <w:t>المزار</w:t>
      </w:r>
      <w:r w:rsidR="00715217">
        <w:rPr>
          <w:rtl/>
        </w:rPr>
        <w:t>:</w:t>
      </w:r>
      <w:r>
        <w:rPr>
          <w:rtl/>
        </w:rPr>
        <w:t xml:space="preserve"> </w:t>
      </w:r>
    </w:p>
    <w:p w:rsidR="00F36DF8" w:rsidRDefault="00F36DF8" w:rsidP="007318FB">
      <w:pPr>
        <w:pStyle w:val="libNormal"/>
      </w:pPr>
      <w:r>
        <w:rPr>
          <w:rtl/>
        </w:rPr>
        <w:t>محمّد بن المشهدي</w:t>
      </w:r>
      <w:r w:rsidR="00715217">
        <w:rPr>
          <w:rtl/>
        </w:rPr>
        <w:t>،</w:t>
      </w:r>
      <w:r>
        <w:rPr>
          <w:rtl/>
        </w:rPr>
        <w:t xml:space="preserve"> ت 610 هـ</w:t>
      </w:r>
      <w:r w:rsidR="00715217">
        <w:rPr>
          <w:rtl/>
        </w:rPr>
        <w:t>،</w:t>
      </w:r>
      <w:r>
        <w:rPr>
          <w:rtl/>
        </w:rPr>
        <w:t xml:space="preserve"> تحقيق جواد القيّومي الأصفهاني</w:t>
      </w:r>
      <w:r w:rsidR="00715217">
        <w:rPr>
          <w:rtl/>
        </w:rPr>
        <w:t>،</w:t>
      </w:r>
      <w:r>
        <w:rPr>
          <w:rtl/>
        </w:rPr>
        <w:t xml:space="preserve"> الطبعة الاُولى 1419 هـ</w:t>
      </w:r>
      <w:r w:rsidR="00715217">
        <w:rPr>
          <w:rtl/>
        </w:rPr>
        <w:t>،</w:t>
      </w:r>
      <w:r>
        <w:rPr>
          <w:rtl/>
        </w:rPr>
        <w:t xml:space="preserve"> مؤسّسة النّشر الإسلامي</w:t>
      </w:r>
      <w:r w:rsidR="00E908AC">
        <w:rPr>
          <w:rtl/>
        </w:rPr>
        <w:t xml:space="preserve"> - </w:t>
      </w:r>
      <w:r>
        <w:rPr>
          <w:rtl/>
        </w:rPr>
        <w:t>قم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119</w:t>
      </w:r>
      <w:r w:rsidR="00E908AC">
        <w:rPr>
          <w:rtl/>
        </w:rPr>
        <w:t xml:space="preserve"> - </w:t>
      </w:r>
      <w:r>
        <w:rPr>
          <w:rtl/>
        </w:rPr>
        <w:t>المزار</w:t>
      </w:r>
      <w:r w:rsidR="00715217">
        <w:rPr>
          <w:rtl/>
        </w:rPr>
        <w:t>:</w:t>
      </w:r>
      <w:r>
        <w:rPr>
          <w:rtl/>
        </w:rPr>
        <w:t xml:space="preserve"> </w:t>
      </w:r>
    </w:p>
    <w:p w:rsidR="00F36DF8" w:rsidRDefault="00F36DF8" w:rsidP="007318FB">
      <w:pPr>
        <w:pStyle w:val="libNormal"/>
      </w:pPr>
      <w:r>
        <w:rPr>
          <w:rtl/>
        </w:rPr>
        <w:t>محمّد بن محمّد بن النّعمان المعروف بالشيخ المفيد</w:t>
      </w:r>
      <w:r w:rsidR="00715217">
        <w:rPr>
          <w:rtl/>
        </w:rPr>
        <w:t>،</w:t>
      </w:r>
      <w:r>
        <w:rPr>
          <w:rtl/>
        </w:rPr>
        <w:t xml:space="preserve"> ت 413 هـ</w:t>
      </w:r>
      <w:r w:rsidR="00715217">
        <w:rPr>
          <w:rtl/>
        </w:rPr>
        <w:t>،</w:t>
      </w:r>
      <w:r>
        <w:rPr>
          <w:rtl/>
        </w:rPr>
        <w:t xml:space="preserve"> تحقيق محمّد باقر الأبطحي</w:t>
      </w:r>
      <w:r w:rsidR="00715217">
        <w:rPr>
          <w:rtl/>
        </w:rPr>
        <w:t>،</w:t>
      </w:r>
      <w:r>
        <w:rPr>
          <w:rtl/>
        </w:rPr>
        <w:t xml:space="preserve"> الطبعة الثانية 1414 هـ</w:t>
      </w:r>
      <w:r w:rsidR="00E908AC">
        <w:rPr>
          <w:rtl/>
        </w:rPr>
        <w:t xml:space="preserve"> - </w:t>
      </w:r>
      <w:r>
        <w:rPr>
          <w:rtl/>
        </w:rPr>
        <w:t>1993 م</w:t>
      </w:r>
      <w:r w:rsidR="00715217">
        <w:rPr>
          <w:rtl/>
        </w:rPr>
        <w:t>،</w:t>
      </w:r>
      <w:r>
        <w:rPr>
          <w:rtl/>
        </w:rPr>
        <w:t xml:space="preserve"> دار المفيد</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120</w:t>
      </w:r>
      <w:r w:rsidR="00E908AC">
        <w:rPr>
          <w:rtl/>
        </w:rPr>
        <w:t xml:space="preserve"> - </w:t>
      </w:r>
      <w:r>
        <w:rPr>
          <w:rtl/>
        </w:rPr>
        <w:t xml:space="preserve">مقتل الإمام الحسين </w:t>
      </w:r>
      <w:r w:rsidR="00E62179" w:rsidRPr="00E62179">
        <w:rPr>
          <w:rStyle w:val="libAlaemChar"/>
          <w:rtl/>
        </w:rPr>
        <w:t>عليه‌السلام</w:t>
      </w:r>
      <w:r>
        <w:rPr>
          <w:rtl/>
        </w:rPr>
        <w:t xml:space="preserve"> </w:t>
      </w:r>
      <w:r w:rsidR="00152CDA">
        <w:rPr>
          <w:rtl/>
        </w:rPr>
        <w:t>المـُ</w:t>
      </w:r>
      <w:r w:rsidR="00927FEC">
        <w:rPr>
          <w:rtl/>
        </w:rPr>
        <w:t>س</w:t>
      </w:r>
      <w:r>
        <w:rPr>
          <w:rtl/>
        </w:rPr>
        <w:t>مّى بـ ( اللهوف )</w:t>
      </w:r>
      <w:r w:rsidR="00715217">
        <w:rPr>
          <w:rtl/>
        </w:rPr>
        <w:t>:</w:t>
      </w:r>
      <w:r>
        <w:rPr>
          <w:rtl/>
        </w:rPr>
        <w:t xml:space="preserve"> </w:t>
      </w:r>
    </w:p>
    <w:p w:rsidR="00F36DF8" w:rsidRDefault="00F36DF8" w:rsidP="007318FB">
      <w:pPr>
        <w:pStyle w:val="libNormal"/>
      </w:pPr>
      <w:r>
        <w:rPr>
          <w:rtl/>
        </w:rPr>
        <w:t>علي بن موسى بن جعفر بن طاووس</w:t>
      </w:r>
      <w:r w:rsidR="00715217">
        <w:rPr>
          <w:rtl/>
        </w:rPr>
        <w:t>،</w:t>
      </w:r>
      <w:r>
        <w:rPr>
          <w:rtl/>
        </w:rPr>
        <w:t xml:space="preserve"> ت 664 هـ</w:t>
      </w:r>
      <w:r w:rsidR="00715217">
        <w:rPr>
          <w:rtl/>
        </w:rPr>
        <w:t>،</w:t>
      </w:r>
      <w:r>
        <w:rPr>
          <w:rtl/>
        </w:rPr>
        <w:t xml:space="preserve"> الطبعة الاُولى 1417 هـ</w:t>
      </w:r>
      <w:r w:rsidR="00715217">
        <w:rPr>
          <w:rtl/>
        </w:rPr>
        <w:t>،</w:t>
      </w:r>
      <w:r>
        <w:rPr>
          <w:rtl/>
        </w:rPr>
        <w:t xml:space="preserve"> أنوار الهدى</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121</w:t>
      </w:r>
      <w:r w:rsidR="00E908AC">
        <w:rPr>
          <w:rtl/>
        </w:rPr>
        <w:t xml:space="preserve"> - </w:t>
      </w:r>
      <w:r>
        <w:rPr>
          <w:rtl/>
        </w:rPr>
        <w:t>مُعجم ما استعجم</w:t>
      </w:r>
      <w:r w:rsidR="00715217">
        <w:rPr>
          <w:rtl/>
        </w:rPr>
        <w:t>:</w:t>
      </w:r>
      <w:r>
        <w:rPr>
          <w:rtl/>
        </w:rPr>
        <w:t xml:space="preserve"> </w:t>
      </w:r>
    </w:p>
    <w:p w:rsidR="00F36DF8" w:rsidRDefault="00F36DF8" w:rsidP="007318FB">
      <w:pPr>
        <w:pStyle w:val="libNormal"/>
      </w:pPr>
      <w:r>
        <w:rPr>
          <w:rtl/>
        </w:rPr>
        <w:t>عبد الله بن عبد العزيز البكري الأندلسي</w:t>
      </w:r>
      <w:r w:rsidR="00715217">
        <w:rPr>
          <w:rtl/>
        </w:rPr>
        <w:t>،</w:t>
      </w:r>
      <w:r>
        <w:rPr>
          <w:rtl/>
        </w:rPr>
        <w:t xml:space="preserve"> ت 487 هـ</w:t>
      </w:r>
      <w:r w:rsidR="00715217">
        <w:rPr>
          <w:rtl/>
        </w:rPr>
        <w:t>،</w:t>
      </w:r>
      <w:r>
        <w:rPr>
          <w:rtl/>
        </w:rPr>
        <w:t xml:space="preserve"> تحقيق مصطفى السّقا</w:t>
      </w:r>
      <w:r w:rsidR="00715217">
        <w:rPr>
          <w:rtl/>
        </w:rPr>
        <w:t>،</w:t>
      </w:r>
      <w:r>
        <w:rPr>
          <w:rtl/>
        </w:rPr>
        <w:t xml:space="preserve"> الطبعة الثالثة</w:t>
      </w:r>
      <w:r w:rsidR="00715217">
        <w:rPr>
          <w:rtl/>
        </w:rPr>
        <w:t>،</w:t>
      </w:r>
      <w:r>
        <w:rPr>
          <w:rtl/>
        </w:rPr>
        <w:t xml:space="preserve"> 1403 هـ</w:t>
      </w:r>
      <w:r w:rsidR="00E908AC">
        <w:rPr>
          <w:rtl/>
        </w:rPr>
        <w:t xml:space="preserve"> - </w:t>
      </w:r>
      <w:r>
        <w:rPr>
          <w:rtl/>
        </w:rPr>
        <w:t>1983 م</w:t>
      </w:r>
      <w:r w:rsidR="00E908AC">
        <w:rPr>
          <w:rtl/>
        </w:rPr>
        <w:t>.</w:t>
      </w:r>
      <w:r>
        <w:rPr>
          <w:rtl/>
        </w:rPr>
        <w:t xml:space="preserve"> </w:t>
      </w:r>
    </w:p>
    <w:p w:rsidR="00F36DF8" w:rsidRDefault="00F36DF8" w:rsidP="00715217">
      <w:pPr>
        <w:pStyle w:val="libBold2"/>
      </w:pPr>
      <w:r>
        <w:rPr>
          <w:rtl/>
        </w:rPr>
        <w:t>122</w:t>
      </w:r>
      <w:r w:rsidR="00E908AC">
        <w:rPr>
          <w:rtl/>
        </w:rPr>
        <w:t xml:space="preserve"> - </w:t>
      </w:r>
      <w:r>
        <w:rPr>
          <w:rtl/>
        </w:rPr>
        <w:t>لسان الميزان</w:t>
      </w:r>
      <w:r w:rsidR="00715217">
        <w:rPr>
          <w:rtl/>
        </w:rPr>
        <w:t>:</w:t>
      </w:r>
      <w:r>
        <w:rPr>
          <w:rtl/>
        </w:rPr>
        <w:t xml:space="preserve"> </w:t>
      </w:r>
    </w:p>
    <w:p w:rsidR="00F36DF8" w:rsidRDefault="00F36DF8" w:rsidP="007318FB">
      <w:pPr>
        <w:pStyle w:val="libNormal"/>
      </w:pPr>
      <w:r>
        <w:rPr>
          <w:rtl/>
        </w:rPr>
        <w:t>ابن حجر العسقلاني</w:t>
      </w:r>
      <w:r w:rsidR="00715217">
        <w:rPr>
          <w:rtl/>
        </w:rPr>
        <w:t>،</w:t>
      </w:r>
      <w:r>
        <w:rPr>
          <w:rtl/>
        </w:rPr>
        <w:t xml:space="preserve"> ت 852 هـ</w:t>
      </w:r>
      <w:r w:rsidR="00715217">
        <w:rPr>
          <w:rtl/>
        </w:rPr>
        <w:t>،</w:t>
      </w:r>
      <w:r>
        <w:rPr>
          <w:rtl/>
        </w:rPr>
        <w:t xml:space="preserve"> الطبعة الثانية 1390 هـ</w:t>
      </w:r>
      <w:r w:rsidR="00E908AC">
        <w:rPr>
          <w:rtl/>
        </w:rPr>
        <w:t xml:space="preserve"> - </w:t>
      </w:r>
      <w:r>
        <w:rPr>
          <w:rtl/>
        </w:rPr>
        <w:t>1971 م</w:t>
      </w:r>
      <w:r w:rsidR="00715217">
        <w:rPr>
          <w:rtl/>
        </w:rPr>
        <w:t>،</w:t>
      </w:r>
      <w:r>
        <w:rPr>
          <w:rtl/>
        </w:rPr>
        <w:t xml:space="preserve"> مؤسّسة الأعلمي</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123</w:t>
      </w:r>
      <w:r w:rsidR="00E908AC">
        <w:rPr>
          <w:rtl/>
        </w:rPr>
        <w:t xml:space="preserve"> - </w:t>
      </w:r>
      <w:r>
        <w:rPr>
          <w:rtl/>
        </w:rPr>
        <w:t>المحاسن</w:t>
      </w:r>
      <w:r w:rsidR="00715217">
        <w:rPr>
          <w:rtl/>
        </w:rPr>
        <w:t>:</w:t>
      </w:r>
      <w:r>
        <w:rPr>
          <w:rtl/>
        </w:rPr>
        <w:t xml:space="preserve"> </w:t>
      </w:r>
    </w:p>
    <w:p w:rsidR="00F36DF8" w:rsidRDefault="00F36DF8" w:rsidP="007318FB">
      <w:pPr>
        <w:pStyle w:val="libNormal"/>
      </w:pPr>
      <w:r>
        <w:rPr>
          <w:rtl/>
        </w:rPr>
        <w:t>أحمد بن محمّد بن خالد البرقي</w:t>
      </w:r>
      <w:r w:rsidR="00715217">
        <w:rPr>
          <w:rtl/>
        </w:rPr>
        <w:t>،</w:t>
      </w:r>
      <w:r>
        <w:rPr>
          <w:rtl/>
        </w:rPr>
        <w:t xml:space="preserve"> تحقيق السيّد جلال الدِّين الحسيني</w:t>
      </w:r>
      <w:r w:rsidR="00715217">
        <w:rPr>
          <w:rtl/>
        </w:rPr>
        <w:t>،</w:t>
      </w:r>
      <w:r>
        <w:rPr>
          <w:rtl/>
        </w:rPr>
        <w:t xml:space="preserve"> طبع سنة 1370 هـ</w:t>
      </w:r>
      <w:r w:rsidR="00E908AC">
        <w:rPr>
          <w:rtl/>
        </w:rPr>
        <w:t xml:space="preserve"> - </w:t>
      </w:r>
      <w:r>
        <w:rPr>
          <w:rtl/>
        </w:rPr>
        <w:t>1330 هـ ش</w:t>
      </w:r>
      <w:r w:rsidR="00715217">
        <w:rPr>
          <w:rtl/>
        </w:rPr>
        <w:t>،</w:t>
      </w:r>
      <w:r>
        <w:rPr>
          <w:rtl/>
        </w:rPr>
        <w:t xml:space="preserve"> دار الكتب العلميّة</w:t>
      </w:r>
      <w:r w:rsidR="00E908AC">
        <w:rPr>
          <w:rtl/>
        </w:rPr>
        <w:t xml:space="preserve"> - </w:t>
      </w:r>
      <w:r>
        <w:rPr>
          <w:rtl/>
        </w:rPr>
        <w:t>طهران</w:t>
      </w:r>
      <w:r w:rsidR="00E908AC">
        <w:rPr>
          <w:rtl/>
        </w:rPr>
        <w:t>.</w:t>
      </w:r>
      <w:r>
        <w:rPr>
          <w:rtl/>
        </w:rPr>
        <w:t xml:space="preserve"> </w:t>
      </w:r>
    </w:p>
    <w:p w:rsidR="00F36DF8" w:rsidRDefault="00F36DF8" w:rsidP="00715217">
      <w:pPr>
        <w:pStyle w:val="libBold2"/>
      </w:pPr>
      <w:r>
        <w:rPr>
          <w:rtl/>
        </w:rPr>
        <w:t>124</w:t>
      </w:r>
      <w:r w:rsidR="00E908AC">
        <w:rPr>
          <w:rtl/>
        </w:rPr>
        <w:t xml:space="preserve"> - </w:t>
      </w:r>
      <w:r w:rsidR="00152CDA">
        <w:rPr>
          <w:rtl/>
        </w:rPr>
        <w:t>المـُ</w:t>
      </w:r>
      <w:r w:rsidR="00927FEC">
        <w:rPr>
          <w:rtl/>
        </w:rPr>
        <w:t>س</w:t>
      </w:r>
      <w:r>
        <w:rPr>
          <w:rtl/>
        </w:rPr>
        <w:t>تدرَك على الصحيحَين</w:t>
      </w:r>
      <w:r w:rsidR="00715217">
        <w:rPr>
          <w:rtl/>
        </w:rPr>
        <w:t>:</w:t>
      </w:r>
      <w:r>
        <w:rPr>
          <w:rtl/>
        </w:rPr>
        <w:t xml:space="preserve"> </w:t>
      </w:r>
    </w:p>
    <w:p w:rsidR="00F36DF8" w:rsidRDefault="00F36DF8" w:rsidP="007318FB">
      <w:pPr>
        <w:pStyle w:val="libNormal"/>
      </w:pPr>
      <w:r>
        <w:rPr>
          <w:rtl/>
        </w:rPr>
        <w:t>الحاكم النّيسابوري</w:t>
      </w:r>
      <w:r w:rsidR="00715217">
        <w:rPr>
          <w:rtl/>
        </w:rPr>
        <w:t>،</w:t>
      </w:r>
      <w:r>
        <w:rPr>
          <w:rtl/>
        </w:rPr>
        <w:t xml:space="preserve"> تحقيق يوسف عبد الرحمن المرعشلي</w:t>
      </w:r>
      <w:r w:rsidR="00E908AC">
        <w:rPr>
          <w:rtl/>
        </w:rPr>
        <w:t>.</w:t>
      </w:r>
      <w:r>
        <w:rPr>
          <w:rtl/>
        </w:rPr>
        <w:t xml:space="preserve"> </w:t>
      </w:r>
    </w:p>
    <w:p w:rsidR="00F36DF8" w:rsidRDefault="00F36DF8" w:rsidP="00715217">
      <w:pPr>
        <w:pStyle w:val="libBold2"/>
      </w:pPr>
      <w:r>
        <w:rPr>
          <w:rtl/>
        </w:rPr>
        <w:t>125</w:t>
      </w:r>
      <w:r w:rsidR="00E908AC">
        <w:rPr>
          <w:rtl/>
        </w:rPr>
        <w:t xml:space="preserve"> - </w:t>
      </w:r>
      <w:r w:rsidR="00152CDA">
        <w:rPr>
          <w:rtl/>
        </w:rPr>
        <w:t>المـُ</w:t>
      </w:r>
      <w:r>
        <w:rPr>
          <w:rtl/>
        </w:rPr>
        <w:t>عجم الكبير</w:t>
      </w:r>
      <w:r w:rsidR="00715217">
        <w:rPr>
          <w:rtl/>
        </w:rPr>
        <w:t>:</w:t>
      </w:r>
      <w:r>
        <w:rPr>
          <w:rtl/>
        </w:rPr>
        <w:t xml:space="preserve"> </w:t>
      </w:r>
    </w:p>
    <w:p w:rsidR="00F36DF8" w:rsidRDefault="00F36DF8" w:rsidP="007318FB">
      <w:pPr>
        <w:pStyle w:val="libNormal"/>
      </w:pPr>
      <w:r>
        <w:rPr>
          <w:rtl/>
        </w:rPr>
        <w:t>سليمان بن أحمد الطبراني</w:t>
      </w:r>
      <w:r w:rsidR="00715217">
        <w:rPr>
          <w:rtl/>
        </w:rPr>
        <w:t>،</w:t>
      </w:r>
      <w:r>
        <w:rPr>
          <w:rtl/>
        </w:rPr>
        <w:t xml:space="preserve"> تحقيق حميدي عبد المجيد سلفي</w:t>
      </w:r>
      <w:r w:rsidR="00715217">
        <w:rPr>
          <w:rtl/>
        </w:rPr>
        <w:t>،</w:t>
      </w:r>
      <w:r>
        <w:rPr>
          <w:rtl/>
        </w:rPr>
        <w:t xml:space="preserve"> الطبعة الثانية 1405 هـ</w:t>
      </w:r>
      <w:r w:rsidR="00E908AC">
        <w:rPr>
          <w:rtl/>
        </w:rPr>
        <w:t xml:space="preserve"> - </w:t>
      </w:r>
      <w:r>
        <w:rPr>
          <w:rtl/>
        </w:rPr>
        <w:t>1985 م</w:t>
      </w:r>
      <w:r w:rsidR="00715217">
        <w:rPr>
          <w:rtl/>
        </w:rPr>
        <w:t>،</w:t>
      </w:r>
      <w:r>
        <w:rPr>
          <w:rtl/>
        </w:rPr>
        <w:t xml:space="preserve"> دار إحياء التراث العربي</w:t>
      </w:r>
      <w:r w:rsidR="00E908AC">
        <w:rPr>
          <w:rtl/>
        </w:rPr>
        <w:t>.</w:t>
      </w:r>
      <w:r>
        <w:rPr>
          <w:rtl/>
        </w:rPr>
        <w:t xml:space="preserve"> </w:t>
      </w:r>
    </w:p>
    <w:p w:rsidR="00F36DF8" w:rsidRDefault="00F36DF8" w:rsidP="00715217">
      <w:pPr>
        <w:pStyle w:val="libBold2"/>
      </w:pPr>
      <w:r>
        <w:rPr>
          <w:rtl/>
        </w:rPr>
        <w:t>126</w:t>
      </w:r>
      <w:r w:rsidR="00E908AC">
        <w:rPr>
          <w:rtl/>
        </w:rPr>
        <w:t xml:space="preserve"> - </w:t>
      </w:r>
      <w:r w:rsidR="00152CDA">
        <w:rPr>
          <w:rtl/>
        </w:rPr>
        <w:t>المـُ</w:t>
      </w:r>
      <w:r>
        <w:rPr>
          <w:rtl/>
        </w:rPr>
        <w:t>عجم الأوسط</w:t>
      </w:r>
      <w:r w:rsidR="00715217">
        <w:rPr>
          <w:rtl/>
        </w:rPr>
        <w:t>:</w:t>
      </w:r>
      <w:r>
        <w:rPr>
          <w:rtl/>
        </w:rPr>
        <w:t xml:space="preserve"> </w:t>
      </w:r>
    </w:p>
    <w:p w:rsidR="00F36DF8" w:rsidRDefault="00F36DF8" w:rsidP="007318FB">
      <w:pPr>
        <w:pStyle w:val="libNormal"/>
      </w:pPr>
      <w:r>
        <w:rPr>
          <w:rtl/>
        </w:rPr>
        <w:t>سليمان بن أحمد الطبري</w:t>
      </w:r>
      <w:r w:rsidR="00715217">
        <w:rPr>
          <w:rtl/>
        </w:rPr>
        <w:t>،</w:t>
      </w:r>
      <w:r>
        <w:rPr>
          <w:rtl/>
        </w:rPr>
        <w:t xml:space="preserve"> تحقيق دار الحرمين</w:t>
      </w:r>
      <w:r w:rsidR="00715217">
        <w:rPr>
          <w:rtl/>
        </w:rPr>
        <w:t>،</w:t>
      </w:r>
      <w:r>
        <w:rPr>
          <w:rtl/>
        </w:rPr>
        <w:t xml:space="preserve"> طُبع سنة 1415 هـ</w:t>
      </w:r>
      <w:r w:rsidR="00E908AC">
        <w:rPr>
          <w:rtl/>
        </w:rPr>
        <w:t xml:space="preserve"> - </w:t>
      </w:r>
      <w:r>
        <w:rPr>
          <w:rtl/>
        </w:rPr>
        <w:t>1995 م</w:t>
      </w:r>
      <w:r w:rsidR="00715217">
        <w:rPr>
          <w:rtl/>
        </w:rPr>
        <w:t>،</w:t>
      </w:r>
      <w:r>
        <w:rPr>
          <w:rtl/>
        </w:rPr>
        <w:t xml:space="preserve"> دار الحرمين للطباعة والنّشر</w:t>
      </w:r>
      <w:r w:rsidR="00E908AC">
        <w:rPr>
          <w:rtl/>
        </w:rPr>
        <w:t>.</w:t>
      </w:r>
      <w:r>
        <w:rPr>
          <w:rtl/>
        </w:rPr>
        <w:t xml:space="preserve"> </w:t>
      </w:r>
    </w:p>
    <w:p w:rsidR="00F36DF8" w:rsidRDefault="00F36DF8" w:rsidP="00715217">
      <w:pPr>
        <w:pStyle w:val="libBold2"/>
      </w:pPr>
      <w:r>
        <w:rPr>
          <w:rtl/>
        </w:rPr>
        <w:t>127</w:t>
      </w:r>
      <w:r w:rsidR="00E908AC">
        <w:rPr>
          <w:rtl/>
        </w:rPr>
        <w:t xml:space="preserve"> - </w:t>
      </w:r>
      <w:r w:rsidR="00152CDA">
        <w:rPr>
          <w:rtl/>
        </w:rPr>
        <w:t>المـُ</w:t>
      </w:r>
      <w:r>
        <w:rPr>
          <w:rtl/>
        </w:rPr>
        <w:t>عجم الصغير</w:t>
      </w:r>
      <w:r w:rsidR="00715217">
        <w:rPr>
          <w:rtl/>
        </w:rPr>
        <w:t>:</w:t>
      </w:r>
      <w:r>
        <w:rPr>
          <w:rtl/>
        </w:rPr>
        <w:t xml:space="preserve"> </w:t>
      </w:r>
    </w:p>
    <w:p w:rsidR="00F36DF8" w:rsidRDefault="00F36DF8" w:rsidP="007318FB">
      <w:pPr>
        <w:pStyle w:val="libNormal"/>
      </w:pPr>
      <w:r>
        <w:rPr>
          <w:rtl/>
        </w:rPr>
        <w:t>سليمان بن أحمد الطبراني</w:t>
      </w:r>
      <w:r w:rsidR="00715217">
        <w:rPr>
          <w:rtl/>
        </w:rPr>
        <w:t>،</w:t>
      </w:r>
      <w:r>
        <w:rPr>
          <w:rtl/>
        </w:rPr>
        <w:t xml:space="preserve"> ت 390 هـ</w:t>
      </w:r>
      <w:r w:rsidR="00715217">
        <w:rPr>
          <w:rtl/>
        </w:rPr>
        <w:t>،</w:t>
      </w:r>
      <w:r>
        <w:rPr>
          <w:rtl/>
        </w:rPr>
        <w:t xml:space="preserve"> </w:t>
      </w:r>
    </w:p>
    <w:p w:rsidR="00F36DF8" w:rsidRDefault="00F36DF8" w:rsidP="00F36DF8">
      <w:pPr>
        <w:pStyle w:val="libNormal"/>
        <w:rPr>
          <w:rtl/>
        </w:rPr>
      </w:pPr>
      <w:r>
        <w:rPr>
          <w:rtl/>
        </w:rPr>
        <w:br w:type="page"/>
      </w:r>
    </w:p>
    <w:p w:rsidR="00F36DF8" w:rsidRDefault="00F36DF8" w:rsidP="007318FB">
      <w:pPr>
        <w:pStyle w:val="libNormal"/>
      </w:pPr>
      <w:r>
        <w:rPr>
          <w:rtl/>
        </w:rPr>
        <w:lastRenderedPageBreak/>
        <w:t>دار الكتب العلميّة</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128</w:t>
      </w:r>
      <w:r w:rsidR="00E908AC">
        <w:rPr>
          <w:rtl/>
        </w:rPr>
        <w:t xml:space="preserve"> - </w:t>
      </w:r>
      <w:r>
        <w:rPr>
          <w:rtl/>
        </w:rPr>
        <w:t>مسند أبي داود الطيالسي</w:t>
      </w:r>
      <w:r w:rsidR="00715217">
        <w:rPr>
          <w:rtl/>
        </w:rPr>
        <w:t>:</w:t>
      </w:r>
      <w:r>
        <w:rPr>
          <w:rtl/>
        </w:rPr>
        <w:t xml:space="preserve"> </w:t>
      </w:r>
    </w:p>
    <w:p w:rsidR="00F36DF8" w:rsidRDefault="00F36DF8" w:rsidP="007318FB">
      <w:pPr>
        <w:pStyle w:val="libNormal"/>
      </w:pPr>
      <w:r>
        <w:rPr>
          <w:rtl/>
        </w:rPr>
        <w:t>سليمان بن داود بن الجارود الفارسي البصري الشهير بأبي داود الطيالسي</w:t>
      </w:r>
      <w:r w:rsidR="00715217">
        <w:rPr>
          <w:rtl/>
        </w:rPr>
        <w:t>،</w:t>
      </w:r>
      <w:r>
        <w:rPr>
          <w:rtl/>
        </w:rPr>
        <w:t xml:space="preserve"> ت 404 هـ</w:t>
      </w:r>
      <w:r w:rsidR="00715217">
        <w:rPr>
          <w:rtl/>
        </w:rPr>
        <w:t>،</w:t>
      </w:r>
      <w:r>
        <w:rPr>
          <w:rtl/>
        </w:rPr>
        <w:t xml:space="preserve"> دار 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129</w:t>
      </w:r>
      <w:r w:rsidR="00E908AC">
        <w:rPr>
          <w:rtl/>
        </w:rPr>
        <w:t xml:space="preserve"> - </w:t>
      </w:r>
      <w:r>
        <w:rPr>
          <w:rtl/>
        </w:rPr>
        <w:t>مُعجم البلدان</w:t>
      </w:r>
      <w:r w:rsidR="00715217">
        <w:rPr>
          <w:rtl/>
        </w:rPr>
        <w:t>:</w:t>
      </w:r>
      <w:r>
        <w:rPr>
          <w:rtl/>
        </w:rPr>
        <w:t xml:space="preserve"> </w:t>
      </w:r>
    </w:p>
    <w:p w:rsidR="00F36DF8" w:rsidRDefault="00F36DF8" w:rsidP="007318FB">
      <w:pPr>
        <w:pStyle w:val="libNormal"/>
      </w:pPr>
      <w:r>
        <w:rPr>
          <w:rtl/>
        </w:rPr>
        <w:t>ياقوت بن عبد الله الحموي</w:t>
      </w:r>
      <w:r w:rsidR="00715217">
        <w:rPr>
          <w:rtl/>
        </w:rPr>
        <w:t>،</w:t>
      </w:r>
      <w:r>
        <w:rPr>
          <w:rtl/>
        </w:rPr>
        <w:t xml:space="preserve"> ت 626 هـ</w:t>
      </w:r>
      <w:r w:rsidR="00715217">
        <w:rPr>
          <w:rtl/>
        </w:rPr>
        <w:t>،</w:t>
      </w:r>
      <w:r>
        <w:rPr>
          <w:rtl/>
        </w:rPr>
        <w:t xml:space="preserve"> طُبع سنة 1399 هـ</w:t>
      </w:r>
      <w:r w:rsidR="00E908AC">
        <w:rPr>
          <w:rtl/>
        </w:rPr>
        <w:t xml:space="preserve"> - </w:t>
      </w:r>
      <w:r>
        <w:rPr>
          <w:rtl/>
        </w:rPr>
        <w:t>1979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130</w:t>
      </w:r>
      <w:r w:rsidR="00E908AC">
        <w:rPr>
          <w:rtl/>
        </w:rPr>
        <w:t xml:space="preserve"> - </w:t>
      </w:r>
      <w:r>
        <w:rPr>
          <w:rtl/>
        </w:rPr>
        <w:t>مسند سعد بن أبي وقّاص</w:t>
      </w:r>
      <w:r w:rsidR="00715217">
        <w:rPr>
          <w:rtl/>
        </w:rPr>
        <w:t>:</w:t>
      </w:r>
      <w:r>
        <w:rPr>
          <w:rtl/>
        </w:rPr>
        <w:t xml:space="preserve"> </w:t>
      </w:r>
    </w:p>
    <w:p w:rsidR="00F36DF8" w:rsidRDefault="00F36DF8" w:rsidP="007318FB">
      <w:pPr>
        <w:pStyle w:val="libNormal"/>
      </w:pPr>
      <w:r>
        <w:rPr>
          <w:rtl/>
        </w:rPr>
        <w:t>أحمد بن إبراهيم بن كثير الدورقي البغدادي</w:t>
      </w:r>
      <w:r w:rsidR="00715217">
        <w:rPr>
          <w:rtl/>
        </w:rPr>
        <w:t>،</w:t>
      </w:r>
      <w:r>
        <w:rPr>
          <w:rtl/>
        </w:rPr>
        <w:t xml:space="preserve"> تحقيق حسن صبري</w:t>
      </w:r>
      <w:r w:rsidR="00715217">
        <w:rPr>
          <w:rtl/>
        </w:rPr>
        <w:t>،</w:t>
      </w:r>
      <w:r>
        <w:rPr>
          <w:rtl/>
        </w:rPr>
        <w:t xml:space="preserve"> الطبعة الاُولى 1407 هـ</w:t>
      </w:r>
      <w:r w:rsidR="00715217">
        <w:rPr>
          <w:rtl/>
        </w:rPr>
        <w:t>،</w:t>
      </w:r>
      <w:r>
        <w:rPr>
          <w:rtl/>
        </w:rPr>
        <w:t xml:space="preserve"> دار البشائر الإسلاميّة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131</w:t>
      </w:r>
      <w:r w:rsidR="00E908AC">
        <w:rPr>
          <w:rtl/>
        </w:rPr>
        <w:t xml:space="preserve"> - </w:t>
      </w:r>
      <w:r w:rsidR="00152CDA">
        <w:rPr>
          <w:rtl/>
        </w:rPr>
        <w:t>المـُ</w:t>
      </w:r>
      <w:r>
        <w:rPr>
          <w:rtl/>
        </w:rPr>
        <w:t>صنّف</w:t>
      </w:r>
      <w:r w:rsidR="00715217">
        <w:rPr>
          <w:rtl/>
        </w:rPr>
        <w:t>:</w:t>
      </w:r>
      <w:r>
        <w:rPr>
          <w:rtl/>
        </w:rPr>
        <w:t xml:space="preserve"> </w:t>
      </w:r>
    </w:p>
    <w:p w:rsidR="00F36DF8" w:rsidRDefault="00F36DF8" w:rsidP="007318FB">
      <w:pPr>
        <w:pStyle w:val="libNormal"/>
      </w:pPr>
      <w:r>
        <w:rPr>
          <w:rtl/>
        </w:rPr>
        <w:t>عبد الرزّاق بن همّام الصنعاني</w:t>
      </w:r>
      <w:r w:rsidR="00715217">
        <w:rPr>
          <w:rtl/>
        </w:rPr>
        <w:t>،</w:t>
      </w:r>
      <w:r>
        <w:rPr>
          <w:rtl/>
        </w:rPr>
        <w:t xml:space="preserve"> تحقيق وتعليق</w:t>
      </w:r>
      <w:r w:rsidR="00715217">
        <w:rPr>
          <w:rtl/>
        </w:rPr>
        <w:t>:</w:t>
      </w:r>
      <w:r>
        <w:rPr>
          <w:rtl/>
        </w:rPr>
        <w:t xml:space="preserve"> حبيب الرحمن الأعظمي</w:t>
      </w:r>
      <w:r w:rsidR="00715217">
        <w:rPr>
          <w:rtl/>
        </w:rPr>
        <w:t>،</w:t>
      </w:r>
      <w:r>
        <w:rPr>
          <w:rtl/>
        </w:rPr>
        <w:t xml:space="preserve"> منشورات المجلس العلمي</w:t>
      </w:r>
      <w:r w:rsidR="00E908AC">
        <w:rPr>
          <w:rtl/>
        </w:rPr>
        <w:t>.</w:t>
      </w:r>
      <w:r>
        <w:rPr>
          <w:rtl/>
        </w:rPr>
        <w:t xml:space="preserve"> </w:t>
      </w:r>
    </w:p>
    <w:p w:rsidR="00F36DF8" w:rsidRDefault="00F36DF8" w:rsidP="00715217">
      <w:pPr>
        <w:pStyle w:val="libBold2"/>
      </w:pPr>
      <w:r>
        <w:rPr>
          <w:rtl/>
        </w:rPr>
        <w:t>132</w:t>
      </w:r>
      <w:r w:rsidR="00E908AC">
        <w:rPr>
          <w:rtl/>
        </w:rPr>
        <w:t xml:space="preserve"> - </w:t>
      </w:r>
      <w:r>
        <w:rPr>
          <w:rtl/>
        </w:rPr>
        <w:t>مناقب آل أبي طالب</w:t>
      </w:r>
      <w:r w:rsidR="00715217">
        <w:rPr>
          <w:rtl/>
        </w:rPr>
        <w:t>:</w:t>
      </w:r>
      <w:r>
        <w:rPr>
          <w:rtl/>
        </w:rPr>
        <w:t xml:space="preserve"> </w:t>
      </w:r>
    </w:p>
    <w:p w:rsidR="00F36DF8" w:rsidRDefault="00F36DF8" w:rsidP="007318FB">
      <w:pPr>
        <w:pStyle w:val="libNormal"/>
      </w:pPr>
      <w:r>
        <w:rPr>
          <w:rtl/>
        </w:rPr>
        <w:t>مشير الدِّين أبي عبد الله محمّد بن علي ابن شهر آشوب</w:t>
      </w:r>
      <w:r w:rsidR="00715217">
        <w:rPr>
          <w:rtl/>
        </w:rPr>
        <w:t>،</w:t>
      </w:r>
      <w:r>
        <w:rPr>
          <w:rtl/>
        </w:rPr>
        <w:t xml:space="preserve"> تحقيق لجنة من أساتذة النّجف الأشرف</w:t>
      </w:r>
      <w:r w:rsidR="00715217">
        <w:rPr>
          <w:rtl/>
        </w:rPr>
        <w:t>،</w:t>
      </w:r>
      <w:r>
        <w:rPr>
          <w:rtl/>
        </w:rPr>
        <w:t xml:space="preserve"> طُبع سنة 1376 هـ 1956 م</w:t>
      </w:r>
      <w:r w:rsidR="00715217">
        <w:rPr>
          <w:rtl/>
        </w:rPr>
        <w:t>،</w:t>
      </w:r>
      <w:r>
        <w:rPr>
          <w:rtl/>
        </w:rPr>
        <w:t xml:space="preserve"> المكتبة الحيدريّة</w:t>
      </w:r>
      <w:r w:rsidR="00E908AC">
        <w:rPr>
          <w:rtl/>
        </w:rPr>
        <w:t xml:space="preserve"> - </w:t>
      </w:r>
      <w:r>
        <w:rPr>
          <w:rtl/>
        </w:rPr>
        <w:t>النّجف الأشرف</w:t>
      </w:r>
      <w:r w:rsidR="00E908AC">
        <w:rPr>
          <w:rtl/>
        </w:rPr>
        <w:t>.</w:t>
      </w:r>
      <w:r>
        <w:rPr>
          <w:rtl/>
        </w:rPr>
        <w:t xml:space="preserve"> </w:t>
      </w:r>
    </w:p>
    <w:p w:rsidR="00F36DF8" w:rsidRDefault="00F36DF8" w:rsidP="00715217">
      <w:pPr>
        <w:pStyle w:val="libBold2"/>
      </w:pPr>
      <w:r>
        <w:rPr>
          <w:rtl/>
        </w:rPr>
        <w:t>133</w:t>
      </w:r>
      <w:r w:rsidR="00E908AC">
        <w:rPr>
          <w:rtl/>
        </w:rPr>
        <w:t xml:space="preserve"> - </w:t>
      </w:r>
      <w:r>
        <w:rPr>
          <w:rtl/>
        </w:rPr>
        <w:t>مُثير الأحزان</w:t>
      </w:r>
      <w:r w:rsidR="00715217">
        <w:rPr>
          <w:rtl/>
        </w:rPr>
        <w:t>:</w:t>
      </w:r>
      <w:r>
        <w:rPr>
          <w:rtl/>
        </w:rPr>
        <w:t xml:space="preserve"> </w:t>
      </w:r>
    </w:p>
    <w:p w:rsidR="00F36DF8" w:rsidRDefault="00F36DF8" w:rsidP="007318FB">
      <w:pPr>
        <w:pStyle w:val="libNormal"/>
      </w:pPr>
      <w:r>
        <w:rPr>
          <w:rtl/>
        </w:rPr>
        <w:t>محمّد بن جعفر بن أبي البقاء هبة الدِّين بن نما الحلّي</w:t>
      </w:r>
      <w:r w:rsidR="00715217">
        <w:rPr>
          <w:rtl/>
        </w:rPr>
        <w:t>،</w:t>
      </w:r>
      <w:r>
        <w:rPr>
          <w:rtl/>
        </w:rPr>
        <w:t xml:space="preserve"> ت 645 هـ</w:t>
      </w:r>
      <w:r w:rsidR="00715217">
        <w:rPr>
          <w:rtl/>
        </w:rPr>
        <w:t>،</w:t>
      </w:r>
      <w:r>
        <w:rPr>
          <w:rtl/>
        </w:rPr>
        <w:t xml:space="preserve"> طبع سنة 1369 هـ</w:t>
      </w:r>
      <w:r w:rsidR="00E908AC">
        <w:rPr>
          <w:rtl/>
        </w:rPr>
        <w:t xml:space="preserve"> - </w:t>
      </w:r>
      <w:r>
        <w:rPr>
          <w:rtl/>
        </w:rPr>
        <w:t>1950 م</w:t>
      </w:r>
      <w:r w:rsidR="00715217">
        <w:rPr>
          <w:rtl/>
        </w:rPr>
        <w:t>،</w:t>
      </w:r>
      <w:r>
        <w:rPr>
          <w:rtl/>
        </w:rPr>
        <w:t xml:space="preserve"> المطبعة الحيدريّة</w:t>
      </w:r>
      <w:r w:rsidR="00E908AC">
        <w:rPr>
          <w:rtl/>
        </w:rPr>
        <w:t xml:space="preserve"> - </w:t>
      </w:r>
      <w:r>
        <w:rPr>
          <w:rtl/>
        </w:rPr>
        <w:t>النّجف الأشرف</w:t>
      </w:r>
      <w:r w:rsidR="00E908AC">
        <w:rPr>
          <w:rtl/>
        </w:rPr>
        <w:t>.</w:t>
      </w:r>
      <w:r>
        <w:rPr>
          <w:rtl/>
        </w:rPr>
        <w:t xml:space="preserve"> </w:t>
      </w:r>
    </w:p>
    <w:p w:rsidR="00F36DF8" w:rsidRDefault="00F36DF8" w:rsidP="00715217">
      <w:pPr>
        <w:pStyle w:val="libBold2"/>
      </w:pPr>
      <w:r>
        <w:rPr>
          <w:rtl/>
        </w:rPr>
        <w:t>134</w:t>
      </w:r>
      <w:r w:rsidR="00E908AC">
        <w:rPr>
          <w:rtl/>
        </w:rPr>
        <w:t xml:space="preserve"> - </w:t>
      </w:r>
      <w:r>
        <w:rPr>
          <w:rtl/>
        </w:rPr>
        <w:t>مسند أبي داود الطيالسي</w:t>
      </w:r>
      <w:r w:rsidR="00715217">
        <w:rPr>
          <w:rtl/>
        </w:rPr>
        <w:t>:</w:t>
      </w:r>
      <w:r>
        <w:rPr>
          <w:rtl/>
        </w:rPr>
        <w:t xml:space="preserve"> </w:t>
      </w:r>
    </w:p>
    <w:p w:rsidR="00F36DF8" w:rsidRDefault="00F36DF8" w:rsidP="007318FB">
      <w:pPr>
        <w:pStyle w:val="libNormal"/>
      </w:pPr>
      <w:r>
        <w:rPr>
          <w:rtl/>
        </w:rPr>
        <w:t>سليمان بن داود بن الجارود الفارسي الشهير بأبي داود الطيالسي</w:t>
      </w:r>
      <w:r w:rsidR="00715217">
        <w:rPr>
          <w:rtl/>
        </w:rPr>
        <w:t>،</w:t>
      </w:r>
      <w:r>
        <w:rPr>
          <w:rtl/>
        </w:rPr>
        <w:t xml:space="preserve"> ت 204 هـ</w:t>
      </w:r>
      <w:r w:rsidR="00715217">
        <w:rPr>
          <w:rtl/>
        </w:rPr>
        <w:t>،</w:t>
      </w:r>
      <w:r>
        <w:rPr>
          <w:rtl/>
        </w:rPr>
        <w:t xml:space="preserve"> دار 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135</w:t>
      </w:r>
      <w:r w:rsidR="00E908AC">
        <w:rPr>
          <w:rtl/>
        </w:rPr>
        <w:t xml:space="preserve"> - </w:t>
      </w:r>
      <w:r>
        <w:rPr>
          <w:rtl/>
        </w:rPr>
        <w:t>مدينة المعاجز</w:t>
      </w:r>
      <w:r w:rsidR="00715217">
        <w:rPr>
          <w:rtl/>
        </w:rPr>
        <w:t>:</w:t>
      </w:r>
      <w:r>
        <w:rPr>
          <w:rtl/>
        </w:rPr>
        <w:t xml:space="preserve"> </w:t>
      </w:r>
    </w:p>
    <w:p w:rsidR="00F36DF8" w:rsidRDefault="00F36DF8" w:rsidP="007318FB">
      <w:pPr>
        <w:pStyle w:val="libNormal"/>
      </w:pPr>
      <w:r>
        <w:rPr>
          <w:rtl/>
        </w:rPr>
        <w:t>السيّد هاشم البحراني</w:t>
      </w:r>
      <w:r w:rsidR="00715217">
        <w:rPr>
          <w:rtl/>
        </w:rPr>
        <w:t>،</w:t>
      </w:r>
      <w:r>
        <w:rPr>
          <w:rtl/>
        </w:rPr>
        <w:t xml:space="preserve"> ت 1107 هـ</w:t>
      </w:r>
      <w:r w:rsidR="00715217">
        <w:rPr>
          <w:rtl/>
        </w:rPr>
        <w:t>،</w:t>
      </w:r>
      <w:r>
        <w:rPr>
          <w:rtl/>
        </w:rPr>
        <w:t xml:space="preserve"> دار الكتب العلميّة</w:t>
      </w:r>
      <w:r w:rsidR="00E908AC">
        <w:rPr>
          <w:rtl/>
        </w:rPr>
        <w:t xml:space="preserve"> - </w:t>
      </w:r>
      <w:r>
        <w:rPr>
          <w:rtl/>
        </w:rPr>
        <w:t>قم</w:t>
      </w:r>
      <w:r w:rsidR="00E908AC">
        <w:rPr>
          <w:rtl/>
        </w:rPr>
        <w:t>.</w:t>
      </w:r>
      <w:r>
        <w:rPr>
          <w:rtl/>
        </w:rPr>
        <w:t xml:space="preserve"> </w:t>
      </w:r>
    </w:p>
    <w:p w:rsidR="00F36DF8" w:rsidRDefault="00F36DF8" w:rsidP="00F36DF8">
      <w:pPr>
        <w:pStyle w:val="libNormal"/>
        <w:rPr>
          <w:rtl/>
        </w:rPr>
      </w:pPr>
      <w:r>
        <w:rPr>
          <w:rtl/>
        </w:rPr>
        <w:br w:type="page"/>
      </w:r>
    </w:p>
    <w:p w:rsidR="00F36DF8" w:rsidRDefault="00F36DF8" w:rsidP="00715217">
      <w:pPr>
        <w:pStyle w:val="libBold2"/>
      </w:pPr>
      <w:r>
        <w:rPr>
          <w:rtl/>
        </w:rPr>
        <w:lastRenderedPageBreak/>
        <w:t>136</w:t>
      </w:r>
      <w:r w:rsidR="00E908AC">
        <w:rPr>
          <w:rtl/>
        </w:rPr>
        <w:t xml:space="preserve"> - </w:t>
      </w:r>
      <w:r>
        <w:rPr>
          <w:rtl/>
        </w:rPr>
        <w:t>معرفة الثقات</w:t>
      </w:r>
      <w:r w:rsidR="00715217">
        <w:rPr>
          <w:rtl/>
        </w:rPr>
        <w:t>:</w:t>
      </w:r>
      <w:r>
        <w:rPr>
          <w:rtl/>
        </w:rPr>
        <w:t xml:space="preserve"> </w:t>
      </w:r>
    </w:p>
    <w:p w:rsidR="00F36DF8" w:rsidRDefault="00F36DF8" w:rsidP="007318FB">
      <w:pPr>
        <w:pStyle w:val="libNormal"/>
      </w:pPr>
      <w:r>
        <w:rPr>
          <w:rtl/>
        </w:rPr>
        <w:t>أحمد بن عبد الله بن صالح العجلي الكوفي</w:t>
      </w:r>
      <w:r w:rsidR="00715217">
        <w:rPr>
          <w:rtl/>
        </w:rPr>
        <w:t>،</w:t>
      </w:r>
      <w:r>
        <w:rPr>
          <w:rtl/>
        </w:rPr>
        <w:t xml:space="preserve"> ت 261 هـ</w:t>
      </w:r>
      <w:r w:rsidR="00715217">
        <w:rPr>
          <w:rtl/>
        </w:rPr>
        <w:t>،</w:t>
      </w:r>
      <w:r>
        <w:rPr>
          <w:rtl/>
        </w:rPr>
        <w:t xml:space="preserve"> الطبعة الاُولى 1405 هـ</w:t>
      </w:r>
      <w:r w:rsidR="00715217">
        <w:rPr>
          <w:rtl/>
        </w:rPr>
        <w:t>،</w:t>
      </w:r>
      <w:r>
        <w:rPr>
          <w:rtl/>
        </w:rPr>
        <w:t xml:space="preserve"> مكتبة الدار</w:t>
      </w:r>
      <w:r w:rsidR="00E908AC">
        <w:rPr>
          <w:rtl/>
        </w:rPr>
        <w:t xml:space="preserve"> - </w:t>
      </w:r>
      <w:r>
        <w:rPr>
          <w:rtl/>
        </w:rPr>
        <w:t>المدينة المنورّة</w:t>
      </w:r>
      <w:r w:rsidR="00E908AC">
        <w:rPr>
          <w:rtl/>
        </w:rPr>
        <w:t>.</w:t>
      </w:r>
      <w:r>
        <w:rPr>
          <w:rtl/>
        </w:rPr>
        <w:t xml:space="preserve"> </w:t>
      </w:r>
    </w:p>
    <w:p w:rsidR="00F36DF8" w:rsidRDefault="00F36DF8" w:rsidP="00715217">
      <w:pPr>
        <w:pStyle w:val="libBold2"/>
      </w:pPr>
      <w:r>
        <w:rPr>
          <w:rtl/>
        </w:rPr>
        <w:t>137</w:t>
      </w:r>
      <w:r w:rsidR="00E908AC">
        <w:rPr>
          <w:rtl/>
        </w:rPr>
        <w:t xml:space="preserve"> - </w:t>
      </w:r>
      <w:r>
        <w:rPr>
          <w:rtl/>
        </w:rPr>
        <w:t>النّوادر</w:t>
      </w:r>
      <w:r w:rsidR="00715217">
        <w:rPr>
          <w:rtl/>
        </w:rPr>
        <w:t>:</w:t>
      </w:r>
      <w:r>
        <w:rPr>
          <w:rtl/>
        </w:rPr>
        <w:t xml:space="preserve"> </w:t>
      </w:r>
    </w:p>
    <w:p w:rsidR="00F36DF8" w:rsidRDefault="00F36DF8" w:rsidP="007318FB">
      <w:pPr>
        <w:pStyle w:val="libNormal"/>
      </w:pPr>
      <w:r>
        <w:rPr>
          <w:rtl/>
        </w:rPr>
        <w:t>فضل الله الراوندي</w:t>
      </w:r>
      <w:r w:rsidR="00715217">
        <w:rPr>
          <w:rtl/>
        </w:rPr>
        <w:t>،</w:t>
      </w:r>
      <w:r>
        <w:rPr>
          <w:rtl/>
        </w:rPr>
        <w:t xml:space="preserve"> ت 571 هـ</w:t>
      </w:r>
      <w:r w:rsidR="00715217">
        <w:rPr>
          <w:rtl/>
        </w:rPr>
        <w:t>،</w:t>
      </w:r>
      <w:r>
        <w:rPr>
          <w:rtl/>
        </w:rPr>
        <w:t xml:space="preserve"> تحقيق سعيد رضا علي عسكري</w:t>
      </w:r>
      <w:r w:rsidR="00715217">
        <w:rPr>
          <w:rtl/>
        </w:rPr>
        <w:t>،</w:t>
      </w:r>
      <w:r>
        <w:rPr>
          <w:rtl/>
        </w:rPr>
        <w:t xml:space="preserve"> الطبعة الاُولى</w:t>
      </w:r>
      <w:r w:rsidR="00715217">
        <w:rPr>
          <w:rtl/>
        </w:rPr>
        <w:t>،</w:t>
      </w:r>
      <w:r>
        <w:rPr>
          <w:rtl/>
        </w:rPr>
        <w:t xml:space="preserve"> مؤسّسة دار الحديث</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138</w:t>
      </w:r>
      <w:r w:rsidR="00E908AC">
        <w:rPr>
          <w:rtl/>
        </w:rPr>
        <w:t xml:space="preserve"> - </w:t>
      </w:r>
      <w:r>
        <w:rPr>
          <w:rtl/>
        </w:rPr>
        <w:t>نظم المتناثر من الحديث المتواتر</w:t>
      </w:r>
      <w:r w:rsidR="00715217">
        <w:rPr>
          <w:rtl/>
        </w:rPr>
        <w:t>:</w:t>
      </w:r>
      <w:r>
        <w:rPr>
          <w:rtl/>
        </w:rPr>
        <w:t xml:space="preserve"> </w:t>
      </w:r>
    </w:p>
    <w:p w:rsidR="00F36DF8" w:rsidRDefault="00F36DF8" w:rsidP="007318FB">
      <w:pPr>
        <w:pStyle w:val="libNormal"/>
      </w:pPr>
      <w:r>
        <w:rPr>
          <w:rtl/>
        </w:rPr>
        <w:t>محمّد بن جعفر الكناني</w:t>
      </w:r>
      <w:r w:rsidR="00715217">
        <w:rPr>
          <w:rtl/>
        </w:rPr>
        <w:t>،</w:t>
      </w:r>
      <w:r>
        <w:rPr>
          <w:rtl/>
        </w:rPr>
        <w:t xml:space="preserve"> ت 1345 هـ</w:t>
      </w:r>
      <w:r w:rsidR="00715217">
        <w:rPr>
          <w:rtl/>
        </w:rPr>
        <w:t>،</w:t>
      </w:r>
      <w:r>
        <w:rPr>
          <w:rtl/>
        </w:rPr>
        <w:t xml:space="preserve"> الطبعة الثانية</w:t>
      </w:r>
      <w:r w:rsidR="00715217">
        <w:rPr>
          <w:rtl/>
        </w:rPr>
        <w:t>،</w:t>
      </w:r>
      <w:r>
        <w:rPr>
          <w:rtl/>
        </w:rPr>
        <w:t xml:space="preserve"> دار الكتب السلفيّة</w:t>
      </w:r>
      <w:r w:rsidR="00E908AC">
        <w:rPr>
          <w:rtl/>
        </w:rPr>
        <w:t xml:space="preserve"> - </w:t>
      </w:r>
      <w:r>
        <w:rPr>
          <w:rtl/>
        </w:rPr>
        <w:t>مصر</w:t>
      </w:r>
      <w:r w:rsidR="00E908AC">
        <w:rPr>
          <w:rtl/>
        </w:rPr>
        <w:t>.</w:t>
      </w:r>
      <w:r>
        <w:rPr>
          <w:rtl/>
        </w:rPr>
        <w:t xml:space="preserve"> </w:t>
      </w:r>
    </w:p>
    <w:p w:rsidR="00F36DF8" w:rsidRDefault="00F36DF8" w:rsidP="00715217">
      <w:pPr>
        <w:pStyle w:val="libBold2"/>
      </w:pPr>
      <w:r>
        <w:rPr>
          <w:rtl/>
        </w:rPr>
        <w:t>139</w:t>
      </w:r>
      <w:r w:rsidR="00E908AC">
        <w:rPr>
          <w:rtl/>
        </w:rPr>
        <w:t xml:space="preserve"> - </w:t>
      </w:r>
      <w:r>
        <w:rPr>
          <w:rtl/>
        </w:rPr>
        <w:t>نهج السّعادة</w:t>
      </w:r>
      <w:r w:rsidR="00715217">
        <w:rPr>
          <w:rtl/>
        </w:rPr>
        <w:t>:</w:t>
      </w:r>
      <w:r>
        <w:rPr>
          <w:rtl/>
        </w:rPr>
        <w:t xml:space="preserve"> </w:t>
      </w:r>
    </w:p>
    <w:p w:rsidR="00F36DF8" w:rsidRDefault="00F36DF8" w:rsidP="007318FB">
      <w:pPr>
        <w:pStyle w:val="libNormal"/>
      </w:pPr>
      <w:r>
        <w:rPr>
          <w:rtl/>
        </w:rPr>
        <w:t>الشيخ محمّد باقر المحمودي</w:t>
      </w:r>
      <w:r w:rsidR="00715217">
        <w:rPr>
          <w:rtl/>
        </w:rPr>
        <w:t>،</w:t>
      </w:r>
      <w:r>
        <w:rPr>
          <w:rtl/>
        </w:rPr>
        <w:t xml:space="preserve"> مؤسّسة الأعلمي للمطبوعات</w:t>
      </w:r>
      <w:r w:rsidR="00715217">
        <w:rPr>
          <w:rtl/>
        </w:rPr>
        <w:t>،</w:t>
      </w:r>
      <w:r>
        <w:rPr>
          <w:rtl/>
        </w:rPr>
        <w:t xml:space="preserve"> بيروت</w:t>
      </w:r>
      <w:r w:rsidR="00E908AC">
        <w:rPr>
          <w:rtl/>
        </w:rPr>
        <w:t xml:space="preserve"> - </w:t>
      </w:r>
      <w:r>
        <w:rPr>
          <w:rtl/>
        </w:rPr>
        <w:t>لبنان</w:t>
      </w:r>
      <w:r w:rsidR="00E908AC">
        <w:rPr>
          <w:rtl/>
        </w:rPr>
        <w:t>.</w:t>
      </w:r>
      <w:r>
        <w:rPr>
          <w:rtl/>
        </w:rPr>
        <w:t xml:space="preserve"> </w:t>
      </w:r>
    </w:p>
    <w:p w:rsidR="00F36DF8" w:rsidRDefault="00F36DF8" w:rsidP="00715217">
      <w:pPr>
        <w:pStyle w:val="libBold2"/>
      </w:pPr>
      <w:r>
        <w:rPr>
          <w:rtl/>
        </w:rPr>
        <w:t>140</w:t>
      </w:r>
      <w:r w:rsidR="00E908AC">
        <w:rPr>
          <w:rtl/>
        </w:rPr>
        <w:t xml:space="preserve"> - </w:t>
      </w:r>
      <w:r>
        <w:rPr>
          <w:rtl/>
        </w:rPr>
        <w:t>نهج البلاغة</w:t>
      </w:r>
      <w:r w:rsidR="00715217">
        <w:rPr>
          <w:rtl/>
        </w:rPr>
        <w:t>:</w:t>
      </w:r>
      <w:r>
        <w:rPr>
          <w:rtl/>
        </w:rPr>
        <w:t xml:space="preserve"> </w:t>
      </w:r>
    </w:p>
    <w:p w:rsidR="00F36DF8" w:rsidRDefault="00F36DF8" w:rsidP="007318FB">
      <w:pPr>
        <w:pStyle w:val="libNormal"/>
      </w:pPr>
      <w:r>
        <w:rPr>
          <w:rtl/>
        </w:rPr>
        <w:t xml:space="preserve">الإمام علي بن أبي طالب </w:t>
      </w:r>
      <w:r w:rsidR="00E62179" w:rsidRPr="00E62179">
        <w:rPr>
          <w:rStyle w:val="libAlaemChar"/>
          <w:rtl/>
        </w:rPr>
        <w:t>عليه‌السلام</w:t>
      </w:r>
      <w:r w:rsidR="00715217">
        <w:rPr>
          <w:rtl/>
        </w:rPr>
        <w:t>،</w:t>
      </w:r>
      <w:r>
        <w:rPr>
          <w:rtl/>
        </w:rPr>
        <w:t xml:space="preserve"> تحقيق وتعليق الشيخ محمّد عبده</w:t>
      </w:r>
      <w:r w:rsidR="00715217">
        <w:rPr>
          <w:rtl/>
        </w:rPr>
        <w:t>،</w:t>
      </w:r>
      <w:r>
        <w:rPr>
          <w:rtl/>
        </w:rPr>
        <w:t xml:space="preserve"> دار المعرفة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141</w:t>
      </w:r>
      <w:r w:rsidR="00E908AC">
        <w:rPr>
          <w:rtl/>
        </w:rPr>
        <w:t xml:space="preserve"> - </w:t>
      </w:r>
      <w:r>
        <w:rPr>
          <w:rtl/>
        </w:rPr>
        <w:t>نوادر المعجزات</w:t>
      </w:r>
      <w:r w:rsidR="00715217">
        <w:rPr>
          <w:rtl/>
        </w:rPr>
        <w:t>:</w:t>
      </w:r>
      <w:r>
        <w:rPr>
          <w:rtl/>
        </w:rPr>
        <w:t xml:space="preserve"> </w:t>
      </w:r>
    </w:p>
    <w:p w:rsidR="00F36DF8" w:rsidRDefault="00F36DF8" w:rsidP="007318FB">
      <w:pPr>
        <w:pStyle w:val="libNormal"/>
      </w:pPr>
      <w:r>
        <w:rPr>
          <w:rtl/>
        </w:rPr>
        <w:t>محمّد بن جرير الطبري (الشيعي)</w:t>
      </w:r>
      <w:r w:rsidR="00715217">
        <w:rPr>
          <w:rtl/>
        </w:rPr>
        <w:t>،</w:t>
      </w:r>
      <w:r>
        <w:rPr>
          <w:rtl/>
        </w:rPr>
        <w:t xml:space="preserve"> تحقيق مؤسّسة الإمام المهدي</w:t>
      </w:r>
      <w:r w:rsidR="00715217">
        <w:rPr>
          <w:rtl/>
        </w:rPr>
        <w:t>،</w:t>
      </w:r>
      <w:r>
        <w:rPr>
          <w:rtl/>
        </w:rPr>
        <w:t xml:space="preserve"> الطبعة الاُولى 1410 هـ</w:t>
      </w:r>
      <w:r w:rsidR="00E908AC">
        <w:rPr>
          <w:rtl/>
        </w:rPr>
        <w:t xml:space="preserve"> - </w:t>
      </w:r>
      <w:r>
        <w:rPr>
          <w:rtl/>
        </w:rPr>
        <w:t>مؤسّسة الإمام المهدي</w:t>
      </w:r>
      <w:r w:rsidR="00E908AC">
        <w:rPr>
          <w:rtl/>
        </w:rPr>
        <w:t xml:space="preserve"> - </w:t>
      </w:r>
      <w:r>
        <w:rPr>
          <w:rtl/>
        </w:rPr>
        <w:t>قم</w:t>
      </w:r>
      <w:r w:rsidR="00E908AC">
        <w:rPr>
          <w:rtl/>
        </w:rPr>
        <w:t>.</w:t>
      </w:r>
      <w:r>
        <w:rPr>
          <w:rtl/>
        </w:rPr>
        <w:t xml:space="preserve"> </w:t>
      </w:r>
    </w:p>
    <w:p w:rsidR="00F36DF8" w:rsidRDefault="00F36DF8" w:rsidP="00715217">
      <w:pPr>
        <w:pStyle w:val="libBold2"/>
      </w:pPr>
      <w:r>
        <w:rPr>
          <w:rtl/>
        </w:rPr>
        <w:t>142</w:t>
      </w:r>
      <w:r w:rsidR="00E908AC">
        <w:rPr>
          <w:rtl/>
        </w:rPr>
        <w:t xml:space="preserve"> - </w:t>
      </w:r>
      <w:r>
        <w:rPr>
          <w:rtl/>
        </w:rPr>
        <w:t>وفيات الأعيان</w:t>
      </w:r>
      <w:r w:rsidR="00715217">
        <w:rPr>
          <w:rtl/>
        </w:rPr>
        <w:t>:</w:t>
      </w:r>
      <w:r>
        <w:rPr>
          <w:rtl/>
        </w:rPr>
        <w:t xml:space="preserve"> </w:t>
      </w:r>
    </w:p>
    <w:p w:rsidR="00F36DF8" w:rsidRDefault="00F36DF8" w:rsidP="007318FB">
      <w:pPr>
        <w:pStyle w:val="libNormal"/>
      </w:pPr>
      <w:r>
        <w:rPr>
          <w:rtl/>
        </w:rPr>
        <w:t>ابن خلكان</w:t>
      </w:r>
      <w:r w:rsidR="00715217">
        <w:rPr>
          <w:rtl/>
        </w:rPr>
        <w:t>،</w:t>
      </w:r>
      <w:r>
        <w:rPr>
          <w:rtl/>
        </w:rPr>
        <w:t xml:space="preserve"> ت 681 هـ</w:t>
      </w:r>
      <w:r w:rsidR="00715217">
        <w:rPr>
          <w:rtl/>
        </w:rPr>
        <w:t>،</w:t>
      </w:r>
      <w:r>
        <w:rPr>
          <w:rtl/>
        </w:rPr>
        <w:t xml:space="preserve"> تحقيق إحسان عبّاس</w:t>
      </w:r>
      <w:r w:rsidR="00715217">
        <w:rPr>
          <w:rtl/>
        </w:rPr>
        <w:t>،</w:t>
      </w:r>
      <w:r>
        <w:rPr>
          <w:rtl/>
        </w:rPr>
        <w:t xml:space="preserve"> دار الثقافة</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143</w:t>
      </w:r>
      <w:r w:rsidR="00E908AC">
        <w:rPr>
          <w:rtl/>
        </w:rPr>
        <w:t xml:space="preserve"> - </w:t>
      </w:r>
      <w:r>
        <w:rPr>
          <w:rtl/>
        </w:rPr>
        <w:t>وسائل الشيعة</w:t>
      </w:r>
      <w:r w:rsidR="00715217">
        <w:rPr>
          <w:rtl/>
        </w:rPr>
        <w:t>:</w:t>
      </w:r>
      <w:r>
        <w:rPr>
          <w:rtl/>
        </w:rPr>
        <w:t xml:space="preserve"> </w:t>
      </w:r>
    </w:p>
    <w:p w:rsidR="00F36DF8" w:rsidRDefault="00F36DF8" w:rsidP="007318FB">
      <w:pPr>
        <w:pStyle w:val="libNormal"/>
      </w:pPr>
      <w:r>
        <w:rPr>
          <w:rtl/>
        </w:rPr>
        <w:t>محمّد بن الحسن بن الحرّ العاملي</w:t>
      </w:r>
      <w:r w:rsidR="00715217">
        <w:rPr>
          <w:rtl/>
        </w:rPr>
        <w:t>،</w:t>
      </w:r>
      <w:r>
        <w:rPr>
          <w:rtl/>
        </w:rPr>
        <w:t xml:space="preserve"> تحقيق عبد الرحيم الرباني الشيرازي</w:t>
      </w:r>
      <w:r w:rsidR="00715217">
        <w:rPr>
          <w:rtl/>
        </w:rPr>
        <w:t>،</w:t>
      </w:r>
      <w:r>
        <w:rPr>
          <w:rtl/>
        </w:rPr>
        <w:t xml:space="preserve"> الطبعة الخامسة 1403 هـ</w:t>
      </w:r>
      <w:r w:rsidR="00E908AC">
        <w:rPr>
          <w:rtl/>
        </w:rPr>
        <w:t xml:space="preserve"> - </w:t>
      </w:r>
      <w:r>
        <w:rPr>
          <w:rtl/>
        </w:rPr>
        <w:t>1983 م</w:t>
      </w:r>
      <w:r w:rsidR="00715217">
        <w:rPr>
          <w:rtl/>
        </w:rPr>
        <w:t>،</w:t>
      </w:r>
      <w:r>
        <w:rPr>
          <w:rtl/>
        </w:rPr>
        <w:t xml:space="preserve"> دار إحياء التراث العربي</w:t>
      </w:r>
      <w:r w:rsidR="00E908AC">
        <w:rPr>
          <w:rtl/>
        </w:rPr>
        <w:t xml:space="preserve"> - </w:t>
      </w:r>
      <w:r>
        <w:rPr>
          <w:rtl/>
        </w:rPr>
        <w:t>بيروت</w:t>
      </w:r>
      <w:r w:rsidR="00E908AC">
        <w:rPr>
          <w:rtl/>
        </w:rPr>
        <w:t>.</w:t>
      </w:r>
      <w:r>
        <w:rPr>
          <w:rtl/>
        </w:rPr>
        <w:t xml:space="preserve"> </w:t>
      </w:r>
    </w:p>
    <w:p w:rsidR="00F36DF8" w:rsidRDefault="00F36DF8" w:rsidP="00715217">
      <w:pPr>
        <w:pStyle w:val="libBold2"/>
      </w:pPr>
      <w:r>
        <w:rPr>
          <w:rtl/>
        </w:rPr>
        <w:t>144</w:t>
      </w:r>
      <w:r w:rsidR="00E908AC">
        <w:rPr>
          <w:rtl/>
        </w:rPr>
        <w:t xml:space="preserve"> - </w:t>
      </w:r>
      <w:r>
        <w:rPr>
          <w:rtl/>
        </w:rPr>
        <w:t>ينابيع المودَّة لذوي القربى</w:t>
      </w:r>
      <w:r w:rsidR="00715217">
        <w:rPr>
          <w:rtl/>
        </w:rPr>
        <w:t>:</w:t>
      </w:r>
      <w:r>
        <w:rPr>
          <w:rtl/>
        </w:rPr>
        <w:t xml:space="preserve"> </w:t>
      </w:r>
    </w:p>
    <w:p w:rsidR="00F36DF8" w:rsidRDefault="00F36DF8" w:rsidP="007318FB">
      <w:pPr>
        <w:pStyle w:val="libNormal"/>
        <w:rPr>
          <w:rtl/>
        </w:rPr>
      </w:pPr>
      <w:r>
        <w:rPr>
          <w:rtl/>
        </w:rPr>
        <w:t>سليمان بن إبراهيم القندوزي الحنفي</w:t>
      </w:r>
      <w:r w:rsidR="00715217">
        <w:rPr>
          <w:rtl/>
        </w:rPr>
        <w:t>،</w:t>
      </w:r>
      <w:r>
        <w:rPr>
          <w:rtl/>
        </w:rPr>
        <w:t xml:space="preserve"> تحقيق علي جمال أشرف الحسني</w:t>
      </w:r>
      <w:r w:rsidR="00715217">
        <w:rPr>
          <w:rtl/>
        </w:rPr>
        <w:t>،</w:t>
      </w:r>
      <w:r>
        <w:rPr>
          <w:rtl/>
        </w:rPr>
        <w:t xml:space="preserve"> الطبعة الاُولى 1416 هـ</w:t>
      </w:r>
      <w:r w:rsidR="00E908AC">
        <w:rPr>
          <w:rtl/>
        </w:rPr>
        <w:t xml:space="preserve"> - </w:t>
      </w:r>
      <w:r>
        <w:rPr>
          <w:rtl/>
        </w:rPr>
        <w:t>دار اُسوة</w:t>
      </w:r>
      <w:r w:rsidR="00E908AC">
        <w:rPr>
          <w:rtl/>
        </w:rPr>
        <w:t>.</w:t>
      </w:r>
      <w:r>
        <w:rPr>
          <w:rtl/>
        </w:rPr>
        <w:t xml:space="preserve"> </w:t>
      </w:r>
    </w:p>
    <w:p w:rsidR="005069F8" w:rsidRDefault="005069F8" w:rsidP="005069F8">
      <w:pPr>
        <w:pStyle w:val="libNormal"/>
        <w:rPr>
          <w:rtl/>
        </w:rPr>
      </w:pPr>
      <w:r>
        <w:rPr>
          <w:rtl/>
        </w:rPr>
        <w:br w:type="page"/>
      </w:r>
    </w:p>
    <w:sdt>
      <w:sdtPr>
        <w:rPr>
          <w:b w:val="0"/>
          <w:bCs w:val="0"/>
          <w:rtl/>
        </w:rPr>
        <w:id w:val="252254"/>
        <w:docPartObj>
          <w:docPartGallery w:val="Table of Contents"/>
          <w:docPartUnique/>
        </w:docPartObj>
      </w:sdtPr>
      <w:sdtContent>
        <w:p w:rsidR="006B67E6" w:rsidRDefault="006B67E6" w:rsidP="006B67E6">
          <w:pPr>
            <w:pStyle w:val="libCenterBold1"/>
          </w:pPr>
          <w:r>
            <w:rPr>
              <w:rFonts w:hint="cs"/>
              <w:rtl/>
            </w:rPr>
            <w:t>الفهرس</w:t>
          </w:r>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6B67E6">
            <w:instrText xml:space="preserve"> TOC \o "1-3" \h \z \u </w:instrText>
          </w:r>
          <w:r>
            <w:fldChar w:fldCharType="separate"/>
          </w:r>
          <w:hyperlink w:anchor="_Toc372533079" w:history="1">
            <w:r w:rsidR="006B67E6" w:rsidRPr="0087037A">
              <w:rPr>
                <w:rStyle w:val="Hyperlink"/>
                <w:rFonts w:hint="eastAsia"/>
                <w:noProof/>
                <w:rtl/>
              </w:rPr>
              <w:t>مُقدّمة</w:t>
            </w:r>
            <w:r w:rsidR="006B67E6" w:rsidRPr="0087037A">
              <w:rPr>
                <w:rStyle w:val="Hyperlink"/>
                <w:noProof/>
                <w:rtl/>
              </w:rPr>
              <w:t xml:space="preserve"> </w:t>
            </w:r>
            <w:r w:rsidR="006B67E6" w:rsidRPr="0087037A">
              <w:rPr>
                <w:rStyle w:val="Hyperlink"/>
                <w:rFonts w:hint="eastAsia"/>
                <w:noProof/>
                <w:rtl/>
              </w:rPr>
              <w:t>التّحقيق</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Toc372533079 \h</w:instrText>
            </w:r>
            <w:r w:rsidR="006B67E6">
              <w:rPr>
                <w:noProof/>
                <w:webHidden/>
                <w:rtl/>
              </w:rPr>
              <w:instrText xml:space="preserve"> </w:instrText>
            </w:r>
            <w:r>
              <w:rPr>
                <w:noProof/>
                <w:webHidden/>
                <w:rtl/>
              </w:rPr>
            </w:r>
            <w:r>
              <w:rPr>
                <w:noProof/>
                <w:webHidden/>
                <w:rtl/>
              </w:rPr>
              <w:fldChar w:fldCharType="separate"/>
            </w:r>
            <w:r w:rsidR="00934D9C">
              <w:rPr>
                <w:noProof/>
                <w:webHidden/>
                <w:rtl/>
              </w:rPr>
              <w:t>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0" w:history="1">
            <w:r w:rsidR="006B67E6" w:rsidRPr="0087037A">
              <w:rPr>
                <w:rStyle w:val="Hyperlink"/>
                <w:rFonts w:hint="eastAsia"/>
                <w:noProof/>
                <w:rtl/>
              </w:rPr>
              <w:t>المـُقدّمة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Toc372533080 \h</w:instrText>
            </w:r>
            <w:r w:rsidR="006B67E6">
              <w:rPr>
                <w:noProof/>
                <w:webHidden/>
                <w:rtl/>
              </w:rPr>
              <w:instrText xml:space="preserve"> </w:instrText>
            </w:r>
            <w:r>
              <w:rPr>
                <w:noProof/>
                <w:webHidden/>
                <w:rtl/>
              </w:rPr>
            </w:r>
            <w:r>
              <w:rPr>
                <w:noProof/>
                <w:webHidden/>
                <w:rtl/>
              </w:rPr>
              <w:fldChar w:fldCharType="separate"/>
            </w:r>
            <w:r w:rsidR="00934D9C">
              <w:rPr>
                <w:noProof/>
                <w:webHidden/>
                <w:rtl/>
              </w:rPr>
              <w:t>15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1" w:history="1">
            <w:r w:rsidR="006B67E6" w:rsidRPr="0087037A">
              <w:rPr>
                <w:rStyle w:val="Hyperlink"/>
                <w:rFonts w:hint="eastAsia"/>
                <w:noProof/>
                <w:rtl/>
              </w:rPr>
              <w:t>سلسلة</w:t>
            </w:r>
            <w:r w:rsidR="006B67E6" w:rsidRPr="0087037A">
              <w:rPr>
                <w:rStyle w:val="Hyperlink"/>
                <w:noProof/>
                <w:rtl/>
              </w:rPr>
              <w:t xml:space="preserve"> </w:t>
            </w:r>
            <w:r w:rsidR="006B67E6" w:rsidRPr="0087037A">
              <w:rPr>
                <w:rStyle w:val="Hyperlink"/>
                <w:rFonts w:hint="eastAsia"/>
                <w:noProof/>
                <w:rtl/>
              </w:rPr>
              <w:t>الآباء</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Toc372533081 \h</w:instrText>
            </w:r>
            <w:r w:rsidR="006B67E6">
              <w:rPr>
                <w:noProof/>
                <w:webHidden/>
                <w:rtl/>
              </w:rPr>
              <w:instrText xml:space="preserve"> </w:instrText>
            </w:r>
            <w:r>
              <w:rPr>
                <w:noProof/>
                <w:webHidden/>
                <w:rtl/>
              </w:rPr>
            </w:r>
            <w:r>
              <w:rPr>
                <w:noProof/>
                <w:webHidden/>
                <w:rtl/>
              </w:rPr>
              <w:fldChar w:fldCharType="separate"/>
            </w:r>
            <w:r w:rsidR="00934D9C">
              <w:rPr>
                <w:noProof/>
                <w:webHidden/>
                <w:rtl/>
              </w:rPr>
              <w:t>25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2" w:history="1">
            <w:r w:rsidR="006B67E6" w:rsidRPr="0087037A">
              <w:rPr>
                <w:rStyle w:val="Hyperlink"/>
                <w:rFonts w:hint="eastAsia"/>
                <w:noProof/>
                <w:rtl/>
              </w:rPr>
              <w:t>الأعمام</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Toc372533082 \h</w:instrText>
            </w:r>
            <w:r w:rsidR="006B67E6">
              <w:rPr>
                <w:noProof/>
                <w:webHidden/>
                <w:rtl/>
              </w:rPr>
              <w:instrText xml:space="preserve"> </w:instrText>
            </w:r>
            <w:r>
              <w:rPr>
                <w:noProof/>
                <w:webHidden/>
                <w:rtl/>
              </w:rPr>
            </w:r>
            <w:r>
              <w:rPr>
                <w:noProof/>
                <w:webHidden/>
                <w:rtl/>
              </w:rPr>
              <w:fldChar w:fldCharType="separate"/>
            </w:r>
            <w:r w:rsidR="00934D9C">
              <w:rPr>
                <w:noProof/>
                <w:webHidden/>
                <w:rtl/>
              </w:rPr>
              <w:t>58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3" w:history="1">
            <w:r w:rsidR="006B67E6" w:rsidRPr="0087037A">
              <w:rPr>
                <w:rStyle w:val="Hyperlink"/>
                <w:rFonts w:hint="eastAsia"/>
                <w:noProof/>
                <w:rtl/>
              </w:rPr>
              <w:t>طالب</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Toc372533083 \h</w:instrText>
            </w:r>
            <w:r w:rsidR="006B67E6">
              <w:rPr>
                <w:noProof/>
                <w:webHidden/>
                <w:rtl/>
              </w:rPr>
              <w:instrText xml:space="preserve"> </w:instrText>
            </w:r>
            <w:r>
              <w:rPr>
                <w:noProof/>
                <w:webHidden/>
                <w:rtl/>
              </w:rPr>
            </w:r>
            <w:r>
              <w:rPr>
                <w:noProof/>
                <w:webHidden/>
                <w:rtl/>
              </w:rPr>
              <w:fldChar w:fldCharType="separate"/>
            </w:r>
            <w:r w:rsidR="00934D9C">
              <w:rPr>
                <w:noProof/>
                <w:webHidden/>
                <w:rtl/>
              </w:rPr>
              <w:t>66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4" w:history="1">
            <w:r w:rsidR="006B67E6" w:rsidRPr="0087037A">
              <w:rPr>
                <w:rStyle w:val="Hyperlink"/>
                <w:rFonts w:hint="eastAsia"/>
                <w:noProof/>
                <w:rtl/>
              </w:rPr>
              <w:t>عقيل</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Toc372533084 \h</w:instrText>
            </w:r>
            <w:r w:rsidR="006B67E6">
              <w:rPr>
                <w:noProof/>
                <w:webHidden/>
                <w:rtl/>
              </w:rPr>
              <w:instrText xml:space="preserve"> </w:instrText>
            </w:r>
            <w:r>
              <w:rPr>
                <w:noProof/>
                <w:webHidden/>
                <w:rtl/>
              </w:rPr>
            </w:r>
            <w:r>
              <w:rPr>
                <w:noProof/>
                <w:webHidden/>
                <w:rtl/>
              </w:rPr>
              <w:fldChar w:fldCharType="separate"/>
            </w:r>
            <w:r w:rsidR="00934D9C">
              <w:rPr>
                <w:noProof/>
                <w:webHidden/>
                <w:rtl/>
              </w:rPr>
              <w:t>70</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5" w:history="1">
            <w:r w:rsidR="006B67E6" w:rsidRPr="0087037A">
              <w:rPr>
                <w:rStyle w:val="Hyperlink"/>
                <w:rFonts w:hint="eastAsia"/>
                <w:noProof/>
                <w:rtl/>
              </w:rPr>
              <w:t>السّفر</w:t>
            </w:r>
            <w:r w:rsidR="006B67E6" w:rsidRPr="0087037A">
              <w:rPr>
                <w:rStyle w:val="Hyperlink"/>
                <w:noProof/>
                <w:rtl/>
              </w:rPr>
              <w:t xml:space="preserve"> </w:t>
            </w:r>
            <w:r w:rsidR="006B67E6" w:rsidRPr="0087037A">
              <w:rPr>
                <w:rStyle w:val="Hyperlink"/>
                <w:rFonts w:hint="eastAsia"/>
                <w:noProof/>
                <w:rtl/>
              </w:rPr>
              <w:t>إلى</w:t>
            </w:r>
            <w:r w:rsidR="006B67E6" w:rsidRPr="0087037A">
              <w:rPr>
                <w:rStyle w:val="Hyperlink"/>
                <w:noProof/>
                <w:rtl/>
              </w:rPr>
              <w:t xml:space="preserve"> </w:t>
            </w:r>
            <w:r w:rsidR="006B67E6" w:rsidRPr="0087037A">
              <w:rPr>
                <w:rStyle w:val="Hyperlink"/>
                <w:rFonts w:hint="eastAsia"/>
                <w:noProof/>
                <w:rtl/>
              </w:rPr>
              <w:t>الشام</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Toc372533085 \h</w:instrText>
            </w:r>
            <w:r w:rsidR="006B67E6">
              <w:rPr>
                <w:noProof/>
                <w:webHidden/>
                <w:rtl/>
              </w:rPr>
              <w:instrText xml:space="preserve"> </w:instrText>
            </w:r>
            <w:r>
              <w:rPr>
                <w:noProof/>
                <w:webHidden/>
                <w:rtl/>
              </w:rPr>
            </w:r>
            <w:r>
              <w:rPr>
                <w:noProof/>
                <w:webHidden/>
                <w:rtl/>
              </w:rPr>
              <w:fldChar w:fldCharType="separate"/>
            </w:r>
            <w:r w:rsidR="00934D9C">
              <w:rPr>
                <w:noProof/>
                <w:webHidden/>
                <w:rtl/>
              </w:rPr>
              <w:t>76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6" w:history="1">
            <w:r w:rsidR="006B67E6" w:rsidRPr="0087037A">
              <w:rPr>
                <w:rStyle w:val="Hyperlink"/>
                <w:rFonts w:hint="eastAsia"/>
                <w:noProof/>
                <w:rtl/>
              </w:rPr>
              <w:t>الحديدة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Toc372533086 \h</w:instrText>
            </w:r>
            <w:r w:rsidR="006B67E6">
              <w:rPr>
                <w:noProof/>
                <w:webHidden/>
                <w:rtl/>
              </w:rPr>
              <w:instrText xml:space="preserve"> </w:instrText>
            </w:r>
            <w:r>
              <w:rPr>
                <w:noProof/>
                <w:webHidden/>
                <w:rtl/>
              </w:rPr>
            </w:r>
            <w:r>
              <w:rPr>
                <w:noProof/>
                <w:webHidden/>
                <w:rtl/>
              </w:rPr>
              <w:fldChar w:fldCharType="separate"/>
            </w:r>
            <w:r w:rsidR="00934D9C">
              <w:rPr>
                <w:noProof/>
                <w:webHidden/>
                <w:rtl/>
              </w:rPr>
              <w:t>84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7" w:history="1">
            <w:r w:rsidR="006B67E6" w:rsidRPr="0087037A">
              <w:rPr>
                <w:rStyle w:val="Hyperlink"/>
                <w:rFonts w:hint="eastAsia"/>
                <w:noProof/>
                <w:rtl/>
              </w:rPr>
              <w:t>افتراء</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Toc372533087 \h</w:instrText>
            </w:r>
            <w:r w:rsidR="006B67E6">
              <w:rPr>
                <w:noProof/>
                <w:webHidden/>
                <w:rtl/>
              </w:rPr>
              <w:instrText xml:space="preserve"> </w:instrText>
            </w:r>
            <w:r>
              <w:rPr>
                <w:noProof/>
                <w:webHidden/>
                <w:rtl/>
              </w:rPr>
            </w:r>
            <w:r>
              <w:rPr>
                <w:noProof/>
                <w:webHidden/>
                <w:rtl/>
              </w:rPr>
              <w:fldChar w:fldCharType="separate"/>
            </w:r>
            <w:r w:rsidR="00934D9C">
              <w:rPr>
                <w:noProof/>
                <w:webHidden/>
                <w:rtl/>
              </w:rPr>
              <w:t>85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8" w:history="1">
            <w:r w:rsidR="006B67E6" w:rsidRPr="0087037A">
              <w:rPr>
                <w:rStyle w:val="Hyperlink"/>
                <w:rFonts w:hint="eastAsia"/>
                <w:noProof/>
                <w:rtl/>
              </w:rPr>
              <w:t>الخلف</w:t>
            </w:r>
            <w:r w:rsidR="006B67E6" w:rsidRPr="0087037A">
              <w:rPr>
                <w:rStyle w:val="Hyperlink"/>
                <w:noProof/>
                <w:rtl/>
              </w:rPr>
              <w:t xml:space="preserve"> </w:t>
            </w:r>
            <w:r w:rsidR="006B67E6" w:rsidRPr="0087037A">
              <w:rPr>
                <w:rStyle w:val="Hyperlink"/>
                <w:rFonts w:hint="eastAsia"/>
                <w:noProof/>
                <w:rtl/>
              </w:rPr>
              <w:t>عن</w:t>
            </w:r>
            <w:r w:rsidR="006B67E6" w:rsidRPr="0087037A">
              <w:rPr>
                <w:rStyle w:val="Hyperlink"/>
                <w:noProof/>
                <w:rtl/>
              </w:rPr>
              <w:t xml:space="preserve"> </w:t>
            </w:r>
            <w:r w:rsidR="006B67E6" w:rsidRPr="0087037A">
              <w:rPr>
                <w:rStyle w:val="Hyperlink"/>
                <w:rFonts w:hint="eastAsia"/>
                <w:noProof/>
                <w:rtl/>
              </w:rPr>
              <w:t>عقيل</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Toc372533088 \h</w:instrText>
            </w:r>
            <w:r w:rsidR="006B67E6">
              <w:rPr>
                <w:noProof/>
                <w:webHidden/>
                <w:rtl/>
              </w:rPr>
              <w:instrText xml:space="preserve"> </w:instrText>
            </w:r>
            <w:r>
              <w:rPr>
                <w:noProof/>
                <w:webHidden/>
                <w:rtl/>
              </w:rPr>
            </w:r>
            <w:r>
              <w:rPr>
                <w:noProof/>
                <w:webHidden/>
                <w:rtl/>
              </w:rPr>
              <w:fldChar w:fldCharType="separate"/>
            </w:r>
            <w:r w:rsidR="00934D9C">
              <w:rPr>
                <w:noProof/>
                <w:webHidden/>
                <w:rtl/>
              </w:rPr>
              <w:t>87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89" w:history="1">
            <w:r w:rsidR="006B67E6" w:rsidRPr="0087037A">
              <w:rPr>
                <w:rStyle w:val="Hyperlink"/>
                <w:rFonts w:hint="eastAsia"/>
                <w:noProof/>
                <w:rtl/>
              </w:rPr>
              <w:t>الطيّار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Toc372533089 \h</w:instrText>
            </w:r>
            <w:r w:rsidR="006B67E6">
              <w:rPr>
                <w:noProof/>
                <w:webHidden/>
                <w:rtl/>
              </w:rPr>
              <w:instrText xml:space="preserve"> </w:instrText>
            </w:r>
            <w:r>
              <w:rPr>
                <w:noProof/>
                <w:webHidden/>
                <w:rtl/>
              </w:rPr>
            </w:r>
            <w:r>
              <w:rPr>
                <w:noProof/>
                <w:webHidden/>
                <w:rtl/>
              </w:rPr>
              <w:fldChar w:fldCharType="separate"/>
            </w:r>
            <w:r w:rsidR="00934D9C">
              <w:rPr>
                <w:noProof/>
                <w:webHidden/>
                <w:rtl/>
              </w:rPr>
              <w:t>89</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0" w:history="1">
            <w:r w:rsidR="006B67E6" w:rsidRPr="0087037A">
              <w:rPr>
                <w:rStyle w:val="Hyperlink"/>
                <w:rFonts w:hint="eastAsia"/>
                <w:noProof/>
                <w:rtl/>
              </w:rPr>
              <w:t>إخوته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Toc372533090 \h</w:instrText>
            </w:r>
            <w:r w:rsidR="006B67E6">
              <w:rPr>
                <w:noProof/>
                <w:webHidden/>
                <w:rtl/>
              </w:rPr>
              <w:instrText xml:space="preserve"> </w:instrText>
            </w:r>
            <w:r>
              <w:rPr>
                <w:noProof/>
                <w:webHidden/>
                <w:rtl/>
              </w:rPr>
            </w:r>
            <w:r>
              <w:rPr>
                <w:noProof/>
                <w:webHidden/>
                <w:rtl/>
              </w:rPr>
              <w:fldChar w:fldCharType="separate"/>
            </w:r>
            <w:r w:rsidR="00934D9C">
              <w:rPr>
                <w:noProof/>
                <w:webHidden/>
                <w:rtl/>
              </w:rPr>
              <w:t>94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1" w:history="1">
            <w:r w:rsidR="006B67E6" w:rsidRPr="0087037A">
              <w:rPr>
                <w:rStyle w:val="Hyperlink"/>
                <w:rFonts w:hint="eastAsia"/>
                <w:noProof/>
                <w:rtl/>
              </w:rPr>
              <w:t>ابنُ</w:t>
            </w:r>
            <w:r w:rsidR="006B67E6" w:rsidRPr="0087037A">
              <w:rPr>
                <w:rStyle w:val="Hyperlink"/>
                <w:noProof/>
                <w:rtl/>
              </w:rPr>
              <w:t xml:space="preserve"> </w:t>
            </w:r>
            <w:r w:rsidR="006B67E6" w:rsidRPr="0087037A">
              <w:rPr>
                <w:rStyle w:val="Hyperlink"/>
                <w:rFonts w:hint="eastAsia"/>
                <w:noProof/>
                <w:rtl/>
              </w:rPr>
              <w:t>الحنفيّة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Toc372533091 \h</w:instrText>
            </w:r>
            <w:r w:rsidR="006B67E6">
              <w:rPr>
                <w:noProof/>
                <w:webHidden/>
                <w:rtl/>
              </w:rPr>
              <w:instrText xml:space="preserve"> </w:instrText>
            </w:r>
            <w:r>
              <w:rPr>
                <w:noProof/>
                <w:webHidden/>
                <w:rtl/>
              </w:rPr>
            </w:r>
            <w:r>
              <w:rPr>
                <w:noProof/>
                <w:webHidden/>
                <w:rtl/>
              </w:rPr>
              <w:fldChar w:fldCharType="separate"/>
            </w:r>
            <w:r w:rsidR="00934D9C">
              <w:rPr>
                <w:noProof/>
                <w:webHidden/>
                <w:rtl/>
              </w:rPr>
              <w:t>97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2" w:history="1">
            <w:r w:rsidR="006B67E6" w:rsidRPr="0087037A">
              <w:rPr>
                <w:rStyle w:val="Hyperlink"/>
                <w:rFonts w:hint="eastAsia"/>
                <w:noProof/>
                <w:rtl/>
              </w:rPr>
              <w:t>الأطرف</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Toc372533092 \h</w:instrText>
            </w:r>
            <w:r w:rsidR="006B67E6">
              <w:rPr>
                <w:noProof/>
                <w:webHidden/>
                <w:rtl/>
              </w:rPr>
              <w:instrText xml:space="preserve"> </w:instrText>
            </w:r>
            <w:r>
              <w:rPr>
                <w:noProof/>
                <w:webHidden/>
                <w:rtl/>
              </w:rPr>
            </w:r>
            <w:r>
              <w:rPr>
                <w:noProof/>
                <w:webHidden/>
                <w:rtl/>
              </w:rPr>
              <w:fldChar w:fldCharType="separate"/>
            </w:r>
            <w:r w:rsidR="00934D9C">
              <w:rPr>
                <w:noProof/>
                <w:webHidden/>
                <w:rtl/>
              </w:rPr>
              <w:t>105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3" w:history="1">
            <w:r w:rsidR="006B67E6" w:rsidRPr="0087037A">
              <w:rPr>
                <w:rStyle w:val="Hyperlink"/>
                <w:rFonts w:hint="eastAsia"/>
                <w:noProof/>
                <w:rtl/>
              </w:rPr>
              <w:t>أخواتُه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Toc372533093 \h</w:instrText>
            </w:r>
            <w:r w:rsidR="006B67E6">
              <w:rPr>
                <w:noProof/>
                <w:webHidden/>
                <w:rtl/>
              </w:rPr>
              <w:instrText xml:space="preserve"> </w:instrText>
            </w:r>
            <w:r>
              <w:rPr>
                <w:noProof/>
                <w:webHidden/>
                <w:rtl/>
              </w:rPr>
            </w:r>
            <w:r>
              <w:rPr>
                <w:noProof/>
                <w:webHidden/>
                <w:rtl/>
              </w:rPr>
              <w:fldChar w:fldCharType="separate"/>
            </w:r>
            <w:r w:rsidR="00934D9C">
              <w:rPr>
                <w:noProof/>
                <w:webHidden/>
                <w:rtl/>
              </w:rPr>
              <w:t>109</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4" w:history="1">
            <w:r w:rsidR="006B67E6" w:rsidRPr="0087037A">
              <w:rPr>
                <w:rStyle w:val="Hyperlink"/>
                <w:rFonts w:hint="eastAsia"/>
                <w:noProof/>
                <w:rtl/>
              </w:rPr>
              <w:t>العقيلة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Toc372533094 \h</w:instrText>
            </w:r>
            <w:r w:rsidR="006B67E6">
              <w:rPr>
                <w:noProof/>
                <w:webHidden/>
                <w:rtl/>
              </w:rPr>
              <w:instrText xml:space="preserve"> </w:instrText>
            </w:r>
            <w:r>
              <w:rPr>
                <w:noProof/>
                <w:webHidden/>
                <w:rtl/>
              </w:rPr>
            </w:r>
            <w:r>
              <w:rPr>
                <w:noProof/>
                <w:webHidden/>
                <w:rtl/>
              </w:rPr>
              <w:fldChar w:fldCharType="separate"/>
            </w:r>
            <w:r w:rsidR="00934D9C">
              <w:rPr>
                <w:noProof/>
                <w:webHidden/>
                <w:rtl/>
              </w:rPr>
              <w:t>111</w:t>
            </w:r>
            <w:r>
              <w:rPr>
                <w:noProof/>
                <w:webHidden/>
                <w:rtl/>
              </w:rPr>
              <w:fldChar w:fldCharType="end"/>
            </w:r>
          </w:hyperlink>
        </w:p>
        <w:p w:rsidR="006B67E6" w:rsidRDefault="006B67E6" w:rsidP="006B67E6">
          <w:pPr>
            <w:pStyle w:val="libNormal"/>
            <w:rPr>
              <w:rStyle w:val="Hyperlink"/>
              <w:noProof/>
            </w:rPr>
          </w:pPr>
          <w:r>
            <w:rPr>
              <w:rStyle w:val="Hyperlink"/>
              <w:noProof/>
            </w:rPr>
            <w:br w:type="page"/>
          </w:r>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5" w:history="1">
            <w:r w:rsidR="006B67E6" w:rsidRPr="0087037A">
              <w:rPr>
                <w:rStyle w:val="Hyperlink"/>
                <w:rFonts w:hint="eastAsia"/>
                <w:noProof/>
                <w:rtl/>
              </w:rPr>
              <w:t>اُمّ</w:t>
            </w:r>
            <w:r w:rsidR="006B67E6" w:rsidRPr="0087037A">
              <w:rPr>
                <w:rStyle w:val="Hyperlink"/>
                <w:noProof/>
                <w:rtl/>
              </w:rPr>
              <w:t xml:space="preserve"> </w:t>
            </w:r>
            <w:r w:rsidR="006B67E6" w:rsidRPr="0087037A">
              <w:rPr>
                <w:rStyle w:val="Hyperlink"/>
                <w:rFonts w:hint="eastAsia"/>
                <w:noProof/>
                <w:rtl/>
              </w:rPr>
              <w:t>البنين</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Toc372533095 \h</w:instrText>
            </w:r>
            <w:r w:rsidR="006B67E6">
              <w:rPr>
                <w:noProof/>
                <w:webHidden/>
                <w:rtl/>
              </w:rPr>
              <w:instrText xml:space="preserve"> </w:instrText>
            </w:r>
            <w:r>
              <w:rPr>
                <w:noProof/>
                <w:webHidden/>
                <w:rtl/>
              </w:rPr>
            </w:r>
            <w:r>
              <w:rPr>
                <w:noProof/>
                <w:webHidden/>
                <w:rtl/>
              </w:rPr>
              <w:fldChar w:fldCharType="separate"/>
            </w:r>
            <w:r w:rsidR="00934D9C">
              <w:rPr>
                <w:noProof/>
                <w:webHidden/>
                <w:rtl/>
              </w:rPr>
              <w:t>120</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6" w:history="1">
            <w:r w:rsidR="006B67E6" w:rsidRPr="0087037A">
              <w:rPr>
                <w:rStyle w:val="Hyperlink"/>
                <w:rFonts w:hint="eastAsia"/>
                <w:noProof/>
                <w:rtl/>
              </w:rPr>
              <w:t>الزواج</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Toc372533096 \h</w:instrText>
            </w:r>
            <w:r w:rsidR="006B67E6">
              <w:rPr>
                <w:noProof/>
                <w:webHidden/>
                <w:rtl/>
              </w:rPr>
              <w:instrText xml:space="preserve"> </w:instrText>
            </w:r>
            <w:r>
              <w:rPr>
                <w:noProof/>
                <w:webHidden/>
                <w:rtl/>
              </w:rPr>
            </w:r>
            <w:r>
              <w:rPr>
                <w:noProof/>
                <w:webHidden/>
                <w:rtl/>
              </w:rPr>
              <w:fldChar w:fldCharType="separate"/>
            </w:r>
            <w:r w:rsidR="00934D9C">
              <w:rPr>
                <w:noProof/>
                <w:webHidden/>
                <w:rtl/>
              </w:rPr>
              <w:t>125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7" w:history="1">
            <w:r w:rsidR="006B67E6" w:rsidRPr="0087037A">
              <w:rPr>
                <w:rStyle w:val="Hyperlink"/>
                <w:rFonts w:hint="eastAsia"/>
                <w:noProof/>
                <w:rtl/>
              </w:rPr>
              <w:t>الولادة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Toc372533097 \h</w:instrText>
            </w:r>
            <w:r w:rsidR="006B67E6">
              <w:rPr>
                <w:noProof/>
                <w:webHidden/>
                <w:rtl/>
              </w:rPr>
              <w:instrText xml:space="preserve"> </w:instrText>
            </w:r>
            <w:r>
              <w:rPr>
                <w:noProof/>
                <w:webHidden/>
                <w:rtl/>
              </w:rPr>
            </w:r>
            <w:r>
              <w:rPr>
                <w:noProof/>
                <w:webHidden/>
                <w:rtl/>
              </w:rPr>
              <w:fldChar w:fldCharType="separate"/>
            </w:r>
            <w:r w:rsidR="00934D9C">
              <w:rPr>
                <w:noProof/>
                <w:webHidden/>
                <w:rtl/>
              </w:rPr>
              <w:t>127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8" w:history="1">
            <w:r w:rsidR="006B67E6" w:rsidRPr="0087037A">
              <w:rPr>
                <w:rStyle w:val="Hyperlink"/>
                <w:rFonts w:hint="eastAsia"/>
                <w:noProof/>
                <w:rtl/>
              </w:rPr>
              <w:t>صفاته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Toc372533098 \h</w:instrText>
            </w:r>
            <w:r w:rsidR="006B67E6">
              <w:rPr>
                <w:noProof/>
                <w:webHidden/>
                <w:rtl/>
              </w:rPr>
              <w:instrText xml:space="preserve"> </w:instrText>
            </w:r>
            <w:r>
              <w:rPr>
                <w:noProof/>
                <w:webHidden/>
                <w:rtl/>
              </w:rPr>
            </w:r>
            <w:r>
              <w:rPr>
                <w:noProof/>
                <w:webHidden/>
                <w:rtl/>
              </w:rPr>
              <w:fldChar w:fldCharType="separate"/>
            </w:r>
            <w:r w:rsidR="00934D9C">
              <w:rPr>
                <w:noProof/>
                <w:webHidden/>
                <w:rtl/>
              </w:rPr>
              <w:t>131</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099" w:history="1">
            <w:r w:rsidR="006B67E6" w:rsidRPr="0087037A">
              <w:rPr>
                <w:rStyle w:val="Hyperlink"/>
                <w:rFonts w:hint="eastAsia"/>
                <w:noProof/>
                <w:rtl/>
              </w:rPr>
              <w:t>كُنيتُه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Toc372533099 \h</w:instrText>
            </w:r>
            <w:r w:rsidR="006B67E6">
              <w:rPr>
                <w:noProof/>
                <w:webHidden/>
                <w:rtl/>
              </w:rPr>
              <w:instrText xml:space="preserve"> </w:instrText>
            </w:r>
            <w:r>
              <w:rPr>
                <w:noProof/>
                <w:webHidden/>
                <w:rtl/>
              </w:rPr>
            </w:r>
            <w:r>
              <w:rPr>
                <w:noProof/>
                <w:webHidden/>
                <w:rtl/>
              </w:rPr>
              <w:fldChar w:fldCharType="separate"/>
            </w:r>
            <w:r w:rsidR="00934D9C">
              <w:rPr>
                <w:noProof/>
                <w:webHidden/>
                <w:rtl/>
              </w:rPr>
              <w:t>138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0" w:history="1">
            <w:r w:rsidR="006B67E6" w:rsidRPr="0087037A">
              <w:rPr>
                <w:rStyle w:val="Hyperlink"/>
                <w:rFonts w:hint="eastAsia"/>
                <w:noProof/>
                <w:rtl/>
              </w:rPr>
              <w:t>اللَّقَب</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Toc372533100 \h</w:instrText>
            </w:r>
            <w:r w:rsidR="006B67E6">
              <w:rPr>
                <w:noProof/>
                <w:webHidden/>
                <w:rtl/>
              </w:rPr>
              <w:instrText xml:space="preserve"> </w:instrText>
            </w:r>
            <w:r>
              <w:rPr>
                <w:noProof/>
                <w:webHidden/>
                <w:rtl/>
              </w:rPr>
            </w:r>
            <w:r>
              <w:rPr>
                <w:noProof/>
                <w:webHidden/>
                <w:rtl/>
              </w:rPr>
              <w:fldChar w:fldCharType="separate"/>
            </w:r>
            <w:r w:rsidR="00934D9C">
              <w:rPr>
                <w:noProof/>
                <w:webHidden/>
                <w:rtl/>
              </w:rPr>
              <w:t>140</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1" w:history="1">
            <w:r w:rsidR="006B67E6" w:rsidRPr="0087037A">
              <w:rPr>
                <w:rStyle w:val="Hyperlink"/>
                <w:rFonts w:hint="eastAsia"/>
                <w:noProof/>
                <w:rtl/>
              </w:rPr>
              <w:t>السّقّا</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Toc372533101 \h</w:instrText>
            </w:r>
            <w:r w:rsidR="006B67E6">
              <w:rPr>
                <w:noProof/>
                <w:webHidden/>
                <w:rtl/>
              </w:rPr>
              <w:instrText xml:space="preserve"> </w:instrText>
            </w:r>
            <w:r>
              <w:rPr>
                <w:noProof/>
                <w:webHidden/>
                <w:rtl/>
              </w:rPr>
            </w:r>
            <w:r>
              <w:rPr>
                <w:noProof/>
                <w:webHidden/>
                <w:rtl/>
              </w:rPr>
              <w:fldChar w:fldCharType="separate"/>
            </w:r>
            <w:r w:rsidR="00934D9C">
              <w:rPr>
                <w:noProof/>
                <w:webHidden/>
                <w:rtl/>
              </w:rPr>
              <w:t>145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2" w:history="1">
            <w:r w:rsidR="006B67E6" w:rsidRPr="0087037A">
              <w:rPr>
                <w:rStyle w:val="Hyperlink"/>
                <w:rFonts w:hint="eastAsia"/>
                <w:noProof/>
                <w:rtl/>
              </w:rPr>
              <w:t>نشأته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Toc372533102 \h</w:instrText>
            </w:r>
            <w:r w:rsidR="006B67E6">
              <w:rPr>
                <w:noProof/>
                <w:webHidden/>
                <w:rtl/>
              </w:rPr>
              <w:instrText xml:space="preserve"> </w:instrText>
            </w:r>
            <w:r>
              <w:rPr>
                <w:noProof/>
                <w:webHidden/>
                <w:rtl/>
              </w:rPr>
            </w:r>
            <w:r>
              <w:rPr>
                <w:noProof/>
                <w:webHidden/>
                <w:rtl/>
              </w:rPr>
              <w:fldChar w:fldCharType="separate"/>
            </w:r>
            <w:r w:rsidR="00934D9C">
              <w:rPr>
                <w:noProof/>
                <w:webHidden/>
                <w:rtl/>
              </w:rPr>
              <w:t>155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3" w:history="1">
            <w:r w:rsidR="006B67E6" w:rsidRPr="0087037A">
              <w:rPr>
                <w:rStyle w:val="Hyperlink"/>
                <w:rFonts w:hint="eastAsia"/>
                <w:noProof/>
                <w:rtl/>
              </w:rPr>
              <w:t>اليقين</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Toc372533103 \h</w:instrText>
            </w:r>
            <w:r w:rsidR="006B67E6">
              <w:rPr>
                <w:noProof/>
                <w:webHidden/>
                <w:rtl/>
              </w:rPr>
              <w:instrText xml:space="preserve"> </w:instrText>
            </w:r>
            <w:r>
              <w:rPr>
                <w:noProof/>
                <w:webHidden/>
                <w:rtl/>
              </w:rPr>
            </w:r>
            <w:r>
              <w:rPr>
                <w:noProof/>
                <w:webHidden/>
                <w:rtl/>
              </w:rPr>
              <w:fldChar w:fldCharType="separate"/>
            </w:r>
            <w:r w:rsidR="00934D9C">
              <w:rPr>
                <w:noProof/>
                <w:webHidden/>
                <w:rtl/>
              </w:rPr>
              <w:t>164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4" w:history="1">
            <w:r w:rsidR="006B67E6" w:rsidRPr="0087037A">
              <w:rPr>
                <w:rStyle w:val="Hyperlink"/>
                <w:rFonts w:hint="eastAsia"/>
                <w:noProof/>
                <w:rtl/>
              </w:rPr>
              <w:t>الأصحاب</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Toc372533104 \h</w:instrText>
            </w:r>
            <w:r w:rsidR="006B67E6">
              <w:rPr>
                <w:noProof/>
                <w:webHidden/>
                <w:rtl/>
              </w:rPr>
              <w:instrText xml:space="preserve"> </w:instrText>
            </w:r>
            <w:r>
              <w:rPr>
                <w:noProof/>
                <w:webHidden/>
                <w:rtl/>
              </w:rPr>
            </w:r>
            <w:r>
              <w:rPr>
                <w:noProof/>
                <w:webHidden/>
                <w:rtl/>
              </w:rPr>
              <w:fldChar w:fldCharType="separate"/>
            </w:r>
            <w:r w:rsidR="00934D9C">
              <w:rPr>
                <w:noProof/>
                <w:webHidden/>
                <w:rtl/>
              </w:rPr>
              <w:t>167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5" w:history="1">
            <w:r w:rsidR="006B67E6" w:rsidRPr="0087037A">
              <w:rPr>
                <w:rStyle w:val="Hyperlink"/>
                <w:rFonts w:hint="eastAsia"/>
                <w:noProof/>
                <w:rtl/>
              </w:rPr>
              <w:t>الأمان</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Toc372533105 \h</w:instrText>
            </w:r>
            <w:r w:rsidR="006B67E6">
              <w:rPr>
                <w:noProof/>
                <w:webHidden/>
                <w:rtl/>
              </w:rPr>
              <w:instrText xml:space="preserve"> </w:instrText>
            </w:r>
            <w:r>
              <w:rPr>
                <w:noProof/>
                <w:webHidden/>
                <w:rtl/>
              </w:rPr>
            </w:r>
            <w:r>
              <w:rPr>
                <w:noProof/>
                <w:webHidden/>
                <w:rtl/>
              </w:rPr>
              <w:fldChar w:fldCharType="separate"/>
            </w:r>
            <w:r w:rsidR="00934D9C">
              <w:rPr>
                <w:noProof/>
                <w:webHidden/>
                <w:rtl/>
              </w:rPr>
              <w:t>176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6" w:history="1">
            <w:r w:rsidR="006B67E6" w:rsidRPr="0087037A">
              <w:rPr>
                <w:rStyle w:val="Hyperlink"/>
                <w:rFonts w:hint="eastAsia"/>
                <w:noProof/>
                <w:rtl/>
              </w:rPr>
              <w:t>المواساة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Toc372533106 \h</w:instrText>
            </w:r>
            <w:r w:rsidR="006B67E6">
              <w:rPr>
                <w:noProof/>
                <w:webHidden/>
                <w:rtl/>
              </w:rPr>
              <w:instrText xml:space="preserve"> </w:instrText>
            </w:r>
            <w:r>
              <w:rPr>
                <w:noProof/>
                <w:webHidden/>
                <w:rtl/>
              </w:rPr>
            </w:r>
            <w:r>
              <w:rPr>
                <w:noProof/>
                <w:webHidden/>
                <w:rtl/>
              </w:rPr>
              <w:fldChar w:fldCharType="separate"/>
            </w:r>
            <w:r w:rsidR="00934D9C">
              <w:rPr>
                <w:noProof/>
                <w:webHidden/>
                <w:rtl/>
              </w:rPr>
              <w:t>179</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7" w:history="1">
            <w:r w:rsidR="006B67E6" w:rsidRPr="0087037A">
              <w:rPr>
                <w:rStyle w:val="Hyperlink"/>
                <w:rFonts w:hint="eastAsia"/>
                <w:noProof/>
                <w:rtl/>
              </w:rPr>
              <w:t>عثرةُ</w:t>
            </w:r>
            <w:r w:rsidR="006B67E6" w:rsidRPr="0087037A">
              <w:rPr>
                <w:rStyle w:val="Hyperlink"/>
                <w:noProof/>
                <w:rtl/>
              </w:rPr>
              <w:t xml:space="preserve"> </w:t>
            </w:r>
            <w:r w:rsidR="006B67E6" w:rsidRPr="0087037A">
              <w:rPr>
                <w:rStyle w:val="Hyperlink"/>
                <w:rFonts w:hint="eastAsia"/>
                <w:noProof/>
                <w:rtl/>
              </w:rPr>
              <w:t>التأريخ</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Toc372533107 \h</w:instrText>
            </w:r>
            <w:r w:rsidR="006B67E6">
              <w:rPr>
                <w:noProof/>
                <w:webHidden/>
                <w:rtl/>
              </w:rPr>
              <w:instrText xml:space="preserve"> </w:instrText>
            </w:r>
            <w:r>
              <w:rPr>
                <w:noProof/>
                <w:webHidden/>
                <w:rtl/>
              </w:rPr>
            </w:r>
            <w:r>
              <w:rPr>
                <w:noProof/>
                <w:webHidden/>
                <w:rtl/>
              </w:rPr>
              <w:fldChar w:fldCharType="separate"/>
            </w:r>
            <w:r w:rsidR="00934D9C">
              <w:rPr>
                <w:noProof/>
                <w:webHidden/>
                <w:rtl/>
              </w:rPr>
              <w:t>183</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8" w:history="1">
            <w:r w:rsidR="006B67E6" w:rsidRPr="0087037A">
              <w:rPr>
                <w:rStyle w:val="Hyperlink"/>
                <w:rFonts w:hint="eastAsia"/>
                <w:noProof/>
                <w:rtl/>
              </w:rPr>
              <w:t>حديث</w:t>
            </w:r>
            <w:r w:rsidR="006B67E6" w:rsidRPr="0087037A">
              <w:rPr>
                <w:rStyle w:val="Hyperlink"/>
                <w:noProof/>
                <w:rtl/>
              </w:rPr>
              <w:t xml:space="preserve"> </w:t>
            </w:r>
            <w:r w:rsidR="006B67E6" w:rsidRPr="0087037A">
              <w:rPr>
                <w:rStyle w:val="Hyperlink"/>
                <w:rFonts w:hint="eastAsia"/>
                <w:noProof/>
                <w:rtl/>
              </w:rPr>
              <w:t>الصادق</w:t>
            </w:r>
            <w:r w:rsidR="006B67E6" w:rsidRPr="0087037A">
              <w:rPr>
                <w:rStyle w:val="Hyperlink"/>
                <w:noProof/>
                <w:rtl/>
              </w:rPr>
              <w:t xml:space="preserve"> </w:t>
            </w:r>
            <w:r w:rsidR="006B67E6" w:rsidRPr="0087037A">
              <w:rPr>
                <w:rStyle w:val="Hyperlink"/>
                <w:rFonts w:cs="Rafed Alaem" w:hint="eastAsia"/>
                <w:noProof/>
                <w:rtl/>
              </w:rPr>
              <w:t>عليه‌السلام</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Toc372533108 \h</w:instrText>
            </w:r>
            <w:r w:rsidR="006B67E6">
              <w:rPr>
                <w:noProof/>
                <w:webHidden/>
                <w:rtl/>
              </w:rPr>
              <w:instrText xml:space="preserve"> </w:instrText>
            </w:r>
            <w:r>
              <w:rPr>
                <w:noProof/>
                <w:webHidden/>
                <w:rtl/>
              </w:rPr>
            </w:r>
            <w:r>
              <w:rPr>
                <w:noProof/>
                <w:webHidden/>
                <w:rtl/>
              </w:rPr>
              <w:fldChar w:fldCharType="separate"/>
            </w:r>
            <w:r w:rsidR="00934D9C">
              <w:rPr>
                <w:noProof/>
                <w:webHidden/>
                <w:rtl/>
              </w:rPr>
              <w:t>188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09" w:history="1">
            <w:r w:rsidR="006B67E6" w:rsidRPr="0087037A">
              <w:rPr>
                <w:rStyle w:val="Hyperlink"/>
                <w:rFonts w:hint="eastAsia"/>
                <w:noProof/>
                <w:rtl/>
              </w:rPr>
              <w:t>العبّاس</w:t>
            </w:r>
            <w:r w:rsidR="006B67E6" w:rsidRPr="0087037A">
              <w:rPr>
                <w:rStyle w:val="Hyperlink"/>
                <w:noProof/>
                <w:rtl/>
              </w:rPr>
              <w:t xml:space="preserve"> </w:t>
            </w:r>
            <w:r w:rsidR="006B67E6" w:rsidRPr="0087037A">
              <w:rPr>
                <w:rStyle w:val="Hyperlink"/>
                <w:rFonts w:hint="eastAsia"/>
                <w:noProof/>
                <w:rtl/>
              </w:rPr>
              <w:t>في</w:t>
            </w:r>
            <w:r w:rsidR="006B67E6" w:rsidRPr="0087037A">
              <w:rPr>
                <w:rStyle w:val="Hyperlink"/>
                <w:noProof/>
                <w:rtl/>
              </w:rPr>
              <w:t xml:space="preserve"> </w:t>
            </w:r>
            <w:r w:rsidR="006B67E6" w:rsidRPr="0087037A">
              <w:rPr>
                <w:rStyle w:val="Hyperlink"/>
                <w:rFonts w:hint="eastAsia"/>
                <w:noProof/>
                <w:rtl/>
              </w:rPr>
              <w:t>نظر</w:t>
            </w:r>
            <w:r w:rsidR="006B67E6" w:rsidRPr="0087037A">
              <w:rPr>
                <w:rStyle w:val="Hyperlink"/>
                <w:noProof/>
                <w:rtl/>
              </w:rPr>
              <w:t xml:space="preserve"> </w:t>
            </w:r>
            <w:r w:rsidR="006B67E6" w:rsidRPr="0087037A">
              <w:rPr>
                <w:rStyle w:val="Hyperlink"/>
                <w:rFonts w:hint="eastAsia"/>
                <w:noProof/>
                <w:rtl/>
              </w:rPr>
              <w:t>الأئمّة</w:t>
            </w:r>
            <w:r w:rsidR="006B67E6" w:rsidRPr="0087037A">
              <w:rPr>
                <w:rStyle w:val="Hyperlink"/>
                <w:noProof/>
                <w:rtl/>
              </w:rPr>
              <w:t xml:space="preserve"> </w:t>
            </w:r>
            <w:r w:rsidR="006B67E6" w:rsidRPr="0087037A">
              <w:rPr>
                <w:rStyle w:val="Hyperlink"/>
                <w:rFonts w:cs="Rafed Alaem" w:hint="eastAsia"/>
                <w:noProof/>
                <w:rtl/>
              </w:rPr>
              <w:t>عليهم‌السلام</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Toc372533109 \h</w:instrText>
            </w:r>
            <w:r w:rsidR="006B67E6">
              <w:rPr>
                <w:noProof/>
                <w:webHidden/>
                <w:rtl/>
              </w:rPr>
              <w:instrText xml:space="preserve"> </w:instrText>
            </w:r>
            <w:r>
              <w:rPr>
                <w:noProof/>
                <w:webHidden/>
                <w:rtl/>
              </w:rPr>
            </w:r>
            <w:r>
              <w:rPr>
                <w:noProof/>
                <w:webHidden/>
                <w:rtl/>
              </w:rPr>
              <w:fldChar w:fldCharType="separate"/>
            </w:r>
            <w:r w:rsidR="00934D9C">
              <w:rPr>
                <w:noProof/>
                <w:webHidden/>
                <w:rtl/>
              </w:rPr>
              <w:t>200</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0" w:history="1">
            <w:r w:rsidR="006B67E6" w:rsidRPr="0087037A">
              <w:rPr>
                <w:rStyle w:val="Hyperlink"/>
                <w:rFonts w:hint="eastAsia"/>
                <w:noProof/>
                <w:rtl/>
              </w:rPr>
              <w:t>العصمة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Toc372533110 \h</w:instrText>
            </w:r>
            <w:r w:rsidR="006B67E6">
              <w:rPr>
                <w:noProof/>
                <w:webHidden/>
                <w:rtl/>
              </w:rPr>
              <w:instrText xml:space="preserve"> </w:instrText>
            </w:r>
            <w:r>
              <w:rPr>
                <w:noProof/>
                <w:webHidden/>
                <w:rtl/>
              </w:rPr>
            </w:r>
            <w:r>
              <w:rPr>
                <w:noProof/>
                <w:webHidden/>
                <w:rtl/>
              </w:rPr>
              <w:fldChar w:fldCharType="separate"/>
            </w:r>
            <w:r w:rsidR="00934D9C">
              <w:rPr>
                <w:noProof/>
                <w:webHidden/>
                <w:rtl/>
              </w:rPr>
              <w:t>209</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1" w:history="1">
            <w:r w:rsidR="006B67E6" w:rsidRPr="0087037A">
              <w:rPr>
                <w:rStyle w:val="Hyperlink"/>
                <w:rFonts w:hint="eastAsia"/>
                <w:noProof/>
                <w:rtl/>
              </w:rPr>
              <w:t>الكرامات</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Toc372533111 \h</w:instrText>
            </w:r>
            <w:r w:rsidR="006B67E6">
              <w:rPr>
                <w:noProof/>
                <w:webHidden/>
                <w:rtl/>
              </w:rPr>
              <w:instrText xml:space="preserve"> </w:instrText>
            </w:r>
            <w:r>
              <w:rPr>
                <w:noProof/>
                <w:webHidden/>
                <w:rtl/>
              </w:rPr>
            </w:r>
            <w:r>
              <w:rPr>
                <w:noProof/>
                <w:webHidden/>
                <w:rtl/>
              </w:rPr>
              <w:fldChar w:fldCharType="separate"/>
            </w:r>
            <w:r w:rsidR="00934D9C">
              <w:rPr>
                <w:noProof/>
                <w:webHidden/>
                <w:rtl/>
              </w:rPr>
              <w:t>214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2" w:history="1">
            <w:r w:rsidR="006B67E6" w:rsidRPr="0087037A">
              <w:rPr>
                <w:rStyle w:val="Hyperlink"/>
                <w:rFonts w:hint="eastAsia"/>
                <w:noProof/>
                <w:rtl/>
              </w:rPr>
              <w:t>اللّواء</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Toc372533112 \h</w:instrText>
            </w:r>
            <w:r w:rsidR="006B67E6">
              <w:rPr>
                <w:noProof/>
                <w:webHidden/>
                <w:rtl/>
              </w:rPr>
              <w:instrText xml:space="preserve"> </w:instrText>
            </w:r>
            <w:r>
              <w:rPr>
                <w:noProof/>
                <w:webHidden/>
                <w:rtl/>
              </w:rPr>
            </w:r>
            <w:r>
              <w:rPr>
                <w:noProof/>
                <w:webHidden/>
                <w:rtl/>
              </w:rPr>
              <w:fldChar w:fldCharType="separate"/>
            </w:r>
            <w:r w:rsidR="00934D9C">
              <w:rPr>
                <w:noProof/>
                <w:webHidden/>
                <w:rtl/>
              </w:rPr>
              <w:t>232</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3" w:history="1">
            <w:r w:rsidR="006B67E6" w:rsidRPr="0087037A">
              <w:rPr>
                <w:rStyle w:val="Hyperlink"/>
                <w:rFonts w:hint="eastAsia"/>
                <w:noProof/>
                <w:rtl/>
              </w:rPr>
              <w:t>موقفُهُ</w:t>
            </w:r>
            <w:r w:rsidR="006B67E6" w:rsidRPr="0087037A">
              <w:rPr>
                <w:rStyle w:val="Hyperlink"/>
                <w:noProof/>
                <w:rtl/>
              </w:rPr>
              <w:t xml:space="preserve"> </w:t>
            </w:r>
            <w:r w:rsidR="006B67E6" w:rsidRPr="0087037A">
              <w:rPr>
                <w:rStyle w:val="Hyperlink"/>
                <w:rFonts w:hint="eastAsia"/>
                <w:noProof/>
                <w:rtl/>
              </w:rPr>
              <w:t>قبل</w:t>
            </w:r>
            <w:r w:rsidR="006B67E6" w:rsidRPr="0087037A">
              <w:rPr>
                <w:rStyle w:val="Hyperlink"/>
                <w:noProof/>
                <w:rtl/>
              </w:rPr>
              <w:t xml:space="preserve"> </w:t>
            </w:r>
            <w:r w:rsidR="006B67E6" w:rsidRPr="0087037A">
              <w:rPr>
                <w:rStyle w:val="Hyperlink"/>
                <w:rFonts w:hint="eastAsia"/>
                <w:noProof/>
                <w:rtl/>
              </w:rPr>
              <w:t>الطَّفِّ</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Toc372533113 \h</w:instrText>
            </w:r>
            <w:r w:rsidR="006B67E6">
              <w:rPr>
                <w:noProof/>
                <w:webHidden/>
                <w:rtl/>
              </w:rPr>
              <w:instrText xml:space="preserve"> </w:instrText>
            </w:r>
            <w:r>
              <w:rPr>
                <w:noProof/>
                <w:webHidden/>
                <w:rtl/>
              </w:rPr>
            </w:r>
            <w:r>
              <w:rPr>
                <w:noProof/>
                <w:webHidden/>
                <w:rtl/>
              </w:rPr>
              <w:fldChar w:fldCharType="separate"/>
            </w:r>
            <w:r w:rsidR="00934D9C">
              <w:rPr>
                <w:noProof/>
                <w:webHidden/>
                <w:rtl/>
              </w:rPr>
              <w:t>243</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4" w:history="1">
            <w:r w:rsidR="006B67E6" w:rsidRPr="0087037A">
              <w:rPr>
                <w:rStyle w:val="Hyperlink"/>
                <w:rFonts w:hint="eastAsia"/>
                <w:noProof/>
                <w:rtl/>
              </w:rPr>
              <w:t>موقفُهُ</w:t>
            </w:r>
            <w:r w:rsidR="006B67E6" w:rsidRPr="0087037A">
              <w:rPr>
                <w:rStyle w:val="Hyperlink"/>
                <w:noProof/>
                <w:rtl/>
              </w:rPr>
              <w:t xml:space="preserve"> </w:t>
            </w:r>
            <w:r w:rsidR="006B67E6" w:rsidRPr="0087037A">
              <w:rPr>
                <w:rStyle w:val="Hyperlink"/>
                <w:rFonts w:hint="eastAsia"/>
                <w:noProof/>
                <w:rtl/>
              </w:rPr>
              <w:t>في</w:t>
            </w:r>
            <w:r w:rsidR="006B67E6" w:rsidRPr="0087037A">
              <w:rPr>
                <w:rStyle w:val="Hyperlink"/>
                <w:noProof/>
                <w:rtl/>
              </w:rPr>
              <w:t xml:space="preserve"> </w:t>
            </w:r>
            <w:r w:rsidR="006B67E6" w:rsidRPr="0087037A">
              <w:rPr>
                <w:rStyle w:val="Hyperlink"/>
                <w:rFonts w:hint="eastAsia"/>
                <w:noProof/>
                <w:rtl/>
              </w:rPr>
              <w:t>الطَّفِّ</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Toc372533114 \h</w:instrText>
            </w:r>
            <w:r w:rsidR="006B67E6">
              <w:rPr>
                <w:noProof/>
                <w:webHidden/>
                <w:rtl/>
              </w:rPr>
              <w:instrText xml:space="preserve"> </w:instrText>
            </w:r>
            <w:r>
              <w:rPr>
                <w:noProof/>
                <w:webHidden/>
                <w:rtl/>
              </w:rPr>
            </w:r>
            <w:r>
              <w:rPr>
                <w:noProof/>
                <w:webHidden/>
                <w:rtl/>
              </w:rPr>
              <w:fldChar w:fldCharType="separate"/>
            </w:r>
            <w:r w:rsidR="00934D9C">
              <w:rPr>
                <w:noProof/>
                <w:webHidden/>
                <w:rtl/>
              </w:rPr>
              <w:t>248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5" w:history="1">
            <w:r w:rsidR="006B67E6" w:rsidRPr="0087037A">
              <w:rPr>
                <w:rStyle w:val="Hyperlink"/>
                <w:rFonts w:hint="eastAsia"/>
                <w:noProof/>
                <w:rtl/>
              </w:rPr>
              <w:t>الشهادة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Toc372533115 \h</w:instrText>
            </w:r>
            <w:r w:rsidR="006B67E6">
              <w:rPr>
                <w:noProof/>
                <w:webHidden/>
                <w:rtl/>
              </w:rPr>
              <w:instrText xml:space="preserve"> </w:instrText>
            </w:r>
            <w:r>
              <w:rPr>
                <w:noProof/>
                <w:webHidden/>
                <w:rtl/>
              </w:rPr>
            </w:r>
            <w:r>
              <w:rPr>
                <w:noProof/>
                <w:webHidden/>
                <w:rtl/>
              </w:rPr>
              <w:fldChar w:fldCharType="separate"/>
            </w:r>
            <w:r w:rsidR="00934D9C">
              <w:rPr>
                <w:noProof/>
                <w:webHidden/>
                <w:rtl/>
              </w:rPr>
              <w:t>254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6" w:history="1">
            <w:r w:rsidR="006B67E6" w:rsidRPr="0087037A">
              <w:rPr>
                <w:rStyle w:val="Hyperlink"/>
                <w:rFonts w:hint="eastAsia"/>
                <w:noProof/>
                <w:rtl/>
              </w:rPr>
              <w:t>المشهد</w:t>
            </w:r>
            <w:r w:rsidR="006B67E6" w:rsidRPr="0087037A">
              <w:rPr>
                <w:rStyle w:val="Hyperlink"/>
                <w:noProof/>
                <w:rtl/>
              </w:rPr>
              <w:t xml:space="preserve"> </w:t>
            </w:r>
            <w:r w:rsidR="006B67E6" w:rsidRPr="0087037A">
              <w:rPr>
                <w:rStyle w:val="Hyperlink"/>
                <w:rFonts w:hint="eastAsia"/>
                <w:noProof/>
                <w:rtl/>
              </w:rPr>
              <w:t>المـُطهَّر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Toc372533116 \h</w:instrText>
            </w:r>
            <w:r w:rsidR="006B67E6">
              <w:rPr>
                <w:noProof/>
                <w:webHidden/>
                <w:rtl/>
              </w:rPr>
              <w:instrText xml:space="preserve"> </w:instrText>
            </w:r>
            <w:r>
              <w:rPr>
                <w:noProof/>
                <w:webHidden/>
                <w:rtl/>
              </w:rPr>
            </w:r>
            <w:r>
              <w:rPr>
                <w:noProof/>
                <w:webHidden/>
                <w:rtl/>
              </w:rPr>
              <w:fldChar w:fldCharType="separate"/>
            </w:r>
            <w:r w:rsidR="00934D9C">
              <w:rPr>
                <w:noProof/>
                <w:webHidden/>
                <w:rtl/>
              </w:rPr>
              <w:t>258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7" w:history="1">
            <w:r w:rsidR="006B67E6" w:rsidRPr="0087037A">
              <w:rPr>
                <w:rStyle w:val="Hyperlink"/>
                <w:rFonts w:hint="eastAsia"/>
                <w:noProof/>
                <w:rtl/>
              </w:rPr>
              <w:t>ملاحظة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Toc372533117 \h</w:instrText>
            </w:r>
            <w:r w:rsidR="006B67E6">
              <w:rPr>
                <w:noProof/>
                <w:webHidden/>
                <w:rtl/>
              </w:rPr>
              <w:instrText xml:space="preserve"> </w:instrText>
            </w:r>
            <w:r>
              <w:rPr>
                <w:noProof/>
                <w:webHidden/>
                <w:rtl/>
              </w:rPr>
            </w:r>
            <w:r>
              <w:rPr>
                <w:noProof/>
                <w:webHidden/>
                <w:rtl/>
              </w:rPr>
              <w:fldChar w:fldCharType="separate"/>
            </w:r>
            <w:r w:rsidR="00934D9C">
              <w:rPr>
                <w:noProof/>
                <w:webHidden/>
                <w:rtl/>
              </w:rPr>
              <w:t>262</w:t>
            </w:r>
            <w:r>
              <w:rPr>
                <w:noProof/>
                <w:webHidden/>
                <w:rtl/>
              </w:rPr>
              <w:fldChar w:fldCharType="end"/>
            </w:r>
          </w:hyperlink>
        </w:p>
        <w:p w:rsidR="006B67E6" w:rsidRDefault="006B67E6" w:rsidP="006B67E6">
          <w:pPr>
            <w:pStyle w:val="libNormal"/>
            <w:rPr>
              <w:rStyle w:val="Hyperlink"/>
              <w:noProof/>
            </w:rPr>
          </w:pPr>
          <w:r>
            <w:rPr>
              <w:rStyle w:val="Hyperlink"/>
              <w:noProof/>
            </w:rPr>
            <w:br w:type="page"/>
          </w:r>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8" w:history="1">
            <w:r w:rsidR="006B67E6" w:rsidRPr="0087037A">
              <w:rPr>
                <w:rStyle w:val="Hyperlink"/>
                <w:rFonts w:hint="eastAsia"/>
                <w:noProof/>
                <w:rtl/>
              </w:rPr>
              <w:t>الحائر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Toc372533118 \h</w:instrText>
            </w:r>
            <w:r w:rsidR="006B67E6">
              <w:rPr>
                <w:noProof/>
                <w:webHidden/>
                <w:rtl/>
              </w:rPr>
              <w:instrText xml:space="preserve"> </w:instrText>
            </w:r>
            <w:r>
              <w:rPr>
                <w:noProof/>
                <w:webHidden/>
                <w:rtl/>
              </w:rPr>
            </w:r>
            <w:r>
              <w:rPr>
                <w:noProof/>
                <w:webHidden/>
                <w:rtl/>
              </w:rPr>
              <w:fldChar w:fldCharType="separate"/>
            </w:r>
            <w:r w:rsidR="00934D9C">
              <w:rPr>
                <w:noProof/>
                <w:webHidden/>
                <w:rtl/>
              </w:rPr>
              <w:t>264</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19" w:history="1">
            <w:r w:rsidR="006B67E6" w:rsidRPr="0087037A">
              <w:rPr>
                <w:rStyle w:val="Hyperlink"/>
                <w:rFonts w:hint="eastAsia"/>
                <w:noProof/>
                <w:rtl/>
              </w:rPr>
              <w:t>نهرُ</w:t>
            </w:r>
            <w:r w:rsidR="006B67E6" w:rsidRPr="0087037A">
              <w:rPr>
                <w:rStyle w:val="Hyperlink"/>
                <w:noProof/>
                <w:rtl/>
              </w:rPr>
              <w:t xml:space="preserve"> </w:t>
            </w:r>
            <w:r w:rsidR="006B67E6" w:rsidRPr="0087037A">
              <w:rPr>
                <w:rStyle w:val="Hyperlink"/>
                <w:rFonts w:hint="eastAsia"/>
                <w:noProof/>
                <w:rtl/>
              </w:rPr>
              <w:t>العلقمي</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Toc372533119 \h</w:instrText>
            </w:r>
            <w:r w:rsidR="006B67E6">
              <w:rPr>
                <w:noProof/>
                <w:webHidden/>
                <w:rtl/>
              </w:rPr>
              <w:instrText xml:space="preserve"> </w:instrText>
            </w:r>
            <w:r>
              <w:rPr>
                <w:noProof/>
                <w:webHidden/>
                <w:rtl/>
              </w:rPr>
            </w:r>
            <w:r>
              <w:rPr>
                <w:noProof/>
                <w:webHidden/>
                <w:rtl/>
              </w:rPr>
              <w:fldChar w:fldCharType="separate"/>
            </w:r>
            <w:r w:rsidR="00934D9C">
              <w:rPr>
                <w:noProof/>
                <w:webHidden/>
                <w:rtl/>
              </w:rPr>
              <w:t>272</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0" w:history="1">
            <w:r w:rsidR="006B67E6" w:rsidRPr="0087037A">
              <w:rPr>
                <w:rStyle w:val="Hyperlink"/>
                <w:rFonts w:hint="eastAsia"/>
                <w:noProof/>
                <w:rtl/>
              </w:rPr>
              <w:t>مشهدُ</w:t>
            </w:r>
            <w:r w:rsidR="006B67E6" w:rsidRPr="0087037A">
              <w:rPr>
                <w:rStyle w:val="Hyperlink"/>
                <w:noProof/>
                <w:rtl/>
              </w:rPr>
              <w:t xml:space="preserve"> </w:t>
            </w:r>
            <w:r w:rsidR="006B67E6" w:rsidRPr="0087037A">
              <w:rPr>
                <w:rStyle w:val="Hyperlink"/>
                <w:rFonts w:hint="eastAsia"/>
                <w:noProof/>
                <w:rtl/>
              </w:rPr>
              <w:t>الرأس</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Toc372533120 \h</w:instrText>
            </w:r>
            <w:r w:rsidR="006B67E6">
              <w:rPr>
                <w:noProof/>
                <w:webHidden/>
                <w:rtl/>
              </w:rPr>
              <w:instrText xml:space="preserve"> </w:instrText>
            </w:r>
            <w:r>
              <w:rPr>
                <w:noProof/>
                <w:webHidden/>
                <w:rtl/>
              </w:rPr>
            </w:r>
            <w:r>
              <w:rPr>
                <w:noProof/>
                <w:webHidden/>
                <w:rtl/>
              </w:rPr>
              <w:fldChar w:fldCharType="separate"/>
            </w:r>
            <w:r w:rsidR="00934D9C">
              <w:rPr>
                <w:noProof/>
                <w:webHidden/>
                <w:rtl/>
              </w:rPr>
              <w:t>276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1" w:history="1">
            <w:r w:rsidR="006B67E6" w:rsidRPr="0087037A">
              <w:rPr>
                <w:rStyle w:val="Hyperlink"/>
                <w:rFonts w:hint="eastAsia"/>
                <w:noProof/>
                <w:rtl/>
              </w:rPr>
              <w:t>مشهدُ</w:t>
            </w:r>
            <w:r w:rsidR="006B67E6" w:rsidRPr="0087037A">
              <w:rPr>
                <w:rStyle w:val="Hyperlink"/>
                <w:noProof/>
                <w:rtl/>
              </w:rPr>
              <w:t xml:space="preserve"> </w:t>
            </w:r>
            <w:r w:rsidR="006B67E6" w:rsidRPr="0087037A">
              <w:rPr>
                <w:rStyle w:val="Hyperlink"/>
                <w:rFonts w:hint="eastAsia"/>
                <w:noProof/>
                <w:rtl/>
              </w:rPr>
              <w:t>الكفَّين</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Toc372533121 \h</w:instrText>
            </w:r>
            <w:r w:rsidR="006B67E6">
              <w:rPr>
                <w:noProof/>
                <w:webHidden/>
                <w:rtl/>
              </w:rPr>
              <w:instrText xml:space="preserve"> </w:instrText>
            </w:r>
            <w:r>
              <w:rPr>
                <w:noProof/>
                <w:webHidden/>
                <w:rtl/>
              </w:rPr>
            </w:r>
            <w:r>
              <w:rPr>
                <w:noProof/>
                <w:webHidden/>
                <w:rtl/>
              </w:rPr>
              <w:fldChar w:fldCharType="separate"/>
            </w:r>
            <w:r w:rsidR="00934D9C">
              <w:rPr>
                <w:noProof/>
                <w:webHidden/>
                <w:rtl/>
              </w:rPr>
              <w:t>295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2" w:history="1">
            <w:r w:rsidR="006B67E6" w:rsidRPr="0087037A">
              <w:rPr>
                <w:rStyle w:val="Hyperlink"/>
                <w:rFonts w:hint="eastAsia"/>
                <w:noProof/>
                <w:rtl/>
              </w:rPr>
              <w:t>الزيارة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Toc372533122 \h</w:instrText>
            </w:r>
            <w:r w:rsidR="006B67E6">
              <w:rPr>
                <w:noProof/>
                <w:webHidden/>
                <w:rtl/>
              </w:rPr>
              <w:instrText xml:space="preserve"> </w:instrText>
            </w:r>
            <w:r>
              <w:rPr>
                <w:noProof/>
                <w:webHidden/>
                <w:rtl/>
              </w:rPr>
            </w:r>
            <w:r>
              <w:rPr>
                <w:noProof/>
                <w:webHidden/>
                <w:rtl/>
              </w:rPr>
              <w:fldChar w:fldCharType="separate"/>
            </w:r>
            <w:r w:rsidR="00934D9C">
              <w:rPr>
                <w:noProof/>
                <w:webHidden/>
                <w:rtl/>
              </w:rPr>
              <w:t>297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3" w:history="1">
            <w:r w:rsidR="006B67E6" w:rsidRPr="0087037A">
              <w:rPr>
                <w:rStyle w:val="Hyperlink"/>
                <w:rFonts w:hint="eastAsia"/>
                <w:noProof/>
                <w:rtl/>
              </w:rPr>
              <w:t>صلاةُ</w:t>
            </w:r>
            <w:r w:rsidR="006B67E6" w:rsidRPr="0087037A">
              <w:rPr>
                <w:rStyle w:val="Hyperlink"/>
                <w:noProof/>
                <w:rtl/>
              </w:rPr>
              <w:t xml:space="preserve"> </w:t>
            </w:r>
            <w:r w:rsidR="006B67E6" w:rsidRPr="0087037A">
              <w:rPr>
                <w:rStyle w:val="Hyperlink"/>
                <w:rFonts w:hint="eastAsia"/>
                <w:noProof/>
                <w:rtl/>
              </w:rPr>
              <w:t>الزيارة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Toc372533123 \h</w:instrText>
            </w:r>
            <w:r w:rsidR="006B67E6">
              <w:rPr>
                <w:noProof/>
                <w:webHidden/>
                <w:rtl/>
              </w:rPr>
              <w:instrText xml:space="preserve"> </w:instrText>
            </w:r>
            <w:r>
              <w:rPr>
                <w:noProof/>
                <w:webHidden/>
                <w:rtl/>
              </w:rPr>
            </w:r>
            <w:r>
              <w:rPr>
                <w:noProof/>
                <w:webHidden/>
                <w:rtl/>
              </w:rPr>
              <w:fldChar w:fldCharType="separate"/>
            </w:r>
            <w:r w:rsidR="00934D9C">
              <w:rPr>
                <w:noProof/>
                <w:webHidden/>
                <w:rtl/>
              </w:rPr>
              <w:t>301</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4" w:history="1">
            <w:r w:rsidR="006B67E6" w:rsidRPr="0087037A">
              <w:rPr>
                <w:rStyle w:val="Hyperlink"/>
                <w:rFonts w:hint="eastAsia"/>
                <w:noProof/>
                <w:rtl/>
              </w:rPr>
              <w:t>تقبيلُ</w:t>
            </w:r>
            <w:r w:rsidR="006B67E6" w:rsidRPr="0087037A">
              <w:rPr>
                <w:rStyle w:val="Hyperlink"/>
                <w:noProof/>
                <w:rtl/>
              </w:rPr>
              <w:t xml:space="preserve"> </w:t>
            </w:r>
            <w:r w:rsidR="006B67E6" w:rsidRPr="0087037A">
              <w:rPr>
                <w:rStyle w:val="Hyperlink"/>
                <w:rFonts w:hint="eastAsia"/>
                <w:noProof/>
                <w:rtl/>
              </w:rPr>
              <w:t>القبر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Toc372533124 \h</w:instrText>
            </w:r>
            <w:r w:rsidR="006B67E6">
              <w:rPr>
                <w:noProof/>
                <w:webHidden/>
                <w:rtl/>
              </w:rPr>
              <w:instrText xml:space="preserve"> </w:instrText>
            </w:r>
            <w:r>
              <w:rPr>
                <w:noProof/>
                <w:webHidden/>
                <w:rtl/>
              </w:rPr>
            </w:r>
            <w:r>
              <w:rPr>
                <w:noProof/>
                <w:webHidden/>
                <w:rtl/>
              </w:rPr>
              <w:fldChar w:fldCharType="separate"/>
            </w:r>
            <w:r w:rsidR="00934D9C">
              <w:rPr>
                <w:noProof/>
                <w:webHidden/>
                <w:rtl/>
              </w:rPr>
              <w:t>306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5" w:history="1">
            <w:r w:rsidR="006B67E6" w:rsidRPr="0087037A">
              <w:rPr>
                <w:rStyle w:val="Hyperlink"/>
                <w:rFonts w:hint="eastAsia"/>
                <w:noProof/>
                <w:rtl/>
              </w:rPr>
              <w:t>أولادُه</w:t>
            </w:r>
            <w:r w:rsidR="006B67E6" w:rsidRPr="0087037A">
              <w:rPr>
                <w:rStyle w:val="Hyperlink"/>
                <w:noProof/>
                <w:rtl/>
              </w:rPr>
              <w:t xml:space="preserve"> </w:t>
            </w:r>
            <w:r w:rsidR="006B67E6" w:rsidRPr="0087037A">
              <w:rPr>
                <w:rStyle w:val="Hyperlink"/>
                <w:rFonts w:hint="eastAsia"/>
                <w:noProof/>
                <w:rtl/>
              </w:rPr>
              <w:t>وأحفادُه</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Toc372533125 \h</w:instrText>
            </w:r>
            <w:r w:rsidR="006B67E6">
              <w:rPr>
                <w:noProof/>
                <w:webHidden/>
                <w:rtl/>
              </w:rPr>
              <w:instrText xml:space="preserve"> </w:instrText>
            </w:r>
            <w:r>
              <w:rPr>
                <w:noProof/>
                <w:webHidden/>
                <w:rtl/>
              </w:rPr>
            </w:r>
            <w:r>
              <w:rPr>
                <w:noProof/>
                <w:webHidden/>
                <w:rtl/>
              </w:rPr>
              <w:fldChar w:fldCharType="separate"/>
            </w:r>
            <w:r w:rsidR="00934D9C">
              <w:rPr>
                <w:noProof/>
                <w:webHidden/>
                <w:rtl/>
              </w:rPr>
              <w:t>308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6" w:history="1">
            <w:r w:rsidR="006B67E6" w:rsidRPr="0087037A">
              <w:rPr>
                <w:rStyle w:val="Hyperlink"/>
                <w:rFonts w:hint="eastAsia"/>
                <w:noProof/>
                <w:rtl/>
              </w:rPr>
              <w:t>الحمزة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Toc372533126 \h</w:instrText>
            </w:r>
            <w:r w:rsidR="006B67E6">
              <w:rPr>
                <w:noProof/>
                <w:webHidden/>
                <w:rtl/>
              </w:rPr>
              <w:instrText xml:space="preserve"> </w:instrText>
            </w:r>
            <w:r>
              <w:rPr>
                <w:noProof/>
                <w:webHidden/>
                <w:rtl/>
              </w:rPr>
            </w:r>
            <w:r>
              <w:rPr>
                <w:noProof/>
                <w:webHidden/>
                <w:rtl/>
              </w:rPr>
              <w:fldChar w:fldCharType="separate"/>
            </w:r>
            <w:r w:rsidR="00934D9C">
              <w:rPr>
                <w:noProof/>
                <w:webHidden/>
                <w:rtl/>
              </w:rPr>
              <w:t>318</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7" w:history="1">
            <w:r w:rsidR="006B67E6" w:rsidRPr="0087037A">
              <w:rPr>
                <w:rStyle w:val="Hyperlink"/>
                <w:rFonts w:hint="eastAsia"/>
                <w:noProof/>
                <w:rtl/>
              </w:rPr>
              <w:t>عمارةُ</w:t>
            </w:r>
            <w:r w:rsidR="006B67E6" w:rsidRPr="0087037A">
              <w:rPr>
                <w:rStyle w:val="Hyperlink"/>
                <w:noProof/>
                <w:rtl/>
              </w:rPr>
              <w:t xml:space="preserve"> </w:t>
            </w:r>
            <w:r w:rsidR="006B67E6" w:rsidRPr="0087037A">
              <w:rPr>
                <w:rStyle w:val="Hyperlink"/>
                <w:rFonts w:hint="eastAsia"/>
                <w:noProof/>
                <w:rtl/>
              </w:rPr>
              <w:t>المشهد</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Toc372533127 \h</w:instrText>
            </w:r>
            <w:r w:rsidR="006B67E6">
              <w:rPr>
                <w:noProof/>
                <w:webHidden/>
                <w:rtl/>
              </w:rPr>
              <w:instrText xml:space="preserve"> </w:instrText>
            </w:r>
            <w:r>
              <w:rPr>
                <w:noProof/>
                <w:webHidden/>
                <w:rtl/>
              </w:rPr>
            </w:r>
            <w:r>
              <w:rPr>
                <w:noProof/>
                <w:webHidden/>
                <w:rtl/>
              </w:rPr>
              <w:fldChar w:fldCharType="separate"/>
            </w:r>
            <w:r w:rsidR="00934D9C">
              <w:rPr>
                <w:noProof/>
                <w:webHidden/>
                <w:rtl/>
              </w:rPr>
              <w:t>326</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8" w:history="1">
            <w:r w:rsidR="006B67E6" w:rsidRPr="0087037A">
              <w:rPr>
                <w:rStyle w:val="Hyperlink"/>
                <w:rFonts w:hint="eastAsia"/>
                <w:noProof/>
                <w:rtl/>
              </w:rPr>
              <w:t>عمارةُ</w:t>
            </w:r>
            <w:r w:rsidR="006B67E6" w:rsidRPr="0087037A">
              <w:rPr>
                <w:rStyle w:val="Hyperlink"/>
                <w:noProof/>
                <w:rtl/>
              </w:rPr>
              <w:t xml:space="preserve"> </w:t>
            </w:r>
            <w:r w:rsidR="006B67E6" w:rsidRPr="0087037A">
              <w:rPr>
                <w:rStyle w:val="Hyperlink"/>
                <w:rFonts w:hint="eastAsia"/>
                <w:noProof/>
                <w:rtl/>
              </w:rPr>
              <w:t>مرقد</w:t>
            </w:r>
            <w:r w:rsidR="006B67E6" w:rsidRPr="0087037A">
              <w:rPr>
                <w:rStyle w:val="Hyperlink"/>
                <w:noProof/>
                <w:rtl/>
              </w:rPr>
              <w:t xml:space="preserve"> </w:t>
            </w:r>
            <w:r w:rsidR="006B67E6" w:rsidRPr="0087037A">
              <w:rPr>
                <w:rStyle w:val="Hyperlink"/>
                <w:rFonts w:hint="eastAsia"/>
                <w:noProof/>
                <w:rtl/>
              </w:rPr>
              <w:t>العبّاس</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Toc372533128 \h</w:instrText>
            </w:r>
            <w:r w:rsidR="006B67E6">
              <w:rPr>
                <w:noProof/>
                <w:webHidden/>
                <w:rtl/>
              </w:rPr>
              <w:instrText xml:space="preserve"> </w:instrText>
            </w:r>
            <w:r>
              <w:rPr>
                <w:noProof/>
                <w:webHidden/>
                <w:rtl/>
              </w:rPr>
            </w:r>
            <w:r>
              <w:rPr>
                <w:noProof/>
                <w:webHidden/>
                <w:rtl/>
              </w:rPr>
              <w:fldChar w:fldCharType="separate"/>
            </w:r>
            <w:r w:rsidR="00934D9C">
              <w:rPr>
                <w:noProof/>
                <w:webHidden/>
                <w:rtl/>
              </w:rPr>
              <w:t>339</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29" w:history="1">
            <w:r w:rsidR="006B67E6" w:rsidRPr="0087037A">
              <w:rPr>
                <w:rStyle w:val="Hyperlink"/>
                <w:rFonts w:hint="eastAsia"/>
                <w:noProof/>
                <w:rtl/>
              </w:rPr>
              <w:t>السّدانة</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Toc372533129 \h</w:instrText>
            </w:r>
            <w:r w:rsidR="006B67E6">
              <w:rPr>
                <w:noProof/>
                <w:webHidden/>
                <w:rtl/>
              </w:rPr>
              <w:instrText xml:space="preserve"> </w:instrText>
            </w:r>
            <w:r>
              <w:rPr>
                <w:noProof/>
                <w:webHidden/>
                <w:rtl/>
              </w:rPr>
            </w:r>
            <w:r>
              <w:rPr>
                <w:noProof/>
                <w:webHidden/>
                <w:rtl/>
              </w:rPr>
              <w:fldChar w:fldCharType="separate"/>
            </w:r>
            <w:r w:rsidR="00934D9C">
              <w:rPr>
                <w:noProof/>
                <w:webHidden/>
                <w:rtl/>
              </w:rPr>
              <w:t>343</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30" w:history="1">
            <w:r w:rsidR="006B67E6" w:rsidRPr="0087037A">
              <w:rPr>
                <w:rStyle w:val="Hyperlink"/>
                <w:rFonts w:hint="eastAsia"/>
                <w:noProof/>
                <w:rtl/>
              </w:rPr>
              <w:t>حامي</w:t>
            </w:r>
            <w:r w:rsidR="006B67E6" w:rsidRPr="0087037A">
              <w:rPr>
                <w:rStyle w:val="Hyperlink"/>
                <w:noProof/>
                <w:rtl/>
              </w:rPr>
              <w:t xml:space="preserve"> </w:t>
            </w:r>
            <w:r w:rsidR="006B67E6" w:rsidRPr="0087037A">
              <w:rPr>
                <w:rStyle w:val="Hyperlink"/>
                <w:rFonts w:hint="eastAsia"/>
                <w:noProof/>
                <w:rtl/>
              </w:rPr>
              <w:t>الجوار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Toc372533130 \h</w:instrText>
            </w:r>
            <w:r w:rsidR="006B67E6">
              <w:rPr>
                <w:noProof/>
                <w:webHidden/>
                <w:rtl/>
              </w:rPr>
              <w:instrText xml:space="preserve"> </w:instrText>
            </w:r>
            <w:r>
              <w:rPr>
                <w:noProof/>
                <w:webHidden/>
                <w:rtl/>
              </w:rPr>
            </w:r>
            <w:r>
              <w:rPr>
                <w:noProof/>
                <w:webHidden/>
                <w:rtl/>
              </w:rPr>
              <w:fldChar w:fldCharType="separate"/>
            </w:r>
            <w:r w:rsidR="00934D9C">
              <w:rPr>
                <w:noProof/>
                <w:webHidden/>
                <w:rtl/>
              </w:rPr>
              <w:t>345</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31" w:history="1">
            <w:r w:rsidR="006B67E6" w:rsidRPr="0087037A">
              <w:rPr>
                <w:rStyle w:val="Hyperlink"/>
                <w:rFonts w:hint="eastAsia"/>
                <w:noProof/>
                <w:rtl/>
              </w:rPr>
              <w:t>المديح</w:t>
            </w:r>
            <w:r w:rsidR="006B67E6" w:rsidRPr="0087037A">
              <w:rPr>
                <w:rStyle w:val="Hyperlink"/>
                <w:noProof/>
                <w:rtl/>
              </w:rPr>
              <w:t xml:space="preserve"> </w:t>
            </w:r>
            <w:r w:rsidR="006B67E6" w:rsidRPr="0087037A">
              <w:rPr>
                <w:rStyle w:val="Hyperlink"/>
                <w:rFonts w:hint="eastAsia"/>
                <w:noProof/>
                <w:rtl/>
              </w:rPr>
              <w:t>والرثاء</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Toc372533131 \h</w:instrText>
            </w:r>
            <w:r w:rsidR="006B67E6">
              <w:rPr>
                <w:noProof/>
                <w:webHidden/>
                <w:rtl/>
              </w:rPr>
              <w:instrText xml:space="preserve"> </w:instrText>
            </w:r>
            <w:r>
              <w:rPr>
                <w:noProof/>
                <w:webHidden/>
                <w:rtl/>
              </w:rPr>
            </w:r>
            <w:r>
              <w:rPr>
                <w:noProof/>
                <w:webHidden/>
                <w:rtl/>
              </w:rPr>
              <w:fldChar w:fldCharType="separate"/>
            </w:r>
            <w:r w:rsidR="00934D9C">
              <w:rPr>
                <w:noProof/>
                <w:webHidden/>
                <w:rtl/>
              </w:rPr>
              <w:t>347</w:t>
            </w:r>
            <w:r>
              <w:rPr>
                <w:noProof/>
                <w:webHidden/>
                <w:rtl/>
              </w:rPr>
              <w:fldChar w:fldCharType="end"/>
            </w:r>
          </w:hyperlink>
        </w:p>
        <w:p w:rsidR="006B67E6" w:rsidRDefault="00FE44D8">
          <w:pPr>
            <w:pStyle w:val="TOC2"/>
            <w:tabs>
              <w:tab w:val="right" w:leader="dot" w:pos="7361"/>
            </w:tabs>
            <w:rPr>
              <w:rFonts w:asciiTheme="minorHAnsi" w:eastAsiaTheme="minorEastAsia" w:hAnsiTheme="minorHAnsi" w:cstheme="minorBidi"/>
              <w:noProof/>
              <w:color w:val="auto"/>
              <w:sz w:val="22"/>
              <w:szCs w:val="22"/>
              <w:rtl/>
            </w:rPr>
          </w:pPr>
          <w:hyperlink w:anchor="_Toc372533132" w:history="1">
            <w:r w:rsidR="006B67E6" w:rsidRPr="0087037A">
              <w:rPr>
                <w:rStyle w:val="Hyperlink"/>
                <w:rFonts w:hint="eastAsia"/>
                <w:noProof/>
                <w:rtl/>
              </w:rPr>
              <w:t>فهرس</w:t>
            </w:r>
            <w:r w:rsidR="006B67E6" w:rsidRPr="0087037A">
              <w:rPr>
                <w:rStyle w:val="Hyperlink"/>
                <w:noProof/>
                <w:rtl/>
              </w:rPr>
              <w:t xml:space="preserve"> </w:t>
            </w:r>
            <w:r w:rsidR="006B67E6" w:rsidRPr="0087037A">
              <w:rPr>
                <w:rStyle w:val="Hyperlink"/>
                <w:rFonts w:hint="eastAsia"/>
                <w:noProof/>
                <w:rtl/>
              </w:rPr>
              <w:t>المصادر</w:t>
            </w:r>
            <w:r w:rsidR="006B67E6" w:rsidRPr="0087037A">
              <w:rPr>
                <w:rStyle w:val="Hyperlink"/>
                <w:noProof/>
                <w:rtl/>
              </w:rPr>
              <w:t>:</w:t>
            </w:r>
            <w:r w:rsidR="006B67E6">
              <w:rPr>
                <w:noProof/>
                <w:webHidden/>
                <w:rtl/>
              </w:rPr>
              <w:tab/>
            </w:r>
            <w:r>
              <w:rPr>
                <w:noProof/>
                <w:webHidden/>
                <w:rtl/>
              </w:rPr>
              <w:fldChar w:fldCharType="begin"/>
            </w:r>
            <w:r w:rsidR="006B67E6">
              <w:rPr>
                <w:noProof/>
                <w:webHidden/>
                <w:rtl/>
              </w:rPr>
              <w:instrText xml:space="preserve"> </w:instrText>
            </w:r>
            <w:r w:rsidR="006B67E6">
              <w:rPr>
                <w:noProof/>
                <w:webHidden/>
              </w:rPr>
              <w:instrText>PAGEREF</w:instrText>
            </w:r>
            <w:r w:rsidR="006B67E6">
              <w:rPr>
                <w:noProof/>
                <w:webHidden/>
                <w:rtl/>
              </w:rPr>
              <w:instrText xml:space="preserve"> _</w:instrText>
            </w:r>
            <w:r w:rsidR="006B67E6">
              <w:rPr>
                <w:noProof/>
                <w:webHidden/>
              </w:rPr>
              <w:instrText>Toc372533132 \h</w:instrText>
            </w:r>
            <w:r w:rsidR="006B67E6">
              <w:rPr>
                <w:noProof/>
                <w:webHidden/>
                <w:rtl/>
              </w:rPr>
              <w:instrText xml:space="preserve"> </w:instrText>
            </w:r>
            <w:r>
              <w:rPr>
                <w:noProof/>
                <w:webHidden/>
                <w:rtl/>
              </w:rPr>
            </w:r>
            <w:r>
              <w:rPr>
                <w:noProof/>
                <w:webHidden/>
                <w:rtl/>
              </w:rPr>
              <w:fldChar w:fldCharType="separate"/>
            </w:r>
            <w:r w:rsidR="00934D9C">
              <w:rPr>
                <w:noProof/>
                <w:webHidden/>
                <w:rtl/>
              </w:rPr>
              <w:t>374</w:t>
            </w:r>
            <w:r>
              <w:rPr>
                <w:noProof/>
                <w:webHidden/>
                <w:rtl/>
              </w:rPr>
              <w:fldChar w:fldCharType="end"/>
            </w:r>
          </w:hyperlink>
        </w:p>
        <w:p w:rsidR="006B67E6" w:rsidRDefault="00FE44D8" w:rsidP="006B67E6">
          <w:pPr>
            <w:pStyle w:val="libNormal"/>
          </w:pPr>
          <w:r>
            <w:fldChar w:fldCharType="end"/>
          </w:r>
        </w:p>
      </w:sdtContent>
    </w:sdt>
    <w:sectPr w:rsidR="006B67E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56" w:rsidRDefault="00081D56">
      <w:r>
        <w:separator/>
      </w:r>
    </w:p>
  </w:endnote>
  <w:endnote w:type="continuationSeparator" w:id="0">
    <w:p w:rsidR="00081D56" w:rsidRDefault="00081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panose1 w:val="02010000000000000000"/>
    <w:charset w:val="B2"/>
    <w:family w:val="auto"/>
    <w:pitch w:val="variable"/>
    <w:sig w:usb0="00002000"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56" w:rsidRDefault="00FE44D8" w:rsidP="00F36DF8">
    <w:pPr>
      <w:pStyle w:val="Footer"/>
      <w:bidi/>
    </w:pPr>
    <w:fldSimple w:instr=" PAGE   \* MERGEFORMAT ">
      <w:r w:rsidR="00934D9C">
        <w:rPr>
          <w:noProof/>
          <w:rtl/>
        </w:rPr>
        <w:t>394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56" w:rsidRDefault="00FE44D8" w:rsidP="00F36DF8">
    <w:pPr>
      <w:pStyle w:val="Footer"/>
      <w:bidi/>
    </w:pPr>
    <w:fldSimple w:instr=" PAGE   \* MERGEFORMAT ">
      <w:r w:rsidR="00934D9C">
        <w:rPr>
          <w:noProof/>
          <w:rtl/>
        </w:rPr>
        <w:t>393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56" w:rsidRDefault="00FE44D8" w:rsidP="00F36DF8">
    <w:pPr>
      <w:pStyle w:val="Footer"/>
      <w:bidi/>
    </w:pPr>
    <w:fldSimple w:instr=" PAGE   \* MERGEFORMAT ">
      <w:r w:rsidR="00934D9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56" w:rsidRDefault="00081D56">
      <w:r>
        <w:separator/>
      </w:r>
    </w:p>
  </w:footnote>
  <w:footnote w:type="continuationSeparator" w:id="0">
    <w:p w:rsidR="00081D56" w:rsidRDefault="00081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1E2863"/>
    <w:rsid w:val="00005A19"/>
    <w:rsid w:val="00014E8B"/>
    <w:rsid w:val="00022043"/>
    <w:rsid w:val="000267FE"/>
    <w:rsid w:val="00040798"/>
    <w:rsid w:val="00043023"/>
    <w:rsid w:val="00054406"/>
    <w:rsid w:val="0006216A"/>
    <w:rsid w:val="00065CA0"/>
    <w:rsid w:val="00066C43"/>
    <w:rsid w:val="00067F84"/>
    <w:rsid w:val="00071C97"/>
    <w:rsid w:val="0007613C"/>
    <w:rsid w:val="000761F7"/>
    <w:rsid w:val="00076A3A"/>
    <w:rsid w:val="00077163"/>
    <w:rsid w:val="00081D56"/>
    <w:rsid w:val="00082D69"/>
    <w:rsid w:val="00090987"/>
    <w:rsid w:val="00092805"/>
    <w:rsid w:val="00092A0C"/>
    <w:rsid w:val="000A7750"/>
    <w:rsid w:val="000B3A56"/>
    <w:rsid w:val="000B6B20"/>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2CDA"/>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12B"/>
    <w:rsid w:val="001E25DC"/>
    <w:rsid w:val="001E2863"/>
    <w:rsid w:val="001F0713"/>
    <w:rsid w:val="001F3DB4"/>
    <w:rsid w:val="00202C7B"/>
    <w:rsid w:val="002054C5"/>
    <w:rsid w:val="00210AB0"/>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219E"/>
    <w:rsid w:val="00263F56"/>
    <w:rsid w:val="00265DD0"/>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0B2"/>
    <w:rsid w:val="002A717D"/>
    <w:rsid w:val="002A73D7"/>
    <w:rsid w:val="002B2B15"/>
    <w:rsid w:val="002B5911"/>
    <w:rsid w:val="002B71A8"/>
    <w:rsid w:val="002B7794"/>
    <w:rsid w:val="002B7989"/>
    <w:rsid w:val="002C3E3A"/>
    <w:rsid w:val="002C5C66"/>
    <w:rsid w:val="002C6427"/>
    <w:rsid w:val="002D19A9"/>
    <w:rsid w:val="002D2485"/>
    <w:rsid w:val="002D3587"/>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184E"/>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69F8"/>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0D82"/>
    <w:rsid w:val="005B2DE4"/>
    <w:rsid w:val="005B56BE"/>
    <w:rsid w:val="005B68D5"/>
    <w:rsid w:val="005C0E2F"/>
    <w:rsid w:val="005C7719"/>
    <w:rsid w:val="005D2C72"/>
    <w:rsid w:val="005D4FDF"/>
    <w:rsid w:val="005E2913"/>
    <w:rsid w:val="005E399F"/>
    <w:rsid w:val="005E5D2F"/>
    <w:rsid w:val="005E6836"/>
    <w:rsid w:val="005E6A3C"/>
    <w:rsid w:val="005E6E3A"/>
    <w:rsid w:val="005F0045"/>
    <w:rsid w:val="005F15C3"/>
    <w:rsid w:val="00600E66"/>
    <w:rsid w:val="006013DF"/>
    <w:rsid w:val="0060295E"/>
    <w:rsid w:val="00603583"/>
    <w:rsid w:val="006041A3"/>
    <w:rsid w:val="00604ADE"/>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103"/>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313B"/>
    <w:rsid w:val="006A09A5"/>
    <w:rsid w:val="006A79E7"/>
    <w:rsid w:val="006A7D4D"/>
    <w:rsid w:val="006B0E41"/>
    <w:rsid w:val="006B3031"/>
    <w:rsid w:val="006B5C71"/>
    <w:rsid w:val="006B67E6"/>
    <w:rsid w:val="006B7F0E"/>
    <w:rsid w:val="006C0E2A"/>
    <w:rsid w:val="006C4B43"/>
    <w:rsid w:val="006C791F"/>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217"/>
    <w:rsid w:val="00715F3D"/>
    <w:rsid w:val="00717AB1"/>
    <w:rsid w:val="00717C64"/>
    <w:rsid w:val="007216F4"/>
    <w:rsid w:val="00721FA0"/>
    <w:rsid w:val="00723983"/>
    <w:rsid w:val="00723D07"/>
    <w:rsid w:val="00724F55"/>
    <w:rsid w:val="00725377"/>
    <w:rsid w:val="00726FAE"/>
    <w:rsid w:val="0073042E"/>
    <w:rsid w:val="00730E45"/>
    <w:rsid w:val="007318FB"/>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4619"/>
    <w:rsid w:val="00775FFA"/>
    <w:rsid w:val="00777AC5"/>
    <w:rsid w:val="0078259F"/>
    <w:rsid w:val="00782872"/>
    <w:rsid w:val="00783E31"/>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13C26"/>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0971"/>
    <w:rsid w:val="008933CF"/>
    <w:rsid w:val="00895362"/>
    <w:rsid w:val="008A225D"/>
    <w:rsid w:val="008A4630"/>
    <w:rsid w:val="008B3E3E"/>
    <w:rsid w:val="008B5AE2"/>
    <w:rsid w:val="008B5B7E"/>
    <w:rsid w:val="008C0DB1"/>
    <w:rsid w:val="008C3327"/>
    <w:rsid w:val="008C510F"/>
    <w:rsid w:val="008C6CA6"/>
    <w:rsid w:val="008D1374"/>
    <w:rsid w:val="008D5874"/>
    <w:rsid w:val="008D5FE6"/>
    <w:rsid w:val="008D6657"/>
    <w:rsid w:val="008E1FA7"/>
    <w:rsid w:val="008E4D2E"/>
    <w:rsid w:val="008E5EA9"/>
    <w:rsid w:val="008E714A"/>
    <w:rsid w:val="008F1A98"/>
    <w:rsid w:val="008F258C"/>
    <w:rsid w:val="008F3BB8"/>
    <w:rsid w:val="008F4513"/>
    <w:rsid w:val="008F5B45"/>
    <w:rsid w:val="008F70F7"/>
    <w:rsid w:val="008F72BE"/>
    <w:rsid w:val="009006DA"/>
    <w:rsid w:val="00901417"/>
    <w:rsid w:val="009046DF"/>
    <w:rsid w:val="009076D1"/>
    <w:rsid w:val="00911C81"/>
    <w:rsid w:val="0091682D"/>
    <w:rsid w:val="00922370"/>
    <w:rsid w:val="0092388A"/>
    <w:rsid w:val="00924CF9"/>
    <w:rsid w:val="00925BE7"/>
    <w:rsid w:val="00927D62"/>
    <w:rsid w:val="00927FEC"/>
    <w:rsid w:val="00932192"/>
    <w:rsid w:val="00934D9C"/>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55BFB"/>
    <w:rsid w:val="00B629FE"/>
    <w:rsid w:val="00B637B2"/>
    <w:rsid w:val="00B65134"/>
    <w:rsid w:val="00B659B6"/>
    <w:rsid w:val="00B70AEE"/>
    <w:rsid w:val="00B71271"/>
    <w:rsid w:val="00B7160F"/>
    <w:rsid w:val="00B7199B"/>
    <w:rsid w:val="00B71ADF"/>
    <w:rsid w:val="00B73110"/>
    <w:rsid w:val="00B731F9"/>
    <w:rsid w:val="00B73FD3"/>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C5F23"/>
    <w:rsid w:val="00CD72D4"/>
    <w:rsid w:val="00CE30CD"/>
    <w:rsid w:val="00CF06A5"/>
    <w:rsid w:val="00CF137D"/>
    <w:rsid w:val="00D00008"/>
    <w:rsid w:val="00D00529"/>
    <w:rsid w:val="00D032B6"/>
    <w:rsid w:val="00D10971"/>
    <w:rsid w:val="00D10CE0"/>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5679"/>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4CC2"/>
    <w:rsid w:val="00DF5E1E"/>
    <w:rsid w:val="00DF6442"/>
    <w:rsid w:val="00DF67A3"/>
    <w:rsid w:val="00DF7912"/>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33AD"/>
    <w:rsid w:val="00E44003"/>
    <w:rsid w:val="00E456A5"/>
    <w:rsid w:val="00E470B1"/>
    <w:rsid w:val="00E50890"/>
    <w:rsid w:val="00E5110E"/>
    <w:rsid w:val="00E51F94"/>
    <w:rsid w:val="00E5512D"/>
    <w:rsid w:val="00E574E5"/>
    <w:rsid w:val="00E62179"/>
    <w:rsid w:val="00E63C51"/>
    <w:rsid w:val="00E70BDA"/>
    <w:rsid w:val="00E71139"/>
    <w:rsid w:val="00E74F63"/>
    <w:rsid w:val="00E7602E"/>
    <w:rsid w:val="00E7773E"/>
    <w:rsid w:val="00E82E08"/>
    <w:rsid w:val="00E90664"/>
    <w:rsid w:val="00E908AC"/>
    <w:rsid w:val="00E92065"/>
    <w:rsid w:val="00E96F05"/>
    <w:rsid w:val="00E97639"/>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36DF8"/>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C6845"/>
    <w:rsid w:val="00FD04E0"/>
    <w:rsid w:val="00FE0BFA"/>
    <w:rsid w:val="00FE0D85"/>
    <w:rsid w:val="00FE0DC9"/>
    <w:rsid w:val="00FE44D8"/>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DF8"/>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F36DF8"/>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F36DF8"/>
    <w:rPr>
      <w:rFonts w:eastAsia="Calibri"/>
      <w:b/>
      <w:bCs/>
      <w:sz w:val="22"/>
      <w:szCs w:val="22"/>
      <w:lang w:bidi="ar-SA"/>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character" w:customStyle="1" w:styleId="HeaderChar">
    <w:name w:val="Header Char"/>
    <w:basedOn w:val="DefaultParagraphFont"/>
    <w:link w:val="Header"/>
    <w:uiPriority w:val="99"/>
    <w:rsid w:val="00F36DF8"/>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Normal"/>
    <w:next w:val="Normal"/>
    <w:autoRedefine/>
    <w:semiHidden/>
    <w:rsid w:val="00AD2964"/>
    <w:pPr>
      <w:tabs>
        <w:tab w:val="right" w:leader="dot" w:pos="7361"/>
      </w:tabs>
      <w:jc w:val="center"/>
    </w:pPr>
    <w:rPr>
      <w:bCs/>
    </w:rPr>
  </w:style>
  <w:style w:type="paragraph" w:styleId="TOC3">
    <w:name w:val="toc 3"/>
    <w:basedOn w:val="Normal"/>
    <w:next w:val="Normal"/>
    <w:autoRedefine/>
    <w:semiHidden/>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F36D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6DF8"/>
    <w:rPr>
      <w:color w:val="0000FF"/>
      <w:u w:val="single"/>
    </w:rPr>
  </w:style>
  <w:style w:type="paragraph" w:styleId="BalloonText">
    <w:name w:val="Balloon Text"/>
    <w:basedOn w:val="Normal"/>
    <w:link w:val="BalloonTextChar"/>
    <w:uiPriority w:val="99"/>
    <w:rsid w:val="006B6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67E6"/>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B049-E36F-4045-8154-507A9E16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384</TotalTime>
  <Pages>394</Pages>
  <Words>76541</Words>
  <Characters>382320</Characters>
  <Application>Microsoft Office Word</Application>
  <DocSecurity>0</DocSecurity>
  <Lines>3186</Lines>
  <Paragraphs>915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22</cp:revision>
  <dcterms:created xsi:type="dcterms:W3CDTF">2013-11-07T15:19:00Z</dcterms:created>
  <dcterms:modified xsi:type="dcterms:W3CDTF">2013-11-30T17:57:00Z</dcterms:modified>
</cp:coreProperties>
</file>