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EF" w:rsidRPr="004A5F2F" w:rsidRDefault="00632911" w:rsidP="004A5F2F">
      <w:pPr>
        <w:pStyle w:val="libCenterBold1"/>
        <w:rPr>
          <w:rtl/>
        </w:rPr>
      </w:pPr>
      <w:r w:rsidRPr="004A5F2F">
        <w:rPr>
          <w:rFonts w:hint="cs"/>
          <w:rtl/>
        </w:rPr>
        <w:t>الاَسماء الثلاثة</w:t>
      </w:r>
    </w:p>
    <w:p w:rsidR="00632911" w:rsidRPr="004A5F2F" w:rsidRDefault="00632911" w:rsidP="004A5F2F">
      <w:pPr>
        <w:pStyle w:val="libCenterBold1"/>
        <w:rPr>
          <w:rtl/>
        </w:rPr>
      </w:pPr>
      <w:r w:rsidRPr="004A5F2F">
        <w:rPr>
          <w:rFonts w:hint="cs"/>
          <w:rtl/>
        </w:rPr>
        <w:t>الاِله، الربّ، والعبادة</w:t>
      </w:r>
    </w:p>
    <w:p w:rsidR="007B62EF" w:rsidRPr="004A5F2F" w:rsidRDefault="00632911" w:rsidP="004A5F2F">
      <w:pPr>
        <w:pStyle w:val="libCenterBold1"/>
        <w:rPr>
          <w:rtl/>
        </w:rPr>
      </w:pPr>
      <w:r w:rsidRPr="004A5F2F">
        <w:rPr>
          <w:rFonts w:hint="cs"/>
          <w:rtl/>
        </w:rPr>
        <w:t>رسالة موجزة</w:t>
      </w:r>
    </w:p>
    <w:p w:rsidR="007B62EF" w:rsidRPr="004A5F2F" w:rsidRDefault="00632911" w:rsidP="004A5F2F">
      <w:pPr>
        <w:pStyle w:val="libCenterBold1"/>
        <w:rPr>
          <w:rtl/>
        </w:rPr>
      </w:pPr>
      <w:r w:rsidRPr="004A5F2F">
        <w:rPr>
          <w:rFonts w:hint="cs"/>
          <w:rtl/>
        </w:rPr>
        <w:t>في</w:t>
      </w:r>
      <w:r w:rsidR="007B62EF" w:rsidRPr="004A5F2F">
        <w:rPr>
          <w:rFonts w:hint="cs"/>
          <w:rtl/>
        </w:rPr>
        <w:t xml:space="preserve"> </w:t>
      </w:r>
      <w:r w:rsidRPr="004A5F2F">
        <w:rPr>
          <w:rFonts w:hint="cs"/>
          <w:rtl/>
        </w:rPr>
        <w:t>تفسير الاَسماء الثلاثة الواردة في القرآن،</w:t>
      </w:r>
    </w:p>
    <w:p w:rsidR="007B62EF" w:rsidRPr="004A5F2F" w:rsidRDefault="00632911" w:rsidP="004A5F2F">
      <w:pPr>
        <w:pStyle w:val="libCenterBold1"/>
        <w:rPr>
          <w:rtl/>
        </w:rPr>
      </w:pPr>
      <w:r w:rsidRPr="004A5F2F">
        <w:rPr>
          <w:rFonts w:hint="cs"/>
          <w:rtl/>
        </w:rPr>
        <w:t>والّتي تدور عليها رحى البحث</w:t>
      </w:r>
    </w:p>
    <w:p w:rsidR="007B62EF" w:rsidRPr="004A5F2F" w:rsidRDefault="00632911" w:rsidP="004A5F2F">
      <w:pPr>
        <w:pStyle w:val="libCenterBold1"/>
        <w:rPr>
          <w:rtl/>
        </w:rPr>
      </w:pPr>
      <w:r w:rsidRPr="004A5F2F">
        <w:rPr>
          <w:rFonts w:hint="cs"/>
          <w:rtl/>
        </w:rPr>
        <w:t>عن التوحيد والشرك</w:t>
      </w:r>
    </w:p>
    <w:p w:rsidR="007B62EF" w:rsidRPr="004A5F2F" w:rsidRDefault="00632911" w:rsidP="004A5F2F">
      <w:pPr>
        <w:pStyle w:val="libCenterBold1"/>
        <w:rPr>
          <w:rtl/>
        </w:rPr>
      </w:pPr>
      <w:r w:rsidRPr="004A5F2F">
        <w:rPr>
          <w:rFonts w:hint="cs"/>
          <w:rtl/>
        </w:rPr>
        <w:t>جعفر السبحاني</w:t>
      </w:r>
    </w:p>
    <w:p w:rsidR="007B62EF" w:rsidRPr="0063628B" w:rsidRDefault="007B62EF" w:rsidP="0063628B">
      <w:pPr>
        <w:pStyle w:val="libNormal"/>
        <w:rPr>
          <w:rtl/>
        </w:rPr>
      </w:pPr>
      <w:r>
        <w:rPr>
          <w:rtl/>
        </w:rPr>
        <w:br w:type="page"/>
      </w:r>
    </w:p>
    <w:p w:rsidR="00632911" w:rsidRPr="00A2019E" w:rsidRDefault="00632911" w:rsidP="002012ED">
      <w:pPr>
        <w:pStyle w:val="libBold1"/>
        <w:rPr>
          <w:rtl/>
        </w:rPr>
      </w:pPr>
      <w:r w:rsidRPr="00A2019E">
        <w:rPr>
          <w:rFonts w:hint="cs"/>
          <w:rtl/>
        </w:rPr>
        <w:lastRenderedPageBreak/>
        <w:t>بسم الله الرحمن الرحيم</w:t>
      </w:r>
    </w:p>
    <w:p w:rsidR="004A5F2F" w:rsidRPr="00A2019E" w:rsidRDefault="00632911" w:rsidP="00A2019E">
      <w:pPr>
        <w:pStyle w:val="libNormal"/>
        <w:rPr>
          <w:rtl/>
        </w:rPr>
      </w:pPr>
      <w:r w:rsidRPr="00A2019E">
        <w:rPr>
          <w:rFonts w:hint="cs"/>
          <w:rtl/>
        </w:rPr>
        <w:t>الحمد للّه الاَوّل فلا شيء قبله، و الآخر فلا شيء بعده، الظاهر فلا شيء فوقه، والباطن فلا شيء دونه، و هو القائل عزّاسمه و علا سلطانه " هو الاَوّل والآخر والظاهر والباطن و هو بكلّ</w:t>
      </w:r>
      <w:r w:rsidR="006C780D">
        <w:rPr>
          <w:rFonts w:hint="cs"/>
          <w:rtl/>
        </w:rPr>
        <w:t xml:space="preserve"> </w:t>
      </w:r>
      <w:r w:rsidRPr="00A2019E">
        <w:rPr>
          <w:rFonts w:hint="cs"/>
          <w:rtl/>
        </w:rPr>
        <w:t>شيء عليم"</w:t>
      </w:r>
      <w:r w:rsidR="000D463B">
        <w:rPr>
          <w:rFonts w:hint="cs"/>
          <w:rtl/>
        </w:rPr>
        <w:t>.</w:t>
      </w:r>
    </w:p>
    <w:p w:rsidR="004A5F2F" w:rsidRPr="00A2019E" w:rsidRDefault="00632911" w:rsidP="00A2019E">
      <w:pPr>
        <w:pStyle w:val="libNormal"/>
        <w:rPr>
          <w:rtl/>
        </w:rPr>
      </w:pPr>
      <w:r w:rsidRPr="00A2019E">
        <w:rPr>
          <w:rFonts w:hint="cs"/>
          <w:rtl/>
        </w:rPr>
        <w:t>والصّلاة و السّلام على أشرف خليقته، و خاتم رسله و أنبيائه محمّد أمين وحيه ورسالاته، وعلى آله الّذين هم موضع سرّه، و عيبة علمه، و موئل حِكَمه صلاة طيّبة ، لا يحصيها العادّون.</w:t>
      </w:r>
    </w:p>
    <w:p w:rsidR="004A5F2F" w:rsidRPr="00EB5B49" w:rsidRDefault="00632911" w:rsidP="00EB5B49">
      <w:pPr>
        <w:pStyle w:val="libNormal"/>
        <w:rPr>
          <w:rtl/>
        </w:rPr>
      </w:pPr>
      <w:r w:rsidRPr="00EB5B49">
        <w:rPr>
          <w:rFonts w:hint="cs"/>
          <w:rtl/>
        </w:rPr>
        <w:t>أمّا بعد: فانّاللّه سبحانه بعث رسوله الخاتم لاِنجاز عدته، و إتمام نبوّته، مأخوذاً على النبيّين ميثاقه، مشهورةً سماته، كريماً ميلاده، وأهل الاَرض يومئذ مِلل متفرّقة، وأهواء منتشرة، وطرائق متشتّتة، بين مشبِّهٍ للّه بخلقه، أو ملحد في اسمه، أو مشيرٍ إلى غيره، فهداهم من الضلالة ، وأنقذهم من الجهالة.</w:t>
      </w:r>
      <w:r w:rsidRPr="004A5F2F">
        <w:rPr>
          <w:rStyle w:val="libFootnotenumChar"/>
          <w:rFonts w:hint="cs"/>
          <w:rtl/>
        </w:rPr>
        <w:t>(1)</w:t>
      </w:r>
    </w:p>
    <w:p w:rsidR="004A5F2F" w:rsidRPr="00A2019E" w:rsidRDefault="00632911" w:rsidP="00A2019E">
      <w:pPr>
        <w:pStyle w:val="libNormal"/>
        <w:rPr>
          <w:rtl/>
        </w:rPr>
      </w:pPr>
      <w:r w:rsidRPr="00A2019E">
        <w:rPr>
          <w:rFonts w:hint="cs"/>
          <w:rtl/>
        </w:rPr>
        <w:t>بعثه سبحانه بمعجزته الخالدة، فيها هدىً و نور، وشفاء لما في الصدور، ولمتزل تشع نوراً و رحمة، و سيباً و عطاءً لمن أنس بها و درسها، و خالطت جسمه و روحه و قلبه و دمه.</w:t>
      </w:r>
    </w:p>
    <w:p w:rsidR="002012ED" w:rsidRPr="00A2019E" w:rsidRDefault="00632911" w:rsidP="002012ED">
      <w:pPr>
        <w:pStyle w:val="libNormal"/>
        <w:rPr>
          <w:rtl/>
        </w:rPr>
      </w:pPr>
      <w:r w:rsidRPr="00A2019E">
        <w:rPr>
          <w:rFonts w:hint="cs"/>
          <w:rtl/>
        </w:rPr>
        <w:t>إنّ القرآن المجيد هو المعجزة الباقية عبر القرون إلى يوم القيامة، مشتملة على معارف و حقائق لم تكن في زبر الاَوّلين، و لم تتجاوز عنها عباقرة المتأخرين،</w:t>
      </w:r>
      <w:r w:rsidR="002012ED" w:rsidRPr="002012ED">
        <w:rPr>
          <w:rFonts w:hint="cs"/>
          <w:rtl/>
        </w:rPr>
        <w:t xml:space="preserve"> </w:t>
      </w:r>
      <w:r w:rsidR="002012ED" w:rsidRPr="00A2019E">
        <w:rPr>
          <w:rFonts w:hint="cs"/>
          <w:rtl/>
        </w:rPr>
        <w:t>يقف و بناءً على ذلك فمن قرأالقرآن و تدبّر، وتلا آياته و فكّر، أحسّ ـ عند ذاك ـ أنّه أمام بحر ليس له ساحل.</w:t>
      </w:r>
    </w:p>
    <w:p w:rsidR="004A5F2F" w:rsidRPr="00960D2E" w:rsidRDefault="00632911" w:rsidP="00960D2E">
      <w:pPr>
        <w:pStyle w:val="libLine"/>
        <w:rPr>
          <w:rtl/>
        </w:rPr>
      </w:pPr>
      <w:r w:rsidRPr="00960D2E">
        <w:rPr>
          <w:rFonts w:hint="cs"/>
          <w:rtl/>
        </w:rPr>
        <w:t>____________</w:t>
      </w:r>
    </w:p>
    <w:p w:rsidR="002012ED" w:rsidRDefault="00632911" w:rsidP="00A65477">
      <w:pPr>
        <w:pStyle w:val="libFootnote0"/>
        <w:rPr>
          <w:rtl/>
        </w:rPr>
      </w:pPr>
      <w:r w:rsidRPr="00A65477">
        <w:rPr>
          <w:rFonts w:hint="cs"/>
          <w:rtl/>
        </w:rPr>
        <w:t>(1) اقتباس من خطبة الاِمام أمير المؤمنين 7 ، رقم 1 .</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و إنّ من أبرز تعاليمه العالية ما أتى به حول التوحيد و الشرك، و التنزيه و التشبيه، و ربما يدور معظمها حول كلمات ثلاث، أعني: الاِله ، و الربّ، و العبادة.</w:t>
      </w:r>
    </w:p>
    <w:p w:rsidR="004A5F2F" w:rsidRPr="00A2019E" w:rsidRDefault="00632911" w:rsidP="00A2019E">
      <w:pPr>
        <w:pStyle w:val="libNormal"/>
        <w:rPr>
          <w:rtl/>
        </w:rPr>
      </w:pPr>
      <w:r w:rsidRPr="00A2019E">
        <w:rPr>
          <w:rFonts w:hint="cs"/>
          <w:rtl/>
        </w:rPr>
        <w:t>و لمّا كان لها هذا الشأن العظيم ، فجدير بالمسلم الواعي أن يقف على معانيها، و يحلّلها حسب ما ورد في القرآن الكريم، ويزيل عنها الاَغشية التي أحاطت بها عبر تمادي القرون.</w:t>
      </w:r>
    </w:p>
    <w:p w:rsidR="00632911" w:rsidRPr="00A2019E" w:rsidRDefault="00632911" w:rsidP="00A2019E">
      <w:pPr>
        <w:pStyle w:val="libNormal"/>
        <w:rPr>
          <w:rtl/>
        </w:rPr>
      </w:pPr>
      <w:r w:rsidRPr="00A2019E">
        <w:rPr>
          <w:rFonts w:hint="cs"/>
          <w:rtl/>
        </w:rPr>
        <w:t>فلاَجل ذلك قمنا في هذه الرسالة، بدراسة هذه الكلمات الثلاث، في فصول أربعة مستنطقين الذكر الحكيم، والسنّة النبوية الكريمة، و كلمات علمائنا الاَبرار من السلف الصالح ،و الخلف السائر على ضوء نهجهم، راجين أن تكون نبراساً للمحقّقين و ذخراً ليوم لا ينفع فيه مال و لا بنون إلاّمن أتى اللّه بقلب</w:t>
      </w:r>
      <w:r w:rsidR="009453C0">
        <w:rPr>
          <w:rFonts w:hint="cs"/>
          <w:rtl/>
        </w:rPr>
        <w:t xml:space="preserve"> </w:t>
      </w:r>
      <w:r w:rsidRPr="00A2019E">
        <w:rPr>
          <w:rFonts w:hint="cs"/>
          <w:rtl/>
        </w:rPr>
        <w:t>سليم.</w:t>
      </w:r>
    </w:p>
    <w:p w:rsidR="00632911" w:rsidRPr="00A2019E" w:rsidRDefault="00632911" w:rsidP="002012ED">
      <w:pPr>
        <w:pStyle w:val="libLeftBold"/>
        <w:rPr>
          <w:rtl/>
        </w:rPr>
      </w:pPr>
      <w:r w:rsidRPr="00A2019E">
        <w:rPr>
          <w:rFonts w:hint="cs"/>
          <w:rtl/>
        </w:rPr>
        <w:t>جعفر السبحاني</w:t>
      </w:r>
    </w:p>
    <w:p w:rsidR="002012ED" w:rsidRDefault="00632911" w:rsidP="002012ED">
      <w:pPr>
        <w:pStyle w:val="libLeftBold"/>
        <w:rPr>
          <w:rtl/>
        </w:rPr>
      </w:pPr>
      <w:r w:rsidRPr="00A2019E">
        <w:rPr>
          <w:rFonts w:hint="cs"/>
          <w:rtl/>
        </w:rPr>
        <w:t>6|صفر|1417هـ.ق</w:t>
      </w:r>
    </w:p>
    <w:p w:rsidR="002012ED" w:rsidRPr="0063628B" w:rsidRDefault="002012ED" w:rsidP="0063628B">
      <w:pPr>
        <w:pStyle w:val="libNormal"/>
        <w:rPr>
          <w:rtl/>
        </w:rPr>
      </w:pPr>
      <w:r>
        <w:rPr>
          <w:rtl/>
        </w:rPr>
        <w:br w:type="page"/>
      </w:r>
    </w:p>
    <w:p w:rsidR="00632911" w:rsidRPr="00F95305" w:rsidRDefault="00632911" w:rsidP="00F95305">
      <w:pPr>
        <w:pStyle w:val="Heading2Center"/>
        <w:rPr>
          <w:rtl/>
        </w:rPr>
      </w:pPr>
      <w:bookmarkStart w:id="0" w:name="_Toc385422650"/>
      <w:r w:rsidRPr="00F95305">
        <w:rPr>
          <w:rFonts w:hint="cs"/>
          <w:rtl/>
        </w:rPr>
        <w:lastRenderedPageBreak/>
        <w:t>الفصل الاَوّل</w:t>
      </w:r>
      <w:r w:rsidR="003929CB" w:rsidRPr="00F95305">
        <w:rPr>
          <w:rFonts w:hint="cs"/>
          <w:rtl/>
        </w:rPr>
        <w:t xml:space="preserve"> : </w:t>
      </w:r>
      <w:r w:rsidRPr="00F95305">
        <w:rPr>
          <w:rFonts w:hint="cs"/>
          <w:rtl/>
        </w:rPr>
        <w:t>الاِله في اللغة و القرآن الكريم</w:t>
      </w:r>
      <w:bookmarkEnd w:id="0"/>
    </w:p>
    <w:p w:rsidR="004A5F2F" w:rsidRPr="00A2019E" w:rsidRDefault="00632911" w:rsidP="00A2019E">
      <w:pPr>
        <w:pStyle w:val="libNormal"/>
        <w:rPr>
          <w:rtl/>
        </w:rPr>
      </w:pPr>
      <w:r w:rsidRPr="00A2019E">
        <w:rPr>
          <w:rFonts w:hint="cs"/>
          <w:rtl/>
        </w:rPr>
        <w:t>قد ورد لفظ «إله» في القرآن الكريم بصوره المختلفة مفرداً و تثنية و جمعاً، مضافاً و غير مضاف 147 مرّة، كما أنّ لفظ الجلالة «اللّه» ورد فيه 980 مرة، و بما أنّ الثاني عَلَم، فهو لايثنّى و لايجمع و لايضاف، بل يستعمل مفرداً مطلقا.</w:t>
      </w:r>
    </w:p>
    <w:p w:rsidR="004A5F2F" w:rsidRPr="00A2019E" w:rsidRDefault="00632911" w:rsidP="00A2019E">
      <w:pPr>
        <w:pStyle w:val="libNormal"/>
        <w:rPr>
          <w:rtl/>
        </w:rPr>
      </w:pPr>
      <w:r w:rsidRPr="00A2019E">
        <w:rPr>
          <w:rFonts w:hint="cs"/>
          <w:rtl/>
        </w:rPr>
        <w:t>وكثرة ورودهما في الكتاب العزيز تُعرِب عن دورهما في مجال المعارف الاِلهيّة ولعلّ الوقوف على مفهومهما مضافاً إلى لفظي الربّ و العبادةمفتاح لفهم جلّ المعارف القرآنيّة.</w:t>
      </w:r>
    </w:p>
    <w:p w:rsidR="004A5F2F" w:rsidRPr="00A2019E" w:rsidRDefault="00632911" w:rsidP="00A2019E">
      <w:pPr>
        <w:pStyle w:val="libNormal"/>
        <w:rPr>
          <w:rtl/>
        </w:rPr>
      </w:pPr>
      <w:r w:rsidRPr="00A2019E">
        <w:rPr>
          <w:rFonts w:hint="cs"/>
          <w:rtl/>
        </w:rPr>
        <w:t>هل الاِلـه بمعنى المعبود؟</w:t>
      </w:r>
    </w:p>
    <w:p w:rsidR="004A5F2F" w:rsidRPr="00A2019E" w:rsidRDefault="00632911" w:rsidP="00A2019E">
      <w:pPr>
        <w:pStyle w:val="libNormal"/>
        <w:rPr>
          <w:rtl/>
        </w:rPr>
      </w:pPr>
      <w:r w:rsidRPr="00A2019E">
        <w:rPr>
          <w:rFonts w:hint="cs"/>
          <w:rtl/>
        </w:rPr>
        <w:t>قد اشتهر في الاَلسن أن ّ الاِله من «اَلَه» بمعنى عَبَدَ، وأنّالاِله بمعنى المعبود، و هذا و إن كان مشهوراً لكن لا تصدقه وحدة المادّة ولا القرآن الكريم و إليك الكلام في المقامين.</w:t>
      </w:r>
    </w:p>
    <w:p w:rsidR="004A5F2F" w:rsidRPr="00A2019E" w:rsidRDefault="00632911" w:rsidP="00215A3F">
      <w:pPr>
        <w:pStyle w:val="Heading2"/>
        <w:rPr>
          <w:rtl/>
        </w:rPr>
      </w:pPr>
      <w:bookmarkStart w:id="1" w:name="_Toc385422651"/>
      <w:r w:rsidRPr="00A2019E">
        <w:rPr>
          <w:rFonts w:hint="cs"/>
          <w:rtl/>
        </w:rPr>
        <w:t>الاِله في اللغة</w:t>
      </w:r>
      <w:bookmarkEnd w:id="1"/>
    </w:p>
    <w:p w:rsidR="002012ED" w:rsidRDefault="00632911" w:rsidP="00A2019E">
      <w:pPr>
        <w:pStyle w:val="libNormal"/>
        <w:rPr>
          <w:rtl/>
        </w:rPr>
      </w:pPr>
      <w:r w:rsidRPr="00A2019E">
        <w:rPr>
          <w:rFonts w:hint="cs"/>
          <w:rtl/>
        </w:rPr>
        <w:t>أمّا الاَُول: فلاَنّاللفظين (اللّه و إله) مأخوذان من مادة واحدة فلابدّ أن يكونا بمعنى واحد غير أنّالاَوّل عَلَم دون الآخر، و لايتجاوز التفاوت بينهما هذا الحدّ، فلفظ الجلالة مأخوذ من «إله»، فحذفت منه الهمزة وحلّ مكانها اللام فصار«اللّه».</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يقول الزمخشري: اللّه، أصله «الاه»، قال الشاعر:</w:t>
      </w:r>
    </w:p>
    <w:tbl>
      <w:tblPr>
        <w:tblStyle w:val="TableGrid"/>
        <w:bidiVisual/>
        <w:tblW w:w="4562" w:type="pct"/>
        <w:tblInd w:w="384" w:type="dxa"/>
        <w:tblLook w:val="01E0"/>
      </w:tblPr>
      <w:tblGrid>
        <w:gridCol w:w="3754"/>
        <w:gridCol w:w="276"/>
        <w:gridCol w:w="3721"/>
      </w:tblGrid>
      <w:tr w:rsidR="00442333" w:rsidTr="0003415A">
        <w:trPr>
          <w:trHeight w:val="350"/>
        </w:trPr>
        <w:tc>
          <w:tcPr>
            <w:tcW w:w="3920" w:type="dxa"/>
            <w:shd w:val="clear" w:color="auto" w:fill="auto"/>
          </w:tcPr>
          <w:p w:rsidR="00442333" w:rsidRDefault="00442333" w:rsidP="0003415A">
            <w:pPr>
              <w:pStyle w:val="libPoem"/>
            </w:pPr>
            <w:r w:rsidRPr="00A2019E">
              <w:rPr>
                <w:rStyle w:val="libNormalChar"/>
                <w:rFonts w:hint="cs"/>
                <w:rtl/>
              </w:rPr>
              <w:t>معاذ الاِله أن تكون كظبية</w:t>
            </w:r>
            <w:r w:rsidRPr="00725071">
              <w:rPr>
                <w:rStyle w:val="libPoemTiniChar0"/>
                <w:rtl/>
              </w:rPr>
              <w:br/>
              <w:t> </w:t>
            </w:r>
          </w:p>
        </w:tc>
        <w:tc>
          <w:tcPr>
            <w:tcW w:w="279" w:type="dxa"/>
            <w:shd w:val="clear" w:color="auto" w:fill="auto"/>
          </w:tcPr>
          <w:p w:rsidR="00442333" w:rsidRDefault="00442333" w:rsidP="0003415A">
            <w:pPr>
              <w:pStyle w:val="libPoem"/>
              <w:rPr>
                <w:rtl/>
              </w:rPr>
            </w:pPr>
          </w:p>
        </w:tc>
        <w:tc>
          <w:tcPr>
            <w:tcW w:w="3881" w:type="dxa"/>
            <w:shd w:val="clear" w:color="auto" w:fill="auto"/>
          </w:tcPr>
          <w:p w:rsidR="00442333" w:rsidRDefault="00442333" w:rsidP="0003415A">
            <w:pPr>
              <w:pStyle w:val="libPoem"/>
            </w:pPr>
            <w:r w:rsidRPr="00A2019E">
              <w:rPr>
                <w:rStyle w:val="libNormalChar"/>
                <w:rFonts w:hint="cs"/>
                <w:rtl/>
              </w:rPr>
              <w:t>ولا دمية ولا عقيلة ربرب</w:t>
            </w:r>
            <w:r w:rsidRPr="004A5F2F">
              <w:rPr>
                <w:rStyle w:val="libFootnotenumChar"/>
                <w:rFonts w:hint="cs"/>
                <w:rtl/>
              </w:rPr>
              <w:t>(1)</w:t>
            </w:r>
            <w:r w:rsidRPr="00725071">
              <w:rPr>
                <w:rStyle w:val="libPoemTiniChar0"/>
                <w:rtl/>
              </w:rPr>
              <w:br/>
              <w:t> </w:t>
            </w:r>
          </w:p>
        </w:tc>
      </w:tr>
    </w:tbl>
    <w:p w:rsidR="004A5F2F" w:rsidRPr="00A2019E" w:rsidRDefault="00632911" w:rsidP="00A2019E">
      <w:pPr>
        <w:pStyle w:val="libNormal"/>
        <w:rPr>
          <w:rtl/>
        </w:rPr>
      </w:pPr>
      <w:r w:rsidRPr="00A2019E">
        <w:rPr>
          <w:rFonts w:hint="cs"/>
          <w:rtl/>
        </w:rPr>
        <w:t>ونظيره، الناس، أصله أُناس، فحذفت الهمزة وعوضت عنها حرف التعريف.</w:t>
      </w:r>
    </w:p>
    <w:p w:rsidR="004A5F2F" w:rsidRPr="00A2019E" w:rsidRDefault="00632911" w:rsidP="00A2019E">
      <w:pPr>
        <w:pStyle w:val="libNormal"/>
        <w:rPr>
          <w:rtl/>
        </w:rPr>
      </w:pPr>
      <w:r w:rsidRPr="00A2019E">
        <w:rPr>
          <w:rFonts w:hint="cs"/>
          <w:rtl/>
        </w:rPr>
        <w:t>و لذلك قيل في النداء يا اللّه بالقطع، كما يقال يا إله، و الاِله من أسماء الاَجناس كرجل.</w:t>
      </w:r>
      <w:r w:rsidRPr="004A5F2F">
        <w:rPr>
          <w:rStyle w:val="libFootnotenumChar"/>
          <w:rFonts w:hint="cs"/>
          <w:rtl/>
        </w:rPr>
        <w:t>(2)</w:t>
      </w:r>
    </w:p>
    <w:p w:rsidR="004A5F2F" w:rsidRPr="00A2019E" w:rsidRDefault="00632911" w:rsidP="00A2019E">
      <w:pPr>
        <w:pStyle w:val="libNormal"/>
        <w:rPr>
          <w:rtl/>
        </w:rPr>
      </w:pPr>
      <w:r w:rsidRPr="00A2019E">
        <w:rPr>
          <w:rFonts w:hint="cs"/>
          <w:rtl/>
        </w:rPr>
        <w:t>و قال سيبويه في تفسير لفظ الجلالة: انّأصله «إلاه» على وزن فعال فحذفت الفاء التي هي الهمزة و جعلت الاَلف و اللام عوضاً لازماً عنها، بدلالة استجازتهم قطع هذه الهمزة</w:t>
      </w:r>
      <w:r w:rsidRPr="004A5F2F">
        <w:rPr>
          <w:rStyle w:val="libFootnotenumChar"/>
          <w:rFonts w:hint="cs"/>
          <w:rtl/>
        </w:rPr>
        <w:t>(3)</w:t>
      </w:r>
      <w:r w:rsidR="004A5F2F" w:rsidRPr="00A2019E">
        <w:rPr>
          <w:rFonts w:hint="cs"/>
          <w:rtl/>
        </w:rPr>
        <w:t xml:space="preserve"> </w:t>
      </w:r>
      <w:r w:rsidRPr="00A2019E">
        <w:rPr>
          <w:rFonts w:hint="cs"/>
          <w:rtl/>
        </w:rPr>
        <w:t>الداخلة على لام التعريف في النداء في نحو قوله: يا اللّه اغفر لي، و لو كانت غير عوض لم تثبت الهمزة في الوصل كما لم تثبت في غير هذا</w:t>
      </w:r>
      <w:r w:rsidRPr="004A5F2F">
        <w:rPr>
          <w:rStyle w:val="libFootnotenumChar"/>
          <w:rFonts w:hint="cs"/>
          <w:rtl/>
        </w:rPr>
        <w:t>(4)</w:t>
      </w:r>
      <w:r w:rsidR="004A5F2F" w:rsidRPr="00A2019E">
        <w:rPr>
          <w:rFonts w:hint="cs"/>
          <w:rtl/>
        </w:rPr>
        <w:t xml:space="preserve"> </w:t>
      </w:r>
      <w:r w:rsidRPr="00A2019E">
        <w:rPr>
          <w:rFonts w:hint="cs"/>
          <w:rtl/>
        </w:rPr>
        <w:t>الاسم.</w:t>
      </w:r>
    </w:p>
    <w:p w:rsidR="004A5F2F" w:rsidRPr="00A2019E" w:rsidRDefault="00632911" w:rsidP="00A2019E">
      <w:pPr>
        <w:pStyle w:val="libNormal"/>
        <w:rPr>
          <w:rStyle w:val="libNormalChar"/>
          <w:rtl/>
        </w:rPr>
      </w:pPr>
      <w:r w:rsidRPr="00A2019E">
        <w:rPr>
          <w:rFonts w:hint="cs"/>
          <w:rtl/>
        </w:rPr>
        <w:t>وقال الراغب في مفراداته: اللّه أصله إله فحذفت همزته و أُدخل عليه الاَلف واللام فخص بالباري و لتخصصه به قال تعالى: "هل تعلم له سمياً".</w:t>
      </w:r>
      <w:r w:rsidRPr="004A5F2F">
        <w:rPr>
          <w:rStyle w:val="libFootnotenumChar"/>
          <w:rFonts w:hint="cs"/>
          <w:rtl/>
        </w:rPr>
        <w:t>(5)</w:t>
      </w:r>
    </w:p>
    <w:p w:rsidR="004A5F2F" w:rsidRPr="00A2019E" w:rsidRDefault="00632911" w:rsidP="00A2019E">
      <w:pPr>
        <w:pStyle w:val="libNormal"/>
        <w:rPr>
          <w:rtl/>
        </w:rPr>
      </w:pPr>
      <w:r w:rsidRPr="00A2019E">
        <w:rPr>
          <w:rFonts w:hint="cs"/>
          <w:rtl/>
        </w:rPr>
        <w:t>و على هذا فلا نحتاج إلى تفسير «إله» إلى شيء وراء تصور أنّهذا اللفظ كليّ و ما وضع عليه لفظ الجلالة، و بما أنّهذا اللفظ (اللّه) من أوضح المفاهيم فلانحتاج في فهم اللفظ الموضوع للكلي من هذا الفرد إلى شيء آخر.</w:t>
      </w:r>
    </w:p>
    <w:p w:rsidR="002012ED" w:rsidRPr="00A2019E" w:rsidRDefault="00632911" w:rsidP="002012ED">
      <w:pPr>
        <w:pStyle w:val="libNormal"/>
        <w:rPr>
          <w:rtl/>
        </w:rPr>
      </w:pPr>
      <w:r w:rsidRPr="00A2019E">
        <w:rPr>
          <w:rFonts w:hint="cs"/>
          <w:rtl/>
        </w:rPr>
        <w:t>وعلى ذلك، فلا فرق بينَ لفظ الجلالة و لفظ «إله» سوى أنّ أحدَهما علم والآخر موضوع لمعنى كليّ، ومصداق لفظ الجلالة فرد منه، و إن لم يوجد لهذا</w:t>
      </w:r>
      <w:r w:rsidR="002012ED" w:rsidRPr="002012ED">
        <w:rPr>
          <w:rFonts w:hint="cs"/>
          <w:rtl/>
        </w:rPr>
        <w:t xml:space="preserve"> </w:t>
      </w:r>
      <w:r w:rsidR="002012ED" w:rsidRPr="00A2019E">
        <w:rPr>
          <w:rFonts w:hint="cs"/>
          <w:rtl/>
        </w:rPr>
        <w:t>الكلي فرد حقيقي سوى اللّه سبحانه.</w:t>
      </w:r>
    </w:p>
    <w:p w:rsidR="00960D2E" w:rsidRPr="00960D2E" w:rsidRDefault="00960D2E" w:rsidP="00960D2E">
      <w:pPr>
        <w:pStyle w:val="libLine"/>
        <w:rPr>
          <w:rtl/>
        </w:rPr>
      </w:pPr>
      <w:r w:rsidRPr="00960D2E">
        <w:rPr>
          <w:rFonts w:hint="cs"/>
          <w:rtl/>
        </w:rPr>
        <w:t>____________</w:t>
      </w:r>
    </w:p>
    <w:p w:rsidR="004A5F2F" w:rsidRPr="006D73CB" w:rsidRDefault="00632911" w:rsidP="00960D2E">
      <w:pPr>
        <w:pStyle w:val="libFootnote0"/>
        <w:rPr>
          <w:rtl/>
        </w:rPr>
      </w:pPr>
      <w:r w:rsidRPr="006D73CB">
        <w:rPr>
          <w:rFonts w:hint="cs"/>
          <w:rtl/>
        </w:rPr>
        <w:t>(1) استعاذ الشاعر باللّه من تشبيه حبيبه بالظبية أو الدمية، و الربرب هو السرب من الوحشي.</w:t>
      </w:r>
    </w:p>
    <w:p w:rsidR="004A5F2F" w:rsidRPr="006D73CB" w:rsidRDefault="00632911" w:rsidP="006D73CB">
      <w:pPr>
        <w:pStyle w:val="libFootnote0"/>
        <w:rPr>
          <w:rtl/>
        </w:rPr>
      </w:pPr>
      <w:r w:rsidRPr="006D73CB">
        <w:rPr>
          <w:rFonts w:hint="cs"/>
          <w:rtl/>
        </w:rPr>
        <w:t>(2) الزمخشري: الكشاف1: 30 في تفسير البسملة.</w:t>
      </w:r>
    </w:p>
    <w:p w:rsidR="004A5F2F" w:rsidRPr="006D73CB" w:rsidRDefault="00632911" w:rsidP="006D73CB">
      <w:pPr>
        <w:pStyle w:val="libFootnote0"/>
        <w:rPr>
          <w:rtl/>
        </w:rPr>
      </w:pPr>
      <w:r w:rsidRPr="006D73CB">
        <w:rPr>
          <w:rFonts w:hint="cs"/>
          <w:rtl/>
        </w:rPr>
        <w:t>(3) المقصود ثباتها عند دخول حرف النداء.</w:t>
      </w:r>
    </w:p>
    <w:p w:rsidR="004A5F2F" w:rsidRPr="006D73CB" w:rsidRDefault="00632911" w:rsidP="006D73CB">
      <w:pPr>
        <w:pStyle w:val="libFootnote0"/>
        <w:rPr>
          <w:rtl/>
        </w:rPr>
      </w:pPr>
      <w:r w:rsidRPr="006D73CB">
        <w:rPr>
          <w:rFonts w:hint="cs"/>
          <w:rtl/>
        </w:rPr>
        <w:t>(4) الطبرسي: مجمع البيان1:19.</w:t>
      </w:r>
    </w:p>
    <w:p w:rsidR="002012ED" w:rsidRDefault="00632911" w:rsidP="00A65477">
      <w:pPr>
        <w:pStyle w:val="libFootnote0"/>
        <w:rPr>
          <w:rtl/>
        </w:rPr>
      </w:pPr>
      <w:r w:rsidRPr="00A65477">
        <w:rPr>
          <w:rFonts w:hint="cs"/>
          <w:rtl/>
        </w:rPr>
        <w:t>(5) الراغب: المفردات: 31، مادة اله.</w:t>
      </w:r>
    </w:p>
    <w:p w:rsidR="002012ED" w:rsidRDefault="002012ED" w:rsidP="0063628B">
      <w:pPr>
        <w:pStyle w:val="libNormal"/>
        <w:rPr>
          <w:rtl/>
        </w:rPr>
      </w:pPr>
      <w:r>
        <w:rPr>
          <w:rtl/>
        </w:rPr>
        <w:br w:type="page"/>
      </w:r>
    </w:p>
    <w:p w:rsidR="004A5F2F" w:rsidRPr="00A2019E" w:rsidRDefault="00632911" w:rsidP="0040640B">
      <w:pPr>
        <w:pStyle w:val="libNormal"/>
        <w:rPr>
          <w:rtl/>
        </w:rPr>
      </w:pPr>
      <w:r w:rsidRPr="00A2019E">
        <w:rPr>
          <w:rFonts w:hint="cs"/>
          <w:rtl/>
        </w:rPr>
        <w:lastRenderedPageBreak/>
        <w:t>نعم اخترعت الاَوهام لهذا</w:t>
      </w:r>
      <w:r w:rsidR="005741AE">
        <w:rPr>
          <w:rFonts w:hint="cs"/>
          <w:rtl/>
        </w:rPr>
        <w:t xml:space="preserve"> </w:t>
      </w:r>
      <w:r w:rsidRPr="00A2019E">
        <w:rPr>
          <w:rFonts w:hint="cs"/>
          <w:rtl/>
        </w:rPr>
        <w:t xml:space="preserve">الكليّ مصاديقَ خاطئة تصوروا أنّها من مصاديقه ولكنّها آلهة كاذبة ليست لها من الاَُلوهية سوى الاسم الذي أطلقوه عليها، يقول سبحانه: </w:t>
      </w:r>
      <w:r w:rsidR="0040640B" w:rsidRPr="00980442">
        <w:rPr>
          <w:rStyle w:val="libAlaemChar"/>
          <w:rFonts w:eastAsiaTheme="minorHAnsi"/>
          <w:rtl/>
        </w:rPr>
        <w:t>(</w:t>
      </w:r>
      <w:r w:rsidRPr="006D2897">
        <w:rPr>
          <w:rStyle w:val="libAieChar"/>
          <w:rFonts w:hint="cs"/>
          <w:rtl/>
        </w:rPr>
        <w:t>إِنْ</w:t>
      </w:r>
      <w:r w:rsidR="00573DE4">
        <w:rPr>
          <w:rStyle w:val="libAieChar"/>
          <w:rFonts w:hint="cs"/>
          <w:rtl/>
        </w:rPr>
        <w:t xml:space="preserve"> </w:t>
      </w:r>
      <w:r w:rsidRPr="006D2897">
        <w:rPr>
          <w:rStyle w:val="libAieChar"/>
          <w:rFonts w:hint="cs"/>
          <w:rtl/>
        </w:rPr>
        <w:t>هِيَ</w:t>
      </w:r>
      <w:r w:rsidR="00573DE4">
        <w:rPr>
          <w:rStyle w:val="libAieChar"/>
          <w:rFonts w:hint="cs"/>
          <w:rtl/>
        </w:rPr>
        <w:t xml:space="preserve"> </w:t>
      </w:r>
      <w:r w:rsidRPr="006D2897">
        <w:rPr>
          <w:rStyle w:val="libAieChar"/>
          <w:rFonts w:hint="cs"/>
          <w:rtl/>
        </w:rPr>
        <w:t>إِلاّ أَسْماءٌ سمَّيتُمُوها أَنْتُمْ وَ آباوَُكُمْ ما أَنْزَلَ اللّهُ بِها مِنْ سُلْطان</w:t>
      </w:r>
      <w:r w:rsidR="0040640B">
        <w:rPr>
          <w:rStyle w:val="libAlaemChar"/>
          <w:rFonts w:eastAsiaTheme="minorHAnsi" w:hint="cs"/>
          <w:rtl/>
        </w:rPr>
        <w:t>)</w:t>
      </w:r>
      <w:r w:rsidRPr="00A2019E">
        <w:rPr>
          <w:rFonts w:hint="cs"/>
          <w:rtl/>
        </w:rPr>
        <w:t xml:space="preserve"> (النجم|23).</w:t>
      </w:r>
    </w:p>
    <w:p w:rsidR="004A5F2F" w:rsidRPr="00A2019E" w:rsidRDefault="00632911" w:rsidP="00A2019E">
      <w:pPr>
        <w:pStyle w:val="libNormal"/>
        <w:rPr>
          <w:rtl/>
        </w:rPr>
      </w:pPr>
      <w:r w:rsidRPr="00A2019E">
        <w:rPr>
          <w:rFonts w:hint="cs"/>
          <w:rtl/>
        </w:rPr>
        <w:t>فإذا كان المتبادرُ من لفظ الجلالة شيء غير المعبود، كواجب الوجود، أو الذات الجامعة لصفات الجمال والكمال او خالق السماوات والاَرض و مافيهنّ و مابينهنّ مدبّرها أو ما يقرب ممّا ذكر، فليكن المتبادر من «الاِله» هو ذلك غير أنّ أحدهما علم والآخر كلي.</w:t>
      </w:r>
    </w:p>
    <w:p w:rsidR="004A5F2F" w:rsidRPr="00A2019E" w:rsidRDefault="00632911" w:rsidP="00A2019E">
      <w:pPr>
        <w:pStyle w:val="libNormal"/>
        <w:rPr>
          <w:rtl/>
        </w:rPr>
      </w:pPr>
      <w:r w:rsidRPr="00A2019E">
        <w:rPr>
          <w:rFonts w:hint="cs"/>
          <w:rtl/>
        </w:rPr>
        <w:t>و يوَيد وحدة مفهومها بالذات مضافاً إلى ما ذكرناه من وحدة المادة، أنّه ربما يستعمل لفظ الجلالة مكان الاِله بمعنى أنّه يستعمل في المعنى الكلي و الوصفي دون العلمي فيصح وضعه مكان الاِله كما في قوله سبحانه:</w:t>
      </w:r>
    </w:p>
    <w:p w:rsidR="004A5F2F" w:rsidRPr="00A2019E" w:rsidRDefault="0040640B" w:rsidP="0040640B">
      <w:pPr>
        <w:pStyle w:val="libNormal"/>
        <w:rPr>
          <w:rtl/>
        </w:rPr>
      </w:pPr>
      <w:r w:rsidRPr="00980442">
        <w:rPr>
          <w:rStyle w:val="libAlaemChar"/>
          <w:rFonts w:eastAsiaTheme="minorHAnsi"/>
          <w:rtl/>
        </w:rPr>
        <w:t>(</w:t>
      </w:r>
      <w:r w:rsidR="00632911" w:rsidRPr="006D2897">
        <w:rPr>
          <w:rStyle w:val="libAieChar"/>
          <w:rFonts w:hint="cs"/>
          <w:rtl/>
        </w:rPr>
        <w:t>وَهُوَ اللّهُ فِي السَّمواتِ وَ فِي الاََرض يَعْلَمُ سِرَّكُمْ وَ جَهْرَكُمْ وَيَعْلَمُ ما تَكْسِبُونَ</w:t>
      </w:r>
      <w:r>
        <w:rPr>
          <w:rStyle w:val="libAlaemChar"/>
          <w:rFonts w:eastAsiaTheme="minorHAnsi" w:hint="cs"/>
          <w:rtl/>
        </w:rPr>
        <w:t>)</w:t>
      </w:r>
      <w:r w:rsidR="00632911" w:rsidRPr="00A2019E">
        <w:rPr>
          <w:rFonts w:hint="cs"/>
          <w:rtl/>
        </w:rPr>
        <w:t xml:space="preserve"> (الاَنعام|3)، فالآية تهدف إلى أنّ إله السماء هو إله الاَرض و ليس هناك آلهة بحسب الاَنواع و الاَقوام، فالضمير (هو) مبتدء و لفظ الجلالة خبر والمعنى هو المتفرد بالاِلهيّة في السماوات فوزانها وزان قوله سبحانه:</w:t>
      </w:r>
    </w:p>
    <w:p w:rsidR="004A5F2F" w:rsidRPr="00A2019E" w:rsidRDefault="0040640B" w:rsidP="0040640B">
      <w:pPr>
        <w:pStyle w:val="libNormal"/>
        <w:rPr>
          <w:rtl/>
        </w:rPr>
      </w:pPr>
      <w:r w:rsidRPr="00980442">
        <w:rPr>
          <w:rStyle w:val="libAlaemChar"/>
          <w:rFonts w:eastAsiaTheme="minorHAnsi"/>
          <w:rtl/>
        </w:rPr>
        <w:t>(</w:t>
      </w:r>
      <w:r w:rsidR="00632911" w:rsidRPr="006D2897">
        <w:rPr>
          <w:rStyle w:val="libAieChar"/>
          <w:rFonts w:hint="cs"/>
          <w:rtl/>
        </w:rPr>
        <w:t>وَ هُوَ الّذي فِي السَّماءِ إلهٌ وَفِي الاََرْضِ إِلهٌ وَ هُوَ الْحَكيم العَليم</w:t>
      </w:r>
      <w:r>
        <w:rPr>
          <w:rStyle w:val="libAlaemChar"/>
          <w:rFonts w:eastAsiaTheme="minorHAnsi" w:hint="cs"/>
          <w:rtl/>
        </w:rPr>
        <w:t>)</w:t>
      </w:r>
      <w:r w:rsidR="00632911" w:rsidRPr="00A2019E">
        <w:rPr>
          <w:rFonts w:hint="cs"/>
          <w:rtl/>
        </w:rPr>
        <w:t xml:space="preserve"> (الزخرف|84).</w:t>
      </w:r>
    </w:p>
    <w:p w:rsidR="004A5F2F" w:rsidRPr="00A2019E" w:rsidRDefault="00632911" w:rsidP="00A2019E">
      <w:pPr>
        <w:pStyle w:val="libNormal"/>
        <w:rPr>
          <w:rtl/>
        </w:rPr>
      </w:pPr>
      <w:r w:rsidRPr="00A2019E">
        <w:rPr>
          <w:rFonts w:hint="cs"/>
          <w:rtl/>
        </w:rPr>
        <w:t>فانّ اللفظين في الآيتين بمعنى و احد، بمعنى أنّ لفظ الجلالة في الآية الاَُولى خرجَ عن العلمية و عاد إلى الكلّية والوصفية، ولذلك صح جعله مكانَ الاِله في الآية الاَُولى، و جيء بنفس لفظ الاِله في الآية الثانية.</w:t>
      </w:r>
    </w:p>
    <w:p w:rsidR="00632911" w:rsidRPr="00A2019E" w:rsidRDefault="00632911" w:rsidP="00A2019E">
      <w:pPr>
        <w:pStyle w:val="libNormal"/>
        <w:rPr>
          <w:rtl/>
        </w:rPr>
      </w:pPr>
      <w:r w:rsidRPr="00A2019E">
        <w:rPr>
          <w:rFonts w:hint="cs"/>
          <w:rtl/>
        </w:rPr>
        <w:t>و قريب من هاتين الآيتين الآية التالية إذ يقول سبحانه:</w:t>
      </w:r>
    </w:p>
    <w:p w:rsidR="004A5F2F" w:rsidRPr="00A2019E" w:rsidRDefault="0040640B" w:rsidP="0040640B">
      <w:pPr>
        <w:pStyle w:val="libNormal"/>
        <w:rPr>
          <w:rtl/>
        </w:rPr>
      </w:pPr>
      <w:r w:rsidRPr="00980442">
        <w:rPr>
          <w:rStyle w:val="libAlaemChar"/>
          <w:rFonts w:eastAsiaTheme="minorHAnsi"/>
          <w:rtl/>
        </w:rPr>
        <w:t>(</w:t>
      </w:r>
      <w:r w:rsidR="00632911" w:rsidRPr="006D2897">
        <w:rPr>
          <w:rStyle w:val="libAieChar"/>
          <w:rFonts w:hint="cs"/>
          <w:rtl/>
        </w:rPr>
        <w:t>وَ لا تَقُولُوا ثَلاثَةٌ انْتَهُوا خَيراً لَكُمْ إِنّما اللّهُ إِلهٌ واحِد سُبْحانَهُ أَنْ</w:t>
      </w:r>
      <w:r w:rsidR="006D2897">
        <w:rPr>
          <w:rStyle w:val="libAieChar"/>
          <w:rFonts w:hint="cs"/>
          <w:rtl/>
        </w:rPr>
        <w:t xml:space="preserve"> </w:t>
      </w:r>
      <w:r w:rsidR="00632911" w:rsidRPr="006D2897">
        <w:rPr>
          <w:rStyle w:val="libAieChar"/>
          <w:rFonts w:hint="cs"/>
          <w:rtl/>
        </w:rPr>
        <w:t>يَكُونَ</w:t>
      </w:r>
      <w:r w:rsidR="006D2897">
        <w:rPr>
          <w:rStyle w:val="libAieChar"/>
          <w:rFonts w:hint="cs"/>
          <w:rtl/>
        </w:rPr>
        <w:t xml:space="preserve"> </w:t>
      </w:r>
      <w:r w:rsidR="00632911" w:rsidRPr="006D2897">
        <w:rPr>
          <w:rStyle w:val="libAieChar"/>
          <w:rFonts w:hint="cs"/>
          <w:rtl/>
        </w:rPr>
        <w:t>لَهُ</w:t>
      </w:r>
      <w:r w:rsidR="005741AE">
        <w:rPr>
          <w:rStyle w:val="libAieChar"/>
          <w:rFonts w:hint="cs"/>
          <w:rtl/>
        </w:rPr>
        <w:t xml:space="preserve"> </w:t>
      </w:r>
      <w:r w:rsidR="00632911" w:rsidRPr="006D2897">
        <w:rPr>
          <w:rStyle w:val="libAieChar"/>
          <w:rFonts w:hint="cs"/>
          <w:rtl/>
        </w:rPr>
        <w:t>وَلَد</w:t>
      </w:r>
      <w:r>
        <w:rPr>
          <w:rStyle w:val="libAlaemChar"/>
          <w:rFonts w:eastAsiaTheme="minorHAnsi" w:hint="cs"/>
          <w:rtl/>
        </w:rPr>
        <w:t>)</w:t>
      </w:r>
      <w:r w:rsidR="00632911" w:rsidRPr="00A2019E">
        <w:rPr>
          <w:rFonts w:hint="cs"/>
          <w:rtl/>
        </w:rPr>
        <w:t xml:space="preserve"> (النساء|171).</w:t>
      </w:r>
    </w:p>
    <w:p w:rsidR="002012ED" w:rsidRDefault="00632911" w:rsidP="00A2019E">
      <w:pPr>
        <w:pStyle w:val="libNormal"/>
        <w:rPr>
          <w:rtl/>
        </w:rPr>
      </w:pPr>
      <w:r w:rsidRPr="00A2019E">
        <w:rPr>
          <w:rFonts w:hint="cs"/>
          <w:rtl/>
        </w:rPr>
        <w:t>ومن المعلوم أنّ لفظ الجلالة في الآية منسلخ عن معنى العلمية لوضوح أنّ مصداق العلم واحد لا كثير فلا وجه للتركيز على انّه واحد، فإذاً لايصحّ التركيز إلاّ بانسلاخ لفظ الجلالة عن معنى العلمية حتى يصحّ التأكيد على أنّ اللّه إله واحد.</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نعم لقائل أن يقول: إنّ الاِله في الآية بمعنى المعبود، والهدف من التأكيد بالوحدانيّة، أنّه لا معبود سواه، فتكون النتيجة حصر المعبود الواحد فيه سبحانه.</w:t>
      </w:r>
    </w:p>
    <w:p w:rsidR="004A5F2F" w:rsidRPr="00A2019E" w:rsidRDefault="00632911" w:rsidP="00A2019E">
      <w:pPr>
        <w:pStyle w:val="libNormal"/>
        <w:rPr>
          <w:rtl/>
        </w:rPr>
      </w:pPr>
      <w:r w:rsidRPr="00A2019E">
        <w:rPr>
          <w:rFonts w:hint="cs"/>
          <w:rtl/>
        </w:rPr>
        <w:t>و لكن التمعن في صدرها و ذيلها، لا يدعم ذلك الرأي و ذلك لانّها بصدد إثبات توحيد الذات و إبطال التثليث كما عليه النصرانية في عصر الرسول و ما بعده إلى يومنا هذا. فالمسيح عندهم جزء من العناصر الثلاثة التي تشكل إلهاً واحداً ويُشار إلى ذلك الواحد بلفظ الجلالة، ففي ذلك الموقف الخطير الذي يريد فيه النصراني نفي توحيد الذات وإثبات كثرتها يُناسب التركيز على وحدة الذات، وتوحيدها، لا وحدة المعبود التي لا تصل النوبة إليها إلاّ بعد الفراغ عن مسألة وحدة الذات وكثرتها قال سبحانه:</w:t>
      </w:r>
    </w:p>
    <w:p w:rsidR="004A5F2F" w:rsidRPr="00A2019E" w:rsidRDefault="0040640B" w:rsidP="0040640B">
      <w:pPr>
        <w:pStyle w:val="libNormal"/>
        <w:rPr>
          <w:rtl/>
        </w:rPr>
      </w:pPr>
      <w:r>
        <w:rPr>
          <w:rStyle w:val="libAlaemChar"/>
          <w:rFonts w:eastAsiaTheme="minorHAnsi" w:hint="cs"/>
          <w:rtl/>
        </w:rPr>
        <w:t>(</w:t>
      </w:r>
      <w:r w:rsidR="00632911" w:rsidRPr="006D2897">
        <w:rPr>
          <w:rStyle w:val="libAieChar"/>
          <w:rFonts w:hint="cs"/>
          <w:rtl/>
        </w:rPr>
        <w:t>يا أهْلَ الْكِتاب لا تَغْلُوا فِي دِينِكُمْ وَ لا تَقُولُوا عَلَى اللّهِ إِلاّ الحَقَّ إِنَّما الْمَسيحُ عيسَى ابنُ مَرْيَمَ رَسُولُ اللّهِ وَكَلِمَتهُ</w:t>
      </w:r>
      <w:r w:rsidR="005741AE">
        <w:rPr>
          <w:rStyle w:val="libAieChar"/>
          <w:rFonts w:hint="cs"/>
          <w:rtl/>
        </w:rPr>
        <w:t xml:space="preserve"> </w:t>
      </w:r>
      <w:r w:rsidR="00632911" w:rsidRPr="006D2897">
        <w:rPr>
          <w:rStyle w:val="libAieChar"/>
          <w:rFonts w:hint="cs"/>
          <w:rtl/>
        </w:rPr>
        <w:t>أَلْقيها إِلى مَرْيَمَ وَ رُوحٌ مِنْهُ فآمِنُوا بِاللّهِ وَرُسُلِهِ وَ لا تَقُولُوا ثَلاثَةٌ انْتَهُوا خَيراً لَكُمْ إِنَّما اللّهُ إِلهٌ واحِدٌ سُبْحانَهُ أَنْ يَكُونَ لَهُ وَلَدٌ لَهُ ما فِي السَّمواتِ</w:t>
      </w:r>
      <w:r w:rsidR="005741AE">
        <w:rPr>
          <w:rStyle w:val="libAieChar"/>
          <w:rFonts w:hint="cs"/>
          <w:rtl/>
        </w:rPr>
        <w:t xml:space="preserve"> </w:t>
      </w:r>
      <w:r w:rsidR="00632911" w:rsidRPr="006D2897">
        <w:rPr>
          <w:rStyle w:val="libAieChar"/>
          <w:rFonts w:hint="cs"/>
          <w:rtl/>
        </w:rPr>
        <w:t>وَما فِي الاََرْض وَكَفى بِاللّهِ وَكيلاً</w:t>
      </w:r>
      <w:r>
        <w:rPr>
          <w:rStyle w:val="libAlaemChar"/>
          <w:rFonts w:eastAsiaTheme="minorHAnsi" w:hint="cs"/>
          <w:rtl/>
        </w:rPr>
        <w:t>)</w:t>
      </w:r>
      <w:r w:rsidR="00632911" w:rsidRPr="00A2019E">
        <w:rPr>
          <w:rFonts w:hint="cs"/>
          <w:rtl/>
        </w:rPr>
        <w:t xml:space="preserve"> (النساء|171).</w:t>
      </w:r>
    </w:p>
    <w:p w:rsidR="00632911" w:rsidRPr="00A2019E" w:rsidRDefault="00632911" w:rsidP="00CB3978">
      <w:pPr>
        <w:pStyle w:val="libNormal"/>
        <w:rPr>
          <w:rtl/>
        </w:rPr>
      </w:pPr>
      <w:r w:rsidRPr="00A2019E">
        <w:rPr>
          <w:rFonts w:hint="cs"/>
          <w:rtl/>
        </w:rPr>
        <w:t xml:space="preserve">قد صيغت الآية و كأنّها سبيكة واحدة، لدحض مزعمة التثليث التي لاتتفق مع وحدانية الذات و لاَجل ذلك يقول بعد قوله: </w:t>
      </w:r>
      <w:r w:rsidR="00CB3978">
        <w:rPr>
          <w:rStyle w:val="libAlaemChar"/>
          <w:rFonts w:eastAsiaTheme="minorHAnsi" w:hint="cs"/>
          <w:rtl/>
        </w:rPr>
        <w:t>(</w:t>
      </w:r>
      <w:r w:rsidRPr="00CB3978">
        <w:rPr>
          <w:rStyle w:val="libAieChar"/>
          <w:rFonts w:hint="cs"/>
          <w:rtl/>
        </w:rPr>
        <w:t>إِنّما اللّه إله واحد</w:t>
      </w:r>
      <w:r w:rsidR="00CB3978">
        <w:rPr>
          <w:rStyle w:val="libAlaemChar"/>
          <w:rFonts w:eastAsiaTheme="minorHAnsi" w:hint="cs"/>
          <w:rtl/>
        </w:rPr>
        <w:t>)</w:t>
      </w:r>
      <w:r w:rsidRPr="00A2019E">
        <w:rPr>
          <w:rFonts w:hint="cs"/>
          <w:rtl/>
        </w:rPr>
        <w:t xml:space="preserve"> </w:t>
      </w:r>
      <w:r w:rsidR="00CB3978">
        <w:rPr>
          <w:rStyle w:val="libAlaemChar"/>
          <w:rFonts w:eastAsiaTheme="minorHAnsi" w:hint="cs"/>
          <w:rtl/>
        </w:rPr>
        <w:t>(</w:t>
      </w:r>
      <w:r w:rsidRPr="00CB3978">
        <w:rPr>
          <w:rStyle w:val="libAieChar"/>
          <w:rFonts w:hint="cs"/>
          <w:rtl/>
        </w:rPr>
        <w:t>سبحانه أن يكون له ولد</w:t>
      </w:r>
      <w:r w:rsidR="00CB3978">
        <w:rPr>
          <w:rStyle w:val="libAlaemChar"/>
          <w:rFonts w:eastAsiaTheme="minorHAnsi" w:hint="cs"/>
          <w:rtl/>
        </w:rPr>
        <w:t>)</w:t>
      </w:r>
      <w:r w:rsidRPr="00A2019E">
        <w:rPr>
          <w:rFonts w:hint="cs"/>
          <w:rtl/>
        </w:rPr>
        <w:t xml:space="preserve"> أي فهو موجود بسيط ، </w:t>
      </w:r>
      <w:r w:rsidR="0040640B">
        <w:rPr>
          <w:rStyle w:val="libAlaemChar"/>
          <w:rFonts w:eastAsiaTheme="minorHAnsi" w:hint="cs"/>
          <w:rtl/>
        </w:rPr>
        <w:t>(</w:t>
      </w:r>
      <w:r w:rsidRPr="006D2897">
        <w:rPr>
          <w:rStyle w:val="libAieChar"/>
          <w:rFonts w:hint="cs"/>
          <w:rtl/>
        </w:rPr>
        <w:t>لم يلد و لم يولد</w:t>
      </w:r>
      <w:r w:rsidR="0040640B">
        <w:rPr>
          <w:rStyle w:val="libAlaemChar"/>
          <w:rFonts w:eastAsiaTheme="minorHAnsi" w:hint="cs"/>
          <w:rtl/>
        </w:rPr>
        <w:t>)</w:t>
      </w:r>
      <w:r w:rsidRPr="00A2019E">
        <w:rPr>
          <w:rFonts w:hint="cs"/>
          <w:rtl/>
        </w:rPr>
        <w:t>، فكيف يكون له ولد، و هو في غنى عن الولد، وهو مالك لما في السماوات و الاَرض.</w:t>
      </w:r>
    </w:p>
    <w:p w:rsidR="002012ED" w:rsidRDefault="00632911" w:rsidP="00A2019E">
      <w:pPr>
        <w:pStyle w:val="libNormal"/>
        <w:rPr>
          <w:rtl/>
        </w:rPr>
      </w:pPr>
      <w:r w:rsidRPr="00A2019E">
        <w:rPr>
          <w:rFonts w:hint="cs"/>
          <w:rtl/>
        </w:rPr>
        <w:t>وكلّ عربي صميم إذا تجرد عن كلّ رأي مسبق و دعمِ أي مذهب، لا يتلقى من الآية، إلاّ ما ذكرنا و انّ المقصود أنّه لا مصداق للاِله الذي يعتقده الاِنسان بقضاء الفطرة إلاّ هو.</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وهناك مجموعة من الآيات يمكن أن نستظهر منها ما قويناه و هو وحدة مفهوم اللفظين (اللّه ـ الاِله) و الاختلاف بينهما في الجزئية والكلية. قال سبحانه:</w:t>
      </w:r>
    </w:p>
    <w:p w:rsidR="004A5F2F" w:rsidRPr="0040640B" w:rsidRDefault="0040640B" w:rsidP="00AF1961">
      <w:pPr>
        <w:pStyle w:val="libAie"/>
        <w:rPr>
          <w:rStyle w:val="libNormalChar"/>
          <w:rtl/>
        </w:rPr>
      </w:pPr>
      <w:r>
        <w:rPr>
          <w:rStyle w:val="libAlaemChar"/>
          <w:rFonts w:eastAsiaTheme="minorHAnsi" w:hint="cs"/>
          <w:rtl/>
        </w:rPr>
        <w:t>(</w:t>
      </w:r>
      <w:r w:rsidR="00632911" w:rsidRPr="00A2019E">
        <w:rPr>
          <w:rFonts w:hint="cs"/>
          <w:rtl/>
        </w:rPr>
        <w:t>هُوَ اللّهُ</w:t>
      </w:r>
      <w:r w:rsidR="005741AE">
        <w:rPr>
          <w:rFonts w:hint="cs"/>
          <w:rtl/>
        </w:rPr>
        <w:t xml:space="preserve"> </w:t>
      </w:r>
      <w:r w:rsidR="00632911" w:rsidRPr="00A2019E">
        <w:rPr>
          <w:rFonts w:hint="cs"/>
          <w:rtl/>
        </w:rPr>
        <w:t>الّذي لا إلهَ إِلاّ هُو عالِمُ الغَيبِ و الشَهادَةِ هوَ الرَحْمنُ الرَحيم</w:t>
      </w:r>
      <w:r w:rsidR="00AF1961">
        <w:rPr>
          <w:rFonts w:hint="cs"/>
          <w:rtl/>
        </w:rPr>
        <w:t xml:space="preserve"> </w:t>
      </w:r>
      <w:r w:rsidR="00632911" w:rsidRPr="00A2019E">
        <w:rPr>
          <w:rFonts w:hint="cs"/>
          <w:rtl/>
        </w:rPr>
        <w:t>*</w:t>
      </w:r>
      <w:r w:rsidR="00AF1961">
        <w:rPr>
          <w:rFonts w:hint="cs"/>
          <w:rtl/>
        </w:rPr>
        <w:t xml:space="preserve"> </w:t>
      </w:r>
      <w:r w:rsidR="00632911" w:rsidRPr="00A2019E">
        <w:rPr>
          <w:rFonts w:hint="cs"/>
          <w:rtl/>
        </w:rPr>
        <w:t>هُوَ اللّهُ</w:t>
      </w:r>
      <w:r w:rsidR="005741AE">
        <w:rPr>
          <w:rFonts w:hint="cs"/>
          <w:rtl/>
        </w:rPr>
        <w:t xml:space="preserve"> </w:t>
      </w:r>
      <w:r w:rsidR="00632911" w:rsidRPr="00A2019E">
        <w:rPr>
          <w:rFonts w:hint="cs"/>
          <w:rtl/>
        </w:rPr>
        <w:t>الّذي لا إلهَ إِلاّ هُوَ الْمَلِكُ الْقُدُّوسُ السَّلامُ الْمُوَْمِنُ الْمُهَيْمِنُ الْعَزِيزُ الْجَبـّارُ</w:t>
      </w:r>
      <w:r w:rsidR="005741AE">
        <w:rPr>
          <w:rFonts w:hint="cs"/>
          <w:rtl/>
        </w:rPr>
        <w:t xml:space="preserve"> </w:t>
      </w:r>
      <w:r w:rsidR="00632911" w:rsidRPr="00A2019E">
        <w:rPr>
          <w:rFonts w:hint="cs"/>
          <w:rtl/>
        </w:rPr>
        <w:t>الْمُتَكَبِّرُ سُبـْحانَ</w:t>
      </w:r>
      <w:r w:rsidR="005741AE">
        <w:rPr>
          <w:rFonts w:hint="cs"/>
          <w:rtl/>
        </w:rPr>
        <w:t xml:space="preserve"> </w:t>
      </w:r>
      <w:r w:rsidR="00632911" w:rsidRPr="00A2019E">
        <w:rPr>
          <w:rFonts w:hint="cs"/>
          <w:rtl/>
        </w:rPr>
        <w:t>اللّهِ عَمّا يُشْرِكُونَ*</w:t>
      </w:r>
      <w:r w:rsidR="00AF1961">
        <w:rPr>
          <w:rFonts w:hint="cs"/>
          <w:rtl/>
        </w:rPr>
        <w:t xml:space="preserve"> </w:t>
      </w:r>
      <w:r w:rsidR="00632911" w:rsidRPr="00A2019E">
        <w:rPr>
          <w:rFonts w:hint="cs"/>
          <w:rtl/>
        </w:rPr>
        <w:t>هُوَ اللّهُ الْخالِقُ</w:t>
      </w:r>
      <w:r w:rsidR="005741AE">
        <w:rPr>
          <w:rFonts w:hint="cs"/>
          <w:rtl/>
        </w:rPr>
        <w:t xml:space="preserve"> </w:t>
      </w:r>
      <w:r w:rsidR="00632911" w:rsidRPr="00A2019E">
        <w:rPr>
          <w:rFonts w:hint="cs"/>
          <w:rtl/>
        </w:rPr>
        <w:t>البارىَ المُصَوِّرُ لَهُ الاََسْـماءُ</w:t>
      </w:r>
      <w:r w:rsidR="00AE48BF">
        <w:rPr>
          <w:rFonts w:hint="cs"/>
          <w:rtl/>
        </w:rPr>
        <w:t xml:space="preserve"> </w:t>
      </w:r>
      <w:r w:rsidR="00632911" w:rsidRPr="00A2019E">
        <w:rPr>
          <w:rFonts w:hint="cs"/>
          <w:rtl/>
        </w:rPr>
        <w:t>الْحُسنى يُسَبِحُ لَهُ ما فِي السَّمواتِ</w:t>
      </w:r>
      <w:r w:rsidR="00AE48BF">
        <w:rPr>
          <w:rFonts w:hint="cs"/>
          <w:rtl/>
        </w:rPr>
        <w:t xml:space="preserve"> </w:t>
      </w:r>
      <w:r w:rsidR="00632911" w:rsidRPr="00A2019E">
        <w:rPr>
          <w:rFonts w:hint="cs"/>
          <w:rtl/>
        </w:rPr>
        <w:t>وَ الاََرض وَهُوَ الْعَزيزُ الْحَكيم</w:t>
      </w:r>
      <w:r>
        <w:rPr>
          <w:rStyle w:val="libAlaemChar"/>
          <w:rFonts w:eastAsiaTheme="minorHAnsi" w:hint="cs"/>
          <w:rtl/>
        </w:rPr>
        <w:t>)</w:t>
      </w:r>
      <w:r w:rsidR="00632911" w:rsidRPr="00A2019E">
        <w:rPr>
          <w:rFonts w:hint="cs"/>
          <w:rtl/>
        </w:rPr>
        <w:t xml:space="preserve"> </w:t>
      </w:r>
      <w:r w:rsidR="00632911" w:rsidRPr="0040640B">
        <w:rPr>
          <w:rStyle w:val="libNormalChar"/>
          <w:rFonts w:hint="cs"/>
          <w:rtl/>
        </w:rPr>
        <w:t>(الحشر|23ـ24).</w:t>
      </w:r>
    </w:p>
    <w:p w:rsidR="004A5F2F" w:rsidRPr="00A2019E" w:rsidRDefault="00632911" w:rsidP="00A2019E">
      <w:pPr>
        <w:pStyle w:val="libNormal"/>
        <w:rPr>
          <w:rtl/>
        </w:rPr>
      </w:pPr>
      <w:r w:rsidRPr="00A2019E">
        <w:rPr>
          <w:rFonts w:hint="cs"/>
          <w:rtl/>
        </w:rPr>
        <w:t>وأمّا كيفية الدلالة، فبيانها: انّمرجعَ الضمير في صدر الآيات هو الموجود الذي يعتقده الاِنسان بقضاء الفطرة و يتوجه إليه في الشدائد و المصائب و تعبِّر عنه كلّأُمة بلغتها ـ فعندئذٍ ، يكون مفاد الآية أنّ ذاك المعتقد العام (هو) ليس إلاّمن له هذه الاَوصاف.</w:t>
      </w:r>
    </w:p>
    <w:p w:rsidR="004A5F2F" w:rsidRPr="006D2897" w:rsidRDefault="0040640B" w:rsidP="00AF1961">
      <w:pPr>
        <w:pStyle w:val="libAie"/>
        <w:rPr>
          <w:rStyle w:val="libNormalChar"/>
          <w:rtl/>
        </w:rPr>
      </w:pPr>
      <w:r>
        <w:rPr>
          <w:rStyle w:val="libAlaemChar"/>
          <w:rFonts w:eastAsiaTheme="minorHAnsi" w:hint="cs"/>
          <w:rtl/>
        </w:rPr>
        <w:t>(</w:t>
      </w:r>
      <w:r w:rsidR="00632911" w:rsidRPr="00A2019E">
        <w:rPr>
          <w:rFonts w:hint="cs"/>
          <w:rtl/>
        </w:rPr>
        <w:t>اللّهُ الّذي لا إِلهَ إِلاّ هُوَ عالِمُ الْغَيْبِ</w:t>
      </w:r>
      <w:r w:rsidR="00AF0836">
        <w:rPr>
          <w:rFonts w:hint="cs"/>
          <w:rtl/>
        </w:rPr>
        <w:t xml:space="preserve"> </w:t>
      </w:r>
      <w:r w:rsidR="00632911" w:rsidRPr="00A2019E">
        <w:rPr>
          <w:rFonts w:hint="cs"/>
          <w:rtl/>
        </w:rPr>
        <w:t>وَالشَّهادَةِ..." .</w:t>
      </w:r>
      <w:r w:rsidR="00AF1961">
        <w:rPr>
          <w:rFonts w:hint="cs"/>
          <w:rtl/>
        </w:rPr>
        <w:t xml:space="preserve"> </w:t>
      </w:r>
      <w:r w:rsidR="00632911" w:rsidRPr="00A2019E">
        <w:rPr>
          <w:rFonts w:hint="cs"/>
          <w:rtl/>
        </w:rPr>
        <w:t>"اللّهُ الّذي لا إلهَ إِلاّ هُوَ الْمَلِكُ الْقُدُّوسُ ..." .</w:t>
      </w:r>
      <w:r w:rsidR="00AF1961">
        <w:rPr>
          <w:rFonts w:hint="cs"/>
          <w:rtl/>
        </w:rPr>
        <w:t xml:space="preserve"> </w:t>
      </w:r>
      <w:r w:rsidR="00632911" w:rsidRPr="00A2019E">
        <w:rPr>
          <w:rFonts w:hint="cs"/>
          <w:rtl/>
        </w:rPr>
        <w:t>"اللّهُ الْخالِقُ</w:t>
      </w:r>
      <w:r w:rsidR="00AF0836">
        <w:rPr>
          <w:rFonts w:hint="cs"/>
          <w:rtl/>
        </w:rPr>
        <w:t xml:space="preserve"> </w:t>
      </w:r>
      <w:r w:rsidR="00632911" w:rsidRPr="00A2019E">
        <w:rPr>
          <w:rFonts w:hint="cs"/>
          <w:rtl/>
        </w:rPr>
        <w:t>البارىَ المُصَوِّر...</w:t>
      </w:r>
      <w:r>
        <w:rPr>
          <w:rStyle w:val="libAlaemChar"/>
          <w:rFonts w:eastAsiaTheme="minorHAnsi" w:hint="cs"/>
          <w:rtl/>
        </w:rPr>
        <w:t>)</w:t>
      </w:r>
      <w:r w:rsidRPr="006D2897">
        <w:rPr>
          <w:rStyle w:val="libNormalChar"/>
          <w:rFonts w:hint="cs"/>
          <w:rtl/>
        </w:rPr>
        <w:t xml:space="preserve"> </w:t>
      </w:r>
      <w:r w:rsidR="00632911" w:rsidRPr="006D2897">
        <w:rPr>
          <w:rStyle w:val="libNormalChar"/>
          <w:rFonts w:hint="cs"/>
          <w:rtl/>
        </w:rPr>
        <w:t>(الحشر|22ـ24).</w:t>
      </w:r>
    </w:p>
    <w:p w:rsidR="004A5F2F" w:rsidRPr="00A2019E" w:rsidRDefault="00632911" w:rsidP="00A2019E">
      <w:pPr>
        <w:pStyle w:val="libNormal"/>
        <w:rPr>
          <w:rtl/>
        </w:rPr>
      </w:pPr>
      <w:r w:rsidRPr="00A2019E">
        <w:rPr>
          <w:rFonts w:hint="cs"/>
          <w:rtl/>
        </w:rPr>
        <w:t>إلى غير ذلك من خصائص الاِله.</w:t>
      </w:r>
    </w:p>
    <w:p w:rsidR="00632911" w:rsidRPr="00A2019E" w:rsidRDefault="00632911" w:rsidP="00A2019E">
      <w:pPr>
        <w:pStyle w:val="libNormal"/>
        <w:rPr>
          <w:rtl/>
        </w:rPr>
      </w:pPr>
      <w:r w:rsidRPr="00A2019E">
        <w:rPr>
          <w:rFonts w:hint="cs"/>
          <w:rtl/>
        </w:rPr>
        <w:t>فلا مناص في تفسير الآيات عن القول بانسلاح لفظ الجلالة عن معنى العلمية، وترادفه مع لفظ الاِله حتى يقع وصفاً كسائر الاَوصاف.</w:t>
      </w:r>
    </w:p>
    <w:p w:rsidR="004A5F2F" w:rsidRPr="00A2019E" w:rsidRDefault="00632911" w:rsidP="002012ED">
      <w:pPr>
        <w:pStyle w:val="Heading2"/>
        <w:rPr>
          <w:rtl/>
        </w:rPr>
      </w:pPr>
      <w:bookmarkStart w:id="2" w:name="_Toc385422652"/>
      <w:r w:rsidRPr="00A2019E">
        <w:rPr>
          <w:rFonts w:hint="cs"/>
          <w:rtl/>
        </w:rPr>
        <w:t>مفهوم الاِله في القرآن</w:t>
      </w:r>
      <w:bookmarkEnd w:id="2"/>
    </w:p>
    <w:p w:rsidR="004A5F2F" w:rsidRPr="00A2019E" w:rsidRDefault="00632911" w:rsidP="00A2019E">
      <w:pPr>
        <w:pStyle w:val="libNormal"/>
        <w:rPr>
          <w:rtl/>
        </w:rPr>
      </w:pPr>
      <w:r w:rsidRPr="00A2019E">
        <w:rPr>
          <w:rFonts w:hint="cs"/>
          <w:rtl/>
        </w:rPr>
        <w:t>قد تعرفت على معنى الاِله في اللغة، و حان حينُ البحث في المقام الثاني و هو مفهومه في القرآن الكريم نقول:</w:t>
      </w:r>
    </w:p>
    <w:p w:rsidR="004A5F2F" w:rsidRPr="00A2019E" w:rsidRDefault="00632911" w:rsidP="00A2019E">
      <w:pPr>
        <w:pStyle w:val="libNormal"/>
        <w:rPr>
          <w:rtl/>
        </w:rPr>
      </w:pPr>
      <w:r w:rsidRPr="00A2019E">
        <w:rPr>
          <w:rFonts w:hint="cs"/>
          <w:rtl/>
        </w:rPr>
        <w:t>إنّهنا آيات تدل بوضوح على أنّ الاِله ليس بمعنى المعبود، بل بمعنى المتصرف المدبر أو من بيده أزمّة الاَمور ، أو ما يقرب من ذلك على وجه يميّزه عن الموجودات الاِمكانيّة. و إليك بعض هذه الآيات:</w:t>
      </w:r>
    </w:p>
    <w:p w:rsidR="002012ED" w:rsidRDefault="00632911" w:rsidP="0040640B">
      <w:pPr>
        <w:pStyle w:val="libNormal"/>
        <w:rPr>
          <w:rtl/>
        </w:rPr>
      </w:pPr>
      <w:r w:rsidRPr="00A2019E">
        <w:rPr>
          <w:rFonts w:hint="cs"/>
          <w:rtl/>
        </w:rPr>
        <w:t xml:space="preserve">1ـ </w:t>
      </w:r>
      <w:r w:rsidR="0040640B">
        <w:rPr>
          <w:rStyle w:val="libAlaemChar"/>
          <w:rFonts w:eastAsiaTheme="minorHAnsi" w:hint="cs"/>
          <w:rtl/>
        </w:rPr>
        <w:t>(</w:t>
      </w:r>
      <w:r w:rsidRPr="005C5B47">
        <w:rPr>
          <w:rStyle w:val="libAieChar"/>
          <w:rFonts w:hint="cs"/>
          <w:rtl/>
        </w:rPr>
        <w:t>لَو كانَ</w:t>
      </w:r>
      <w:r w:rsidR="005C5B47">
        <w:rPr>
          <w:rStyle w:val="libAieChar"/>
          <w:rFonts w:hint="cs"/>
          <w:rtl/>
        </w:rPr>
        <w:t xml:space="preserve"> </w:t>
      </w:r>
      <w:r w:rsidRPr="005C5B47">
        <w:rPr>
          <w:rStyle w:val="libAieChar"/>
          <w:rFonts w:hint="cs"/>
          <w:rtl/>
        </w:rPr>
        <w:t>فِيهِما آلِهَةٌ إِلاّ اللّهُ لَفَسدَتا</w:t>
      </w:r>
      <w:r w:rsidR="0040640B">
        <w:rPr>
          <w:rStyle w:val="libAlaemChar"/>
          <w:rFonts w:eastAsiaTheme="minorHAnsi" w:hint="cs"/>
          <w:rtl/>
        </w:rPr>
        <w:t>)</w:t>
      </w:r>
      <w:r w:rsidRPr="00A2019E">
        <w:rPr>
          <w:rFonts w:hint="cs"/>
          <w:rtl/>
        </w:rPr>
        <w:t xml:space="preserve"> (الاَنبياء |22).</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فانّ البرهان على نفي تعدد الآلهة لا يتم إلاّإذا جعلنا «الاِله» في الآية بمعنى المتصرف، المدبر أو من بيده أزمّة الاَُمور أو ما يقرب من هذين. ولو جعلنا الاِله بمعنى المعبود لانتقض البرهان، لبداهة تعدد المعبود في هذا العالم، مع عدم الفساد في النظام الكوني، و قد كانت الحجاز يوم نزول هذه الآية مزدحمة بالآلهة، و مركزاً لها و كان العالم منتظماً، غير فاسد.</w:t>
      </w:r>
    </w:p>
    <w:p w:rsidR="004A5F2F" w:rsidRPr="00A2019E" w:rsidRDefault="00632911" w:rsidP="00A2019E">
      <w:pPr>
        <w:pStyle w:val="libNormal"/>
        <w:rPr>
          <w:rtl/>
        </w:rPr>
      </w:pPr>
      <w:r w:rsidRPr="00A2019E">
        <w:rPr>
          <w:rFonts w:hint="cs"/>
          <w:rtl/>
        </w:rPr>
        <w:t>و عندئذٍ يجب على من يجعل «الاِله» بمعنى المعبود أن يقيّده بلفظ «بالحق» أي لو كان فيهما معبودات ـ بالحق ـ لفسدتا، و لما كان المعبود بالحقّ مدبِّراً و متصرفاً لزم من تعدده فساد النظام و هذا كلّه تكلّف لامبرّر له.</w:t>
      </w:r>
    </w:p>
    <w:p w:rsidR="004A5F2F" w:rsidRPr="00A2019E" w:rsidRDefault="00632911" w:rsidP="0040640B">
      <w:pPr>
        <w:pStyle w:val="libNormal"/>
        <w:rPr>
          <w:rtl/>
        </w:rPr>
      </w:pPr>
      <w:r w:rsidRPr="00A2019E">
        <w:rPr>
          <w:rFonts w:hint="cs"/>
          <w:rtl/>
        </w:rPr>
        <w:t xml:space="preserve">2ـ </w:t>
      </w:r>
      <w:r w:rsidR="0040640B">
        <w:rPr>
          <w:rStyle w:val="libAlaemChar"/>
          <w:rFonts w:eastAsiaTheme="minorHAnsi" w:hint="cs"/>
          <w:rtl/>
        </w:rPr>
        <w:t>(</w:t>
      </w:r>
      <w:r w:rsidRPr="008E51D3">
        <w:rPr>
          <w:rStyle w:val="libAieChar"/>
          <w:rFonts w:hint="cs"/>
          <w:rtl/>
        </w:rPr>
        <w:t>مَا اتَّخَذَ اللّهُ مِنْ وَلَدٍ وَ ما كانَ</w:t>
      </w:r>
      <w:r w:rsidR="00AE48BF">
        <w:rPr>
          <w:rStyle w:val="libAieChar"/>
          <w:rFonts w:hint="cs"/>
          <w:rtl/>
        </w:rPr>
        <w:t xml:space="preserve"> </w:t>
      </w:r>
      <w:r w:rsidRPr="008E51D3">
        <w:rPr>
          <w:rStyle w:val="libAieChar"/>
          <w:rFonts w:hint="cs"/>
          <w:rtl/>
        </w:rPr>
        <w:t>مَعَهُ مِنْ إِلهٍ إذاً لَذَهَبَ</w:t>
      </w:r>
      <w:r w:rsidR="00AE48BF">
        <w:rPr>
          <w:rStyle w:val="libAieChar"/>
          <w:rFonts w:hint="cs"/>
          <w:rtl/>
        </w:rPr>
        <w:t xml:space="preserve"> </w:t>
      </w:r>
      <w:r w:rsidRPr="008E51D3">
        <w:rPr>
          <w:rStyle w:val="libAieChar"/>
          <w:rFonts w:hint="cs"/>
          <w:rtl/>
        </w:rPr>
        <w:t>كُلُّ</w:t>
      </w:r>
      <w:r w:rsidR="00AE48BF">
        <w:rPr>
          <w:rStyle w:val="libAieChar"/>
          <w:rFonts w:hint="cs"/>
          <w:rtl/>
        </w:rPr>
        <w:t xml:space="preserve"> </w:t>
      </w:r>
      <w:r w:rsidRPr="008E51D3">
        <w:rPr>
          <w:rStyle w:val="libAieChar"/>
          <w:rFonts w:hint="cs"/>
          <w:rtl/>
        </w:rPr>
        <w:t>إِلهٍ بِما خَلَقَ</w:t>
      </w:r>
      <w:r w:rsidR="00AE48BF">
        <w:rPr>
          <w:rStyle w:val="libAieChar"/>
          <w:rFonts w:hint="cs"/>
          <w:rtl/>
        </w:rPr>
        <w:t xml:space="preserve"> </w:t>
      </w:r>
      <w:r w:rsidRPr="008E51D3">
        <w:rPr>
          <w:rStyle w:val="libAieChar"/>
          <w:rFonts w:hint="cs"/>
          <w:rtl/>
        </w:rPr>
        <w:t>وَلَعَلا بَعضُهُمْ عَلى بَعْضٍ</w:t>
      </w:r>
      <w:r w:rsidR="0040640B">
        <w:rPr>
          <w:rStyle w:val="libAlaemChar"/>
          <w:rFonts w:eastAsiaTheme="minorHAnsi" w:hint="cs"/>
          <w:rtl/>
        </w:rPr>
        <w:t>)</w:t>
      </w:r>
      <w:r w:rsidRPr="00A2019E">
        <w:rPr>
          <w:rFonts w:hint="cs"/>
          <w:rtl/>
        </w:rPr>
        <w:t xml:space="preserve"> (الموَمنون|91).</w:t>
      </w:r>
    </w:p>
    <w:p w:rsidR="004A5F2F" w:rsidRPr="00A2019E" w:rsidRDefault="00632911" w:rsidP="00A2019E">
      <w:pPr>
        <w:pStyle w:val="libNormal"/>
        <w:rPr>
          <w:rtl/>
        </w:rPr>
      </w:pPr>
      <w:r w:rsidRPr="00A2019E">
        <w:rPr>
          <w:rFonts w:hint="cs"/>
          <w:rtl/>
        </w:rPr>
        <w:t>ويتم هذا البرهان أيضاً إذا فسرنا الاِله بما ذكرنا من أنّه كلي ما يطلق عليه لفظ الجلالة. و إن شئت قلت: إنّه كناية عن الخالق، أو المدبّر، المتصرف، أو من يقوم بأفعاله و شوَونه. والمناسب في هذا المقام هو الخالق. و يلزم من تعدده ما رتب عليه في الآية من ذهاب كلّإله بما خلق و اعتلاء بعضهم على بعض.</w:t>
      </w:r>
    </w:p>
    <w:p w:rsidR="004A5F2F" w:rsidRPr="00A2019E" w:rsidRDefault="00632911" w:rsidP="002012ED">
      <w:pPr>
        <w:pStyle w:val="libNormal"/>
        <w:rPr>
          <w:rtl/>
        </w:rPr>
      </w:pPr>
      <w:r w:rsidRPr="00A2019E">
        <w:rPr>
          <w:rFonts w:hint="cs"/>
          <w:rtl/>
        </w:rPr>
        <w:t>و لو جعلناه بمعنى المعبود لا نتقض البرهان، لاَنّه لايلزم</w:t>
      </w:r>
      <w:r w:rsidR="004A5F2F" w:rsidRPr="00A2019E">
        <w:rPr>
          <w:rFonts w:hint="cs"/>
          <w:rtl/>
        </w:rPr>
        <w:t xml:space="preserve"> من تعدده أي</w:t>
      </w:r>
      <w:r w:rsidRPr="00A2019E">
        <w:rPr>
          <w:rFonts w:hint="cs"/>
          <w:rtl/>
        </w:rPr>
        <w:t>ي</w:t>
      </w:r>
      <w:r w:rsidR="002012ED">
        <w:rPr>
          <w:rFonts w:hint="cs"/>
          <w:rtl/>
        </w:rPr>
        <w:t xml:space="preserve"> </w:t>
      </w:r>
      <w:r w:rsidRPr="00A2019E">
        <w:rPr>
          <w:rFonts w:hint="cs"/>
          <w:rtl/>
        </w:rPr>
        <w:t>اختلال في الكون. وأدلّ دليل على ذلك هو المشاهدة. فإنّفي العالم آلهة متعددة، و قد كان في أطراف الكعبة المشرفة ثلاثمائة و ستون إلهاً و لم يقع أيّفساد و اختلال في الكون.</w:t>
      </w:r>
    </w:p>
    <w:p w:rsidR="004A5F2F" w:rsidRPr="00A2019E" w:rsidRDefault="00632911" w:rsidP="00A2019E">
      <w:pPr>
        <w:pStyle w:val="libNormal"/>
        <w:rPr>
          <w:rtl/>
        </w:rPr>
      </w:pPr>
      <w:r w:rsidRPr="00A2019E">
        <w:rPr>
          <w:rFonts w:hint="cs"/>
          <w:rtl/>
        </w:rPr>
        <w:t>فيلزم على من يفسر (الاِله) بالمعبود ارتكاب التكلّف بما ذكرناه في الآية المتقدمة.</w:t>
      </w:r>
    </w:p>
    <w:p w:rsidR="004A5F2F" w:rsidRPr="00A2019E" w:rsidRDefault="00632911" w:rsidP="0040640B">
      <w:pPr>
        <w:pStyle w:val="libNormal"/>
        <w:rPr>
          <w:rtl/>
        </w:rPr>
      </w:pPr>
      <w:r w:rsidRPr="00A2019E">
        <w:rPr>
          <w:rFonts w:hint="cs"/>
          <w:rtl/>
        </w:rPr>
        <w:t xml:space="preserve">3ـ </w:t>
      </w:r>
      <w:r w:rsidR="0040640B">
        <w:rPr>
          <w:rStyle w:val="libAlaemChar"/>
          <w:rFonts w:eastAsiaTheme="minorHAnsi" w:hint="cs"/>
          <w:rtl/>
        </w:rPr>
        <w:t>(</w:t>
      </w:r>
      <w:r w:rsidRPr="008E51D3">
        <w:rPr>
          <w:rStyle w:val="libAieChar"/>
          <w:rFonts w:hint="cs"/>
          <w:rtl/>
        </w:rPr>
        <w:t>قُل لَوْ كانَ</w:t>
      </w:r>
      <w:r w:rsidR="00CE7FCC">
        <w:rPr>
          <w:rStyle w:val="libAieChar"/>
          <w:rFonts w:hint="cs"/>
          <w:rtl/>
        </w:rPr>
        <w:t xml:space="preserve"> </w:t>
      </w:r>
      <w:r w:rsidRPr="008E51D3">
        <w:rPr>
          <w:rStyle w:val="libAieChar"/>
          <w:rFonts w:hint="cs"/>
          <w:rtl/>
        </w:rPr>
        <w:t>مَعَهُ آلِهَةٌ كَما يَقُولُونَ إِذاً لابتغَوْا إلى ذِي الْعَرْش سَبِيلاً</w:t>
      </w:r>
      <w:r w:rsidR="0040640B">
        <w:rPr>
          <w:rStyle w:val="libAlaemChar"/>
          <w:rFonts w:eastAsiaTheme="minorHAnsi" w:hint="cs"/>
          <w:rtl/>
        </w:rPr>
        <w:t>)</w:t>
      </w:r>
      <w:r w:rsidRPr="00A2019E">
        <w:rPr>
          <w:rFonts w:hint="cs"/>
          <w:rtl/>
        </w:rPr>
        <w:t xml:space="preserve"> (الاِسراء|42).</w:t>
      </w:r>
    </w:p>
    <w:p w:rsidR="004A5F2F" w:rsidRPr="00A2019E" w:rsidRDefault="00632911" w:rsidP="00A2019E">
      <w:pPr>
        <w:pStyle w:val="libNormal"/>
        <w:rPr>
          <w:rtl/>
        </w:rPr>
      </w:pPr>
      <w:r w:rsidRPr="00A2019E">
        <w:rPr>
          <w:rFonts w:hint="cs"/>
          <w:rtl/>
        </w:rPr>
        <w:t>فانّابتغاء السبيل إلى ذي العرش من لوازم تعدد الخالق أو المدبّر المتصرف أو من بيده أزمّة أمور الكون أو غير ذلك ممّا يرسمه في ذهننا معنى الاَُلوهية، و أمّا تعدد المعبود فلا يلزم ذلك إلاّ بالتكلّف الذي أشرنا إليه فيما سبق.</w:t>
      </w:r>
    </w:p>
    <w:p w:rsidR="004A5F2F" w:rsidRPr="00A2019E" w:rsidRDefault="00632911" w:rsidP="0040640B">
      <w:pPr>
        <w:pStyle w:val="libNormal"/>
        <w:rPr>
          <w:rtl/>
        </w:rPr>
      </w:pPr>
      <w:r w:rsidRPr="00A2019E">
        <w:rPr>
          <w:rFonts w:hint="cs"/>
          <w:rtl/>
        </w:rPr>
        <w:t xml:space="preserve">4ـ </w:t>
      </w:r>
      <w:r w:rsidR="0040640B">
        <w:rPr>
          <w:rStyle w:val="libAlaemChar"/>
          <w:rFonts w:eastAsiaTheme="minorHAnsi" w:hint="cs"/>
          <w:rtl/>
        </w:rPr>
        <w:t>(</w:t>
      </w:r>
      <w:r w:rsidRPr="008E51D3">
        <w:rPr>
          <w:rStyle w:val="libAieChar"/>
          <w:rFonts w:hint="cs"/>
          <w:rtl/>
        </w:rPr>
        <w:t>إِنَّكُمْ وَ ما تَعْبُدُونَ</w:t>
      </w:r>
      <w:r w:rsidR="00CE7FCC">
        <w:rPr>
          <w:rStyle w:val="libAieChar"/>
          <w:rFonts w:hint="cs"/>
          <w:rtl/>
        </w:rPr>
        <w:t xml:space="preserve"> </w:t>
      </w:r>
      <w:r w:rsidRPr="008E51D3">
        <w:rPr>
          <w:rStyle w:val="libAieChar"/>
          <w:rFonts w:hint="cs"/>
          <w:rtl/>
        </w:rPr>
        <w:t>مِنْ</w:t>
      </w:r>
      <w:r w:rsidR="00CE7FCC">
        <w:rPr>
          <w:rStyle w:val="libAieChar"/>
          <w:rFonts w:hint="cs"/>
          <w:rtl/>
        </w:rPr>
        <w:t xml:space="preserve"> </w:t>
      </w:r>
      <w:r w:rsidRPr="008E51D3">
        <w:rPr>
          <w:rStyle w:val="libAieChar"/>
          <w:rFonts w:hint="cs"/>
          <w:rtl/>
        </w:rPr>
        <w:t>دُونِ اللّهِ حصبُ جهَنّمَ أنتُمْ لها وارِدُونَ* لَوْ كانَ</w:t>
      </w:r>
      <w:r w:rsidR="00CE7FCC">
        <w:rPr>
          <w:rStyle w:val="libAieChar"/>
          <w:rFonts w:hint="cs"/>
          <w:rtl/>
        </w:rPr>
        <w:t xml:space="preserve"> </w:t>
      </w:r>
      <w:r w:rsidRPr="008E51D3">
        <w:rPr>
          <w:rStyle w:val="libAieChar"/>
          <w:rFonts w:hint="cs"/>
          <w:rtl/>
        </w:rPr>
        <w:t>هوَلاءِ آلهةً ما وَردُوها</w:t>
      </w:r>
      <w:r w:rsidR="0040640B">
        <w:rPr>
          <w:rStyle w:val="libAlaemChar"/>
          <w:rFonts w:eastAsiaTheme="minorHAnsi" w:hint="cs"/>
          <w:rtl/>
        </w:rPr>
        <w:t>)</w:t>
      </w:r>
      <w:r w:rsidRPr="00A2019E">
        <w:rPr>
          <w:rFonts w:hint="cs"/>
          <w:rtl/>
        </w:rPr>
        <w:t xml:space="preserve"> (الاَنبياء|98ـ 99).</w:t>
      </w:r>
    </w:p>
    <w:p w:rsidR="002012ED" w:rsidRDefault="00632911" w:rsidP="00A2019E">
      <w:pPr>
        <w:pStyle w:val="libNormal"/>
        <w:rPr>
          <w:rtl/>
        </w:rPr>
      </w:pPr>
      <w:r w:rsidRPr="00A2019E">
        <w:rPr>
          <w:rFonts w:hint="cs"/>
          <w:rtl/>
        </w:rPr>
        <w:t>والآية تستدل بورود الاَصنام و الاَوثان في النار على أنّها ليست آلهة إذ لو كانوا آلهة ما وردوا النار.</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والاستدلال إنّما يتم لو فسرنا الآلهة بما أشرنا إليه فانّ خالق العالم أو مدبّره و المتصرف فيه أو من فوض إليه أفعال اللّه أجلّ من أن يُحكَم عليه بالنار و أن يكون حصبَ جهنّم.</w:t>
      </w:r>
    </w:p>
    <w:p w:rsidR="004A5F2F" w:rsidRPr="00A2019E" w:rsidRDefault="00632911" w:rsidP="00A2019E">
      <w:pPr>
        <w:pStyle w:val="libNormal"/>
        <w:rPr>
          <w:rtl/>
        </w:rPr>
      </w:pPr>
      <w:r w:rsidRPr="00A2019E">
        <w:rPr>
          <w:rFonts w:hint="cs"/>
          <w:rtl/>
        </w:rPr>
        <w:t>وهذا بخلاف ما إذا جعلناه بمعنى المعبود فلا يتم البرهان، إذ لا ملازمة بين كونها معبودات و عدم كونها حصبُ جهنم. ولو أمعنت في الآيات التي ورد فيها لفظ الاِله و الآلهة لقدرت على استظهار ما اخترناه.وإليك مورداً منها في قولهتعالى:</w:t>
      </w:r>
    </w:p>
    <w:p w:rsidR="00632911" w:rsidRPr="00A2019E" w:rsidRDefault="00632911" w:rsidP="0040640B">
      <w:pPr>
        <w:pStyle w:val="libNormal"/>
        <w:rPr>
          <w:rtl/>
        </w:rPr>
      </w:pPr>
      <w:r w:rsidRPr="00A2019E">
        <w:rPr>
          <w:rFonts w:hint="cs"/>
          <w:rtl/>
        </w:rPr>
        <w:t xml:space="preserve">5ـ </w:t>
      </w:r>
      <w:r w:rsidR="0040640B">
        <w:rPr>
          <w:rStyle w:val="libAlaemChar"/>
          <w:rFonts w:eastAsiaTheme="minorHAnsi" w:hint="cs"/>
          <w:rtl/>
        </w:rPr>
        <w:t>(</w:t>
      </w:r>
      <w:r w:rsidRPr="008E51D3">
        <w:rPr>
          <w:rStyle w:val="libAieChar"/>
          <w:rFonts w:hint="cs"/>
          <w:rtl/>
        </w:rPr>
        <w:t>فَإِلهُكُمْ إِلهٌ واحِدٌ فَلَهُ أَسْلِمُوا وبَشِّرِ المُخْبِتينَ</w:t>
      </w:r>
      <w:r w:rsidR="0040640B">
        <w:rPr>
          <w:rStyle w:val="libAlaemChar"/>
          <w:rFonts w:eastAsiaTheme="minorHAnsi" w:hint="cs"/>
          <w:rtl/>
        </w:rPr>
        <w:t>)</w:t>
      </w:r>
      <w:r w:rsidRPr="00A2019E">
        <w:rPr>
          <w:rFonts w:hint="cs"/>
          <w:rtl/>
        </w:rPr>
        <w:t xml:space="preserve"> (الحج|34).</w:t>
      </w:r>
    </w:p>
    <w:p w:rsidR="004A5F2F" w:rsidRPr="00A2019E" w:rsidRDefault="00632911" w:rsidP="00A2019E">
      <w:pPr>
        <w:pStyle w:val="libNormal"/>
        <w:rPr>
          <w:rtl/>
        </w:rPr>
      </w:pPr>
      <w:r w:rsidRPr="00A2019E">
        <w:rPr>
          <w:rFonts w:hint="cs"/>
          <w:rtl/>
        </w:rPr>
        <w:t>فلو فسر الاِله في الآية بالمعبود لزم الكذب، إذ المفروض تعدد المعبود في المجتمع البشري، و لاَجل دفع هذا ربما يقيد الاِله هنا بلفظ «الحقّ» أي المعبود الحقّ إله واحد. ولو فسرناه بالمعنى البسيط الذي له آثار في الكون من التدبير والتصرف، و إيصال النفع ، و دفع الضرّ على نحو الاستقلال لصحّ حصر الاِله ـ بهذا المعنى ـ في واحد بلا حاجة إلى تقدير كلمة بيانية محذوفة إذ من المعلوم أنّه لاإله في الحياة الاِنسانية و المجتمع البشري يتصف بهذه الصفات التي ذكرناها إلاّ اللّه سبحانه.</w:t>
      </w:r>
    </w:p>
    <w:p w:rsidR="004A5F2F" w:rsidRPr="00A2019E" w:rsidRDefault="00632911" w:rsidP="00A2019E">
      <w:pPr>
        <w:pStyle w:val="libNormal"/>
        <w:rPr>
          <w:rtl/>
        </w:rPr>
      </w:pPr>
      <w:r w:rsidRPr="00A2019E">
        <w:rPr>
          <w:rFonts w:hint="cs"/>
          <w:rtl/>
        </w:rPr>
        <w:t>ولا نريد أن نقول: إنّلفظ «الاِله» بمعنى الخالق المدبّر المحيي المميت الشفيع الغافر، إذ لا يتبادر من لفظ «الاِله» إلاّالمعنى البسيط.بل هذه الصفات عناوين تشير إلى المعنى الذي وضع له لفظ الاِله. و معلوم أنّكونَ هذه الصفات عناوين مشيرة إلى ذلك المعنى البسيط، غيرُ كونها معنى موضوعاً له الّلفظ المذكور كما انّ كونه تعالى ذو سلطة على العالم كله أو سلطة مستقلة غير معتمدة على غيره، وصف نشير به إلى المعنى البسيط الذي نتلقاه من لفظ «اللّه»، لا أنّه نفس معناه.</w:t>
      </w:r>
    </w:p>
    <w:p w:rsidR="004A5F2F" w:rsidRPr="00A2019E" w:rsidRDefault="00632911" w:rsidP="00A2019E">
      <w:pPr>
        <w:pStyle w:val="libNormal"/>
        <w:rPr>
          <w:rtl/>
        </w:rPr>
      </w:pPr>
      <w:r w:rsidRPr="00A2019E">
        <w:rPr>
          <w:rFonts w:hint="cs"/>
          <w:rtl/>
        </w:rPr>
        <w:t>إلى هنا ـ أيّـها القارىَ الكريم ـ قد وقفت على معنى الاِله، و الاَُلوهية، وانّه ليس الاِله بمعنى المعبود بل المراد منه نفس المراد من لفظة «اللّه» لا غير، إلاّ أنّ أحدهما علم، والآخر كلّـي.</w:t>
      </w:r>
    </w:p>
    <w:p w:rsidR="002012ED" w:rsidRDefault="00632911" w:rsidP="00A2019E">
      <w:pPr>
        <w:pStyle w:val="libNormal"/>
        <w:rPr>
          <w:rtl/>
        </w:rPr>
      </w:pPr>
      <w:r w:rsidRPr="00A2019E">
        <w:rPr>
          <w:rFonts w:hint="cs"/>
          <w:rtl/>
        </w:rPr>
        <w:t>نعم ربما يفسّر الاِله بمعنى المعبود و لكنّه تفسير باللازم فانّ من اتخذ أحداً إلهاً لنفسه فانّه يعبده قهراً و يفزع إليه عند الشدائد، و تسكن نفسه عند ذكره إلى غير ذلك من اللوازم والآثار للاِله و هذا لا يسوِّغ لنا أن نفسر الملزوم بكلّ لازم له.</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إلى هنا خرجنا بالنتيجة التالية:</w:t>
      </w:r>
    </w:p>
    <w:p w:rsidR="00632911" w:rsidRPr="00A2019E" w:rsidRDefault="00632911" w:rsidP="00A2019E">
      <w:pPr>
        <w:pStyle w:val="libNormal"/>
        <w:rPr>
          <w:rtl/>
        </w:rPr>
      </w:pPr>
      <w:r w:rsidRPr="00A2019E">
        <w:rPr>
          <w:rFonts w:hint="cs"/>
          <w:rtl/>
        </w:rPr>
        <w:t>إنّاللفظين واحد مبدءاً و معنًى، و إنّالمفهوم من لفظ «إله» هو المفهوم من لفظ الجلالة ولا فرق بينهما سوى في الجزئية و الكلّية.</w:t>
      </w:r>
    </w:p>
    <w:p w:rsidR="00632911" w:rsidRPr="00F95305" w:rsidRDefault="00632911" w:rsidP="00F95305">
      <w:pPr>
        <w:pStyle w:val="Heading2Center"/>
        <w:rPr>
          <w:rtl/>
        </w:rPr>
      </w:pPr>
      <w:bookmarkStart w:id="3" w:name="_Toc385422653"/>
      <w:r w:rsidRPr="00F95305">
        <w:rPr>
          <w:rFonts w:hint="cs"/>
          <w:rtl/>
        </w:rPr>
        <w:t>الفصل الثاني</w:t>
      </w:r>
      <w:r w:rsidR="00A5639D" w:rsidRPr="00F95305">
        <w:rPr>
          <w:rFonts w:hint="cs"/>
          <w:rtl/>
        </w:rPr>
        <w:t xml:space="preserve"> : </w:t>
      </w:r>
      <w:r w:rsidRPr="00F95305">
        <w:rPr>
          <w:rFonts w:hint="cs"/>
          <w:rtl/>
        </w:rPr>
        <w:t>الربّ في اللغة و الذكر الحكيم</w:t>
      </w:r>
      <w:bookmarkEnd w:id="3"/>
    </w:p>
    <w:p w:rsidR="004A5F2F" w:rsidRPr="00A2019E" w:rsidRDefault="00632911" w:rsidP="00A2019E">
      <w:pPr>
        <w:pStyle w:val="libNormal"/>
        <w:rPr>
          <w:rtl/>
        </w:rPr>
      </w:pPr>
      <w:r w:rsidRPr="00A2019E">
        <w:rPr>
          <w:rFonts w:hint="cs"/>
          <w:rtl/>
        </w:rPr>
        <w:t>قد ورد لفظ «الربّ» في الذكر الحكيم بصيغه المختلفة، مفرداً و جمعاً، مضافاً و غير مضاف 987مرّة، و لايقال الرّب لغير اللّه الاّ بالاِضافة.</w:t>
      </w:r>
    </w:p>
    <w:p w:rsidR="004A5F2F" w:rsidRPr="00A2019E" w:rsidRDefault="00632911" w:rsidP="00A2019E">
      <w:pPr>
        <w:pStyle w:val="libNormal"/>
        <w:rPr>
          <w:rtl/>
        </w:rPr>
      </w:pPr>
      <w:r w:rsidRPr="00A2019E">
        <w:rPr>
          <w:rFonts w:hint="cs"/>
          <w:rtl/>
        </w:rPr>
        <w:t>ذكر أصحاب المعاجم للربّ معاني مختلفة قائلين بأنّ:</w:t>
      </w:r>
    </w:p>
    <w:p w:rsidR="004A5F2F" w:rsidRPr="00A2019E" w:rsidRDefault="00632911" w:rsidP="00A2019E">
      <w:pPr>
        <w:pStyle w:val="libNormal"/>
        <w:rPr>
          <w:rtl/>
        </w:rPr>
      </w:pPr>
      <w:r w:rsidRPr="00A2019E">
        <w:rPr>
          <w:rFonts w:hint="cs"/>
          <w:rtl/>
        </w:rPr>
        <w:t>ربُّ كلّشيء: مالكُه و مستحقّه و صاحبه.</w:t>
      </w:r>
    </w:p>
    <w:p w:rsidR="004A5F2F" w:rsidRPr="00A2019E" w:rsidRDefault="00632911" w:rsidP="00A2019E">
      <w:pPr>
        <w:pStyle w:val="libNormal"/>
        <w:rPr>
          <w:rtl/>
        </w:rPr>
      </w:pPr>
      <w:r w:rsidRPr="00A2019E">
        <w:rPr>
          <w:rFonts w:hint="cs"/>
          <w:rtl/>
        </w:rPr>
        <w:t>ربَّ الاَمر: أصلحه.</w:t>
      </w:r>
    </w:p>
    <w:p w:rsidR="004A5F2F" w:rsidRPr="00EB5B49" w:rsidRDefault="00632911" w:rsidP="00EB5B49">
      <w:pPr>
        <w:pStyle w:val="libNormal"/>
        <w:rPr>
          <w:rtl/>
        </w:rPr>
      </w:pPr>
      <w:r w:rsidRPr="00EB5B49">
        <w:rPr>
          <w:rFonts w:hint="cs"/>
          <w:rtl/>
        </w:rPr>
        <w:t>الربُّ: المالك، المصلح، السيد.</w:t>
      </w:r>
      <w:r w:rsidRPr="004A5F2F">
        <w:rPr>
          <w:rStyle w:val="libFootnotenumChar"/>
          <w:rFonts w:hint="cs"/>
          <w:rtl/>
        </w:rPr>
        <w:t>(1)</w:t>
      </w:r>
    </w:p>
    <w:p w:rsidR="004A5F2F" w:rsidRPr="00A2019E" w:rsidRDefault="00632911" w:rsidP="00A2019E">
      <w:pPr>
        <w:pStyle w:val="libNormal"/>
        <w:rPr>
          <w:rtl/>
        </w:rPr>
      </w:pPr>
      <w:r w:rsidRPr="00A2019E">
        <w:rPr>
          <w:rFonts w:hint="cs"/>
          <w:rtl/>
        </w:rPr>
        <w:t>وما يشابه هذه المعاني و يماثلها.</w:t>
      </w:r>
    </w:p>
    <w:p w:rsidR="004A5F2F" w:rsidRPr="00A2019E" w:rsidRDefault="00632911" w:rsidP="00A2019E">
      <w:pPr>
        <w:pStyle w:val="libNormal"/>
        <w:rPr>
          <w:rtl/>
        </w:rPr>
      </w:pPr>
      <w:r w:rsidRPr="00A2019E">
        <w:rPr>
          <w:rFonts w:hint="cs"/>
          <w:rtl/>
        </w:rPr>
        <w:t>إنّالمفروض على كتب اللغة هو ضبط موارد استعمال الكلمة، سواء أكان المستعمل فيه هو الّذي وضعت له اللفظة أم لا، و لذلك جاءت المعاني المجازيّة في جنب المعاني اللغوية بحجة أنّالجميع مستعمل فيه، و هذا نقص واضح و مشهود في كتب اللغة و معاجمها.</w:t>
      </w:r>
    </w:p>
    <w:p w:rsidR="002012ED" w:rsidRDefault="00632911" w:rsidP="002012ED">
      <w:pPr>
        <w:pStyle w:val="libNormal"/>
        <w:rPr>
          <w:rtl/>
        </w:rPr>
      </w:pPr>
      <w:r w:rsidRPr="00A2019E">
        <w:rPr>
          <w:rFonts w:hint="cs"/>
          <w:rtl/>
        </w:rPr>
        <w:t>وهناك نقص آخر و هو، أنّاللغوي ربما يعدّللكلمة معاني كثيرة على وجه يظنُّ القارىَ أنّها مشتركة وضعاً بين هذه المعاني، و لكنّه سرعان ما يرجع بعد التمعّن بأنّها صور مختلفة لمعنى واحد و ليس اللفظ موضوعاً إلاّ لمعنى جامع ، و</w:t>
      </w:r>
      <w:r w:rsidR="002012ED" w:rsidRPr="002012ED">
        <w:rPr>
          <w:rFonts w:hint="cs"/>
          <w:rtl/>
        </w:rPr>
        <w:t xml:space="preserve"> </w:t>
      </w:r>
      <w:r w:rsidR="002012ED" w:rsidRPr="00A2019E">
        <w:rPr>
          <w:rFonts w:hint="cs"/>
          <w:rtl/>
        </w:rPr>
        <w:t>من الصدف أنّ لفظة الرب تعاني من واجهت هذا المصير حتى أنّكاتباً كالمودوديّتصور أنّ لها خمسة معان في الاَصل و ذكر لكلّ معنى من المعاني الخمسة شواهد من القرآن الكريم ولكنّه خفي عليه أنّها ليست معاني مختلفة و إنّما هي صور موسعة لمعنى واحد و إليك هذه الموارد والمصاديق:</w:t>
      </w:r>
    </w:p>
    <w:p w:rsidR="002012ED" w:rsidRPr="00A2019E" w:rsidRDefault="002012ED" w:rsidP="002012ED">
      <w:pPr>
        <w:pStyle w:val="libNormal"/>
        <w:rPr>
          <w:rtl/>
        </w:rPr>
      </w:pPr>
      <w:r w:rsidRPr="00A2019E">
        <w:rPr>
          <w:rFonts w:hint="cs"/>
          <w:rtl/>
        </w:rPr>
        <w:t>1ـ التربية، مثل ربّ الولد، ربّاه.</w:t>
      </w:r>
    </w:p>
    <w:p w:rsidR="00960D2E" w:rsidRPr="00960D2E" w:rsidRDefault="00960D2E" w:rsidP="00960D2E">
      <w:pPr>
        <w:pStyle w:val="libLine"/>
        <w:rPr>
          <w:rtl/>
        </w:rPr>
      </w:pPr>
      <w:r w:rsidRPr="00960D2E">
        <w:rPr>
          <w:rFonts w:hint="cs"/>
          <w:rtl/>
        </w:rPr>
        <w:t>____________</w:t>
      </w:r>
    </w:p>
    <w:p w:rsidR="002012ED" w:rsidRDefault="00632911" w:rsidP="00960D2E">
      <w:pPr>
        <w:pStyle w:val="libFootnote0"/>
        <w:rPr>
          <w:rtl/>
        </w:rPr>
      </w:pPr>
      <w:r w:rsidRPr="00A65477">
        <w:rPr>
          <w:rFonts w:hint="cs"/>
          <w:rtl/>
        </w:rPr>
        <w:t>(1) ابن فارس: مقاييس اللغة2:381، الفيروز آبادي، قاموس اللغة، مادة رب، و المنجد كذلك.</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2ـ الاِصلاح والرعاية مثل ربَّالضيعة.</w:t>
      </w:r>
    </w:p>
    <w:p w:rsidR="004A5F2F" w:rsidRPr="00A2019E" w:rsidRDefault="00632911" w:rsidP="00A2019E">
      <w:pPr>
        <w:pStyle w:val="libNormal"/>
        <w:rPr>
          <w:rtl/>
        </w:rPr>
      </w:pPr>
      <w:r w:rsidRPr="00A2019E">
        <w:rPr>
          <w:rFonts w:hint="cs"/>
          <w:rtl/>
        </w:rPr>
        <w:t>3ـ الحكومة والسياسة مثل فلان قد ربَّ قومَه أي ساسهم وجعلهم ينقادونله.</w:t>
      </w:r>
    </w:p>
    <w:p w:rsidR="004A5F2F" w:rsidRPr="00A2019E" w:rsidRDefault="00632911" w:rsidP="002F6C21">
      <w:pPr>
        <w:pStyle w:val="libNormal"/>
        <w:rPr>
          <w:rtl/>
        </w:rPr>
      </w:pPr>
      <w:r w:rsidRPr="00A2019E">
        <w:rPr>
          <w:rFonts w:hint="cs"/>
          <w:rtl/>
        </w:rPr>
        <w:t xml:space="preserve">4ـ المالك كما جاء في الخبر عن النبي </w:t>
      </w:r>
      <w:r w:rsidR="002F6C21" w:rsidRPr="002F6C21">
        <w:rPr>
          <w:rStyle w:val="libAlaemChar"/>
          <w:rFonts w:eastAsiaTheme="minorHAnsi"/>
          <w:rtl/>
        </w:rPr>
        <w:t>صلى‌الله‌عليه‌وآله‌وسلم</w:t>
      </w:r>
      <w:r w:rsidRPr="00A2019E">
        <w:rPr>
          <w:rFonts w:hint="cs"/>
          <w:rtl/>
        </w:rPr>
        <w:t xml:space="preserve"> أربُّ غنمٍ أم ربّإبل.</w:t>
      </w:r>
    </w:p>
    <w:p w:rsidR="004A5F2F" w:rsidRPr="00A2019E" w:rsidRDefault="00632911" w:rsidP="0040640B">
      <w:pPr>
        <w:pStyle w:val="libNormal"/>
        <w:rPr>
          <w:rtl/>
        </w:rPr>
      </w:pPr>
      <w:r w:rsidRPr="00A2019E">
        <w:rPr>
          <w:rFonts w:hint="cs"/>
          <w:rtl/>
        </w:rPr>
        <w:t xml:space="preserve">5ـ الصاحب مثل قوله: ربّ الدار أو كما يقول القرآن الكريم: </w:t>
      </w:r>
      <w:r w:rsidR="0040640B">
        <w:rPr>
          <w:rStyle w:val="libAlaemChar"/>
          <w:rFonts w:eastAsiaTheme="minorHAnsi" w:hint="cs"/>
          <w:rtl/>
        </w:rPr>
        <w:t>(</w:t>
      </w:r>
      <w:r w:rsidRPr="008E51D3">
        <w:rPr>
          <w:rStyle w:val="libAieChar"/>
          <w:rFonts w:hint="cs"/>
          <w:rtl/>
        </w:rPr>
        <w:t>فَلْيَعْبُدُوا رَبَّ هذَا الْبَيْت</w:t>
      </w:r>
      <w:r w:rsidR="0040640B">
        <w:rPr>
          <w:rStyle w:val="libAlaemChar"/>
          <w:rFonts w:eastAsiaTheme="minorHAnsi" w:hint="cs"/>
          <w:rtl/>
        </w:rPr>
        <w:t>)</w:t>
      </w:r>
      <w:r w:rsidRPr="00A2019E">
        <w:rPr>
          <w:rFonts w:hint="cs"/>
          <w:rtl/>
        </w:rPr>
        <w:t xml:space="preserve"> (قريش|3).</w:t>
      </w:r>
    </w:p>
    <w:p w:rsidR="004A5F2F" w:rsidRPr="00A2019E" w:rsidRDefault="00632911" w:rsidP="00A2019E">
      <w:pPr>
        <w:pStyle w:val="libNormal"/>
        <w:rPr>
          <w:rtl/>
        </w:rPr>
      </w:pPr>
      <w:r w:rsidRPr="00A2019E">
        <w:rPr>
          <w:rFonts w:hint="cs"/>
          <w:rtl/>
        </w:rPr>
        <w:t>لاريب أنّهذه المعاني قد أريدت من اللفظة في هذه الموارد و ما يشابهها و لكن جميعها يرجع إلى معنى واحد أصيل، وما هذه المعاني إلاّمصاديق و صور مختلفة لذلك المعنى الاَصيل وماهي سوى تطبيقات متنوعة لذلك المفهوم الحقيقي و هو، من فوض إليه أمر الشيء المربّى من حيث الاصلاح و التدبير و التربية.</w:t>
      </w:r>
    </w:p>
    <w:p w:rsidR="004A5F2F" w:rsidRPr="00A2019E" w:rsidRDefault="00632911" w:rsidP="00A2019E">
      <w:pPr>
        <w:pStyle w:val="libNormal"/>
        <w:rPr>
          <w:rtl/>
        </w:rPr>
      </w:pPr>
      <w:r w:rsidRPr="00A2019E">
        <w:rPr>
          <w:rFonts w:hint="cs"/>
          <w:rtl/>
        </w:rPr>
        <w:t>فإذا قيل لصاحب المزرعة أنّه ربّها، فلاَجل أنّإصلاح أُمور المزرعة مرتبطة به و في قبضته.</w:t>
      </w:r>
    </w:p>
    <w:p w:rsidR="004A5F2F" w:rsidRPr="00A2019E" w:rsidRDefault="00632911" w:rsidP="00A2019E">
      <w:pPr>
        <w:pStyle w:val="libNormal"/>
        <w:rPr>
          <w:rtl/>
        </w:rPr>
      </w:pPr>
      <w:r w:rsidRPr="00A2019E">
        <w:rPr>
          <w:rFonts w:hint="cs"/>
          <w:rtl/>
        </w:rPr>
        <w:t>وإذا أطلقنا على سائس القوم، صفة الربّ، فلاَنّ أُمور قومه مفوّضة إليه، فهو قائدهم، ومالك تدبيرهم و منظم شوَونهم.</w:t>
      </w:r>
    </w:p>
    <w:p w:rsidR="004A5F2F" w:rsidRPr="00A2019E" w:rsidRDefault="00632911" w:rsidP="00A2019E">
      <w:pPr>
        <w:pStyle w:val="libNormal"/>
        <w:rPr>
          <w:rtl/>
        </w:rPr>
      </w:pPr>
      <w:r w:rsidRPr="00A2019E">
        <w:rPr>
          <w:rFonts w:hint="cs"/>
          <w:rtl/>
        </w:rPr>
        <w:t>وإذا أطلقنا على صاحبِ الدار و مالِكه اسمَ الربّ، فلاَنّه فوض إليه أمر تلك الدار و إدارتها و التصرّف فيها كما يشاء.</w:t>
      </w:r>
    </w:p>
    <w:p w:rsidR="004A5F2F" w:rsidRPr="00A2019E" w:rsidRDefault="00632911" w:rsidP="002012ED">
      <w:pPr>
        <w:pStyle w:val="libNormal"/>
        <w:rPr>
          <w:rtl/>
        </w:rPr>
      </w:pPr>
      <w:r w:rsidRPr="00A2019E">
        <w:rPr>
          <w:rFonts w:hint="cs"/>
          <w:rtl/>
        </w:rPr>
        <w:t>فعلى هذا يكون المربي و المصلح و الرئيس و المالك و الصاحب و ما</w:t>
      </w:r>
      <w:r w:rsidR="002012ED">
        <w:rPr>
          <w:rFonts w:hint="cs"/>
          <w:rtl/>
        </w:rPr>
        <w:t xml:space="preserve"> </w:t>
      </w:r>
      <w:r w:rsidRPr="00A2019E">
        <w:rPr>
          <w:rFonts w:hint="cs"/>
          <w:rtl/>
        </w:rPr>
        <w:t>يشابهها مصاديق و صور لمعنى واحد أصيل يوجد في كلّ هذه المعاني المذكورة، و ينبغي أن لا نعتبرها معاني متمايزة و مختلفة للفظة الربّ بل المعنى الحقيقي و الاَصيل للفظ هو: من بيده أمر التدبير و الاِدارة و التصرّف، وهو مفهوم كلّي و متحقّق في جميع المصاديق والموارد الخمسة المذكورة ( أعني: التربية، و الاِصلاح، و الحاكمية و المالكية، و الصاحبية).</w:t>
      </w:r>
    </w:p>
    <w:p w:rsidR="004A5F2F" w:rsidRPr="00A2019E" w:rsidRDefault="00632911" w:rsidP="00194515">
      <w:pPr>
        <w:pStyle w:val="libNormal"/>
        <w:rPr>
          <w:rtl/>
        </w:rPr>
      </w:pPr>
      <w:r w:rsidRPr="00A2019E">
        <w:rPr>
          <w:rFonts w:hint="cs"/>
          <w:rtl/>
        </w:rPr>
        <w:t xml:space="preserve">فإذا أطلق يوسف الصديق </w:t>
      </w:r>
      <w:r w:rsidR="00194515" w:rsidRPr="00194515">
        <w:rPr>
          <w:rStyle w:val="libAlaemChar"/>
          <w:rFonts w:eastAsiaTheme="minorHAnsi"/>
          <w:rtl/>
        </w:rPr>
        <w:t>عليه‌السلام</w:t>
      </w:r>
      <w:r w:rsidRPr="00A2019E">
        <w:rPr>
          <w:rFonts w:hint="cs"/>
          <w:rtl/>
        </w:rPr>
        <w:t xml:space="preserve"> لفظ الربّ على عزيز مصر ، و قال:</w:t>
      </w:r>
    </w:p>
    <w:p w:rsidR="004A5F2F"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إنّه رَبّي أحسنَ مَثْوايَ</w:t>
      </w:r>
      <w:r>
        <w:rPr>
          <w:rStyle w:val="libAlaemChar"/>
          <w:rFonts w:eastAsiaTheme="minorHAnsi" w:hint="cs"/>
          <w:rtl/>
        </w:rPr>
        <w:t>)</w:t>
      </w:r>
      <w:r w:rsidR="00632911" w:rsidRPr="00A2019E">
        <w:rPr>
          <w:rFonts w:hint="cs"/>
          <w:rtl/>
        </w:rPr>
        <w:t xml:space="preserve"> (يوسف|23).</w:t>
      </w:r>
    </w:p>
    <w:p w:rsidR="002012ED" w:rsidRDefault="00632911" w:rsidP="00A2019E">
      <w:pPr>
        <w:pStyle w:val="libNormal"/>
        <w:rPr>
          <w:rtl/>
        </w:rPr>
      </w:pPr>
      <w:r w:rsidRPr="00A2019E">
        <w:rPr>
          <w:rFonts w:hint="cs"/>
          <w:rtl/>
        </w:rPr>
        <w:t>فلاَجل أنّ</w:t>
      </w:r>
      <w:r w:rsidR="00CE7FCC">
        <w:rPr>
          <w:rFonts w:hint="cs"/>
          <w:rtl/>
        </w:rPr>
        <w:t xml:space="preserve"> </w:t>
      </w:r>
      <w:r w:rsidRPr="00A2019E">
        <w:rPr>
          <w:rFonts w:hint="cs"/>
          <w:rtl/>
        </w:rPr>
        <w:t>يوسف تربّى</w:t>
      </w:r>
      <w:r w:rsidR="00215A3F">
        <w:rPr>
          <w:rFonts w:hint="cs"/>
          <w:rtl/>
        </w:rPr>
        <w:t xml:space="preserve"> </w:t>
      </w:r>
      <w:r w:rsidRPr="00A2019E">
        <w:rPr>
          <w:rFonts w:hint="cs"/>
          <w:rtl/>
        </w:rPr>
        <w:t>في بيت عزيز مصر وكان العزيز متكفلاً لتربيته الظاهرية وقائماً بشوَونه.</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و إذا وصف يوسف عزيزَ مصر بكونه ربّاً لصاحبه في السجن، و قال:</w:t>
      </w:r>
    </w:p>
    <w:p w:rsidR="004A5F2F"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أمّا أحَدُكُما فَيَسقي ربَّهُ خَمراً</w:t>
      </w:r>
      <w:r>
        <w:rPr>
          <w:rStyle w:val="libAlaemChar"/>
          <w:rFonts w:eastAsiaTheme="minorHAnsi" w:hint="cs"/>
          <w:rtl/>
        </w:rPr>
        <w:t>)</w:t>
      </w:r>
      <w:r w:rsidR="00632911" w:rsidRPr="00A2019E">
        <w:rPr>
          <w:rFonts w:hint="cs"/>
          <w:rtl/>
        </w:rPr>
        <w:t xml:space="preserve"> (يوسف|41).</w:t>
      </w:r>
    </w:p>
    <w:p w:rsidR="004A5F2F" w:rsidRPr="00A2019E" w:rsidRDefault="00632911" w:rsidP="00A2019E">
      <w:pPr>
        <w:pStyle w:val="libNormal"/>
        <w:rPr>
          <w:rtl/>
        </w:rPr>
      </w:pPr>
      <w:r w:rsidRPr="00A2019E">
        <w:rPr>
          <w:rFonts w:hint="cs"/>
          <w:rtl/>
        </w:rPr>
        <w:t>فلاَنّعزيز مصر كان سيّدَمصر و زعيمها و مدبّر أُمورها و متصرّفاً في شوَونها و مالكاً لزمامها.</w:t>
      </w:r>
    </w:p>
    <w:p w:rsidR="004A5F2F" w:rsidRPr="00A2019E" w:rsidRDefault="00632911" w:rsidP="00A2019E">
      <w:pPr>
        <w:pStyle w:val="libNormal"/>
        <w:rPr>
          <w:rtl/>
        </w:rPr>
      </w:pPr>
      <w:r w:rsidRPr="00A2019E">
        <w:rPr>
          <w:rFonts w:hint="cs"/>
          <w:rtl/>
        </w:rPr>
        <w:t>وإذا وصف القرآن اليهود و النصارى بأنّهم اتّخذوا أحبارهم أرباباً إذ يقول:</w:t>
      </w:r>
    </w:p>
    <w:p w:rsidR="004A5F2F"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اتَّخَذوا أحْبارَهُمْ وَ رُهْبانَهُمْ أَرْباباً مِنْ دُونِ اللّهِ</w:t>
      </w:r>
      <w:r>
        <w:rPr>
          <w:rStyle w:val="libAlaemChar"/>
          <w:rFonts w:eastAsiaTheme="minorHAnsi" w:hint="cs"/>
          <w:rtl/>
        </w:rPr>
        <w:t>)</w:t>
      </w:r>
      <w:r w:rsidR="00632911" w:rsidRPr="00A2019E">
        <w:rPr>
          <w:rFonts w:hint="cs"/>
          <w:rtl/>
        </w:rPr>
        <w:t xml:space="preserve"> (التوبة|31).</w:t>
      </w:r>
    </w:p>
    <w:p w:rsidR="004A5F2F" w:rsidRPr="00A2019E" w:rsidRDefault="00632911" w:rsidP="00A2019E">
      <w:pPr>
        <w:pStyle w:val="libNormal"/>
        <w:rPr>
          <w:rtl/>
        </w:rPr>
      </w:pPr>
      <w:r w:rsidRPr="00A2019E">
        <w:rPr>
          <w:rFonts w:hint="cs"/>
          <w:rtl/>
        </w:rPr>
        <w:t>فلاَجل أنّهم أعطوهم زمام التشريع واعتبروهم أصحاب سلطة و قدرة فيما يختص باللّه.</w:t>
      </w:r>
    </w:p>
    <w:p w:rsidR="004A5F2F" w:rsidRPr="00A2019E" w:rsidRDefault="00632911" w:rsidP="00A2019E">
      <w:pPr>
        <w:pStyle w:val="libNormal"/>
        <w:rPr>
          <w:rtl/>
        </w:rPr>
      </w:pPr>
      <w:r w:rsidRPr="00A2019E">
        <w:rPr>
          <w:rFonts w:hint="cs"/>
          <w:rtl/>
        </w:rPr>
        <w:t>وإذا وصف اللّه نفسه بأنّه «ربّالبيت» فلاَنّإليه أُمور هذا البيت مادّيها و معنويها، ولا حقّلاَحد في التصرّف فيه سواه.</w:t>
      </w:r>
    </w:p>
    <w:p w:rsidR="004A5F2F" w:rsidRPr="00A2019E" w:rsidRDefault="00632911" w:rsidP="00A2019E">
      <w:pPr>
        <w:pStyle w:val="libNormal"/>
        <w:rPr>
          <w:rtl/>
        </w:rPr>
      </w:pPr>
      <w:r w:rsidRPr="00A2019E">
        <w:rPr>
          <w:rFonts w:hint="cs"/>
          <w:rtl/>
        </w:rPr>
        <w:t>وإذا وصف القرآن «اللّه»بأنّه:</w:t>
      </w:r>
    </w:p>
    <w:p w:rsidR="00632911"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رَبُّ السَّمواتِ وَ الاََرْضِ</w:t>
      </w:r>
      <w:r>
        <w:rPr>
          <w:rStyle w:val="libAlaemChar"/>
          <w:rFonts w:eastAsiaTheme="minorHAnsi" w:hint="cs"/>
          <w:rtl/>
        </w:rPr>
        <w:t>)</w:t>
      </w:r>
      <w:r w:rsidR="00632911" w:rsidRPr="00A2019E">
        <w:rPr>
          <w:rFonts w:hint="cs"/>
          <w:rtl/>
        </w:rPr>
        <w:t xml:space="preserve"> (الصافات|5).</w:t>
      </w:r>
    </w:p>
    <w:p w:rsidR="004A5F2F" w:rsidRPr="00A2019E" w:rsidRDefault="00632911" w:rsidP="00A2019E">
      <w:pPr>
        <w:pStyle w:val="libNormal"/>
        <w:rPr>
          <w:rtl/>
        </w:rPr>
      </w:pPr>
      <w:r w:rsidRPr="00A2019E">
        <w:rPr>
          <w:rFonts w:hint="cs"/>
          <w:rtl/>
        </w:rPr>
        <w:t>وانّه :</w:t>
      </w:r>
    </w:p>
    <w:p w:rsidR="004A5F2F"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ربُّ الشِّعْرى</w:t>
      </w:r>
      <w:r>
        <w:rPr>
          <w:rStyle w:val="libAlaemChar"/>
          <w:rFonts w:eastAsiaTheme="minorHAnsi" w:hint="cs"/>
          <w:rtl/>
        </w:rPr>
        <w:t>)</w:t>
      </w:r>
      <w:r w:rsidR="00632911" w:rsidRPr="00A2019E">
        <w:rPr>
          <w:rFonts w:hint="cs"/>
          <w:rtl/>
        </w:rPr>
        <w:t xml:space="preserve"> (النجم|49).</w:t>
      </w:r>
    </w:p>
    <w:p w:rsidR="004A5F2F" w:rsidRPr="00A2019E" w:rsidRDefault="00632911" w:rsidP="00A2019E">
      <w:pPr>
        <w:pStyle w:val="libNormal"/>
        <w:rPr>
          <w:rtl/>
        </w:rPr>
      </w:pPr>
      <w:r w:rsidRPr="00A2019E">
        <w:rPr>
          <w:rFonts w:hint="cs"/>
          <w:rtl/>
        </w:rPr>
        <w:t>وما شابه ذلك، فلاَجل أنّه تعالى مدبّرها و المتصرف فيها و مصلح شوَونها والقائم عليها.</w:t>
      </w:r>
    </w:p>
    <w:p w:rsidR="004A5F2F" w:rsidRPr="00A2019E" w:rsidRDefault="00632911" w:rsidP="00A2019E">
      <w:pPr>
        <w:pStyle w:val="libNormal"/>
        <w:rPr>
          <w:rtl/>
        </w:rPr>
      </w:pPr>
      <w:r w:rsidRPr="00A2019E">
        <w:rPr>
          <w:rFonts w:hint="cs"/>
          <w:rtl/>
        </w:rPr>
        <w:t>وبهذا البيان نكون قد كشفنا القناع عن المعنى الحقيقي للرب، الذي ورد في مواضع عديدة من الكتاب العزيز.</w:t>
      </w:r>
    </w:p>
    <w:p w:rsidR="004A5F2F" w:rsidRPr="00A2019E" w:rsidRDefault="00632911" w:rsidP="00A2019E">
      <w:pPr>
        <w:pStyle w:val="libNormal"/>
        <w:rPr>
          <w:rtl/>
        </w:rPr>
      </w:pPr>
      <w:r w:rsidRPr="00A2019E">
        <w:rPr>
          <w:rFonts w:hint="cs"/>
          <w:rtl/>
        </w:rPr>
        <w:t>التوحيد في الربوبية غير التوحيد في الخالقية</w:t>
      </w:r>
    </w:p>
    <w:p w:rsidR="004A5F2F" w:rsidRPr="00A2019E" w:rsidRDefault="00632911" w:rsidP="00A2019E">
      <w:pPr>
        <w:pStyle w:val="libNormal"/>
        <w:rPr>
          <w:rtl/>
        </w:rPr>
      </w:pPr>
      <w:r w:rsidRPr="00A2019E">
        <w:rPr>
          <w:rFonts w:hint="cs"/>
          <w:rtl/>
        </w:rPr>
        <w:t>إنّ الشائع بين الوهابيين تقسيم التوحيد إلى:</w:t>
      </w:r>
    </w:p>
    <w:p w:rsidR="004A5F2F" w:rsidRPr="00A2019E" w:rsidRDefault="00632911" w:rsidP="00A2019E">
      <w:pPr>
        <w:pStyle w:val="libNormal"/>
        <w:rPr>
          <w:rtl/>
        </w:rPr>
      </w:pPr>
      <w:r w:rsidRPr="00A2019E">
        <w:rPr>
          <w:rFonts w:hint="cs"/>
          <w:rtl/>
        </w:rPr>
        <w:t>1ـ التوحيد في الربوبية.</w:t>
      </w:r>
    </w:p>
    <w:p w:rsidR="004A5F2F" w:rsidRPr="00A2019E" w:rsidRDefault="00632911" w:rsidP="00A2019E">
      <w:pPr>
        <w:pStyle w:val="libNormal"/>
        <w:rPr>
          <w:rtl/>
        </w:rPr>
      </w:pPr>
      <w:r w:rsidRPr="00A2019E">
        <w:rPr>
          <w:rFonts w:hint="cs"/>
          <w:rtl/>
        </w:rPr>
        <w:t>2ـ التوحيد في الاَُلوهية.</w:t>
      </w:r>
    </w:p>
    <w:p w:rsidR="002012ED" w:rsidRDefault="00632911" w:rsidP="00A2019E">
      <w:pPr>
        <w:pStyle w:val="libNormal"/>
        <w:rPr>
          <w:rtl/>
        </w:rPr>
      </w:pPr>
      <w:r w:rsidRPr="00A2019E">
        <w:rPr>
          <w:rFonts w:hint="cs"/>
          <w:rtl/>
        </w:rPr>
        <w:t>قائلين بأنّ التوحيد في الربوبيّة بمعنى الاعتقاد بخالق واحد لهذا الكون كان موضع اتّفاق جميع مشركي عهد الرسالة.</w:t>
      </w:r>
    </w:p>
    <w:p w:rsidR="002012ED" w:rsidRDefault="002012ED" w:rsidP="0063628B">
      <w:pPr>
        <w:pStyle w:val="libNormal"/>
        <w:rPr>
          <w:rtl/>
        </w:rPr>
      </w:pPr>
      <w:r>
        <w:rPr>
          <w:rtl/>
        </w:rPr>
        <w:br w:type="page"/>
      </w:r>
    </w:p>
    <w:p w:rsidR="004A5F2F" w:rsidRPr="00EB5B49" w:rsidRDefault="00632911" w:rsidP="00EB5B49">
      <w:pPr>
        <w:pStyle w:val="libNormal"/>
        <w:rPr>
          <w:rtl/>
        </w:rPr>
      </w:pPr>
      <w:r w:rsidRPr="00EB5B49">
        <w:rPr>
          <w:rFonts w:hint="cs"/>
          <w:rtl/>
        </w:rPr>
        <w:lastRenderedPageBreak/>
        <w:t>وأمّا التوحيد في الاَُلوهية فهو التوحيد في العبادة الذي يُعنى منه أن لا يعبد سوى اللّه، و قد انصب جهد الرسول الكريم على هذا الاَمر.</w:t>
      </w:r>
      <w:r w:rsidRPr="004A5F2F">
        <w:rPr>
          <w:rStyle w:val="libFootnotenumChar"/>
          <w:rFonts w:hint="cs"/>
          <w:rtl/>
        </w:rPr>
        <w:t>(1)</w:t>
      </w:r>
    </w:p>
    <w:p w:rsidR="004A5F2F" w:rsidRPr="00A2019E" w:rsidRDefault="00632911" w:rsidP="00A2019E">
      <w:pPr>
        <w:pStyle w:val="libNormal"/>
        <w:rPr>
          <w:rtl/>
        </w:rPr>
      </w:pPr>
      <w:r w:rsidRPr="00A2019E">
        <w:rPr>
          <w:rFonts w:hint="cs"/>
          <w:rtl/>
        </w:rPr>
        <w:t>والحقّ أنّاتّفاق جميع مشركي عهد الرسالة في مسألة التوحيد الخالقي ليس موضع شك، و لكن تسمية التوحيد الخالقي بالتوحيد الربوبي خطأ و اشتباه.</w:t>
      </w:r>
    </w:p>
    <w:p w:rsidR="002012ED" w:rsidRPr="002012ED" w:rsidRDefault="00632911" w:rsidP="002012ED">
      <w:pPr>
        <w:pStyle w:val="libNormal"/>
        <w:rPr>
          <w:rtl/>
        </w:rPr>
      </w:pPr>
      <w:r w:rsidRPr="00A2019E">
        <w:rPr>
          <w:rFonts w:hint="cs"/>
          <w:rtl/>
        </w:rPr>
        <w:t>وذلك لانّ معنى «الربوبية» ليس هو الخالقية كما توهم هذا الفريق، بل هو ـ كما أوضحنا و بينا سلفاً ـ ما يفيد التدبير و إدارة العالم، و تصريف شوَونه و لميكن هذا ـ كما نبيّن ـ موضع اتّفاق بين جميع المشركين و الوثنيين في عهد الرسالة</w:t>
      </w:r>
      <w:r w:rsidR="002012ED">
        <w:rPr>
          <w:rStyle w:val="libNormalChar"/>
          <w:rFonts w:hint="cs"/>
          <w:rtl/>
        </w:rPr>
        <w:t xml:space="preserve"> </w:t>
      </w:r>
      <w:r w:rsidR="002012ED" w:rsidRPr="00A2019E">
        <w:rPr>
          <w:rStyle w:val="libNormalChar"/>
          <w:rFonts w:hint="cs"/>
          <w:rtl/>
        </w:rPr>
        <w:t>كما ادعى هذا الفريق.</w:t>
      </w:r>
      <w:r w:rsidR="002012ED" w:rsidRPr="004A5F2F">
        <w:rPr>
          <w:rStyle w:val="libFootnotenumChar"/>
          <w:rFonts w:hint="cs"/>
          <w:rtl/>
        </w:rPr>
        <w:t>(</w:t>
      </w:r>
      <w:r w:rsidR="002012ED">
        <w:rPr>
          <w:rStyle w:val="libFootnotenumChar"/>
          <w:rFonts w:hint="cs"/>
          <w:rtl/>
        </w:rPr>
        <w:t>2</w:t>
      </w:r>
      <w:r w:rsidR="002012ED" w:rsidRPr="004A5F2F">
        <w:rPr>
          <w:rStyle w:val="libFootnotenumChar"/>
          <w:rFonts w:hint="cs"/>
          <w:rtl/>
        </w:rPr>
        <w:t>)</w:t>
      </w:r>
    </w:p>
    <w:p w:rsidR="002012ED" w:rsidRPr="00A2019E" w:rsidRDefault="002012ED" w:rsidP="002012ED">
      <w:pPr>
        <w:pStyle w:val="libNormal"/>
        <w:rPr>
          <w:rtl/>
        </w:rPr>
      </w:pPr>
      <w:r w:rsidRPr="00A2019E">
        <w:rPr>
          <w:rFonts w:hint="cs"/>
          <w:rtl/>
        </w:rPr>
        <w:t>نعم كان فريق من مثقفي الجاهليين يعتقدون بعدم وجود مدبّر سوى اللّه و لكن كانت تقابلهم جماعات كبيرة ممن يعتقدون بتعدد المدبر والتدبير، و هي قضية تستفاد من الآيات القرآنية مضافاً إلى المصادر التاريخيّة.</w:t>
      </w:r>
    </w:p>
    <w:p w:rsidR="002012ED" w:rsidRPr="00A2019E" w:rsidRDefault="002012ED" w:rsidP="002012ED">
      <w:pPr>
        <w:pStyle w:val="libNormal"/>
        <w:rPr>
          <w:rtl/>
        </w:rPr>
      </w:pPr>
      <w:r w:rsidRPr="00A2019E">
        <w:rPr>
          <w:rFonts w:hint="cs"/>
          <w:rtl/>
        </w:rPr>
        <w:t>و هنا نلفت نظر الوهابيين الذين يسمّون التوحيد في الخالقية، بالتوحيد في الربوبية إلى الآيات التالية حتى يتضح لهم أنّالدعوة إلى التوحيد في الربوبية لا تعني الدعوة إلى التوحيد في الخالقية بل هي دعوة إلى «التوحيد في المدبّرية» والتصرف، و قد كان بين المشركين في ذلك العصر من كان يعاني انحرافاً من التوحيد الربوبي، و يعتقد بتعدد المدبِّر رغم كونه معتقداً بوحدة الخالق.</w:t>
      </w:r>
    </w:p>
    <w:p w:rsidR="00960D2E" w:rsidRPr="00960D2E" w:rsidRDefault="00960D2E" w:rsidP="00960D2E">
      <w:pPr>
        <w:pStyle w:val="libLine"/>
        <w:rPr>
          <w:rtl/>
        </w:rPr>
      </w:pPr>
      <w:r w:rsidRPr="00960D2E">
        <w:rPr>
          <w:rFonts w:hint="cs"/>
          <w:rtl/>
        </w:rPr>
        <w:t>____________</w:t>
      </w:r>
    </w:p>
    <w:p w:rsidR="00632911" w:rsidRDefault="00632911" w:rsidP="00960D2E">
      <w:pPr>
        <w:pStyle w:val="libFootnote0"/>
        <w:rPr>
          <w:rtl/>
        </w:rPr>
      </w:pPr>
      <w:r w:rsidRPr="00A65477">
        <w:rPr>
          <w:rFonts w:hint="cs"/>
          <w:rtl/>
        </w:rPr>
        <w:t>(1) محمّدبن عبدالوهّاب، تسع رسائل: الرسالة الثالثة|57ـ58.</w:t>
      </w:r>
    </w:p>
    <w:p w:rsidR="002012ED" w:rsidRDefault="002012ED" w:rsidP="002012ED">
      <w:pPr>
        <w:pStyle w:val="libFootnote0"/>
        <w:rPr>
          <w:rtl/>
        </w:rPr>
      </w:pPr>
      <w:r w:rsidRPr="00A65477">
        <w:rPr>
          <w:rFonts w:hint="cs"/>
          <w:rtl/>
        </w:rPr>
        <w:t>(</w:t>
      </w:r>
      <w:r>
        <w:rPr>
          <w:rFonts w:hint="cs"/>
          <w:rtl/>
        </w:rPr>
        <w:t>2</w:t>
      </w:r>
      <w:r w:rsidRPr="00A65477">
        <w:rPr>
          <w:rFonts w:hint="cs"/>
          <w:rtl/>
        </w:rPr>
        <w:t>) سيوافيك عقائد المشركين في ربوبيّة الآلهة في الفصل الآتي.</w:t>
      </w:r>
    </w:p>
    <w:p w:rsidR="002012ED" w:rsidRDefault="002012ED" w:rsidP="0063628B">
      <w:pPr>
        <w:pStyle w:val="libNormal"/>
        <w:rPr>
          <w:rtl/>
        </w:rPr>
      </w:pPr>
      <w:r>
        <w:rPr>
          <w:rtl/>
        </w:rPr>
        <w:br w:type="page"/>
      </w:r>
    </w:p>
    <w:p w:rsidR="004A5F2F" w:rsidRPr="00A2019E" w:rsidRDefault="00632911" w:rsidP="00A2019E">
      <w:pPr>
        <w:pStyle w:val="libNormal"/>
        <w:rPr>
          <w:rtl/>
        </w:rPr>
      </w:pPr>
      <w:r w:rsidRPr="00A2019E">
        <w:rPr>
          <w:rFonts w:hint="cs"/>
          <w:rtl/>
        </w:rPr>
        <w:lastRenderedPageBreak/>
        <w:t>و لايمكن ـ أبداً ـ أن نفسر الربّفي هذه الآيات بالخالق والموجد. و إليك بعض هذه الآيات.</w:t>
      </w:r>
    </w:p>
    <w:p w:rsidR="004A5F2F" w:rsidRPr="00A2019E" w:rsidRDefault="00632911" w:rsidP="0040640B">
      <w:pPr>
        <w:pStyle w:val="libNormal"/>
        <w:rPr>
          <w:rtl/>
        </w:rPr>
      </w:pPr>
      <w:r w:rsidRPr="00A2019E">
        <w:rPr>
          <w:rFonts w:hint="cs"/>
          <w:rtl/>
        </w:rPr>
        <w:t xml:space="preserve">أ: </w:t>
      </w:r>
      <w:r w:rsidR="0040640B">
        <w:rPr>
          <w:rStyle w:val="libAlaemChar"/>
          <w:rFonts w:eastAsiaTheme="minorHAnsi" w:hint="cs"/>
          <w:rtl/>
        </w:rPr>
        <w:t>(</w:t>
      </w:r>
      <w:r w:rsidRPr="008E51D3">
        <w:rPr>
          <w:rStyle w:val="libAieChar"/>
          <w:rFonts w:hint="cs"/>
          <w:rtl/>
        </w:rPr>
        <w:t>بَل ربُّكُمْ رَبُّ السَّمواتِ وَالاََرض الّذي فَطرهنّ</w:t>
      </w:r>
      <w:r w:rsidR="0040640B">
        <w:rPr>
          <w:rStyle w:val="libAlaemChar"/>
          <w:rFonts w:eastAsiaTheme="minorHAnsi" w:hint="cs"/>
          <w:rtl/>
        </w:rPr>
        <w:t>)</w:t>
      </w:r>
      <w:r w:rsidRPr="00A2019E">
        <w:rPr>
          <w:rFonts w:hint="cs"/>
          <w:rtl/>
        </w:rPr>
        <w:t xml:space="preserve"> (الاَنبياء|56).</w:t>
      </w:r>
    </w:p>
    <w:p w:rsidR="004A5F2F" w:rsidRPr="00A2019E" w:rsidRDefault="00632911" w:rsidP="00CE7FCC">
      <w:pPr>
        <w:pStyle w:val="libNormal"/>
        <w:rPr>
          <w:rtl/>
        </w:rPr>
      </w:pPr>
      <w:r w:rsidRPr="00A2019E">
        <w:rPr>
          <w:rFonts w:hint="cs"/>
          <w:rtl/>
        </w:rPr>
        <w:t xml:space="preserve">فلو كان المقصود من الربّهنا هو الخالق و الموجد، لكانت جملة </w:t>
      </w:r>
      <w:r w:rsidR="00CE7FCC">
        <w:rPr>
          <w:rStyle w:val="libAlaemChar"/>
          <w:rFonts w:eastAsiaTheme="minorHAnsi" w:hint="cs"/>
          <w:rtl/>
        </w:rPr>
        <w:t>(</w:t>
      </w:r>
      <w:r w:rsidRPr="00CE7FCC">
        <w:rPr>
          <w:rStyle w:val="libAieChar"/>
          <w:rFonts w:hint="cs"/>
          <w:rtl/>
        </w:rPr>
        <w:t>الّذي فطرهن</w:t>
      </w:r>
      <w:r w:rsidR="00CE7FCC">
        <w:rPr>
          <w:rStyle w:val="libAlaemChar"/>
          <w:rFonts w:eastAsiaTheme="minorHAnsi" w:hint="cs"/>
          <w:rtl/>
        </w:rPr>
        <w:t>)</w:t>
      </w:r>
      <w:r w:rsidRPr="00A2019E">
        <w:rPr>
          <w:rFonts w:hint="cs"/>
          <w:rtl/>
        </w:rPr>
        <w:t xml:space="preserve"> زائدة بدليل أنّنا لو وضعنا لفظة الخالق مكان الربّ في الآية للمسنا عدم الاحتياج ـ حينئذٍ ـ إلى الجملة المذكورة (أعني:</w:t>
      </w:r>
      <w:r w:rsidR="00CE7FCC" w:rsidRPr="00CE7FCC">
        <w:rPr>
          <w:rStyle w:val="libAlaemChar"/>
          <w:rFonts w:eastAsiaTheme="minorHAnsi" w:hint="cs"/>
          <w:rtl/>
        </w:rPr>
        <w:t xml:space="preserve"> </w:t>
      </w:r>
      <w:r w:rsidR="00CE7FCC">
        <w:rPr>
          <w:rStyle w:val="libAlaemChar"/>
          <w:rFonts w:eastAsiaTheme="minorHAnsi" w:hint="cs"/>
          <w:rtl/>
        </w:rPr>
        <w:t>(</w:t>
      </w:r>
      <w:r w:rsidRPr="00A2019E">
        <w:rPr>
          <w:rFonts w:hint="cs"/>
          <w:rtl/>
        </w:rPr>
        <w:t xml:space="preserve"> </w:t>
      </w:r>
      <w:r w:rsidRPr="00CE7FCC">
        <w:rPr>
          <w:rStyle w:val="libAieChar"/>
          <w:rFonts w:hint="cs"/>
          <w:rtl/>
        </w:rPr>
        <w:t>الذي فطرهن</w:t>
      </w:r>
      <w:r w:rsidR="00CE7FCC">
        <w:rPr>
          <w:rStyle w:val="libAlaemChar"/>
          <w:rFonts w:eastAsiaTheme="minorHAnsi" w:hint="cs"/>
          <w:rtl/>
        </w:rPr>
        <w:t>)</w:t>
      </w:r>
      <w:r w:rsidRPr="00A2019E">
        <w:rPr>
          <w:rFonts w:hint="cs"/>
          <w:rtl/>
        </w:rPr>
        <w:t>).</w:t>
      </w:r>
    </w:p>
    <w:p w:rsidR="004A5F2F" w:rsidRPr="00A2019E" w:rsidRDefault="00632911" w:rsidP="00A2019E">
      <w:pPr>
        <w:pStyle w:val="libNormal"/>
        <w:rPr>
          <w:rtl/>
        </w:rPr>
      </w:pPr>
      <w:r w:rsidRPr="00A2019E">
        <w:rPr>
          <w:rFonts w:hint="cs"/>
          <w:rtl/>
        </w:rPr>
        <w:t>بخلاف ما إذا فسّـر الربّ بالمدبّر و المتصرّف، ففي هذه الصورة تكون الجملة الاَخيرة مطلوبة، لاَنّها تكون ـ حينئذٍ ـ علّة للجملة الاَُولى، فتعني هكذا: إنّخالق الكون ، هو المتصرف فيه و هو المالك لتدبيره و القائم بإدارته، لاشخص آخر فلماذا فرقتم بين الخالق والربّو لماذا حصرتم الخالقية في اللّه سبحانه، و أعطيتم الربوبية لغيره.</w:t>
      </w:r>
    </w:p>
    <w:p w:rsidR="004A5F2F" w:rsidRPr="00A2019E" w:rsidRDefault="00632911" w:rsidP="0040640B">
      <w:pPr>
        <w:pStyle w:val="libNormal"/>
        <w:rPr>
          <w:rtl/>
        </w:rPr>
      </w:pPr>
      <w:r w:rsidRPr="00A2019E">
        <w:rPr>
          <w:rFonts w:hint="cs"/>
          <w:rtl/>
        </w:rPr>
        <w:t xml:space="preserve">ب: </w:t>
      </w:r>
      <w:r w:rsidR="0040640B">
        <w:rPr>
          <w:rStyle w:val="libAlaemChar"/>
          <w:rFonts w:eastAsiaTheme="minorHAnsi" w:hint="cs"/>
          <w:rtl/>
        </w:rPr>
        <w:t>(</w:t>
      </w:r>
      <w:r w:rsidRPr="008E51D3">
        <w:rPr>
          <w:rStyle w:val="libAieChar"/>
          <w:rFonts w:hint="cs"/>
          <w:rtl/>
        </w:rPr>
        <w:t>يا أَيُّهَا النّاسُ اعْبُدُوا رَبّكُمُ الّذي خَلَقَكُمْ</w:t>
      </w:r>
      <w:r w:rsidR="0040640B">
        <w:rPr>
          <w:rStyle w:val="libAlaemChar"/>
          <w:rFonts w:eastAsiaTheme="minorHAnsi" w:hint="cs"/>
          <w:rtl/>
        </w:rPr>
        <w:t>)</w:t>
      </w:r>
      <w:r w:rsidRPr="00A2019E">
        <w:rPr>
          <w:rFonts w:hint="cs"/>
          <w:rtl/>
        </w:rPr>
        <w:t xml:space="preserve"> (البقرة|21).</w:t>
      </w:r>
    </w:p>
    <w:p w:rsidR="00B16034" w:rsidRPr="00A2019E" w:rsidRDefault="00632911" w:rsidP="00A2019E">
      <w:pPr>
        <w:pStyle w:val="libNormal"/>
        <w:rPr>
          <w:rtl/>
        </w:rPr>
      </w:pPr>
      <w:r w:rsidRPr="00A2019E">
        <w:rPr>
          <w:rFonts w:hint="cs"/>
          <w:rtl/>
        </w:rPr>
        <w:t>فانّ لفظة الربّ في هذه الآية ليست بمعنى «الخالق» و ذلك على غرار ما قلناه في الآية المتقدمة المشابهة لما نحن فيه، إذ لو كان الربّ بمعنى الخالق لما كان لذكر جملة "الّذي خلقكم" وجه، بخلاف ما إذا قلنا بأنّالربّ يعني المدبّر فتكون جملة: "الّذي خلقكم" علّة للتوحيد في الربوبية إذ يكون المعنى حينئذٍ هو: انّالّذي خلقكم، هو مدبّركم.</w:t>
      </w:r>
    </w:p>
    <w:p w:rsidR="00B16034" w:rsidRPr="00A2019E" w:rsidRDefault="00632911" w:rsidP="0040640B">
      <w:pPr>
        <w:pStyle w:val="libNormal"/>
        <w:rPr>
          <w:rtl/>
        </w:rPr>
      </w:pPr>
      <w:r w:rsidRPr="00A2019E">
        <w:rPr>
          <w:rFonts w:hint="cs"/>
          <w:rtl/>
        </w:rPr>
        <w:t xml:space="preserve">ج: </w:t>
      </w:r>
      <w:r w:rsidR="0040640B">
        <w:rPr>
          <w:rStyle w:val="libAlaemChar"/>
          <w:rFonts w:eastAsiaTheme="minorHAnsi" w:hint="cs"/>
          <w:rtl/>
        </w:rPr>
        <w:t>(</w:t>
      </w:r>
      <w:r w:rsidRPr="008E51D3">
        <w:rPr>
          <w:rStyle w:val="libAieChar"/>
          <w:rFonts w:hint="cs"/>
          <w:rtl/>
        </w:rPr>
        <w:t>قُلْ أَغَيْرَ</w:t>
      </w:r>
      <w:r w:rsidR="00AE48BF">
        <w:rPr>
          <w:rStyle w:val="libAieChar"/>
          <w:rFonts w:hint="cs"/>
          <w:rtl/>
        </w:rPr>
        <w:t xml:space="preserve"> </w:t>
      </w:r>
      <w:r w:rsidRPr="008E51D3">
        <w:rPr>
          <w:rStyle w:val="libAieChar"/>
          <w:rFonts w:hint="cs"/>
          <w:rtl/>
        </w:rPr>
        <w:t>اللّهِ أَبْغي رَبّاً وَ هُوَ رَبُّ كُلّ شَيْءٍ</w:t>
      </w:r>
      <w:r w:rsidR="0040640B">
        <w:rPr>
          <w:rStyle w:val="libAlaemChar"/>
          <w:rFonts w:eastAsiaTheme="minorHAnsi" w:hint="cs"/>
          <w:rtl/>
        </w:rPr>
        <w:t>)</w:t>
      </w:r>
      <w:r w:rsidRPr="00A2019E">
        <w:rPr>
          <w:rFonts w:hint="cs"/>
          <w:rtl/>
        </w:rPr>
        <w:t xml:space="preserve"> (الاَنعام|164).</w:t>
      </w:r>
    </w:p>
    <w:p w:rsidR="002012ED" w:rsidRDefault="00632911" w:rsidP="002F6C21">
      <w:pPr>
        <w:pStyle w:val="libNormal"/>
        <w:rPr>
          <w:rtl/>
        </w:rPr>
      </w:pPr>
      <w:r w:rsidRPr="00A2019E">
        <w:rPr>
          <w:rFonts w:hint="cs"/>
          <w:rtl/>
        </w:rPr>
        <w:t xml:space="preserve">وهذه الآية حاكية عن أنّمشركي عصر الرسالة كانوا على خلاف مع الرسول الكريم </w:t>
      </w:r>
      <w:r w:rsidR="002F6C21" w:rsidRPr="002F6C21">
        <w:rPr>
          <w:rStyle w:val="libAlaemChar"/>
          <w:rFonts w:eastAsiaTheme="minorHAnsi"/>
          <w:rtl/>
        </w:rPr>
        <w:t>صلى‌الله‌عليه‌وآله‌وسلم</w:t>
      </w:r>
      <w:r w:rsidRPr="00A2019E">
        <w:rPr>
          <w:rFonts w:hint="cs"/>
          <w:rtl/>
        </w:rPr>
        <w:t xml:space="preserve"> في مسألة الربوبية على نحو من الاَنحاء وانّالنبي الاَعظم كان مكلّفاً بأن يُفنّد رأيهم و يبطل عقيدتهم ولا يتخذ غير اللّه ربّاً على خلاف ما كانوا عليه. و من المحتّمأنّخلاف النبي مع المشركين لم يكن حول مسألة «التوحيد في الخالقية» بدليل أنّالآيات السابقة تشهد من غير إبهام بأنّهم كانوا يعترفون بأنّه لا خالق سوى اللّه تعالى، و لذلك فلا مناص من الاِذعان بأنّالخلاف المذكور كان في غير مسألة الخالقية، و ليس هو إلاّمسألة تدبير الكون، بعضه أو كلّه.</w:t>
      </w:r>
    </w:p>
    <w:p w:rsidR="002012ED" w:rsidRDefault="002012ED" w:rsidP="0063628B">
      <w:pPr>
        <w:pStyle w:val="libNormal"/>
        <w:rPr>
          <w:rtl/>
        </w:rPr>
      </w:pPr>
      <w:r>
        <w:rPr>
          <w:rtl/>
        </w:rPr>
        <w:br w:type="page"/>
      </w:r>
    </w:p>
    <w:p w:rsidR="00B16034" w:rsidRPr="00A2019E" w:rsidRDefault="00632911" w:rsidP="0040640B">
      <w:pPr>
        <w:pStyle w:val="libNormal"/>
        <w:rPr>
          <w:rtl/>
        </w:rPr>
      </w:pPr>
      <w:r w:rsidRPr="00A2019E">
        <w:rPr>
          <w:rFonts w:hint="cs"/>
          <w:rtl/>
        </w:rPr>
        <w:lastRenderedPageBreak/>
        <w:t xml:space="preserve">د: </w:t>
      </w:r>
      <w:r w:rsidR="0040640B">
        <w:rPr>
          <w:rStyle w:val="libAlaemChar"/>
          <w:rFonts w:eastAsiaTheme="minorHAnsi" w:hint="cs"/>
          <w:rtl/>
        </w:rPr>
        <w:t>(</w:t>
      </w:r>
      <w:r w:rsidRPr="008E51D3">
        <w:rPr>
          <w:rStyle w:val="libAieChar"/>
          <w:rFonts w:hint="cs"/>
          <w:rtl/>
        </w:rPr>
        <w:t>أَلَسْتُ بِرَبّكُمْ قالُوا بَلى شَهِدْنا أَنْ تَقُولُوا يَومَ القِيامَةِ إِنّا كُنّا عَنْ هذا غافِلينَ</w:t>
      </w:r>
      <w:r w:rsidR="0040640B">
        <w:rPr>
          <w:rStyle w:val="libAlaemChar"/>
          <w:rFonts w:eastAsiaTheme="minorHAnsi" w:hint="cs"/>
          <w:rtl/>
        </w:rPr>
        <w:t>)</w:t>
      </w:r>
      <w:r w:rsidRPr="00A2019E">
        <w:rPr>
          <w:rFonts w:hint="cs"/>
          <w:rtl/>
        </w:rPr>
        <w:t xml:space="preserve"> (الاَعراف|172).</w:t>
      </w:r>
    </w:p>
    <w:p w:rsidR="00B16034" w:rsidRPr="00A2019E" w:rsidRDefault="00632911" w:rsidP="00A2019E">
      <w:pPr>
        <w:pStyle w:val="libNormal"/>
        <w:rPr>
          <w:rtl/>
        </w:rPr>
      </w:pPr>
      <w:r w:rsidRPr="00A2019E">
        <w:rPr>
          <w:rFonts w:hint="cs"/>
          <w:rtl/>
        </w:rPr>
        <w:t>فقد أخذ اللّه في هذه الآية ـ من جميع البشر ـ الاِقرار بالتوحيد الربوبي و كانت علّة ذلك هي ما ذكره من أنّه سيحتج على عباده بهذا الميثاق يوم القيامة كما يقول:</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أوْ تَقُولُوا إنَّما أشركَ آباوَنا مِنْ قبلُ وَ كُنّا ذُريّةً من بعدِهمْ أفَتُهْلِكُنا بِما فَعَلَ</w:t>
      </w:r>
      <w:r w:rsidR="00AE48BF">
        <w:rPr>
          <w:rStyle w:val="libAieChar"/>
          <w:rFonts w:hint="cs"/>
          <w:rtl/>
        </w:rPr>
        <w:t xml:space="preserve"> </w:t>
      </w:r>
      <w:r w:rsidR="00632911" w:rsidRPr="008E51D3">
        <w:rPr>
          <w:rStyle w:val="libAieChar"/>
          <w:rFonts w:hint="cs"/>
          <w:rtl/>
        </w:rPr>
        <w:t>الْمُبْطِلُونَ</w:t>
      </w:r>
      <w:r>
        <w:rPr>
          <w:rStyle w:val="libAlaemChar"/>
          <w:rFonts w:eastAsiaTheme="minorHAnsi" w:hint="cs"/>
          <w:rtl/>
        </w:rPr>
        <w:t>)</w:t>
      </w:r>
      <w:r w:rsidR="00632911" w:rsidRPr="00A2019E">
        <w:rPr>
          <w:rFonts w:hint="cs"/>
          <w:rtl/>
        </w:rPr>
        <w:t xml:space="preserve"> (الاَعراف|173).</w:t>
      </w:r>
    </w:p>
    <w:p w:rsidR="00B16034" w:rsidRPr="00A2019E" w:rsidRDefault="00632911" w:rsidP="002012ED">
      <w:pPr>
        <w:pStyle w:val="libNormal"/>
        <w:rPr>
          <w:rtl/>
        </w:rPr>
      </w:pPr>
      <w:r w:rsidRPr="00A2019E">
        <w:rPr>
          <w:rFonts w:hint="cs"/>
          <w:rtl/>
        </w:rPr>
        <w:t>إذا تبيّن هذا فنقول: إنّنزولَ هذه الآية في بيئة مشركة، دليل ـ و لا شكّ ـ على وجود فريق معتد به في تلك البيئة كانوا يخالفون هذا الميثاق، فإذا كانت</w:t>
      </w:r>
      <w:r w:rsidR="002012ED">
        <w:rPr>
          <w:rFonts w:hint="cs"/>
          <w:rtl/>
        </w:rPr>
        <w:t xml:space="preserve"> </w:t>
      </w:r>
      <w:r w:rsidRPr="00A2019E">
        <w:rPr>
          <w:rFonts w:hint="cs"/>
          <w:rtl/>
        </w:rPr>
        <w:t>الربوبية بمعنى الخالقية استلزم ذلك أن يكون في تلك البيئة من يخالفون النبيّ في الخالقية، و لكن الفرض هو عدم وجود أيّ اختلاف في مسألة «توحيد الخالقية» في عصر الرسالة فلم يكن المشركون في ذلك العصر مخالفين في هذه المسألة ليُعتبروا مخالفين للميثاق المذكور، فلا محيص ـ حينئذٍ ـ من أنّالخلاف كان ـ آنذاك ـ في مسألة تدبير العالم و إدارة الكون.</w:t>
      </w:r>
    </w:p>
    <w:p w:rsidR="00B16034" w:rsidRPr="00A2019E" w:rsidRDefault="00632911" w:rsidP="00A2019E">
      <w:pPr>
        <w:pStyle w:val="libNormal"/>
        <w:rPr>
          <w:rtl/>
        </w:rPr>
      </w:pPr>
      <w:r w:rsidRPr="00A2019E">
        <w:rPr>
          <w:rFonts w:hint="cs"/>
          <w:rtl/>
        </w:rPr>
        <w:t>و بهذا التقرير يكون معنى الربّ في الآية المبحوثة هنا هو المدبّر.</w:t>
      </w:r>
    </w:p>
    <w:p w:rsidR="00B16034" w:rsidRPr="00A2019E" w:rsidRDefault="00632911" w:rsidP="0040640B">
      <w:pPr>
        <w:pStyle w:val="libNormal"/>
        <w:rPr>
          <w:rtl/>
        </w:rPr>
      </w:pPr>
      <w:r w:rsidRPr="00A2019E">
        <w:rPr>
          <w:rFonts w:hint="cs"/>
          <w:rtl/>
        </w:rPr>
        <w:t xml:space="preserve">هـ: </w:t>
      </w:r>
      <w:r w:rsidR="0040640B">
        <w:rPr>
          <w:rStyle w:val="libAlaemChar"/>
          <w:rFonts w:eastAsiaTheme="minorHAnsi" w:hint="cs"/>
          <w:rtl/>
        </w:rPr>
        <w:t>(</w:t>
      </w:r>
      <w:r w:rsidRPr="008E51D3">
        <w:rPr>
          <w:rStyle w:val="libAieChar"/>
          <w:rFonts w:hint="cs"/>
          <w:rtl/>
        </w:rPr>
        <w:t>أتقتلُونَ رجُلاً أنْ يقوَل ربِّي اللّهُ و قد جاءكُمْ بالبيِّنات منْ ربِّكُمْ</w:t>
      </w:r>
      <w:r w:rsidR="0040640B">
        <w:rPr>
          <w:rStyle w:val="libAlaemChar"/>
          <w:rFonts w:eastAsiaTheme="minorHAnsi" w:hint="cs"/>
          <w:rtl/>
        </w:rPr>
        <w:t>)</w:t>
      </w:r>
      <w:r w:rsidRPr="00A2019E">
        <w:rPr>
          <w:rFonts w:hint="cs"/>
          <w:rtl/>
        </w:rPr>
        <w:t xml:space="preserve"> (غافر|28).</w:t>
      </w:r>
    </w:p>
    <w:p w:rsidR="002012ED" w:rsidRDefault="00632911" w:rsidP="00A2019E">
      <w:pPr>
        <w:pStyle w:val="libNormal"/>
        <w:rPr>
          <w:rtl/>
        </w:rPr>
      </w:pPr>
      <w:r w:rsidRPr="00A2019E">
        <w:rPr>
          <w:rFonts w:hint="cs"/>
          <w:rtl/>
        </w:rPr>
        <w:t>تتعلق هذه الآية بموَمن آل فرعون الّذي كان يدافع عن النبيّموسى عليه السَّلام وراء قناع النصيحة و الصداقة لآل فرعون ويسعى تحتَ ستار الموافقة لهم أن يدفع الخطر عن ذلك النبيّ العظيم.وأمّا دلالتها على كون الربّ بمعنى المدبّر فواضحة، لاَنّ فرعون ما كان يدّعي انّه خالق الاَرض و السماء ولا الشركة مع اللّه سبحانه فيخلق العالم و إيجاده، و هذه حقيقة يدلّ عليها تاريخ الفراعنة أيضاً. و في هذه الصورة يجب أن يكون المراد من دعوة النبيّموسى بقوله: ربّي اللّه، هو حصر «التدبير» في اللّه سبحانه لا مسألة الخلق. ولو كانت تتعلق بمسألة الخلق والاِيجاد لما كان بينه و بين فرعون أيّ</w:t>
      </w:r>
      <w:r w:rsidR="00816D50">
        <w:rPr>
          <w:rFonts w:hint="cs"/>
          <w:rtl/>
        </w:rPr>
        <w:t xml:space="preserve"> </w:t>
      </w:r>
      <w:r w:rsidRPr="00A2019E">
        <w:rPr>
          <w:rFonts w:hint="cs"/>
          <w:rtl/>
        </w:rPr>
        <w:t>خلاف و نزاع، إذ المفروض أنّ فرعون كان يعترف بخالقية اللّه ـ كما أسلفنا ـ هذا مضافاً إلى أن</w:t>
      </w:r>
      <w:r w:rsidR="00816D50">
        <w:rPr>
          <w:rFonts w:hint="cs"/>
          <w:rtl/>
        </w:rPr>
        <w:t xml:space="preserve"> </w:t>
      </w:r>
      <w:r w:rsidRPr="00A2019E">
        <w:rPr>
          <w:rFonts w:hint="cs"/>
          <w:rtl/>
        </w:rPr>
        <w:t>ّاللّه تعالى يقول في الآية السابقة لهذه الآية.</w:t>
      </w:r>
    </w:p>
    <w:p w:rsidR="002012ED" w:rsidRDefault="002012ED" w:rsidP="0063628B">
      <w:pPr>
        <w:pStyle w:val="libNormal"/>
        <w:rPr>
          <w:rtl/>
        </w:rPr>
      </w:pPr>
      <w:r>
        <w:rPr>
          <w:rtl/>
        </w:rPr>
        <w:br w:type="page"/>
      </w:r>
    </w:p>
    <w:p w:rsidR="00B16034" w:rsidRPr="00A2019E" w:rsidRDefault="00632911" w:rsidP="0040640B">
      <w:pPr>
        <w:pStyle w:val="libNormal"/>
        <w:rPr>
          <w:rtl/>
        </w:rPr>
      </w:pPr>
      <w:r w:rsidRPr="00A2019E">
        <w:rPr>
          <w:rFonts w:hint="cs"/>
          <w:rtl/>
        </w:rPr>
        <w:lastRenderedPageBreak/>
        <w:t xml:space="preserve">و : </w:t>
      </w:r>
      <w:r w:rsidR="0040640B">
        <w:rPr>
          <w:rStyle w:val="libAlaemChar"/>
          <w:rFonts w:eastAsiaTheme="minorHAnsi" w:hint="cs"/>
          <w:rtl/>
        </w:rPr>
        <w:t>(</w:t>
      </w:r>
      <w:r w:rsidRPr="008E51D3">
        <w:rPr>
          <w:rStyle w:val="libAieChar"/>
          <w:rFonts w:hint="cs"/>
          <w:rtl/>
        </w:rPr>
        <w:t>ذَرُوني أقتلْ مُوسى و لْـيَدعُ ربَّهُ إنّي أخافُ أنْ يبدِّلَ دينَكُمْ</w:t>
      </w:r>
      <w:r w:rsidR="0040640B">
        <w:rPr>
          <w:rStyle w:val="libAlaemChar"/>
          <w:rFonts w:eastAsiaTheme="minorHAnsi" w:hint="cs"/>
          <w:rtl/>
        </w:rPr>
        <w:t>)</w:t>
      </w:r>
      <w:r w:rsidRPr="00A2019E">
        <w:rPr>
          <w:rFonts w:hint="cs"/>
          <w:rtl/>
        </w:rPr>
        <w:t xml:space="preserve"> (غافر|26).</w:t>
      </w:r>
    </w:p>
    <w:p w:rsidR="00632911" w:rsidRPr="00A2019E" w:rsidRDefault="00632911" w:rsidP="00A2019E">
      <w:pPr>
        <w:pStyle w:val="libNormal"/>
        <w:rPr>
          <w:rtl/>
        </w:rPr>
      </w:pPr>
      <w:r w:rsidRPr="00A2019E">
        <w:rPr>
          <w:rFonts w:hint="cs"/>
          <w:rtl/>
        </w:rPr>
        <w:t>فانّ التوحيد في الخالقية لم يكن موضع خلاف لتكون دعوة موسى لبني إسرائيل سبباً لاَيّ تبدّل و تبديل.</w:t>
      </w:r>
    </w:p>
    <w:p w:rsidR="00B16034" w:rsidRPr="00A2019E" w:rsidRDefault="00632911" w:rsidP="00A2019E">
      <w:pPr>
        <w:pStyle w:val="libNormal"/>
        <w:rPr>
          <w:rtl/>
        </w:rPr>
      </w:pPr>
      <w:r w:rsidRPr="00A2019E">
        <w:rPr>
          <w:rFonts w:hint="cs"/>
          <w:rtl/>
        </w:rPr>
        <w:t>و من هذا البيان يتضح المراد من قول فرعون:</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أنَا ربُّكُمُ الاَعلى</w:t>
      </w:r>
      <w:r>
        <w:rPr>
          <w:rStyle w:val="libAlaemChar"/>
          <w:rFonts w:eastAsiaTheme="minorHAnsi" w:hint="cs"/>
          <w:rtl/>
        </w:rPr>
        <w:t>)</w:t>
      </w:r>
      <w:r w:rsidR="00632911" w:rsidRPr="00A2019E">
        <w:rPr>
          <w:rFonts w:hint="cs"/>
          <w:rtl/>
        </w:rPr>
        <w:t xml:space="preserve"> (النازعات|24).</w:t>
      </w:r>
    </w:p>
    <w:p w:rsidR="00B16034" w:rsidRPr="00A2019E" w:rsidRDefault="00632911" w:rsidP="0040640B">
      <w:pPr>
        <w:pStyle w:val="libNormal"/>
        <w:rPr>
          <w:rtl/>
        </w:rPr>
      </w:pPr>
      <w:r w:rsidRPr="00A2019E">
        <w:rPr>
          <w:rFonts w:hint="cs"/>
          <w:rtl/>
        </w:rPr>
        <w:t xml:space="preserve">ز: </w:t>
      </w:r>
      <w:r w:rsidR="0040640B">
        <w:rPr>
          <w:rStyle w:val="libAlaemChar"/>
          <w:rFonts w:eastAsiaTheme="minorHAnsi" w:hint="cs"/>
          <w:rtl/>
        </w:rPr>
        <w:t>(</w:t>
      </w:r>
      <w:r w:rsidRPr="0040640B">
        <w:rPr>
          <w:rStyle w:val="libAieChar"/>
          <w:rFonts w:hint="cs"/>
          <w:rtl/>
        </w:rPr>
        <w:t>فَقالُوا رَبُّنا رَبُّ السَّمواتِ وَالاََرْضِ لَنْ نَدْعُوَا مِنْ دونهِ إلهاً</w:t>
      </w:r>
      <w:r w:rsidR="0040640B">
        <w:rPr>
          <w:rStyle w:val="libAlaemChar"/>
          <w:rFonts w:eastAsiaTheme="minorHAnsi" w:hint="cs"/>
          <w:rtl/>
        </w:rPr>
        <w:t>)</w:t>
      </w:r>
      <w:r w:rsidRPr="00A2019E">
        <w:rPr>
          <w:rFonts w:hint="cs"/>
          <w:rtl/>
        </w:rPr>
        <w:t xml:space="preserve"> (الكهف|14).</w:t>
      </w:r>
    </w:p>
    <w:p w:rsidR="00B16034" w:rsidRPr="00A2019E" w:rsidRDefault="00632911" w:rsidP="00A2019E">
      <w:pPr>
        <w:pStyle w:val="libNormal"/>
        <w:rPr>
          <w:rtl/>
        </w:rPr>
      </w:pPr>
      <w:r w:rsidRPr="00A2019E">
        <w:rPr>
          <w:rFonts w:hint="cs"/>
          <w:rtl/>
        </w:rPr>
        <w:t>إنّ</w:t>
      </w:r>
      <w:r w:rsidR="003904E9">
        <w:rPr>
          <w:rFonts w:hint="cs"/>
          <w:rtl/>
        </w:rPr>
        <w:t xml:space="preserve"> </w:t>
      </w:r>
      <w:r w:rsidRPr="00A2019E">
        <w:rPr>
          <w:rFonts w:hint="cs"/>
          <w:rtl/>
        </w:rPr>
        <w:t>الفتية الّذين فرّوا من ذلك الجوّ الخانق الذي أوجدته طواغيت ذلك الزمان، كانوا جماعة يسكنون في مجتمع يعتقد بأُلوهية غير اللّه، و لكن أُلوهية غير اللّه ـ في ذلك المجتمع ـ لم تكن بصورة تعدد الخالق، خاصة أنّواقعة أهل الكهف حدثت بعد ميلاد السيد المسيح حيث كانت عقول البشرية و أفكارها قد تقدمت في المسائل التوحيدية بشكل ملحوظ وحظت من الرقى بمقدار معتد به، و لم يكن يعقل ـ في ظلّهذا الرقي الفكري ـ وجودُمجتمعٍ منكرٍ لخالقية اللّه، أو مشرك فيها فلابدّ أن يقال إنّ</w:t>
      </w:r>
      <w:r w:rsidR="003904E9">
        <w:rPr>
          <w:rFonts w:hint="cs"/>
          <w:rtl/>
        </w:rPr>
        <w:t xml:space="preserve"> </w:t>
      </w:r>
      <w:r w:rsidRPr="00A2019E">
        <w:rPr>
          <w:rFonts w:hint="cs"/>
          <w:rtl/>
        </w:rPr>
        <w:t>شركهم يرجع إلى أمر آخر و هو الاعتقاد بتعدد المدبر.</w:t>
      </w:r>
    </w:p>
    <w:p w:rsidR="00B16034" w:rsidRPr="00A2019E" w:rsidRDefault="00632911" w:rsidP="00A2019E">
      <w:pPr>
        <w:pStyle w:val="libNormal"/>
        <w:rPr>
          <w:rtl/>
        </w:rPr>
      </w:pPr>
      <w:r w:rsidRPr="00A2019E">
        <w:rPr>
          <w:rFonts w:hint="cs"/>
          <w:rtl/>
        </w:rPr>
        <w:t>ح: إنّ</w:t>
      </w:r>
      <w:r w:rsidR="00816D50">
        <w:rPr>
          <w:rFonts w:hint="cs"/>
          <w:rtl/>
        </w:rPr>
        <w:t xml:space="preserve"> </w:t>
      </w:r>
      <w:r w:rsidRPr="00A2019E">
        <w:rPr>
          <w:rFonts w:hint="cs"/>
          <w:rtl/>
        </w:rPr>
        <w:t>البرهان الواضح على أنّ</w:t>
      </w:r>
      <w:r w:rsidR="00816D50">
        <w:rPr>
          <w:rFonts w:hint="cs"/>
          <w:rtl/>
        </w:rPr>
        <w:t xml:space="preserve"> </w:t>
      </w:r>
      <w:r w:rsidRPr="00A2019E">
        <w:rPr>
          <w:rFonts w:hint="cs"/>
          <w:rtl/>
        </w:rPr>
        <w:t>مقام الربوبية هو مقام المدبرية و ليس الخالقيّة كما يتوهم، هو الآية المتكررة في سورة «الرحمن».</w:t>
      </w:r>
    </w:p>
    <w:p w:rsidR="00B16034" w:rsidRPr="00A2019E" w:rsidRDefault="0040640B" w:rsidP="0040640B">
      <w:pPr>
        <w:pStyle w:val="libNormal"/>
        <w:rPr>
          <w:rtl/>
        </w:rPr>
      </w:pPr>
      <w:r>
        <w:rPr>
          <w:rStyle w:val="libAlaemChar"/>
          <w:rFonts w:eastAsiaTheme="minorHAnsi" w:hint="cs"/>
          <w:rtl/>
        </w:rPr>
        <w:t>(</w:t>
      </w:r>
      <w:r w:rsidR="00632911" w:rsidRPr="0040640B">
        <w:rPr>
          <w:rStyle w:val="libAieChar"/>
          <w:rFonts w:hint="cs"/>
          <w:rtl/>
        </w:rPr>
        <w:t>فَبِأَيِّ آلاءِ رَبِّكُما تُكَذِّبان</w:t>
      </w:r>
      <w:r>
        <w:rPr>
          <w:rStyle w:val="libAlaemChar"/>
          <w:rFonts w:eastAsiaTheme="minorHAnsi" w:hint="cs"/>
          <w:rtl/>
        </w:rPr>
        <w:t>)</w:t>
      </w:r>
      <w:r w:rsidR="00632911" w:rsidRPr="00A2019E">
        <w:rPr>
          <w:rFonts w:hint="cs"/>
          <w:rtl/>
        </w:rPr>
        <w:t xml:space="preserve"> .</w:t>
      </w:r>
    </w:p>
    <w:p w:rsidR="00B16034" w:rsidRPr="00A2019E" w:rsidRDefault="00632911" w:rsidP="00A2019E">
      <w:pPr>
        <w:pStyle w:val="libNormal"/>
        <w:rPr>
          <w:rtl/>
        </w:rPr>
      </w:pPr>
      <w:r w:rsidRPr="00A2019E">
        <w:rPr>
          <w:rFonts w:hint="cs"/>
          <w:rtl/>
        </w:rPr>
        <w:t>فقد وردت هذه الآية في السورة المذكورة 31 مرة و جاءت لفظة «ربّ» جنباً إلى جنب مع لفظة « آلاء»</w:t>
      </w:r>
      <w:r w:rsidR="003904E9">
        <w:rPr>
          <w:rFonts w:hint="cs"/>
          <w:rtl/>
        </w:rPr>
        <w:t xml:space="preserve"> </w:t>
      </w:r>
      <w:r w:rsidRPr="00A2019E">
        <w:rPr>
          <w:rFonts w:hint="cs"/>
          <w:rtl/>
        </w:rPr>
        <w:t>التي تعني النعَم و غير خفي أنّ التذكير باسباغ النعم مرّة بعد أُخرى يناسب مقام التربية و التدبير فإرداف ذكرها، بذكر الربشاهد على أنّ اللفظ بمعنى المدبّر والمدير والمربّي والمصلح. لا الخالق والموجد.</w:t>
      </w:r>
    </w:p>
    <w:p w:rsidR="002012ED" w:rsidRDefault="00632911" w:rsidP="00A2019E">
      <w:pPr>
        <w:pStyle w:val="libNormal"/>
        <w:rPr>
          <w:rtl/>
        </w:rPr>
      </w:pPr>
      <w:r w:rsidRPr="00A2019E">
        <w:rPr>
          <w:rFonts w:hint="cs"/>
          <w:rtl/>
        </w:rPr>
        <w:t>و إن شئت قلت: إنّذكر النعم (التي هي من شعب التربية الاِلهية التي يُوليها سبحانه للبشر) يناسب موضوع التربية والتدبير الذي تندرج فيه إدامة النعم و إدامة الاِفاضة.</w:t>
      </w:r>
    </w:p>
    <w:p w:rsidR="002012ED" w:rsidRDefault="002012ED" w:rsidP="0063628B">
      <w:pPr>
        <w:pStyle w:val="libNormal"/>
        <w:rPr>
          <w:rtl/>
        </w:rPr>
      </w:pPr>
      <w:r>
        <w:rPr>
          <w:rtl/>
        </w:rPr>
        <w:br w:type="page"/>
      </w:r>
    </w:p>
    <w:p w:rsidR="00B16034" w:rsidRPr="00A2019E" w:rsidRDefault="00632911" w:rsidP="00A2019E">
      <w:pPr>
        <w:pStyle w:val="libNormal"/>
        <w:rPr>
          <w:rtl/>
        </w:rPr>
      </w:pPr>
      <w:r w:rsidRPr="00A2019E">
        <w:rPr>
          <w:rFonts w:hint="cs"/>
          <w:rtl/>
        </w:rPr>
        <w:lastRenderedPageBreak/>
        <w:t>ط: لقد اقترنت مسألة الشكر مع لفظة الربّ في خمسة موارد في القرآن الكريم، و الشكر إنّما يكون في مقابل النعمة التي هي سبب بقاء الحياة الاِنسانية و دوامها وحفظها من الفناء وصيانتها من الفساد، و ليست حقيقة تدبير الاِنسان إلاّإدامة حياته وحفظها من الفساد والفناء.</w:t>
      </w:r>
    </w:p>
    <w:p w:rsidR="00B16034" w:rsidRPr="00A2019E" w:rsidRDefault="00632911" w:rsidP="00A2019E">
      <w:pPr>
        <w:pStyle w:val="libNormal"/>
        <w:rPr>
          <w:rtl/>
        </w:rPr>
      </w:pPr>
      <w:r w:rsidRPr="00A2019E">
        <w:rPr>
          <w:rFonts w:hint="cs"/>
          <w:rtl/>
        </w:rPr>
        <w:t>و إليك هذه الموارد:</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وَ إِذْ</w:t>
      </w:r>
      <w:r w:rsidR="00AE48BF">
        <w:rPr>
          <w:rStyle w:val="libAieChar"/>
          <w:rFonts w:hint="cs"/>
          <w:rtl/>
        </w:rPr>
        <w:t xml:space="preserve"> </w:t>
      </w:r>
      <w:r w:rsidR="00632911" w:rsidRPr="008E51D3">
        <w:rPr>
          <w:rStyle w:val="libAieChar"/>
          <w:rFonts w:hint="cs"/>
          <w:rtl/>
        </w:rPr>
        <w:t>تَأَذَّن رَبّكُمْ لَئِنْ شَكَرْتُمْ لاَََزِيدَنَّكُمْ وَ لَئِنْ كَفَرْتُمْ إِنَّ عَذابِي لَشَديد</w:t>
      </w:r>
      <w:r>
        <w:rPr>
          <w:rStyle w:val="libAlaemChar"/>
          <w:rFonts w:eastAsiaTheme="minorHAnsi" w:hint="cs"/>
          <w:rtl/>
        </w:rPr>
        <w:t>)</w:t>
      </w:r>
      <w:r w:rsidR="00632911" w:rsidRPr="00A2019E">
        <w:rPr>
          <w:rFonts w:hint="cs"/>
          <w:rtl/>
        </w:rPr>
        <w:t xml:space="preserve"> (إبراهيم|7).</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وَ قالَرَبِّ أَوزِعْني أَنْ أَشْكُرَ نِعْمَتَكَ الّتي أَنْعَمْتَ عَلَيَّ وَعَلى</w:t>
      </w:r>
      <w:r w:rsidR="00816D50">
        <w:rPr>
          <w:rStyle w:val="libAieChar"/>
          <w:rFonts w:hint="cs"/>
          <w:rtl/>
        </w:rPr>
        <w:t xml:space="preserve"> </w:t>
      </w:r>
      <w:r w:rsidR="00632911" w:rsidRPr="008E51D3">
        <w:rPr>
          <w:rStyle w:val="libAieChar"/>
          <w:rFonts w:hint="cs"/>
          <w:rtl/>
        </w:rPr>
        <w:t>والِدَيَّ</w:t>
      </w:r>
      <w:r>
        <w:rPr>
          <w:rStyle w:val="libAlaemChar"/>
          <w:rFonts w:eastAsiaTheme="minorHAnsi" w:hint="cs"/>
          <w:rtl/>
        </w:rPr>
        <w:t>)</w:t>
      </w:r>
      <w:r w:rsidR="00632911" w:rsidRPr="00A2019E">
        <w:rPr>
          <w:rFonts w:hint="cs"/>
          <w:rtl/>
        </w:rPr>
        <w:t xml:space="preserve"> (النمل|19).</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قالَ</w:t>
      </w:r>
      <w:r w:rsidR="00AE48BF">
        <w:rPr>
          <w:rStyle w:val="libAieChar"/>
          <w:rFonts w:hint="cs"/>
          <w:rtl/>
        </w:rPr>
        <w:t xml:space="preserve"> </w:t>
      </w:r>
      <w:r w:rsidR="00632911" w:rsidRPr="008E51D3">
        <w:rPr>
          <w:rStyle w:val="libAieChar"/>
          <w:rFonts w:hint="cs"/>
          <w:rtl/>
        </w:rPr>
        <w:t>هذا مِنْ فَضْلِ رَبّي لِيَبْلُوَني ءَأَشْكُرُ أَمْ أَكْفُرُ</w:t>
      </w:r>
      <w:r w:rsidR="00AE48BF">
        <w:rPr>
          <w:rStyle w:val="libAieChar"/>
          <w:rFonts w:hint="cs"/>
          <w:rtl/>
        </w:rPr>
        <w:t xml:space="preserve"> </w:t>
      </w:r>
      <w:r w:rsidR="00632911" w:rsidRPr="008E51D3">
        <w:rPr>
          <w:rStyle w:val="libAieChar"/>
          <w:rFonts w:hint="cs"/>
          <w:rtl/>
        </w:rPr>
        <w:t>وَمَنْ شَكَرَ فَإِنَّما يَشْكُرُ لِنَفْسِهِِ</w:t>
      </w:r>
      <w:r>
        <w:rPr>
          <w:rStyle w:val="libAlaemChar"/>
          <w:rFonts w:eastAsiaTheme="minorHAnsi" w:hint="cs"/>
          <w:rtl/>
        </w:rPr>
        <w:t>)</w:t>
      </w:r>
      <w:r w:rsidR="00632911" w:rsidRPr="00A2019E">
        <w:rPr>
          <w:rFonts w:hint="cs"/>
          <w:rtl/>
        </w:rPr>
        <w:t xml:space="preserve"> (النمل|40).</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 xml:space="preserve"> قالَ</w:t>
      </w:r>
      <w:r w:rsidR="00AE48BF">
        <w:rPr>
          <w:rStyle w:val="libAieChar"/>
          <w:rFonts w:hint="cs"/>
          <w:rtl/>
        </w:rPr>
        <w:t xml:space="preserve"> </w:t>
      </w:r>
      <w:r w:rsidR="00632911" w:rsidRPr="008E51D3">
        <w:rPr>
          <w:rStyle w:val="libAieChar"/>
          <w:rFonts w:hint="cs"/>
          <w:rtl/>
        </w:rPr>
        <w:t>رَبّ أَوزِعْني أَنْ أَشْكُرَ نِعْمَتَكَ الّتي أَنْعَمْتَ عَلَيَّ وَعَلى</w:t>
      </w:r>
      <w:r w:rsidR="00816D50">
        <w:rPr>
          <w:rStyle w:val="libAieChar"/>
          <w:rFonts w:hint="cs"/>
          <w:rtl/>
        </w:rPr>
        <w:t xml:space="preserve"> </w:t>
      </w:r>
      <w:r w:rsidR="00632911" w:rsidRPr="008E51D3">
        <w:rPr>
          <w:rStyle w:val="libAieChar"/>
          <w:rFonts w:hint="cs"/>
          <w:rtl/>
        </w:rPr>
        <w:t>والِدَيَّ</w:t>
      </w:r>
      <w:r>
        <w:rPr>
          <w:rStyle w:val="libAlaemChar"/>
          <w:rFonts w:eastAsiaTheme="minorHAnsi" w:hint="cs"/>
          <w:rtl/>
        </w:rPr>
        <w:t>)</w:t>
      </w:r>
      <w:r w:rsidR="00632911" w:rsidRPr="00A2019E">
        <w:rPr>
          <w:rFonts w:hint="cs"/>
          <w:rtl/>
        </w:rPr>
        <w:t xml:space="preserve"> (الاَحقاف|15).</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 xml:space="preserve">كُلُوا مِنْ رِزْقِ رَبِّكُمْ وَ اشْكُرُوا لَهُ بَلْدَةٌ طَيّبةٌ وربٌّ غَفور </w:t>
      </w:r>
      <w:r>
        <w:rPr>
          <w:rStyle w:val="libAlaemChar"/>
          <w:rFonts w:eastAsiaTheme="minorHAnsi" w:hint="cs"/>
          <w:rtl/>
        </w:rPr>
        <w:t>)</w:t>
      </w:r>
      <w:r w:rsidR="00632911" w:rsidRPr="00A2019E">
        <w:rPr>
          <w:rFonts w:hint="cs"/>
          <w:rtl/>
        </w:rPr>
        <w:t xml:space="preserve"> (سبأ|15).</w:t>
      </w:r>
    </w:p>
    <w:p w:rsidR="00B16034" w:rsidRPr="00A2019E" w:rsidRDefault="00632911" w:rsidP="00A2019E">
      <w:pPr>
        <w:pStyle w:val="libNormal"/>
        <w:rPr>
          <w:rtl/>
        </w:rPr>
      </w:pPr>
      <w:r w:rsidRPr="00A2019E">
        <w:rPr>
          <w:rFonts w:hint="cs"/>
          <w:rtl/>
        </w:rPr>
        <w:t>ي: و ممّا يدل على ما قلناه قوله سبحانه:</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فَقُلْتُ استغفِرُوا رَبَّكُمْ إنّهُ كانَ</w:t>
      </w:r>
      <w:r w:rsidR="00AE48BF">
        <w:rPr>
          <w:rStyle w:val="libAieChar"/>
          <w:rFonts w:hint="cs"/>
          <w:rtl/>
        </w:rPr>
        <w:t xml:space="preserve"> </w:t>
      </w:r>
      <w:r w:rsidR="00632911" w:rsidRPr="008E51D3">
        <w:rPr>
          <w:rStyle w:val="libAieChar"/>
          <w:rFonts w:hint="cs"/>
          <w:rtl/>
        </w:rPr>
        <w:t>غَفّاراً* يُرْسِلِ السّماءَ</w:t>
      </w:r>
      <w:r w:rsidR="00816D50">
        <w:rPr>
          <w:rStyle w:val="libAieChar"/>
          <w:rFonts w:hint="cs"/>
          <w:rtl/>
        </w:rPr>
        <w:t xml:space="preserve"> </w:t>
      </w:r>
      <w:r w:rsidR="00632911" w:rsidRPr="008E51D3">
        <w:rPr>
          <w:rStyle w:val="libAieChar"/>
          <w:rFonts w:hint="cs"/>
          <w:rtl/>
        </w:rPr>
        <w:t>عَلَيْكُمْ مِدراراً* وَيُمْدِدْكُمْ بِأَمْوالٍ وَبَنينَ وَيَجْعَلْ لَكُمْ جَنّاتٍ وَيَجْعَلْ</w:t>
      </w:r>
      <w:r w:rsidR="00816D50">
        <w:rPr>
          <w:rStyle w:val="libAieChar"/>
          <w:rFonts w:hint="cs"/>
          <w:rtl/>
        </w:rPr>
        <w:t xml:space="preserve"> </w:t>
      </w:r>
      <w:r w:rsidR="00632911" w:rsidRPr="008E51D3">
        <w:rPr>
          <w:rStyle w:val="libAieChar"/>
          <w:rFonts w:hint="cs"/>
          <w:rtl/>
        </w:rPr>
        <w:t>لَكُمْ أَنْهاراً</w:t>
      </w:r>
      <w:r>
        <w:rPr>
          <w:rStyle w:val="libAlaemChar"/>
          <w:rFonts w:eastAsiaTheme="minorHAnsi" w:hint="cs"/>
          <w:rtl/>
        </w:rPr>
        <w:t>)</w:t>
      </w:r>
      <w:r w:rsidR="00632911" w:rsidRPr="00A2019E">
        <w:rPr>
          <w:rFonts w:hint="cs"/>
          <w:rtl/>
        </w:rPr>
        <w:t xml:space="preserve"> (نوح|10ـ12).</w:t>
      </w:r>
    </w:p>
    <w:p w:rsidR="00B16034" w:rsidRPr="00A2019E" w:rsidRDefault="00632911" w:rsidP="00A2019E">
      <w:pPr>
        <w:pStyle w:val="libNormal"/>
        <w:rPr>
          <w:rtl/>
        </w:rPr>
      </w:pPr>
      <w:r w:rsidRPr="00A2019E">
        <w:rPr>
          <w:rFonts w:hint="cs"/>
          <w:rtl/>
        </w:rPr>
        <w:t>و مثله قوله سبحانه في سورة هود الآية 52.</w:t>
      </w:r>
    </w:p>
    <w:p w:rsidR="00B16034" w:rsidRPr="00A2019E" w:rsidRDefault="00632911" w:rsidP="002012ED">
      <w:pPr>
        <w:pStyle w:val="libNormal"/>
        <w:rPr>
          <w:rtl/>
        </w:rPr>
      </w:pPr>
      <w:r w:rsidRPr="00A2019E">
        <w:rPr>
          <w:rFonts w:hint="cs"/>
          <w:rtl/>
        </w:rPr>
        <w:t>يلاحظ القارىَ الكريم كيف جعلت إدارة الكون و تدبير شوَونه تفسيراً للرب: فهو الذي يرسل المطر،و هو الذي يُمْدد بالاَموال والبنين، و هو الّذي</w:t>
      </w:r>
      <w:r w:rsidR="002012ED">
        <w:rPr>
          <w:rFonts w:hint="cs"/>
          <w:rtl/>
        </w:rPr>
        <w:t xml:space="preserve"> </w:t>
      </w:r>
      <w:r w:rsidRPr="00A2019E">
        <w:rPr>
          <w:rFonts w:hint="cs"/>
          <w:rtl/>
        </w:rPr>
        <w:t>يجعل الجنات، و هو الّذي يجعل الاَنهار، وكلّهذه الاَُمور جوانب و صور من التدبير .</w:t>
      </w:r>
    </w:p>
    <w:p w:rsidR="002012ED" w:rsidRDefault="00632911" w:rsidP="0040640B">
      <w:pPr>
        <w:pStyle w:val="libNormal"/>
        <w:rPr>
          <w:rtl/>
        </w:rPr>
      </w:pPr>
      <w:r w:rsidRPr="00A2019E">
        <w:rPr>
          <w:rFonts w:hint="cs"/>
          <w:rtl/>
        </w:rPr>
        <w:t xml:space="preserve">إنّ الحوار الدائر بين النبي إبراهيم و طاغوت عصره نمرود يكشف القناع عن معنى الربّ و الربوبية فالآية التالية تتضمن مضمون الحوار و إليك نصّها قال سبحانه: </w:t>
      </w:r>
      <w:r w:rsidR="0040640B">
        <w:rPr>
          <w:rStyle w:val="libAlaemChar"/>
          <w:rFonts w:eastAsiaTheme="minorHAnsi" w:hint="cs"/>
          <w:rtl/>
        </w:rPr>
        <w:t>(</w:t>
      </w:r>
      <w:r w:rsidRPr="008E51D3">
        <w:rPr>
          <w:rStyle w:val="libAieChar"/>
          <w:rFonts w:hint="cs"/>
          <w:rtl/>
        </w:rPr>
        <w:t>أَلَمْ</w:t>
      </w:r>
      <w:r w:rsidR="00AE48BF">
        <w:rPr>
          <w:rStyle w:val="libAieChar"/>
          <w:rFonts w:hint="cs"/>
          <w:rtl/>
        </w:rPr>
        <w:t xml:space="preserve"> </w:t>
      </w:r>
      <w:r w:rsidRPr="008E51D3">
        <w:rPr>
          <w:rStyle w:val="libAieChar"/>
          <w:rFonts w:hint="cs"/>
          <w:rtl/>
        </w:rPr>
        <w:t>تَرَ إِلَى الّذي حاجَّ إِبْراهيمَ فِي رَبِّهِ أَنْ</w:t>
      </w:r>
      <w:r w:rsidR="00AE48BF">
        <w:rPr>
          <w:rStyle w:val="libAieChar"/>
          <w:rFonts w:hint="cs"/>
          <w:rtl/>
        </w:rPr>
        <w:t xml:space="preserve"> </w:t>
      </w:r>
      <w:r w:rsidRPr="008E51D3">
        <w:rPr>
          <w:rStyle w:val="libAieChar"/>
          <w:rFonts w:hint="cs"/>
          <w:rtl/>
        </w:rPr>
        <w:t>آتاه اللّهُ الملك إِذْقالَ إِبْراهيم رَبّي الّذي يحي و َيُميت قالَ أَنَ أُحْيى و َ أُميت قالَ</w:t>
      </w:r>
      <w:r w:rsidR="00AE48BF">
        <w:rPr>
          <w:rStyle w:val="libAieChar"/>
          <w:rFonts w:hint="cs"/>
          <w:rtl/>
        </w:rPr>
        <w:t xml:space="preserve"> </w:t>
      </w:r>
      <w:r w:rsidRPr="008E51D3">
        <w:rPr>
          <w:rStyle w:val="libAieChar"/>
          <w:rFonts w:hint="cs"/>
          <w:rtl/>
        </w:rPr>
        <w:t>إِبْراهيم فانّ اللّه يَأْتِي بِالشَّمْسِ مِنَ الْمَشْرق فَأْتِ بِها مِنَ الْمَغْرِبِ فَبُهِتَ الّذي كَفَرَوَ اللّهُ لا يَهْدِي القوم الظّالمين</w:t>
      </w:r>
      <w:r w:rsidR="0040640B">
        <w:rPr>
          <w:rStyle w:val="libAlaemChar"/>
          <w:rFonts w:eastAsiaTheme="minorHAnsi" w:hint="cs"/>
          <w:rtl/>
        </w:rPr>
        <w:t>)</w:t>
      </w:r>
      <w:r w:rsidRPr="00A2019E">
        <w:rPr>
          <w:rFonts w:hint="cs"/>
          <w:rtl/>
        </w:rPr>
        <w:t xml:space="preserve"> (البقرة|258).</w:t>
      </w:r>
    </w:p>
    <w:p w:rsidR="002012ED" w:rsidRDefault="002012ED" w:rsidP="0063628B">
      <w:pPr>
        <w:pStyle w:val="libNormal"/>
        <w:rPr>
          <w:rtl/>
        </w:rPr>
      </w:pPr>
      <w:r>
        <w:rPr>
          <w:rtl/>
        </w:rPr>
        <w:br w:type="page"/>
      </w:r>
    </w:p>
    <w:p w:rsidR="00B16034" w:rsidRPr="00A2019E" w:rsidRDefault="00632911" w:rsidP="0040640B">
      <w:pPr>
        <w:pStyle w:val="libNormal"/>
        <w:rPr>
          <w:rtl/>
        </w:rPr>
      </w:pPr>
      <w:r w:rsidRPr="00A2019E">
        <w:rPr>
          <w:rFonts w:hint="cs"/>
          <w:rtl/>
        </w:rPr>
        <w:lastRenderedPageBreak/>
        <w:t xml:space="preserve">فكأنّ نمرود كان يدعى أنّه ربّ من يسوسهم بدليل انّإبراهيم إبتدأ كلامه بقوله: "ربّي الّذي يحيى و يميت" ومعناه لو كنت صادقاً في ادعاء الربوبية فعليك القيام بشوَون الربوبية كالاحياء و الاماتة و لما فوجىَ بهذا البرهان الدامغ المبطل لاِدعائه السخيف حاول أن يفسر كلام إبراهيم بشكل خاطىَ قال أنا أيضاً أملك الموت والحياة فأقتل من أشاء و أحقن دم من أُريد، فعندئذٍ عدل إبراهيم إلى حجّة أُخرى ليقطع الطريق عليه و لايكون في وسع نمرود أن يعارضها فقال: أنّ ربّي له سلطان على الشّمس في طلوعها و غروبها فلو صحّ انّك ربّ فقم بهذا العمل» فأنّ اللّه يأتي بالشّمس من المشرق فأت بها من المغرب» فلما سمع نمرود هذا الدليل القاطع و أيقن انّه ليس في وسعه المعارضة سكت و لم ينبس ببنت شفه يقول سبحانه </w:t>
      </w:r>
      <w:r w:rsidR="0040640B">
        <w:rPr>
          <w:rStyle w:val="libAlaemChar"/>
          <w:rFonts w:eastAsiaTheme="minorHAnsi" w:hint="cs"/>
          <w:rtl/>
        </w:rPr>
        <w:t>(</w:t>
      </w:r>
      <w:r w:rsidRPr="008E51D3">
        <w:rPr>
          <w:rStyle w:val="libAieChar"/>
          <w:rFonts w:hint="cs"/>
          <w:rtl/>
        </w:rPr>
        <w:t>فَبُهِتَ الّذي كَفَرَ</w:t>
      </w:r>
      <w:r w:rsidR="0040640B">
        <w:rPr>
          <w:rStyle w:val="libAlaemChar"/>
          <w:rFonts w:eastAsiaTheme="minorHAnsi" w:hint="cs"/>
          <w:rtl/>
        </w:rPr>
        <w:t>)</w:t>
      </w:r>
      <w:r w:rsidRPr="00A2019E">
        <w:rPr>
          <w:rFonts w:hint="cs"/>
          <w:rtl/>
        </w:rPr>
        <w:t xml:space="preserve"> .</w:t>
      </w:r>
    </w:p>
    <w:p w:rsidR="00B16034" w:rsidRPr="00A2019E" w:rsidRDefault="00632911" w:rsidP="0040640B">
      <w:pPr>
        <w:pStyle w:val="libNormal"/>
        <w:rPr>
          <w:rtl/>
        </w:rPr>
      </w:pPr>
      <w:r w:rsidRPr="00A2019E">
        <w:rPr>
          <w:rFonts w:hint="cs"/>
          <w:rtl/>
        </w:rPr>
        <w:t xml:space="preserve">لم يكن النزاع بين النبي إبراهيم و نمرود في خالقيته إذ لا يدعيها إلاّ المصاب بعقله بل في ربوبيته لمن كان يسوسهم فكان إبراهيم يدعي انّه لا ربّ إلاّ ربّ واحد و أنّ الكون بأجمعه مربوب للّه و لم يكن هناك أي تقسيم للربوبية و لكن نمرود كان يعتقد بربوبية نفسه و كانت حجّته أنّه ذا سلطة و ملك كمايحكى عنه قوله سبحانه: </w:t>
      </w:r>
      <w:r w:rsidR="0040640B">
        <w:rPr>
          <w:rStyle w:val="libAlaemChar"/>
          <w:rFonts w:eastAsiaTheme="minorHAnsi" w:hint="cs"/>
          <w:rtl/>
        </w:rPr>
        <w:t>(</w:t>
      </w:r>
      <w:r w:rsidRPr="008E51D3">
        <w:rPr>
          <w:rStyle w:val="libAieChar"/>
          <w:rFonts w:hint="cs"/>
          <w:rtl/>
        </w:rPr>
        <w:t>إن آتاه اللّه الملك</w:t>
      </w:r>
      <w:r w:rsidR="0040640B">
        <w:rPr>
          <w:rStyle w:val="libAlaemChar"/>
          <w:rFonts w:eastAsiaTheme="minorHAnsi" w:hint="cs"/>
          <w:rtl/>
        </w:rPr>
        <w:t>)</w:t>
      </w:r>
      <w:r w:rsidRPr="00A2019E">
        <w:rPr>
          <w:rFonts w:hint="cs"/>
          <w:rtl/>
        </w:rPr>
        <w:t xml:space="preserve"> فجعل ذلك دليلاً على ربوبيّته لمن كانوا</w:t>
      </w:r>
      <w:r w:rsidR="002012ED">
        <w:rPr>
          <w:rFonts w:hint="cs"/>
          <w:rtl/>
        </w:rPr>
        <w:t xml:space="preserve"> </w:t>
      </w:r>
      <w:r w:rsidRPr="00A2019E">
        <w:rPr>
          <w:rFonts w:hint="cs"/>
          <w:rtl/>
        </w:rPr>
        <w:t>يعيشون في ملكه و زعم انّأمرهم وحياتهم و مماتهم و كلّتشريع يرجع إليه وبيده.</w:t>
      </w:r>
    </w:p>
    <w:p w:rsidR="00B16034" w:rsidRPr="00A2019E" w:rsidRDefault="00632911" w:rsidP="00A2019E">
      <w:pPr>
        <w:pStyle w:val="libNormal"/>
        <w:rPr>
          <w:rtl/>
        </w:rPr>
      </w:pPr>
      <w:r w:rsidRPr="00A2019E">
        <w:rPr>
          <w:rFonts w:hint="cs"/>
          <w:rtl/>
        </w:rPr>
        <w:t>فالحوار بمضمونه يفسر لنا معنى الربّوالربوبية و هو المتصرف المالك لشوَون المربوب في آجله فإذا كان الاحياء والاماتة وا لسلطة على طلوع الشمس من آثار الربوبية فهي غير الخالقية. و بالتالي يرجع معناها إلى كون الرب مالكاً لحياته و موته ، و لاصلاحه و افساده.</w:t>
      </w:r>
    </w:p>
    <w:p w:rsidR="00B16034" w:rsidRPr="00A2019E" w:rsidRDefault="00632911" w:rsidP="00A2019E">
      <w:pPr>
        <w:pStyle w:val="libNormal"/>
        <w:rPr>
          <w:rtl/>
        </w:rPr>
      </w:pPr>
      <w:r w:rsidRPr="00A2019E">
        <w:rPr>
          <w:rFonts w:hint="cs"/>
          <w:rtl/>
        </w:rPr>
        <w:t>نتيجة هذا البحث:</w:t>
      </w:r>
    </w:p>
    <w:p w:rsidR="00B16034" w:rsidRPr="00A2019E" w:rsidRDefault="00632911" w:rsidP="00A2019E">
      <w:pPr>
        <w:pStyle w:val="libNormal"/>
        <w:rPr>
          <w:rtl/>
        </w:rPr>
      </w:pPr>
      <w:r w:rsidRPr="00A2019E">
        <w:rPr>
          <w:rFonts w:hint="cs"/>
          <w:rtl/>
        </w:rPr>
        <w:t>من هذا البحث الموسع يمكن أن نستنتج أمرين:</w:t>
      </w:r>
    </w:p>
    <w:p w:rsidR="00B16034" w:rsidRPr="00A2019E" w:rsidRDefault="00632911" w:rsidP="00A2019E">
      <w:pPr>
        <w:pStyle w:val="libNormal"/>
        <w:rPr>
          <w:rtl/>
        </w:rPr>
      </w:pPr>
      <w:r w:rsidRPr="00A2019E">
        <w:rPr>
          <w:rFonts w:hint="cs"/>
          <w:rtl/>
        </w:rPr>
        <w:t>1ـ إنّ</w:t>
      </w:r>
      <w:r w:rsidR="003904E9">
        <w:rPr>
          <w:rFonts w:hint="cs"/>
          <w:rtl/>
        </w:rPr>
        <w:t xml:space="preserve"> </w:t>
      </w:r>
      <w:r w:rsidRPr="00A2019E">
        <w:rPr>
          <w:rFonts w:hint="cs"/>
          <w:rtl/>
        </w:rPr>
        <w:t>ربوبية اللّه عبارة عن مدبريته تعالى للعالم و ليس معناها خالقيته.</w:t>
      </w:r>
    </w:p>
    <w:p w:rsidR="002012ED" w:rsidRDefault="00632911" w:rsidP="00A2019E">
      <w:pPr>
        <w:pStyle w:val="libNormal"/>
        <w:rPr>
          <w:rtl/>
        </w:rPr>
      </w:pPr>
      <w:r w:rsidRPr="00A2019E">
        <w:rPr>
          <w:rFonts w:hint="cs"/>
          <w:rtl/>
        </w:rPr>
        <w:t>2ـ دلّت الآيات المذكورة في هذا البحث على أنّ</w:t>
      </w:r>
      <w:r w:rsidR="003904E9">
        <w:rPr>
          <w:rFonts w:hint="cs"/>
          <w:rtl/>
        </w:rPr>
        <w:t xml:space="preserve"> </w:t>
      </w:r>
      <w:r w:rsidRPr="00A2019E">
        <w:rPr>
          <w:rFonts w:hint="cs"/>
          <w:rtl/>
        </w:rPr>
        <w:t>مسألة «التوحيد في التدبير» لم تكن موضع اتّفاق بخلاف مسألة «التوحيد في الخالقية» و أنّه كان ثمة فريق يعتقد بمدبرية غير اللّه للكون كلّه أو بعضه، و كانوا يخضعون أمامه باعتقاد أنّ</w:t>
      </w:r>
      <w:r w:rsidR="003904E9">
        <w:rPr>
          <w:rFonts w:hint="cs"/>
          <w:rtl/>
        </w:rPr>
        <w:t xml:space="preserve"> </w:t>
      </w:r>
      <w:r w:rsidRPr="00A2019E">
        <w:rPr>
          <w:rFonts w:hint="cs"/>
          <w:rtl/>
        </w:rPr>
        <w:t>هربّ.</w:t>
      </w:r>
    </w:p>
    <w:p w:rsidR="002012ED" w:rsidRDefault="002012ED" w:rsidP="0063628B">
      <w:pPr>
        <w:pStyle w:val="libNormal"/>
        <w:rPr>
          <w:rtl/>
        </w:rPr>
      </w:pPr>
      <w:r>
        <w:rPr>
          <w:rtl/>
        </w:rPr>
        <w:br w:type="page"/>
      </w:r>
    </w:p>
    <w:p w:rsidR="00B16034" w:rsidRPr="00A2019E" w:rsidRDefault="00632911" w:rsidP="00A2019E">
      <w:pPr>
        <w:pStyle w:val="libNormal"/>
        <w:rPr>
          <w:rtl/>
        </w:rPr>
      </w:pPr>
      <w:r w:rsidRPr="00A2019E">
        <w:rPr>
          <w:rFonts w:hint="cs"/>
          <w:rtl/>
        </w:rPr>
        <w:lastRenderedPageBreak/>
        <w:t>و بما أنّ</w:t>
      </w:r>
      <w:r w:rsidR="003904E9">
        <w:rPr>
          <w:rFonts w:hint="cs"/>
          <w:rtl/>
        </w:rPr>
        <w:t xml:space="preserve"> </w:t>
      </w:r>
      <w:r w:rsidRPr="00A2019E">
        <w:rPr>
          <w:rFonts w:hint="cs"/>
          <w:rtl/>
        </w:rPr>
        <w:t>الربوبية في التشريع غير الربوبية في التكوين فيمكن أن يكون بعض الفرق موحِّداً في الثاني ومشركاً في القسم الاَوّل، فاليهود و النصارى تورطوا في «الشرك الربوبي» التشريعي لاَنّهم أعطوا زمام التقنين والتشريع إلى الاَحبار و الرهبان و جعلوهم أرباباً من هذه الجهة، فكأنّه فُوِّض أمر التشريع إليهم !!!، و من المعلوم أنّالتقنين والتشريع من أفعاله سبحانه خاصة.</w:t>
      </w:r>
    </w:p>
    <w:p w:rsidR="00B16034" w:rsidRPr="00A2019E" w:rsidRDefault="00632911" w:rsidP="00A2019E">
      <w:pPr>
        <w:pStyle w:val="libNormal"/>
        <w:rPr>
          <w:rtl/>
        </w:rPr>
      </w:pPr>
      <w:r w:rsidRPr="00A2019E">
        <w:rPr>
          <w:rFonts w:hint="cs"/>
          <w:rtl/>
        </w:rPr>
        <w:t>فها هو القرآن يقول عنهم:</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اتَّخَذوا أحبارَهُمْ وَ رُهْبانَهُمْ أَرْباباً مِنْ دُونِ اللّهِ</w:t>
      </w:r>
      <w:r>
        <w:rPr>
          <w:rStyle w:val="libAlaemChar"/>
          <w:rFonts w:eastAsiaTheme="minorHAnsi" w:hint="cs"/>
          <w:rtl/>
        </w:rPr>
        <w:t>)</w:t>
      </w:r>
      <w:r w:rsidR="00632911" w:rsidRPr="00A2019E">
        <w:rPr>
          <w:rFonts w:hint="cs"/>
          <w:rtl/>
        </w:rPr>
        <w:t xml:space="preserve"> (التوبة|31).</w:t>
      </w:r>
    </w:p>
    <w:p w:rsidR="00B16034" w:rsidRPr="00A2019E" w:rsidRDefault="0040640B" w:rsidP="0040640B">
      <w:pPr>
        <w:pStyle w:val="libNormal"/>
        <w:rPr>
          <w:rtl/>
        </w:rPr>
      </w:pPr>
      <w:r>
        <w:rPr>
          <w:rStyle w:val="libAlaemChar"/>
          <w:rFonts w:eastAsiaTheme="minorHAnsi" w:hint="cs"/>
          <w:rtl/>
        </w:rPr>
        <w:t>(</w:t>
      </w:r>
      <w:r w:rsidR="00632911" w:rsidRPr="008E51D3">
        <w:rPr>
          <w:rStyle w:val="libAieChar"/>
          <w:rFonts w:hint="cs"/>
          <w:rtl/>
        </w:rPr>
        <w:t>وَ لا يَتَّخِذْ</w:t>
      </w:r>
      <w:r w:rsidR="00816D50">
        <w:rPr>
          <w:rStyle w:val="libAieChar"/>
          <w:rFonts w:hint="cs"/>
          <w:rtl/>
        </w:rPr>
        <w:t xml:space="preserve"> </w:t>
      </w:r>
      <w:r w:rsidR="00632911" w:rsidRPr="008E51D3">
        <w:rPr>
          <w:rStyle w:val="libAieChar"/>
          <w:rFonts w:hint="cs"/>
          <w:rtl/>
        </w:rPr>
        <w:t>بَعْضُنا بَعْضاً أَرْباباً مِنْ دُونِ اللّهِ</w:t>
      </w:r>
      <w:r>
        <w:rPr>
          <w:rStyle w:val="libAlaemChar"/>
          <w:rFonts w:eastAsiaTheme="minorHAnsi" w:hint="cs"/>
          <w:rtl/>
        </w:rPr>
        <w:t>)</w:t>
      </w:r>
      <w:r w:rsidR="00632911" w:rsidRPr="00A2019E">
        <w:rPr>
          <w:rFonts w:hint="cs"/>
          <w:rtl/>
        </w:rPr>
        <w:t xml:space="preserve"> (آل عمران|64).</w:t>
      </w:r>
    </w:p>
    <w:p w:rsidR="00B16034" w:rsidRPr="00A2019E" w:rsidRDefault="00632911" w:rsidP="002012ED">
      <w:pPr>
        <w:pStyle w:val="libNormal"/>
        <w:rPr>
          <w:rtl/>
        </w:rPr>
      </w:pPr>
      <w:r w:rsidRPr="00A2019E">
        <w:rPr>
          <w:rFonts w:hint="cs"/>
          <w:rtl/>
        </w:rPr>
        <w:t>في حين أنّ</w:t>
      </w:r>
      <w:r w:rsidR="003904E9">
        <w:rPr>
          <w:rFonts w:hint="cs"/>
          <w:rtl/>
        </w:rPr>
        <w:t xml:space="preserve"> </w:t>
      </w:r>
      <w:r w:rsidRPr="00A2019E">
        <w:rPr>
          <w:rFonts w:hint="cs"/>
          <w:rtl/>
        </w:rPr>
        <w:t>الشرك في الربوبية لدى فريق آخر ما كان ينحصر بهذه الدائرة</w:t>
      </w:r>
      <w:r w:rsidR="002012ED">
        <w:rPr>
          <w:rFonts w:hint="cs"/>
          <w:rtl/>
        </w:rPr>
        <w:t xml:space="preserve"> </w:t>
      </w:r>
      <w:r w:rsidRPr="00A2019E">
        <w:rPr>
          <w:rFonts w:hint="cs"/>
          <w:rtl/>
        </w:rPr>
        <w:t>بل يتمثل في إسناد تدبير بعض جوانب الكون، و شوَون العالم إلى الملائكة و الجنّ والاَرواح المقدسة، أو الاَجرام السماوية، وإن لم نعثر ـ إلى الآن ـ على من يعزي تدبير «كل» جوانب الكون إلى غير اللّه، و لكن مسألة الشرك في الربوبية تمثلت في الاَغلبشبه تدبير «بعض» الاَُمور الكونية إلى بعض خيار العباد وبعض المخلوقات.</w:t>
      </w:r>
    </w:p>
    <w:p w:rsidR="00B16034" w:rsidRPr="00A2019E" w:rsidRDefault="00632911" w:rsidP="00B80DDA">
      <w:pPr>
        <w:pStyle w:val="Heading2"/>
        <w:rPr>
          <w:rtl/>
        </w:rPr>
      </w:pPr>
      <w:bookmarkStart w:id="4" w:name="_Toc385422654"/>
      <w:r w:rsidRPr="00A2019E">
        <w:rPr>
          <w:rFonts w:hint="cs"/>
          <w:rtl/>
        </w:rPr>
        <w:t>خاتمة المطاف</w:t>
      </w:r>
      <w:bookmarkEnd w:id="4"/>
    </w:p>
    <w:p w:rsidR="00B16034" w:rsidRPr="00A2019E" w:rsidRDefault="00632911" w:rsidP="00A2019E">
      <w:pPr>
        <w:pStyle w:val="libNormal"/>
        <w:rPr>
          <w:rtl/>
        </w:rPr>
      </w:pPr>
      <w:r w:rsidRPr="00A2019E">
        <w:rPr>
          <w:rFonts w:hint="cs"/>
          <w:rtl/>
        </w:rPr>
        <w:t>إذا تعرّفت على مفهوم «الاِله» و «الرب» فاعلم إنّ</w:t>
      </w:r>
      <w:r w:rsidR="003904E9">
        <w:rPr>
          <w:rFonts w:hint="cs"/>
          <w:rtl/>
        </w:rPr>
        <w:t xml:space="preserve"> </w:t>
      </w:r>
      <w:r w:rsidRPr="00A2019E">
        <w:rPr>
          <w:rFonts w:hint="cs"/>
          <w:rtl/>
        </w:rPr>
        <w:t>للتوحيد مراتب قد بيّنها علماء الاِسلام في كتبهم العقائدية و برهنوا عليها من الكتاب والسنة والعقل الصريح، و بما أنّ</w:t>
      </w:r>
      <w:r w:rsidR="003904E9">
        <w:rPr>
          <w:rFonts w:hint="cs"/>
          <w:rtl/>
        </w:rPr>
        <w:t xml:space="preserve"> </w:t>
      </w:r>
      <w:r w:rsidRPr="00A2019E">
        <w:rPr>
          <w:rFonts w:hint="cs"/>
          <w:rtl/>
        </w:rPr>
        <w:t>بحثنا في الاَمر الثالث مركّز على التوحيد في العبادة والشرك فيها، نذكر مراتب التوحيد بايجاز ، ثمّنتكلم عن القسم الاَخير بالتفصيل، و في فصل خاص. فنقول: للتوحيد مراتبَ عديدة وهي:</w:t>
      </w:r>
    </w:p>
    <w:p w:rsidR="00B16034" w:rsidRPr="00A2019E" w:rsidRDefault="00632911" w:rsidP="00B80DDA">
      <w:pPr>
        <w:pStyle w:val="Heading2"/>
        <w:rPr>
          <w:rtl/>
        </w:rPr>
      </w:pPr>
      <w:bookmarkStart w:id="5" w:name="_Toc385422655"/>
      <w:r w:rsidRPr="00A2019E">
        <w:rPr>
          <w:rFonts w:hint="cs"/>
          <w:rtl/>
        </w:rPr>
        <w:t>الاَُولى: التوحيد في الذات</w:t>
      </w:r>
      <w:bookmarkEnd w:id="5"/>
    </w:p>
    <w:p w:rsidR="00B16034" w:rsidRPr="00A2019E" w:rsidRDefault="00632911" w:rsidP="0040640B">
      <w:pPr>
        <w:pStyle w:val="libNormal"/>
        <w:rPr>
          <w:rtl/>
        </w:rPr>
      </w:pPr>
      <w:r w:rsidRPr="00A2019E">
        <w:rPr>
          <w:rFonts w:hint="cs"/>
          <w:rtl/>
        </w:rPr>
        <w:t>والمراد منه أنّه سبحانه واحد لا نظير له، فرد لا مثيل له، و يدلّ عليه مضافاً إلى البراهين العقلية قوله سبحانه:</w:t>
      </w:r>
      <w:r w:rsidR="008E51D3">
        <w:rPr>
          <w:rFonts w:hint="cs"/>
          <w:rtl/>
        </w:rPr>
        <w:t xml:space="preserve"> </w:t>
      </w:r>
      <w:r w:rsidR="0040640B">
        <w:rPr>
          <w:rStyle w:val="libAlaemChar"/>
          <w:rFonts w:eastAsiaTheme="minorHAnsi" w:hint="cs"/>
          <w:rtl/>
        </w:rPr>
        <w:t>(</w:t>
      </w:r>
      <w:r w:rsidRPr="008E51D3">
        <w:rPr>
          <w:rStyle w:val="libAieChar"/>
          <w:rFonts w:hint="cs"/>
          <w:rtl/>
        </w:rPr>
        <w:t>لَيْسَ</w:t>
      </w:r>
      <w:r w:rsidR="008E51D3" w:rsidRPr="008E51D3">
        <w:rPr>
          <w:rStyle w:val="libAieChar"/>
          <w:rFonts w:hint="cs"/>
          <w:rtl/>
        </w:rPr>
        <w:t xml:space="preserve"> </w:t>
      </w:r>
      <w:r w:rsidRPr="008E51D3">
        <w:rPr>
          <w:rStyle w:val="libAieChar"/>
          <w:rFonts w:hint="cs"/>
          <w:rtl/>
        </w:rPr>
        <w:t>كَمِثْلِهِ شَيْءٌ وَهُوَ السَّمِيعُ الْبَصير</w:t>
      </w:r>
      <w:r w:rsidR="0040640B">
        <w:rPr>
          <w:rStyle w:val="libAlaemChar"/>
          <w:rFonts w:eastAsiaTheme="minorHAnsi" w:hint="cs"/>
          <w:rtl/>
        </w:rPr>
        <w:t>)</w:t>
      </w:r>
      <w:r w:rsidRPr="00A2019E">
        <w:rPr>
          <w:rFonts w:hint="cs"/>
          <w:rtl/>
        </w:rPr>
        <w:t xml:space="preserve"> (الشورى|11).</w:t>
      </w:r>
    </w:p>
    <w:p w:rsidR="002012ED" w:rsidRDefault="00632911" w:rsidP="0040640B">
      <w:pPr>
        <w:pStyle w:val="libNormal"/>
        <w:rPr>
          <w:rtl/>
        </w:rPr>
      </w:pPr>
      <w:r w:rsidRPr="00A2019E">
        <w:rPr>
          <w:rFonts w:hint="cs"/>
          <w:rtl/>
        </w:rPr>
        <w:t xml:space="preserve">وقوله سبحانه: </w:t>
      </w:r>
      <w:r w:rsidR="0040640B">
        <w:rPr>
          <w:rStyle w:val="libAlaemChar"/>
          <w:rFonts w:eastAsiaTheme="minorHAnsi" w:hint="cs"/>
          <w:rtl/>
        </w:rPr>
        <w:t>(</w:t>
      </w:r>
      <w:r w:rsidRPr="008E51D3">
        <w:rPr>
          <w:rStyle w:val="libAieChar"/>
          <w:rFonts w:hint="cs"/>
          <w:rtl/>
        </w:rPr>
        <w:t>قُلْ</w:t>
      </w:r>
      <w:r w:rsidR="008E51D3" w:rsidRPr="008E51D3">
        <w:rPr>
          <w:rStyle w:val="libAieChar"/>
          <w:rFonts w:hint="cs"/>
          <w:rtl/>
        </w:rPr>
        <w:t xml:space="preserve"> </w:t>
      </w:r>
      <w:r w:rsidRPr="008E51D3">
        <w:rPr>
          <w:rStyle w:val="libAieChar"/>
          <w:rFonts w:hint="cs"/>
          <w:rtl/>
        </w:rPr>
        <w:t>هُوَ اللّهُ أَحَدٌ * اللّهُ الصَّمَدُ * لَمْ يَلِدْ*وَلَمْ يُولَد* وَ لَمْ يَكُنْ</w:t>
      </w:r>
      <w:r w:rsidR="00816D50">
        <w:rPr>
          <w:rStyle w:val="libAieChar"/>
          <w:rFonts w:hint="cs"/>
          <w:rtl/>
        </w:rPr>
        <w:t xml:space="preserve"> </w:t>
      </w:r>
      <w:r w:rsidRPr="008E51D3">
        <w:rPr>
          <w:rStyle w:val="libAieChar"/>
          <w:rFonts w:hint="cs"/>
          <w:rtl/>
        </w:rPr>
        <w:t>لَه كُفواً أَحَد</w:t>
      </w:r>
      <w:r w:rsidR="0040640B">
        <w:rPr>
          <w:rStyle w:val="libAlaemChar"/>
          <w:rFonts w:eastAsiaTheme="minorHAnsi" w:hint="cs"/>
          <w:rtl/>
        </w:rPr>
        <w:t>)</w:t>
      </w:r>
      <w:r w:rsidRPr="00A2019E">
        <w:rPr>
          <w:rFonts w:hint="cs"/>
          <w:rtl/>
        </w:rPr>
        <w:t xml:space="preserve"> (الاخلاص|1ـ4).</w:t>
      </w:r>
    </w:p>
    <w:p w:rsidR="002012ED" w:rsidRDefault="002012ED" w:rsidP="0063628B">
      <w:pPr>
        <w:pStyle w:val="libNormal"/>
        <w:rPr>
          <w:rtl/>
        </w:rPr>
      </w:pPr>
      <w:r>
        <w:rPr>
          <w:rtl/>
        </w:rPr>
        <w:br w:type="page"/>
      </w:r>
    </w:p>
    <w:p w:rsidR="00B16034" w:rsidRPr="00A2019E" w:rsidRDefault="00632911" w:rsidP="0040640B">
      <w:pPr>
        <w:pStyle w:val="libNormal"/>
        <w:rPr>
          <w:rtl/>
        </w:rPr>
      </w:pPr>
      <w:r w:rsidRPr="00A2019E">
        <w:rPr>
          <w:rFonts w:hint="cs"/>
          <w:rtl/>
        </w:rPr>
        <w:lastRenderedPageBreak/>
        <w:t>وقوله سبحانه:</w:t>
      </w:r>
      <w:r w:rsidR="008E51D3">
        <w:rPr>
          <w:rFonts w:hint="cs"/>
          <w:rtl/>
        </w:rPr>
        <w:t xml:space="preserve"> </w:t>
      </w:r>
      <w:r w:rsidR="0040640B">
        <w:rPr>
          <w:rStyle w:val="libAlaemChar"/>
          <w:rFonts w:eastAsiaTheme="minorHAnsi" w:hint="cs"/>
          <w:rtl/>
        </w:rPr>
        <w:t>(</w:t>
      </w:r>
      <w:r w:rsidRPr="008E51D3">
        <w:rPr>
          <w:rStyle w:val="libAieChar"/>
          <w:rFonts w:hint="cs"/>
          <w:rtl/>
        </w:rPr>
        <w:t>هُوَ اللّهُ الواحِدُ القَهّارُ</w:t>
      </w:r>
      <w:r w:rsidR="0040640B">
        <w:rPr>
          <w:rStyle w:val="libAlaemChar"/>
          <w:rFonts w:eastAsiaTheme="minorHAnsi" w:hint="cs"/>
          <w:rtl/>
        </w:rPr>
        <w:t>)</w:t>
      </w:r>
      <w:r w:rsidRPr="00A2019E">
        <w:rPr>
          <w:rFonts w:hint="cs"/>
          <w:rtl/>
        </w:rPr>
        <w:t xml:space="preserve"> ( الزمر|4).</w:t>
      </w:r>
    </w:p>
    <w:p w:rsidR="00B16034" w:rsidRPr="00A2019E" w:rsidRDefault="00632911" w:rsidP="0040640B">
      <w:pPr>
        <w:pStyle w:val="libNormal"/>
        <w:rPr>
          <w:rtl/>
        </w:rPr>
      </w:pPr>
      <w:r w:rsidRPr="00A2019E">
        <w:rPr>
          <w:rFonts w:hint="cs"/>
          <w:rtl/>
        </w:rPr>
        <w:t>وقوله سبحانه:</w:t>
      </w:r>
      <w:r w:rsidR="008E51D3">
        <w:rPr>
          <w:rFonts w:hint="cs"/>
          <w:rtl/>
        </w:rPr>
        <w:t xml:space="preserve"> </w:t>
      </w:r>
      <w:r w:rsidR="0040640B">
        <w:rPr>
          <w:rStyle w:val="libAlaemChar"/>
          <w:rFonts w:eastAsiaTheme="minorHAnsi" w:hint="cs"/>
          <w:rtl/>
        </w:rPr>
        <w:t>(</w:t>
      </w:r>
      <w:r w:rsidRPr="008E51D3">
        <w:rPr>
          <w:rStyle w:val="libAieChar"/>
          <w:rFonts w:hint="cs"/>
          <w:rtl/>
        </w:rPr>
        <w:t>وَهُوَ الواحِدُ القَهّارُ</w:t>
      </w:r>
      <w:r w:rsidR="0040640B">
        <w:rPr>
          <w:rStyle w:val="libAlaemChar"/>
          <w:rFonts w:eastAsiaTheme="minorHAnsi" w:hint="cs"/>
          <w:rtl/>
        </w:rPr>
        <w:t>)</w:t>
      </w:r>
      <w:r w:rsidR="0040640B" w:rsidRPr="00A2019E">
        <w:rPr>
          <w:rFonts w:hint="cs"/>
          <w:rtl/>
        </w:rPr>
        <w:t xml:space="preserve"> </w:t>
      </w:r>
      <w:r w:rsidRPr="00A2019E">
        <w:rPr>
          <w:rFonts w:hint="cs"/>
          <w:rtl/>
        </w:rPr>
        <w:t>(الرعد|16).</w:t>
      </w:r>
    </w:p>
    <w:p w:rsidR="00632911" w:rsidRPr="00A2019E" w:rsidRDefault="00632911" w:rsidP="00A2019E">
      <w:pPr>
        <w:pStyle w:val="libNormal"/>
        <w:rPr>
          <w:rtl/>
        </w:rPr>
      </w:pPr>
      <w:r w:rsidRPr="00A2019E">
        <w:rPr>
          <w:rFonts w:hint="cs"/>
          <w:rtl/>
        </w:rPr>
        <w:t>إلى غيرها من الآيات الدالة على أنّه واحد لا نظير له، و لا مثيل ولا ثانٍ له و لا عديل.</w:t>
      </w:r>
    </w:p>
    <w:p w:rsidR="00B16034" w:rsidRPr="00A2019E" w:rsidRDefault="00632911" w:rsidP="00A2019E">
      <w:pPr>
        <w:pStyle w:val="libNormal"/>
        <w:rPr>
          <w:rtl/>
        </w:rPr>
      </w:pPr>
      <w:r w:rsidRPr="00A2019E">
        <w:rPr>
          <w:rFonts w:hint="cs"/>
          <w:rtl/>
        </w:rPr>
        <w:t>وأمّا البراهين العقلية في هذا المجال و إبطال (الثنوية) و (التثليث) فموكول إلى الكتب المدونة في هذا المضمار.</w:t>
      </w:r>
    </w:p>
    <w:p w:rsidR="00632911" w:rsidRPr="00A2019E" w:rsidRDefault="00632911" w:rsidP="0040640B">
      <w:pPr>
        <w:pStyle w:val="libNormal"/>
        <w:rPr>
          <w:rtl/>
        </w:rPr>
      </w:pPr>
      <w:r w:rsidRPr="00A2019E">
        <w:rPr>
          <w:rFonts w:hint="cs"/>
          <w:rtl/>
        </w:rPr>
        <w:t>إنّ</w:t>
      </w:r>
      <w:r w:rsidR="003904E9">
        <w:rPr>
          <w:rFonts w:hint="cs"/>
          <w:rtl/>
        </w:rPr>
        <w:t xml:space="preserve"> </w:t>
      </w:r>
      <w:r w:rsidRPr="00A2019E">
        <w:rPr>
          <w:rFonts w:hint="cs"/>
          <w:rtl/>
        </w:rPr>
        <w:t>هناك معنى آخر للتوحيد في الذات وهو انّه سبحانه بسيط لا جزء له، فرد ليس بمركب من أجزاء، و لعلّ</w:t>
      </w:r>
      <w:r w:rsidR="003904E9">
        <w:rPr>
          <w:rFonts w:hint="cs"/>
          <w:rtl/>
        </w:rPr>
        <w:t xml:space="preserve"> </w:t>
      </w:r>
      <w:r w:rsidRPr="00A2019E">
        <w:rPr>
          <w:rFonts w:hint="cs"/>
          <w:rtl/>
        </w:rPr>
        <w:t xml:space="preserve">قوله سبحانه: «في سورة الاِخلاص» </w:t>
      </w:r>
      <w:r w:rsidR="0040640B">
        <w:rPr>
          <w:rStyle w:val="libAlaemChar"/>
          <w:rFonts w:eastAsiaTheme="minorHAnsi" w:hint="cs"/>
          <w:rtl/>
        </w:rPr>
        <w:t>(</w:t>
      </w:r>
      <w:r w:rsidRPr="008E51D3">
        <w:rPr>
          <w:rStyle w:val="libAieChar"/>
          <w:rFonts w:hint="cs"/>
          <w:rtl/>
        </w:rPr>
        <w:t>قُلْ</w:t>
      </w:r>
      <w:r w:rsidR="008E51D3" w:rsidRPr="008E51D3">
        <w:rPr>
          <w:rStyle w:val="libAieChar"/>
          <w:rFonts w:hint="cs"/>
          <w:rtl/>
        </w:rPr>
        <w:t xml:space="preserve"> </w:t>
      </w:r>
      <w:r w:rsidRPr="008E51D3">
        <w:rPr>
          <w:rStyle w:val="libAieChar"/>
          <w:rFonts w:hint="cs"/>
          <w:rtl/>
        </w:rPr>
        <w:t>هُوَ اللّهُ أَحَد</w:t>
      </w:r>
      <w:r w:rsidR="0040640B">
        <w:rPr>
          <w:rStyle w:val="libAlaemChar"/>
          <w:rFonts w:eastAsiaTheme="minorHAnsi" w:hint="cs"/>
          <w:rtl/>
        </w:rPr>
        <w:t>)</w:t>
      </w:r>
      <w:r w:rsidRPr="00A2019E">
        <w:rPr>
          <w:rFonts w:hint="cs"/>
          <w:rtl/>
        </w:rPr>
        <w:t xml:space="preserve"> يعني هذا القسم من التوحيد كما أنّ الآية الاَخيرة أعني قوله: </w:t>
      </w:r>
      <w:r w:rsidR="0040640B">
        <w:rPr>
          <w:rStyle w:val="libAlaemChar"/>
          <w:rFonts w:eastAsiaTheme="minorHAnsi" w:hint="cs"/>
          <w:rtl/>
        </w:rPr>
        <w:t>(</w:t>
      </w:r>
      <w:r w:rsidRPr="008E51D3">
        <w:rPr>
          <w:rStyle w:val="libAieChar"/>
          <w:rFonts w:hint="cs"/>
          <w:rtl/>
        </w:rPr>
        <w:t>وَ لَمْ يَكُنْ</w:t>
      </w:r>
      <w:r w:rsidR="00816D50">
        <w:rPr>
          <w:rStyle w:val="libAieChar"/>
          <w:rFonts w:hint="cs"/>
          <w:rtl/>
        </w:rPr>
        <w:t xml:space="preserve"> </w:t>
      </w:r>
      <w:r w:rsidRPr="008E51D3">
        <w:rPr>
          <w:rStyle w:val="libAieChar"/>
          <w:rFonts w:hint="cs"/>
          <w:rtl/>
        </w:rPr>
        <w:t>لَه كُفواً أَحَد</w:t>
      </w:r>
      <w:r w:rsidR="0040640B">
        <w:rPr>
          <w:rStyle w:val="libAlaemChar"/>
          <w:rFonts w:eastAsiaTheme="minorHAnsi" w:hint="cs"/>
          <w:rtl/>
        </w:rPr>
        <w:t>)</w:t>
      </w:r>
      <w:r w:rsidRPr="00A2019E">
        <w:rPr>
          <w:rFonts w:hint="cs"/>
          <w:rtl/>
        </w:rPr>
        <w:t xml:space="preserve"> تهدف إلى معنى التوحيد في الذات بالمعنى الاَوّل، وبهذا يندفع إشكال التكرار فيها.</w:t>
      </w:r>
    </w:p>
    <w:p w:rsidR="00B16034" w:rsidRPr="00A2019E" w:rsidRDefault="00632911" w:rsidP="00B80DDA">
      <w:pPr>
        <w:pStyle w:val="Heading2"/>
        <w:rPr>
          <w:rtl/>
        </w:rPr>
      </w:pPr>
      <w:bookmarkStart w:id="6" w:name="_Toc385422656"/>
      <w:r w:rsidRPr="00A2019E">
        <w:rPr>
          <w:rFonts w:hint="cs"/>
          <w:rtl/>
        </w:rPr>
        <w:t>الثانية: التوحيد في الخالقية</w:t>
      </w:r>
      <w:bookmarkEnd w:id="6"/>
    </w:p>
    <w:p w:rsidR="00B16034" w:rsidRPr="00A2019E" w:rsidRDefault="00632911" w:rsidP="00A2019E">
      <w:pPr>
        <w:pStyle w:val="libNormal"/>
        <w:rPr>
          <w:rtl/>
        </w:rPr>
      </w:pPr>
      <w:r w:rsidRPr="00A2019E">
        <w:rPr>
          <w:rFonts w:hint="cs"/>
          <w:rtl/>
        </w:rPr>
        <w:t>والمراد منه أنّه ليس في صفحة الوجود خالق غير اللّه، ولا فاعل سواه، و أنّكلّ ما يوجد في صفحة الوجود من فواعل و أسباب فإنّما هي غير مستقلات في التأثيرات و إنّما توَثر بإذنه سبحانه وأمره، فجميع الاَسباب والمسببات مخلوقة للّه بمعنى أنّها تنتهي إليه.</w:t>
      </w:r>
    </w:p>
    <w:p w:rsidR="00B16034" w:rsidRPr="00A2019E" w:rsidRDefault="00632911" w:rsidP="0040640B">
      <w:pPr>
        <w:pStyle w:val="libNormal"/>
        <w:rPr>
          <w:rtl/>
        </w:rPr>
      </w:pPr>
      <w:r w:rsidRPr="00A2019E">
        <w:rPr>
          <w:rFonts w:hint="cs"/>
          <w:rtl/>
        </w:rPr>
        <w:t xml:space="preserve">و يدل على التوحيد بهذا المعنى </w:t>
      </w:r>
      <w:r w:rsidR="0040640B">
        <w:rPr>
          <w:rStyle w:val="libAlaemChar"/>
          <w:rFonts w:eastAsiaTheme="minorHAnsi" w:hint="cs"/>
          <w:rtl/>
        </w:rPr>
        <w:t>(</w:t>
      </w:r>
      <w:r w:rsidRPr="008E51D3">
        <w:rPr>
          <w:rStyle w:val="libAieChar"/>
          <w:rFonts w:hint="cs"/>
          <w:rtl/>
        </w:rPr>
        <w:t>قُلِ اللّهُ خالِقُ كُلِّ شَيْءٍ وَ هُوَ الْواحِدُ القَهّار</w:t>
      </w:r>
      <w:r w:rsidR="0040640B">
        <w:rPr>
          <w:rStyle w:val="libAlaemChar"/>
          <w:rFonts w:eastAsiaTheme="minorHAnsi" w:hint="cs"/>
          <w:rtl/>
        </w:rPr>
        <w:t>)</w:t>
      </w:r>
      <w:r w:rsidRPr="00A2019E">
        <w:rPr>
          <w:rFonts w:hint="cs"/>
          <w:rtl/>
        </w:rPr>
        <w:t xml:space="preserve"> (الرعد|16).</w:t>
      </w:r>
    </w:p>
    <w:p w:rsidR="00B16034" w:rsidRPr="00A2019E" w:rsidRDefault="00632911" w:rsidP="0040640B">
      <w:pPr>
        <w:pStyle w:val="libNormal"/>
        <w:rPr>
          <w:rtl/>
        </w:rPr>
      </w:pPr>
      <w:r w:rsidRPr="00A2019E">
        <w:rPr>
          <w:rFonts w:hint="cs"/>
          <w:rtl/>
        </w:rPr>
        <w:t xml:space="preserve">و قوله سبحانه: </w:t>
      </w:r>
      <w:r w:rsidR="0040640B">
        <w:rPr>
          <w:rStyle w:val="libAlaemChar"/>
          <w:rFonts w:eastAsiaTheme="minorHAnsi" w:hint="cs"/>
          <w:rtl/>
        </w:rPr>
        <w:t>(</w:t>
      </w:r>
      <w:r w:rsidRPr="008E51D3">
        <w:rPr>
          <w:rStyle w:val="libAieChar"/>
          <w:rFonts w:hint="cs"/>
          <w:rtl/>
        </w:rPr>
        <w:t>اللّهُ خالِقُ كُلّ شَيٍءٍ وَهُوَ عَلى كلِّ شيّءٍ وَكيل</w:t>
      </w:r>
      <w:r w:rsidR="0040640B">
        <w:rPr>
          <w:rStyle w:val="libAlaemChar"/>
          <w:rFonts w:eastAsiaTheme="minorHAnsi" w:hint="cs"/>
          <w:rtl/>
        </w:rPr>
        <w:t>)</w:t>
      </w:r>
      <w:r w:rsidRPr="00A2019E">
        <w:rPr>
          <w:rFonts w:hint="cs"/>
          <w:rtl/>
        </w:rPr>
        <w:t xml:space="preserve"> (الزمر|62).</w:t>
      </w:r>
    </w:p>
    <w:p w:rsidR="00B16034" w:rsidRPr="00EB5B49" w:rsidRDefault="00632911" w:rsidP="0040640B">
      <w:pPr>
        <w:pStyle w:val="libNormal"/>
        <w:rPr>
          <w:rtl/>
        </w:rPr>
      </w:pPr>
      <w:r w:rsidRPr="00EB5B49">
        <w:rPr>
          <w:rFonts w:hint="cs"/>
          <w:rtl/>
        </w:rPr>
        <w:t xml:space="preserve">وقوله سبحانه: </w:t>
      </w:r>
      <w:r w:rsidR="0040640B">
        <w:rPr>
          <w:rStyle w:val="libAlaemChar"/>
          <w:rFonts w:eastAsiaTheme="minorHAnsi" w:hint="cs"/>
          <w:rtl/>
        </w:rPr>
        <w:t>(</w:t>
      </w:r>
      <w:r w:rsidRPr="008E51D3">
        <w:rPr>
          <w:rStyle w:val="libAieChar"/>
          <w:rFonts w:hint="cs"/>
          <w:rtl/>
        </w:rPr>
        <w:t>ذلِكُمُ اللّهُ ربّكُمْ خالِقُ كُلِّ شَيْءٍ لا إلهَ إِلاّ هُوَ</w:t>
      </w:r>
      <w:r w:rsidR="0040640B">
        <w:rPr>
          <w:rStyle w:val="libAlaemChar"/>
          <w:rFonts w:eastAsiaTheme="minorHAnsi" w:hint="cs"/>
          <w:rtl/>
        </w:rPr>
        <w:t>)</w:t>
      </w:r>
      <w:r w:rsidRPr="00EB5B49">
        <w:rPr>
          <w:rFonts w:hint="cs"/>
          <w:rtl/>
        </w:rPr>
        <w:t xml:space="preserve"> (الموَمن|62) .</w:t>
      </w:r>
      <w:r w:rsidRPr="00B16034">
        <w:rPr>
          <w:rStyle w:val="libFootnotenumChar"/>
          <w:rFonts w:hint="cs"/>
          <w:rtl/>
        </w:rPr>
        <w:t>(1)</w:t>
      </w:r>
    </w:p>
    <w:p w:rsidR="00960D2E" w:rsidRPr="00960D2E" w:rsidRDefault="00960D2E" w:rsidP="00960D2E">
      <w:pPr>
        <w:pStyle w:val="libLine"/>
        <w:rPr>
          <w:rtl/>
        </w:rPr>
      </w:pPr>
      <w:r w:rsidRPr="00960D2E">
        <w:rPr>
          <w:rFonts w:hint="cs"/>
          <w:rtl/>
        </w:rPr>
        <w:t>____________</w:t>
      </w:r>
    </w:p>
    <w:p w:rsidR="002012ED" w:rsidRDefault="00632911" w:rsidP="00960D2E">
      <w:pPr>
        <w:pStyle w:val="libFootnote0"/>
        <w:rPr>
          <w:rtl/>
        </w:rPr>
      </w:pPr>
      <w:r w:rsidRPr="00A65477">
        <w:rPr>
          <w:rFonts w:hint="cs"/>
          <w:rtl/>
        </w:rPr>
        <w:t>(1) ولاحظ في هذا الموضوع سور الاَنعام 101و 102 ، الحشر|14، فاطر |3، و الاَعراف|54.</w:t>
      </w:r>
    </w:p>
    <w:p w:rsidR="002012ED" w:rsidRDefault="002012ED" w:rsidP="0063628B">
      <w:pPr>
        <w:pStyle w:val="libNormal"/>
        <w:rPr>
          <w:rtl/>
        </w:rPr>
      </w:pPr>
      <w:r>
        <w:rPr>
          <w:rtl/>
        </w:rPr>
        <w:br w:type="page"/>
      </w:r>
    </w:p>
    <w:p w:rsidR="00B16034" w:rsidRPr="00506850" w:rsidRDefault="00632911" w:rsidP="00B80DDA">
      <w:pPr>
        <w:pStyle w:val="Heading2"/>
        <w:rPr>
          <w:rtl/>
        </w:rPr>
      </w:pPr>
      <w:bookmarkStart w:id="7" w:name="_Toc385422657"/>
      <w:r w:rsidRPr="00506850">
        <w:rPr>
          <w:rFonts w:hint="cs"/>
          <w:rtl/>
        </w:rPr>
        <w:lastRenderedPageBreak/>
        <w:t>الثالثة: التوحيد في الربوبية و التدبير</w:t>
      </w:r>
      <w:bookmarkEnd w:id="7"/>
    </w:p>
    <w:p w:rsidR="00B16034" w:rsidRPr="00506850" w:rsidRDefault="00632911" w:rsidP="00506850">
      <w:pPr>
        <w:pStyle w:val="libNormal"/>
        <w:rPr>
          <w:rtl/>
        </w:rPr>
      </w:pPr>
      <w:r w:rsidRPr="00506850">
        <w:rPr>
          <w:rFonts w:hint="cs"/>
          <w:rtl/>
        </w:rPr>
        <w:t>والمراد منه أنّ للكون مدبّراً و متصرفاً واحداً لا يشاركه في التدبير شيء فهو سبحانه المدبّر للعالم، و أنّتدبير الملائكة وسائر الاَسباب إنّما هو بأمره سبحانه، و هذا على خلاف ما ذهب إليه أكثر المشركين حيث كانوا يعتقدون بأنّ ما يرتبط باللّه سبحانه و تعالى هو الخلق والاِيجاد و الاِبداع و أمّا تدبير الاَنواع و الكائنات الاَرضية فقد فوّض إلى الاَجرام السماوية والملائكة والجنّ و سائر الموجودات الروحية وغير ذلك ممّا تحكي عنه الاَصنام المعبودة، و ليس للّه سبحانه أيّ مدخلية في أمر تدبير الكون و إرادته و تصريف شوَونه.</w:t>
      </w:r>
    </w:p>
    <w:p w:rsidR="00B16034" w:rsidRPr="00506850" w:rsidRDefault="00632911" w:rsidP="00506850">
      <w:pPr>
        <w:pStyle w:val="libNormal"/>
        <w:rPr>
          <w:rtl/>
        </w:rPr>
      </w:pPr>
      <w:r w:rsidRPr="00506850">
        <w:rPr>
          <w:rFonts w:hint="cs"/>
          <w:rtl/>
        </w:rPr>
        <w:t>إنّ القرآن الكريم ينص ـ بمنتهى الصراحة ـ على أنّاللّه هو المدبر للعالم و ينفي أيّتدبير لغيره و إذا كان هناك مدبر سواه فإنّما هو جندي من جنوده، مأمور بالعمل بأمر منه سبحانه:</w:t>
      </w:r>
    </w:p>
    <w:p w:rsidR="00B16034" w:rsidRPr="00506850" w:rsidRDefault="00D21BE6" w:rsidP="00D21BE6">
      <w:pPr>
        <w:pStyle w:val="libNormal"/>
        <w:rPr>
          <w:rtl/>
        </w:rPr>
      </w:pPr>
      <w:r>
        <w:rPr>
          <w:rStyle w:val="libAlaemChar"/>
          <w:rFonts w:eastAsiaTheme="minorHAnsi" w:hint="cs"/>
          <w:rtl/>
        </w:rPr>
        <w:t>(</w:t>
      </w:r>
      <w:r w:rsidR="00632911" w:rsidRPr="008E51D3">
        <w:rPr>
          <w:rStyle w:val="libAieChar"/>
          <w:rFonts w:hint="cs"/>
          <w:rtl/>
        </w:rPr>
        <w:t>إِنَّ رَبَّكُمُ اللّهُ</w:t>
      </w:r>
      <w:r w:rsidR="00816D50">
        <w:rPr>
          <w:rStyle w:val="libAieChar"/>
          <w:rFonts w:hint="cs"/>
          <w:rtl/>
        </w:rPr>
        <w:t xml:space="preserve"> </w:t>
      </w:r>
      <w:r w:rsidR="00632911" w:rsidRPr="008E51D3">
        <w:rPr>
          <w:rStyle w:val="libAieChar"/>
          <w:rFonts w:hint="cs"/>
          <w:rtl/>
        </w:rPr>
        <w:t>الّذي خَلَق السَّمواتِ وَالاََرض في سِتَّةِ أَيّامٍ ثُمَّ اسْتَوى علَى الْعَرْشِ يُدَبِّرُ</w:t>
      </w:r>
      <w:r w:rsidR="00AE48BF">
        <w:rPr>
          <w:rStyle w:val="libAieChar"/>
          <w:rFonts w:hint="cs"/>
          <w:rtl/>
        </w:rPr>
        <w:t xml:space="preserve"> </w:t>
      </w:r>
      <w:r w:rsidR="00632911" w:rsidRPr="008E51D3">
        <w:rPr>
          <w:rStyle w:val="libAieChar"/>
          <w:rFonts w:hint="cs"/>
          <w:rtl/>
        </w:rPr>
        <w:t>الاََمْر ما مِنْ شَفِيعٍ إِلاّ مِنْ بَعْدِ إِذْنِهِ ذلِكُمُ اللّهُ</w:t>
      </w:r>
      <w:r w:rsidR="00816D50">
        <w:rPr>
          <w:rStyle w:val="libAieChar"/>
          <w:rFonts w:hint="cs"/>
          <w:rtl/>
        </w:rPr>
        <w:t xml:space="preserve"> </w:t>
      </w:r>
      <w:r w:rsidR="00632911" w:rsidRPr="008E51D3">
        <w:rPr>
          <w:rStyle w:val="libAieChar"/>
          <w:rFonts w:hint="cs"/>
          <w:rtl/>
        </w:rPr>
        <w:t>رَبّكُمْ فَاعْبُدُوهُ</w:t>
      </w:r>
      <w:r w:rsidR="00816D50">
        <w:rPr>
          <w:rStyle w:val="libAieChar"/>
          <w:rFonts w:hint="cs"/>
          <w:rtl/>
        </w:rPr>
        <w:t xml:space="preserve"> </w:t>
      </w:r>
      <w:r w:rsidR="00632911" w:rsidRPr="008E51D3">
        <w:rPr>
          <w:rStyle w:val="libAieChar"/>
          <w:rFonts w:hint="cs"/>
          <w:rtl/>
        </w:rPr>
        <w:t>أَفَلا تَذَكَّرون</w:t>
      </w:r>
      <w:r>
        <w:rPr>
          <w:rStyle w:val="libAlaemChar"/>
          <w:rFonts w:eastAsiaTheme="minorHAnsi" w:hint="cs"/>
          <w:rtl/>
        </w:rPr>
        <w:t>)</w:t>
      </w:r>
      <w:r w:rsidR="00632911" w:rsidRPr="00506850">
        <w:rPr>
          <w:rFonts w:hint="cs"/>
          <w:rtl/>
        </w:rPr>
        <w:t xml:space="preserve"> (يونس|3).</w:t>
      </w:r>
    </w:p>
    <w:p w:rsidR="00B16034" w:rsidRPr="00506850" w:rsidRDefault="00632911" w:rsidP="00D21BE6">
      <w:pPr>
        <w:pStyle w:val="libNormal"/>
        <w:rPr>
          <w:rtl/>
        </w:rPr>
      </w:pPr>
      <w:r w:rsidRPr="00506850">
        <w:rPr>
          <w:rFonts w:hint="cs"/>
          <w:rtl/>
        </w:rPr>
        <w:t xml:space="preserve">وقال سبحانه: </w:t>
      </w:r>
      <w:r w:rsidR="00D21BE6">
        <w:rPr>
          <w:rStyle w:val="libAlaemChar"/>
          <w:rFonts w:eastAsiaTheme="minorHAnsi" w:hint="cs"/>
          <w:rtl/>
        </w:rPr>
        <w:t>(</w:t>
      </w:r>
      <w:r w:rsidRPr="008E51D3">
        <w:rPr>
          <w:rStyle w:val="libAieChar"/>
          <w:rFonts w:hint="cs"/>
          <w:rtl/>
        </w:rPr>
        <w:t>اللّهُ الّذي رَفَعَ السَّمواتِ بِغَيْرِعَمَدٍ تَرَونَها ثُمَّ استوى</w:t>
      </w:r>
      <w:r w:rsidR="00816D50">
        <w:rPr>
          <w:rStyle w:val="libAieChar"/>
          <w:rFonts w:hint="cs"/>
          <w:rtl/>
        </w:rPr>
        <w:t xml:space="preserve"> </w:t>
      </w:r>
      <w:r w:rsidRPr="008E51D3">
        <w:rPr>
          <w:rStyle w:val="libAieChar"/>
          <w:rFonts w:hint="cs"/>
          <w:rtl/>
        </w:rPr>
        <w:t>علَى العَرشِ وَسَخَّرَ الشَّمسَ وَالقَمَرَكُلٌّ يَجْري لاَجلٍ مُسمًّى يُدبِّرُ الاَمرَ يُفَصِّلُ الآياتِ لَعلّكُمْ بِلِقاءِ ربّكُمْ تُوقِنونَ</w:t>
      </w:r>
      <w:r w:rsidR="00D21BE6">
        <w:rPr>
          <w:rStyle w:val="libAlaemChar"/>
          <w:rFonts w:eastAsiaTheme="minorHAnsi" w:hint="cs"/>
          <w:rtl/>
        </w:rPr>
        <w:t>)</w:t>
      </w:r>
      <w:r w:rsidRPr="00506850">
        <w:rPr>
          <w:rFonts w:hint="cs"/>
          <w:rtl/>
        </w:rPr>
        <w:t xml:space="preserve"> (الرعد|2).</w:t>
      </w:r>
    </w:p>
    <w:p w:rsidR="00632911" w:rsidRPr="00506850" w:rsidRDefault="00632911" w:rsidP="00D21BE6">
      <w:pPr>
        <w:pStyle w:val="libNormal"/>
        <w:rPr>
          <w:rtl/>
        </w:rPr>
      </w:pPr>
      <w:r w:rsidRPr="00506850">
        <w:rPr>
          <w:rFonts w:hint="cs"/>
          <w:rtl/>
        </w:rPr>
        <w:t xml:space="preserve">فإذا كان هو المدبّر وحده فيكون معنى قوله سبحانه: </w:t>
      </w:r>
      <w:r w:rsidR="00D21BE6">
        <w:rPr>
          <w:rStyle w:val="libAlaemChar"/>
          <w:rFonts w:eastAsiaTheme="minorHAnsi" w:hint="cs"/>
          <w:rtl/>
        </w:rPr>
        <w:t>(</w:t>
      </w:r>
      <w:r w:rsidRPr="008E51D3">
        <w:rPr>
          <w:rStyle w:val="libAieChar"/>
          <w:rFonts w:hint="cs"/>
          <w:rtl/>
        </w:rPr>
        <w:t>فالمدبّرات أمْراً</w:t>
      </w:r>
      <w:r w:rsidR="00D21BE6">
        <w:rPr>
          <w:rStyle w:val="libAlaemChar"/>
          <w:rFonts w:eastAsiaTheme="minorHAnsi" w:hint="cs"/>
          <w:rtl/>
        </w:rPr>
        <w:t>)</w:t>
      </w:r>
      <w:r w:rsidRPr="00506850">
        <w:rPr>
          <w:rFonts w:hint="cs"/>
          <w:rtl/>
        </w:rPr>
        <w:t xml:space="preserve"> (النازعات|5) و قوله سبحانه: </w:t>
      </w:r>
      <w:r w:rsidR="00D21BE6">
        <w:rPr>
          <w:rStyle w:val="libAlaemChar"/>
          <w:rFonts w:eastAsiaTheme="minorHAnsi" w:hint="cs"/>
          <w:rtl/>
        </w:rPr>
        <w:t>(</w:t>
      </w:r>
      <w:r w:rsidRPr="008E51D3">
        <w:rPr>
          <w:rStyle w:val="libAieChar"/>
          <w:rFonts w:hint="cs"/>
          <w:rtl/>
        </w:rPr>
        <w:t>وَ هُوَ القاهِرُ</w:t>
      </w:r>
      <w:r w:rsidR="00AE48BF">
        <w:rPr>
          <w:rStyle w:val="libAieChar"/>
          <w:rFonts w:hint="cs"/>
          <w:rtl/>
        </w:rPr>
        <w:t xml:space="preserve"> </w:t>
      </w:r>
      <w:r w:rsidRPr="008E51D3">
        <w:rPr>
          <w:rStyle w:val="libAieChar"/>
          <w:rFonts w:hint="cs"/>
          <w:rtl/>
        </w:rPr>
        <w:t>فَوقَ</w:t>
      </w:r>
      <w:r w:rsidR="00816D50">
        <w:rPr>
          <w:rStyle w:val="libAieChar"/>
          <w:rFonts w:hint="cs"/>
          <w:rtl/>
        </w:rPr>
        <w:t xml:space="preserve"> </w:t>
      </w:r>
      <w:r w:rsidRPr="008E51D3">
        <w:rPr>
          <w:rStyle w:val="libAieChar"/>
          <w:rFonts w:hint="cs"/>
          <w:rtl/>
        </w:rPr>
        <w:t>عِبادِهِ وَ يُرسِلُ</w:t>
      </w:r>
      <w:r w:rsidR="00816D50">
        <w:rPr>
          <w:rStyle w:val="libAieChar"/>
          <w:rFonts w:hint="cs"/>
          <w:rtl/>
        </w:rPr>
        <w:t xml:space="preserve"> </w:t>
      </w:r>
      <w:r w:rsidRPr="008E51D3">
        <w:rPr>
          <w:rStyle w:val="libAieChar"/>
          <w:rFonts w:hint="cs"/>
          <w:rtl/>
        </w:rPr>
        <w:t>عَلَيْكُمْ حَفَظةً</w:t>
      </w:r>
      <w:r w:rsidR="00D21BE6">
        <w:rPr>
          <w:rStyle w:val="libAlaemChar"/>
          <w:rFonts w:eastAsiaTheme="minorHAnsi" w:hint="cs"/>
          <w:rtl/>
        </w:rPr>
        <w:t>)</w:t>
      </w:r>
      <w:r w:rsidRPr="00506850">
        <w:rPr>
          <w:rFonts w:hint="cs"/>
          <w:rtl/>
        </w:rPr>
        <w:t xml:space="preserve"> (الاَنعام|61)، إنّ</w:t>
      </w:r>
      <w:r w:rsidR="008E51D3">
        <w:rPr>
          <w:rFonts w:hint="cs"/>
          <w:rtl/>
        </w:rPr>
        <w:t xml:space="preserve"> </w:t>
      </w:r>
      <w:r w:rsidRPr="00506850">
        <w:rPr>
          <w:rFonts w:hint="cs"/>
          <w:rtl/>
        </w:rPr>
        <w:t>هوَلاء مدبرات بأمره، و حفظة للاِنسان و إرادته فلا ينافي ذلك انحصار التدبير باللّه.</w:t>
      </w:r>
    </w:p>
    <w:p w:rsidR="00B16034" w:rsidRPr="00A2019E" w:rsidRDefault="00632911" w:rsidP="00B80DDA">
      <w:pPr>
        <w:pStyle w:val="Heading2"/>
        <w:rPr>
          <w:rtl/>
        </w:rPr>
      </w:pPr>
      <w:bookmarkStart w:id="8" w:name="_Toc385422658"/>
      <w:r w:rsidRPr="00A2019E">
        <w:rPr>
          <w:rFonts w:hint="cs"/>
          <w:rtl/>
        </w:rPr>
        <w:t>الرابعة: التوحيد في التشريع و التقنين</w:t>
      </w:r>
      <w:bookmarkEnd w:id="8"/>
    </w:p>
    <w:p w:rsidR="002012ED" w:rsidRDefault="00632911" w:rsidP="00D21BE6">
      <w:pPr>
        <w:pStyle w:val="libNormal"/>
        <w:rPr>
          <w:rtl/>
        </w:rPr>
      </w:pPr>
      <w:r w:rsidRPr="00A2019E">
        <w:rPr>
          <w:rFonts w:hint="cs"/>
          <w:rtl/>
        </w:rPr>
        <w:t xml:space="preserve">لا شكّ أنّ حياة الاِنسان الاِجتماعية رهن قانون ينظم أحوال المجتمع البشري و يقوده إلى الكمال و هو لا يتحقّق إلاّفي ظلّقانون يحقّق السعادة الاِنسانية، فبما أنّ خالق الاِنسان أعرف بخصوصيات المخلوق و ما يصلحه و يفسده فهو أولى بالتشريع و التقنين بل هو المتعين له، قال سبحانه: </w:t>
      </w:r>
      <w:r w:rsidR="00D21BE6">
        <w:rPr>
          <w:rStyle w:val="libAlaemChar"/>
          <w:rFonts w:eastAsiaTheme="minorHAnsi" w:hint="cs"/>
          <w:rtl/>
        </w:rPr>
        <w:t>(</w:t>
      </w:r>
      <w:r w:rsidRPr="008E51D3">
        <w:rPr>
          <w:rStyle w:val="libAieChar"/>
          <w:rFonts w:hint="cs"/>
          <w:rtl/>
        </w:rPr>
        <w:t>أَلا يَعْلَمُ مَنْ خَلَقَ وَ هُوَ اللَّطيفُ الْخَبير</w:t>
      </w:r>
      <w:r w:rsidR="00D21BE6">
        <w:rPr>
          <w:rStyle w:val="libAlaemChar"/>
          <w:rFonts w:eastAsiaTheme="minorHAnsi" w:hint="cs"/>
          <w:rtl/>
        </w:rPr>
        <w:t>)</w:t>
      </w:r>
      <w:r w:rsidRPr="00A2019E">
        <w:rPr>
          <w:rFonts w:hint="cs"/>
          <w:rtl/>
        </w:rPr>
        <w:t xml:space="preserve"> (الملك|14).</w:t>
      </w:r>
    </w:p>
    <w:p w:rsidR="002012ED" w:rsidRDefault="002012ED" w:rsidP="0063628B">
      <w:pPr>
        <w:pStyle w:val="libNormal"/>
        <w:rPr>
          <w:rtl/>
        </w:rPr>
      </w:pPr>
      <w:r>
        <w:rPr>
          <w:rtl/>
        </w:rPr>
        <w:br w:type="page"/>
      </w:r>
    </w:p>
    <w:p w:rsidR="00B16034" w:rsidRPr="00A2019E" w:rsidRDefault="00632911" w:rsidP="00A2019E">
      <w:pPr>
        <w:pStyle w:val="libNormal"/>
        <w:rPr>
          <w:rtl/>
        </w:rPr>
      </w:pPr>
      <w:r w:rsidRPr="00A2019E">
        <w:rPr>
          <w:rFonts w:hint="cs"/>
          <w:rtl/>
        </w:rPr>
        <w:lastRenderedPageBreak/>
        <w:t>إنّ</w:t>
      </w:r>
      <w:r w:rsidR="00B80DDA">
        <w:rPr>
          <w:rFonts w:hint="cs"/>
          <w:rtl/>
        </w:rPr>
        <w:t xml:space="preserve"> </w:t>
      </w:r>
      <w:r w:rsidRPr="00A2019E">
        <w:rPr>
          <w:rFonts w:hint="cs"/>
          <w:rtl/>
        </w:rPr>
        <w:t>القرآن الكريم لم يعترف بتشريع سوى تشريعه سبحانه، ولا بقانون سوى قانونه فهو، يرى اللّه سبحانه هو المشرع المحيط الذي يحقّ له التقنين خاصة، وأمّا وظيفة غيره فهو تنفيذ القانون الاِلهي.</w:t>
      </w:r>
    </w:p>
    <w:p w:rsidR="00B16034" w:rsidRPr="00A2019E" w:rsidRDefault="00632911" w:rsidP="00D21BE6">
      <w:pPr>
        <w:pStyle w:val="libNormal"/>
        <w:rPr>
          <w:rtl/>
        </w:rPr>
      </w:pPr>
      <w:r w:rsidRPr="00A2019E">
        <w:rPr>
          <w:rFonts w:hint="cs"/>
          <w:rtl/>
        </w:rPr>
        <w:t xml:space="preserve">قال سبحانه: </w:t>
      </w:r>
      <w:r w:rsidR="00D21BE6">
        <w:rPr>
          <w:rStyle w:val="libAlaemChar"/>
          <w:rFonts w:eastAsiaTheme="minorHAnsi" w:hint="cs"/>
          <w:rtl/>
        </w:rPr>
        <w:t>(</w:t>
      </w:r>
      <w:r w:rsidRPr="0003415A">
        <w:rPr>
          <w:rStyle w:val="libAieChar"/>
          <w:rFonts w:hint="cs"/>
          <w:rtl/>
        </w:rPr>
        <w:t>إنِ الْحُكْمُ</w:t>
      </w:r>
      <w:r w:rsidR="00816D50">
        <w:rPr>
          <w:rStyle w:val="libAieChar"/>
          <w:rFonts w:hint="cs"/>
          <w:rtl/>
        </w:rPr>
        <w:t xml:space="preserve"> </w:t>
      </w:r>
      <w:r w:rsidRPr="0003415A">
        <w:rPr>
          <w:rStyle w:val="libAieChar"/>
          <w:rFonts w:hint="cs"/>
          <w:rtl/>
        </w:rPr>
        <w:t>إِلاّ</w:t>
      </w:r>
      <w:r w:rsidR="00816D50">
        <w:rPr>
          <w:rStyle w:val="libAieChar"/>
          <w:rFonts w:hint="cs"/>
          <w:rtl/>
        </w:rPr>
        <w:t xml:space="preserve"> </w:t>
      </w:r>
      <w:r w:rsidRPr="0003415A">
        <w:rPr>
          <w:rStyle w:val="libAieChar"/>
          <w:rFonts w:hint="cs"/>
          <w:rtl/>
        </w:rPr>
        <w:t>للّهِ أَمَرَ أَلاّ تَعْبُدُوا إلاّ</w:t>
      </w:r>
      <w:r w:rsidR="00816D50">
        <w:rPr>
          <w:rStyle w:val="libAieChar"/>
          <w:rFonts w:hint="cs"/>
          <w:rtl/>
        </w:rPr>
        <w:t xml:space="preserve"> </w:t>
      </w:r>
      <w:r w:rsidRPr="0003415A">
        <w:rPr>
          <w:rStyle w:val="libAieChar"/>
          <w:rFonts w:hint="cs"/>
          <w:rtl/>
        </w:rPr>
        <w:t>إيّاه</w:t>
      </w:r>
      <w:r w:rsidR="00D21BE6">
        <w:rPr>
          <w:rStyle w:val="libAlaemChar"/>
          <w:rFonts w:eastAsiaTheme="minorHAnsi" w:hint="cs"/>
          <w:rtl/>
        </w:rPr>
        <w:t>)</w:t>
      </w:r>
      <w:r w:rsidRPr="00A2019E">
        <w:rPr>
          <w:rFonts w:hint="cs"/>
          <w:rtl/>
        </w:rPr>
        <w:t xml:space="preserve"> (يوسف|40)</w:t>
      </w:r>
    </w:p>
    <w:p w:rsidR="00B16034" w:rsidRPr="00A2019E" w:rsidRDefault="00632911" w:rsidP="00AE48BF">
      <w:pPr>
        <w:pStyle w:val="libNormal"/>
        <w:rPr>
          <w:rtl/>
        </w:rPr>
      </w:pPr>
      <w:r w:rsidRPr="00A2019E">
        <w:rPr>
          <w:rFonts w:hint="cs"/>
          <w:rtl/>
        </w:rPr>
        <w:t xml:space="preserve">والمراد من الحكم في قوله: </w:t>
      </w:r>
      <w:r w:rsidR="00D21BE6">
        <w:rPr>
          <w:rStyle w:val="libAlaemChar"/>
          <w:rFonts w:eastAsiaTheme="minorHAnsi" w:hint="cs"/>
          <w:rtl/>
        </w:rPr>
        <w:t>(</w:t>
      </w:r>
      <w:r w:rsidRPr="0003415A">
        <w:rPr>
          <w:rStyle w:val="libAieChar"/>
          <w:rFonts w:hint="cs"/>
          <w:rtl/>
        </w:rPr>
        <w:t>إنِ الْحُكْم</w:t>
      </w:r>
      <w:r w:rsidR="00AE48BF">
        <w:rPr>
          <w:rStyle w:val="libAlaemChar"/>
          <w:rFonts w:eastAsiaTheme="minorHAnsi" w:hint="cs"/>
          <w:rtl/>
        </w:rPr>
        <w:t>)</w:t>
      </w:r>
      <w:r w:rsidRPr="00AE48BF">
        <w:rPr>
          <w:rFonts w:hint="cs"/>
          <w:rtl/>
        </w:rPr>
        <w:t xml:space="preserve"> هو الحكم التشريعي بقرينة قوله</w:t>
      </w:r>
      <w:r w:rsidR="00816D50">
        <w:rPr>
          <w:rStyle w:val="libAieChar"/>
          <w:rFonts w:hint="cs"/>
          <w:rtl/>
        </w:rPr>
        <w:t xml:space="preserve"> </w:t>
      </w:r>
      <w:r w:rsidR="00AE48BF">
        <w:rPr>
          <w:rStyle w:val="libAlaemChar"/>
          <w:rFonts w:eastAsiaTheme="minorHAnsi" w:hint="cs"/>
          <w:rtl/>
        </w:rPr>
        <w:t>(</w:t>
      </w:r>
      <w:r w:rsidRPr="0003415A">
        <w:rPr>
          <w:rStyle w:val="libAieChar"/>
          <w:rFonts w:hint="cs"/>
          <w:rtl/>
        </w:rPr>
        <w:t>أمَرَ ألاّ تَعْبُدُوا إلاّ</w:t>
      </w:r>
      <w:r w:rsidR="00816D50">
        <w:rPr>
          <w:rStyle w:val="libAieChar"/>
          <w:rFonts w:hint="cs"/>
          <w:rtl/>
        </w:rPr>
        <w:t xml:space="preserve"> </w:t>
      </w:r>
      <w:r w:rsidRPr="0003415A">
        <w:rPr>
          <w:rStyle w:val="libAieChar"/>
          <w:rFonts w:hint="cs"/>
          <w:rtl/>
        </w:rPr>
        <w:t>إيّاه ذلك الدِّينُ القيّمُ</w:t>
      </w:r>
      <w:r w:rsidR="00D21BE6">
        <w:rPr>
          <w:rStyle w:val="libAlaemChar"/>
          <w:rFonts w:eastAsiaTheme="minorHAnsi" w:hint="cs"/>
          <w:rtl/>
        </w:rPr>
        <w:t>)</w:t>
      </w:r>
      <w:r w:rsidRPr="00A2019E">
        <w:rPr>
          <w:rFonts w:hint="cs"/>
          <w:rtl/>
        </w:rPr>
        <w:t xml:space="preserve"> .</w:t>
      </w:r>
    </w:p>
    <w:p w:rsidR="00B16034" w:rsidRPr="00A2019E" w:rsidRDefault="00632911" w:rsidP="00D21BE6">
      <w:pPr>
        <w:pStyle w:val="libNormal"/>
        <w:rPr>
          <w:rtl/>
        </w:rPr>
      </w:pPr>
      <w:r w:rsidRPr="00A2019E">
        <w:rPr>
          <w:rFonts w:hint="cs"/>
          <w:rtl/>
        </w:rPr>
        <w:t>وقال سبحانه:</w:t>
      </w:r>
      <w:r w:rsidR="0003415A">
        <w:rPr>
          <w:rFonts w:hint="cs"/>
          <w:rtl/>
        </w:rPr>
        <w:t xml:space="preserve"> </w:t>
      </w:r>
      <w:r w:rsidR="00D21BE6">
        <w:rPr>
          <w:rStyle w:val="libAlaemChar"/>
          <w:rFonts w:eastAsiaTheme="minorHAnsi" w:hint="cs"/>
          <w:rtl/>
        </w:rPr>
        <w:t>(</w:t>
      </w:r>
      <w:r w:rsidRPr="0003415A">
        <w:rPr>
          <w:rStyle w:val="libAieChar"/>
          <w:rFonts w:hint="cs"/>
          <w:rtl/>
        </w:rPr>
        <w:t>أَفَحُكْم الْجاهِلِيةِ يَبْغُونَ وَمَنْ أَحْسَنُ مِنَ اللّهِ حُكْماً لِقَومٍ يُوقِنونَ</w:t>
      </w:r>
      <w:r w:rsidR="00D21BE6">
        <w:rPr>
          <w:rStyle w:val="libAlaemChar"/>
          <w:rFonts w:eastAsiaTheme="minorHAnsi" w:hint="cs"/>
          <w:rtl/>
        </w:rPr>
        <w:t>)</w:t>
      </w:r>
      <w:r w:rsidRPr="00A2019E">
        <w:rPr>
          <w:rFonts w:hint="cs"/>
          <w:rtl/>
        </w:rPr>
        <w:t xml:space="preserve"> (المائدة|50).</w:t>
      </w:r>
    </w:p>
    <w:p w:rsidR="00B16034" w:rsidRPr="00A2019E" w:rsidRDefault="00632911" w:rsidP="00A2019E">
      <w:pPr>
        <w:pStyle w:val="libNormal"/>
        <w:rPr>
          <w:rtl/>
        </w:rPr>
      </w:pPr>
      <w:r w:rsidRPr="00A2019E">
        <w:rPr>
          <w:rFonts w:hint="cs"/>
          <w:rtl/>
        </w:rPr>
        <w:t>إنّ هذه الآية تقسم القوانين الحاكمة على البشر إلى قسمين: إلهي، وجاهليّ، وبما أنّما كان من صقع الفكر البشرى ليس إلهياً فهو بالطبع يكون حكماً جاهلياً.</w:t>
      </w:r>
    </w:p>
    <w:p w:rsidR="00B16034" w:rsidRPr="00A2019E" w:rsidRDefault="00632911" w:rsidP="00D21BE6">
      <w:pPr>
        <w:pStyle w:val="libNormal"/>
        <w:rPr>
          <w:rtl/>
        </w:rPr>
      </w:pPr>
      <w:r w:rsidRPr="00A2019E">
        <w:rPr>
          <w:rFonts w:hint="cs"/>
          <w:rtl/>
        </w:rPr>
        <w:t xml:space="preserve">وقال سبحانه: </w:t>
      </w:r>
      <w:r w:rsidR="00D21BE6">
        <w:rPr>
          <w:rStyle w:val="libAlaemChar"/>
          <w:rFonts w:eastAsiaTheme="minorHAnsi" w:hint="cs"/>
          <w:rtl/>
        </w:rPr>
        <w:t>(</w:t>
      </w:r>
      <w:r w:rsidRPr="0003415A">
        <w:rPr>
          <w:rStyle w:val="libAieChar"/>
          <w:rFonts w:hint="cs"/>
          <w:rtl/>
        </w:rPr>
        <w:t>وَ مَنْ لَمْ يَحْكُمْ بِما أَنْزَلَ اللّهُ فَأُولئِكَ هُمُ الْكافِرُونَ</w:t>
      </w:r>
      <w:r w:rsidR="00D21BE6">
        <w:rPr>
          <w:rStyle w:val="libAlaemChar"/>
          <w:rFonts w:eastAsiaTheme="minorHAnsi" w:hint="cs"/>
          <w:rtl/>
        </w:rPr>
        <w:t>)</w:t>
      </w:r>
      <w:r w:rsidRPr="00A2019E">
        <w:rPr>
          <w:rFonts w:hint="cs"/>
          <w:rtl/>
        </w:rPr>
        <w:t xml:space="preserve"> (المائدة|44).</w:t>
      </w:r>
    </w:p>
    <w:p w:rsidR="00B16034" w:rsidRPr="00A2019E" w:rsidRDefault="00632911" w:rsidP="00D21BE6">
      <w:pPr>
        <w:pStyle w:val="libNormal"/>
        <w:rPr>
          <w:rtl/>
        </w:rPr>
      </w:pPr>
      <w:r w:rsidRPr="00A2019E">
        <w:rPr>
          <w:rFonts w:hint="cs"/>
          <w:rtl/>
        </w:rPr>
        <w:t>وقال سبحانه:</w:t>
      </w:r>
      <w:r w:rsidR="0003415A">
        <w:rPr>
          <w:rFonts w:hint="cs"/>
          <w:rtl/>
        </w:rPr>
        <w:t xml:space="preserve"> </w:t>
      </w:r>
      <w:r w:rsidR="00D21BE6">
        <w:rPr>
          <w:rStyle w:val="libAlaemChar"/>
          <w:rFonts w:eastAsiaTheme="minorHAnsi" w:hint="cs"/>
          <w:rtl/>
        </w:rPr>
        <w:t>(</w:t>
      </w:r>
      <w:r w:rsidRPr="0003415A">
        <w:rPr>
          <w:rStyle w:val="libAieChar"/>
          <w:rFonts w:hint="cs"/>
          <w:rtl/>
        </w:rPr>
        <w:t>وَمَنْ لَمْ يَحْكُمْ بِما أَنْزَل اللّهُ فَأُولئِكَ هُمُ الظّالِمُونَ</w:t>
      </w:r>
      <w:r w:rsidR="00D21BE6">
        <w:rPr>
          <w:rStyle w:val="libAlaemChar"/>
          <w:rFonts w:eastAsiaTheme="minorHAnsi" w:hint="cs"/>
          <w:rtl/>
        </w:rPr>
        <w:t>)</w:t>
      </w:r>
      <w:r w:rsidRPr="00A2019E">
        <w:rPr>
          <w:rFonts w:hint="cs"/>
          <w:rtl/>
        </w:rPr>
        <w:t xml:space="preserve"> (المائدة|45).</w:t>
      </w:r>
    </w:p>
    <w:p w:rsidR="00B16034" w:rsidRPr="00A2019E" w:rsidRDefault="00632911" w:rsidP="00D21BE6">
      <w:pPr>
        <w:pStyle w:val="libNormal"/>
        <w:rPr>
          <w:rtl/>
        </w:rPr>
      </w:pPr>
      <w:r w:rsidRPr="00A2019E">
        <w:rPr>
          <w:rFonts w:hint="cs"/>
          <w:rtl/>
        </w:rPr>
        <w:t xml:space="preserve">و قال: </w:t>
      </w:r>
      <w:r w:rsidR="00D21BE6">
        <w:rPr>
          <w:rStyle w:val="libAlaemChar"/>
          <w:rFonts w:eastAsiaTheme="minorHAnsi" w:hint="cs"/>
          <w:rtl/>
        </w:rPr>
        <w:t>(</w:t>
      </w:r>
      <w:r w:rsidRPr="0003415A">
        <w:rPr>
          <w:rStyle w:val="libAieChar"/>
          <w:rFonts w:hint="cs"/>
          <w:rtl/>
        </w:rPr>
        <w:t>وَ مَنْ لَمْ يَحْكُمْ</w:t>
      </w:r>
      <w:r w:rsidR="00816D50">
        <w:rPr>
          <w:rStyle w:val="libAieChar"/>
          <w:rFonts w:hint="cs"/>
          <w:rtl/>
        </w:rPr>
        <w:t xml:space="preserve"> </w:t>
      </w:r>
      <w:r w:rsidRPr="0003415A">
        <w:rPr>
          <w:rStyle w:val="libAieChar"/>
          <w:rFonts w:hint="cs"/>
          <w:rtl/>
        </w:rPr>
        <w:t>بِما أَنْزَل اللّهُ فَأُولئكَ هُمُ الْفاسِقُونَ</w:t>
      </w:r>
      <w:r w:rsidR="00D21BE6">
        <w:rPr>
          <w:rStyle w:val="libAlaemChar"/>
          <w:rFonts w:eastAsiaTheme="minorHAnsi" w:hint="cs"/>
          <w:rtl/>
        </w:rPr>
        <w:t>)</w:t>
      </w:r>
      <w:r w:rsidR="002012ED" w:rsidRPr="00A2019E">
        <w:rPr>
          <w:rFonts w:hint="cs"/>
          <w:rtl/>
        </w:rPr>
        <w:t xml:space="preserve"> </w:t>
      </w:r>
      <w:r w:rsidRPr="00A2019E">
        <w:rPr>
          <w:rFonts w:hint="cs"/>
          <w:rtl/>
        </w:rPr>
        <w:t>(المائدة|47)</w:t>
      </w:r>
    </w:p>
    <w:p w:rsidR="00B16034" w:rsidRPr="00A2019E" w:rsidRDefault="00632911" w:rsidP="00A2019E">
      <w:pPr>
        <w:pStyle w:val="libNormal"/>
        <w:rPr>
          <w:rtl/>
        </w:rPr>
      </w:pPr>
      <w:r w:rsidRPr="00A2019E">
        <w:rPr>
          <w:rFonts w:hint="cs"/>
          <w:rtl/>
        </w:rPr>
        <w:t>فهذه المقاطع الثلاثة توضح أنّ</w:t>
      </w:r>
      <w:r w:rsidR="0003415A">
        <w:rPr>
          <w:rFonts w:hint="cs"/>
          <w:rtl/>
        </w:rPr>
        <w:t xml:space="preserve"> </w:t>
      </w:r>
      <w:r w:rsidRPr="00A2019E">
        <w:rPr>
          <w:rFonts w:hint="cs"/>
          <w:rtl/>
        </w:rPr>
        <w:t>التقنين أوّلاً و الحكم ثانياً حقّ</w:t>
      </w:r>
      <w:r w:rsidR="0003415A">
        <w:rPr>
          <w:rFonts w:hint="cs"/>
          <w:rtl/>
        </w:rPr>
        <w:t xml:space="preserve"> </w:t>
      </w:r>
      <w:r w:rsidRPr="00A2019E">
        <w:rPr>
          <w:rFonts w:hint="cs"/>
          <w:rtl/>
        </w:rPr>
        <w:t>مخصوص للّه لم يفوضه إلى أحد من خلقه و لاَجل ذلك يصف من يعدل عنه بالكفر تارة و الظلم أُخرى و بالفسق ثالثة.</w:t>
      </w:r>
    </w:p>
    <w:p w:rsidR="00B16034" w:rsidRPr="00A2019E" w:rsidRDefault="00632911" w:rsidP="00A2019E">
      <w:pPr>
        <w:pStyle w:val="libNormal"/>
        <w:rPr>
          <w:rtl/>
        </w:rPr>
      </w:pPr>
      <w:r w:rsidRPr="00A2019E">
        <w:rPr>
          <w:rFonts w:hint="cs"/>
          <w:rtl/>
        </w:rPr>
        <w:t>فهم كافرون لاَنّهم يخالفون التشريع الاِلهي بالردّ و الاِنكار والجحود.</w:t>
      </w:r>
    </w:p>
    <w:p w:rsidR="00B16034" w:rsidRPr="00A2019E" w:rsidRDefault="00632911" w:rsidP="00A2019E">
      <w:pPr>
        <w:pStyle w:val="libNormal"/>
        <w:rPr>
          <w:rtl/>
        </w:rPr>
      </w:pPr>
      <w:r w:rsidRPr="00A2019E">
        <w:rPr>
          <w:rFonts w:hint="cs"/>
          <w:rtl/>
        </w:rPr>
        <w:t>وهم ظالمون لاَنّهم يسلِّمون حقّالتقنين الّذي هو خاصّباللّه إلى غيره.</w:t>
      </w:r>
    </w:p>
    <w:p w:rsidR="00B16034" w:rsidRPr="00A2019E" w:rsidRDefault="00632911" w:rsidP="00A2019E">
      <w:pPr>
        <w:pStyle w:val="libNormal"/>
        <w:rPr>
          <w:rtl/>
        </w:rPr>
      </w:pPr>
      <w:r w:rsidRPr="00A2019E">
        <w:rPr>
          <w:rFonts w:hint="cs"/>
          <w:rtl/>
        </w:rPr>
        <w:t>وهم فاسقون لاَنّهم خرجوا بهذا العمل عن طاعة اللّه.</w:t>
      </w:r>
    </w:p>
    <w:p w:rsidR="002012ED" w:rsidRDefault="00632911" w:rsidP="00A2019E">
      <w:pPr>
        <w:pStyle w:val="libNormal"/>
        <w:rPr>
          <w:rtl/>
        </w:rPr>
      </w:pPr>
      <w:r w:rsidRPr="00A2019E">
        <w:rPr>
          <w:rFonts w:hint="cs"/>
          <w:rtl/>
        </w:rPr>
        <w:t>وأمّا عمل الفقهاء و المجتهدين فهو إمّا استخراج الاَحكام الشرعية من الكتاب والسنّة و الاستخراج غير التشريع، وإمّا تخطيط لكلّ مايحتاج إليه المجتمع في إطار القوانين الاِلهية، و التخطيط غير التشريع.</w:t>
      </w:r>
    </w:p>
    <w:p w:rsidR="002012ED" w:rsidRDefault="002012ED" w:rsidP="0063628B">
      <w:pPr>
        <w:pStyle w:val="libNormal"/>
        <w:rPr>
          <w:rtl/>
        </w:rPr>
      </w:pPr>
      <w:r>
        <w:rPr>
          <w:rtl/>
        </w:rPr>
        <w:br w:type="page"/>
      </w:r>
    </w:p>
    <w:p w:rsidR="00B16034" w:rsidRPr="00A2019E" w:rsidRDefault="00632911" w:rsidP="0012413E">
      <w:pPr>
        <w:pStyle w:val="Heading2"/>
        <w:rPr>
          <w:rtl/>
        </w:rPr>
      </w:pPr>
      <w:bookmarkStart w:id="9" w:name="_Toc385422659"/>
      <w:r w:rsidRPr="00A2019E">
        <w:rPr>
          <w:rFonts w:hint="cs"/>
          <w:rtl/>
        </w:rPr>
        <w:lastRenderedPageBreak/>
        <w:t>الخامسة: التوحيد في الطاعة</w:t>
      </w:r>
      <w:bookmarkEnd w:id="9"/>
    </w:p>
    <w:p w:rsidR="00B16034" w:rsidRPr="00A2019E" w:rsidRDefault="00632911" w:rsidP="00A2019E">
      <w:pPr>
        <w:pStyle w:val="libNormal"/>
        <w:rPr>
          <w:rtl/>
        </w:rPr>
      </w:pPr>
      <w:r w:rsidRPr="00A2019E">
        <w:rPr>
          <w:rFonts w:hint="cs"/>
          <w:rtl/>
        </w:rPr>
        <w:t>والمراد أنّه ليس هناك من تجب طاعته بالذات إلاّاللّه تعالى فهو وحده الّذي يجب أن يطاع و أمّا طاعة غيره فإنّما تجب بإذنه و أمره.</w:t>
      </w:r>
    </w:p>
    <w:p w:rsidR="00B16034" w:rsidRPr="00A2019E" w:rsidRDefault="00632911" w:rsidP="00D21BE6">
      <w:pPr>
        <w:pStyle w:val="libNormal"/>
        <w:rPr>
          <w:rtl/>
        </w:rPr>
      </w:pPr>
      <w:r w:rsidRPr="00A2019E">
        <w:rPr>
          <w:rFonts w:hint="cs"/>
          <w:rtl/>
        </w:rPr>
        <w:t xml:space="preserve">قال سبحانه: </w:t>
      </w:r>
      <w:r w:rsidR="00D21BE6">
        <w:rPr>
          <w:rStyle w:val="libAlaemChar"/>
          <w:rFonts w:eastAsiaTheme="minorHAnsi" w:hint="cs"/>
          <w:rtl/>
        </w:rPr>
        <w:t>(</w:t>
      </w:r>
      <w:r w:rsidRPr="0003415A">
        <w:rPr>
          <w:rStyle w:val="libAieChar"/>
          <w:rFonts w:hint="cs"/>
          <w:rtl/>
        </w:rPr>
        <w:t xml:space="preserve">وما أُمِرُوا إِلاّ لِيَعْبُدُوا اللّهَ مُخْلِصينَ لَهُ الدِّينَ </w:t>
      </w:r>
      <w:r w:rsidR="00D21BE6">
        <w:rPr>
          <w:rStyle w:val="libAlaemChar"/>
          <w:rFonts w:eastAsiaTheme="minorHAnsi" w:hint="cs"/>
          <w:rtl/>
        </w:rPr>
        <w:t>)</w:t>
      </w:r>
      <w:r w:rsidRPr="00A2019E">
        <w:rPr>
          <w:rFonts w:hint="cs"/>
          <w:rtl/>
        </w:rPr>
        <w:t xml:space="preserve"> (البيّنة|5) و الدين في الآية بمعنى الطاعة أي مخلصين الطاعة له لا لسواه.</w:t>
      </w:r>
    </w:p>
    <w:p w:rsidR="00B16034" w:rsidRPr="00A2019E" w:rsidRDefault="00632911" w:rsidP="00D21BE6">
      <w:pPr>
        <w:pStyle w:val="libNormal"/>
        <w:rPr>
          <w:rtl/>
        </w:rPr>
      </w:pPr>
      <w:r w:rsidRPr="00A2019E">
        <w:rPr>
          <w:rFonts w:hint="cs"/>
          <w:rtl/>
        </w:rPr>
        <w:t>وعلى ذلك فكلّمن افترض اللّه طاعته و الانقياد لاَوامره و الانتهاء عن مناهيه فبإذنه سبحانه و أمره، قال سبحانه:</w:t>
      </w:r>
      <w:r w:rsidR="0003415A">
        <w:rPr>
          <w:rFonts w:hint="cs"/>
          <w:rtl/>
        </w:rPr>
        <w:t xml:space="preserve"> </w:t>
      </w:r>
      <w:r w:rsidR="00D21BE6">
        <w:rPr>
          <w:rStyle w:val="libAlaemChar"/>
          <w:rFonts w:eastAsiaTheme="minorHAnsi" w:hint="cs"/>
          <w:rtl/>
        </w:rPr>
        <w:t>(</w:t>
      </w:r>
      <w:r w:rsidRPr="0003415A">
        <w:rPr>
          <w:rStyle w:val="libAieChar"/>
          <w:rFonts w:hint="cs"/>
          <w:rtl/>
        </w:rPr>
        <w:t>وَ ما أَرْسَلْنا مِنْ رَسُولٍ إِلاّ</w:t>
      </w:r>
      <w:r w:rsidR="00816D50">
        <w:rPr>
          <w:rStyle w:val="libAieChar"/>
          <w:rFonts w:hint="cs"/>
          <w:rtl/>
        </w:rPr>
        <w:t xml:space="preserve"> </w:t>
      </w:r>
      <w:r w:rsidRPr="0003415A">
        <w:rPr>
          <w:rStyle w:val="libAieChar"/>
          <w:rFonts w:hint="cs"/>
          <w:rtl/>
        </w:rPr>
        <w:t>لِيُطاعَ بِإِذْنِ اللّهِ</w:t>
      </w:r>
      <w:r w:rsidR="00D21BE6">
        <w:rPr>
          <w:rStyle w:val="libAlaemChar"/>
          <w:rFonts w:eastAsiaTheme="minorHAnsi" w:hint="cs"/>
          <w:rtl/>
        </w:rPr>
        <w:t>)</w:t>
      </w:r>
      <w:r w:rsidRPr="00A2019E">
        <w:rPr>
          <w:rFonts w:hint="cs"/>
          <w:rtl/>
        </w:rPr>
        <w:t xml:space="preserve"> (النساء|64).</w:t>
      </w:r>
    </w:p>
    <w:p w:rsidR="00B16034" w:rsidRPr="00A2019E" w:rsidRDefault="00632911" w:rsidP="00A2019E">
      <w:pPr>
        <w:pStyle w:val="libNormal"/>
        <w:rPr>
          <w:rtl/>
        </w:rPr>
      </w:pPr>
      <w:r w:rsidRPr="00A2019E">
        <w:rPr>
          <w:rFonts w:hint="cs"/>
          <w:rtl/>
        </w:rPr>
        <w:t>وبالجملة فهنا مطاع بالذات وهو اللّه</w:t>
      </w:r>
      <w:r w:rsidR="00816D50">
        <w:rPr>
          <w:rFonts w:hint="cs"/>
          <w:rtl/>
        </w:rPr>
        <w:t xml:space="preserve"> </w:t>
      </w:r>
      <w:r w:rsidRPr="00A2019E">
        <w:rPr>
          <w:rFonts w:hint="cs"/>
          <w:rtl/>
        </w:rPr>
        <w:t>سبحانه وغيره مطاع بالعرض و بأمره.</w:t>
      </w:r>
    </w:p>
    <w:p w:rsidR="00B16034" w:rsidRPr="00A2019E" w:rsidRDefault="00632911" w:rsidP="0012413E">
      <w:pPr>
        <w:pStyle w:val="Heading2"/>
        <w:rPr>
          <w:rtl/>
        </w:rPr>
      </w:pPr>
      <w:bookmarkStart w:id="10" w:name="_Toc385422660"/>
      <w:r w:rsidRPr="00A2019E">
        <w:rPr>
          <w:rFonts w:hint="cs"/>
          <w:rtl/>
        </w:rPr>
        <w:t>السادسة: التوحيد في الحاكمية</w:t>
      </w:r>
      <w:bookmarkEnd w:id="10"/>
    </w:p>
    <w:p w:rsidR="00B16034" w:rsidRPr="00A2019E" w:rsidRDefault="00632911" w:rsidP="002012ED">
      <w:pPr>
        <w:pStyle w:val="libNormal"/>
        <w:rPr>
          <w:rtl/>
        </w:rPr>
      </w:pPr>
      <w:r w:rsidRPr="00A2019E">
        <w:rPr>
          <w:rFonts w:hint="cs"/>
          <w:rtl/>
        </w:rPr>
        <w:t>إنّالحكومة حاجة طبيعية يتوقف عليها حفظ النظام بعد التشريع و</w:t>
      </w:r>
      <w:r w:rsidR="002012ED">
        <w:rPr>
          <w:rFonts w:hint="cs"/>
          <w:rtl/>
        </w:rPr>
        <w:t xml:space="preserve"> </w:t>
      </w:r>
      <w:r w:rsidRPr="00A2019E">
        <w:rPr>
          <w:rFonts w:hint="cs"/>
          <w:rtl/>
        </w:rPr>
        <w:t>التقنين. و وظيفة الحكومة تعريف أفراد المجتمع بواجباتهم ووظائفهم و مالهم و ما عليهم من حقوق ، ثمّ</w:t>
      </w:r>
      <w:r w:rsidR="00816D50">
        <w:rPr>
          <w:rFonts w:hint="cs"/>
          <w:rtl/>
        </w:rPr>
        <w:t xml:space="preserve"> </w:t>
      </w:r>
      <w:r w:rsidRPr="00A2019E">
        <w:rPr>
          <w:rFonts w:hint="cs"/>
          <w:rtl/>
        </w:rPr>
        <w:t>تحقيقها و تجسيدها.</w:t>
      </w:r>
    </w:p>
    <w:p w:rsidR="00B16034" w:rsidRPr="00A2019E" w:rsidRDefault="00632911" w:rsidP="00A2019E">
      <w:pPr>
        <w:pStyle w:val="libNormal"/>
        <w:rPr>
          <w:rtl/>
        </w:rPr>
      </w:pPr>
      <w:r w:rsidRPr="00A2019E">
        <w:rPr>
          <w:rFonts w:hint="cs"/>
          <w:rtl/>
        </w:rPr>
        <w:t>إنّ أعمال الحكومة والحاكمية في المجتمع لاتنفك عن التصرف في النفوس و الاَموال و تنظيم الحريّات و تحديدها أحياناً والتسلّط عليها ولا يقوم بذلك إلاّ من كانت له الولاية على الناس و لولا ذلك لعُدّ التصرف عدواناً، وبما أنّجميع الناس سواسيه أمام اللّه و الكلّ مخلوق له بلا تمييز فلا ولاية لاَحد على أحد بالذات بل الولاية للّه المالك الحقيقي للاِنسان والكون، والواهب له الوجود والحياة ، فلا يصحّ لاَحد الاِمرة على العبادة إلاّبإذنه.</w:t>
      </w:r>
    </w:p>
    <w:p w:rsidR="00B16034" w:rsidRPr="00A2019E" w:rsidRDefault="00632911" w:rsidP="00A2019E">
      <w:pPr>
        <w:pStyle w:val="libNormal"/>
        <w:rPr>
          <w:rtl/>
        </w:rPr>
      </w:pPr>
      <w:r w:rsidRPr="00A2019E">
        <w:rPr>
          <w:rFonts w:hint="cs"/>
          <w:rtl/>
        </w:rPr>
        <w:t>فالاَنبياء والعلماء والموَمنون مأذونون من قبله سبحانه في أن يتولوا الاَمر من قبله و يمارسوا الحكومة على الناس من ناحيته، فالحكومة حقّمختصّ باللّه سبحانه و الاَمارة ممنوحة من قبله.</w:t>
      </w:r>
    </w:p>
    <w:p w:rsidR="00B16034" w:rsidRPr="00A2019E" w:rsidRDefault="00632911" w:rsidP="00D21BE6">
      <w:pPr>
        <w:pStyle w:val="libNormal"/>
        <w:rPr>
          <w:rtl/>
        </w:rPr>
      </w:pPr>
      <w:r w:rsidRPr="00A2019E">
        <w:rPr>
          <w:rFonts w:hint="cs"/>
          <w:rtl/>
        </w:rPr>
        <w:t xml:space="preserve">قال سبحانه: </w:t>
      </w:r>
      <w:r w:rsidR="00D21BE6">
        <w:rPr>
          <w:rStyle w:val="libAlaemChar"/>
          <w:rFonts w:eastAsiaTheme="minorHAnsi" w:hint="cs"/>
          <w:rtl/>
        </w:rPr>
        <w:t>(</w:t>
      </w:r>
      <w:r w:rsidRPr="0003415A">
        <w:rPr>
          <w:rStyle w:val="libAieChar"/>
          <w:rFonts w:hint="cs"/>
          <w:rtl/>
        </w:rPr>
        <w:t>إِنِ الْحُكْمُ إِلاّ للّهِ يَقُصُّ الْحَقَّ وَ هُوَخَيْرُ الْفاصِلينَ</w:t>
      </w:r>
      <w:r w:rsidR="00D21BE6">
        <w:rPr>
          <w:rStyle w:val="libAlaemChar"/>
          <w:rFonts w:eastAsiaTheme="minorHAnsi" w:hint="cs"/>
          <w:rtl/>
        </w:rPr>
        <w:t>)</w:t>
      </w:r>
      <w:r w:rsidRPr="00A2019E">
        <w:rPr>
          <w:rFonts w:hint="cs"/>
          <w:rtl/>
        </w:rPr>
        <w:t xml:space="preserve"> (الاَنعام|57).</w:t>
      </w:r>
    </w:p>
    <w:p w:rsidR="00B16034" w:rsidRPr="00A2019E" w:rsidRDefault="00632911" w:rsidP="00D21BE6">
      <w:pPr>
        <w:pStyle w:val="libNormal"/>
        <w:rPr>
          <w:rtl/>
        </w:rPr>
      </w:pPr>
      <w:r w:rsidRPr="00A2019E">
        <w:rPr>
          <w:rFonts w:hint="cs"/>
          <w:rtl/>
        </w:rPr>
        <w:t xml:space="preserve">وقال سبحانه: </w:t>
      </w:r>
      <w:r w:rsidR="00D21BE6">
        <w:rPr>
          <w:rStyle w:val="libAlaemChar"/>
          <w:rFonts w:eastAsiaTheme="minorHAnsi" w:hint="cs"/>
          <w:rtl/>
        </w:rPr>
        <w:t>(</w:t>
      </w:r>
      <w:r w:rsidRPr="0003415A">
        <w:rPr>
          <w:rStyle w:val="libAieChar"/>
          <w:rFonts w:hint="cs"/>
          <w:rtl/>
        </w:rPr>
        <w:t>أَلا لَهُ الْحُكْمُ وَ هُوَ</w:t>
      </w:r>
      <w:r w:rsidR="007173FE">
        <w:rPr>
          <w:rStyle w:val="libAieChar"/>
          <w:rFonts w:hint="cs"/>
          <w:rtl/>
        </w:rPr>
        <w:t xml:space="preserve"> </w:t>
      </w:r>
      <w:r w:rsidRPr="0003415A">
        <w:rPr>
          <w:rStyle w:val="libAieChar"/>
          <w:rFonts w:hint="cs"/>
          <w:rtl/>
        </w:rPr>
        <w:t>أَسْرَعُ الْحاسِبينَ</w:t>
      </w:r>
      <w:r w:rsidR="00D21BE6">
        <w:rPr>
          <w:rStyle w:val="libAlaemChar"/>
          <w:rFonts w:eastAsiaTheme="minorHAnsi" w:hint="cs"/>
          <w:rtl/>
        </w:rPr>
        <w:t>)</w:t>
      </w:r>
      <w:r w:rsidRPr="00A2019E">
        <w:rPr>
          <w:rFonts w:hint="cs"/>
          <w:rtl/>
        </w:rPr>
        <w:t xml:space="preserve"> (الاَنعام|62).</w:t>
      </w:r>
    </w:p>
    <w:p w:rsidR="002012ED" w:rsidRDefault="00632911" w:rsidP="00A2019E">
      <w:pPr>
        <w:pStyle w:val="libNormal"/>
        <w:rPr>
          <w:rtl/>
        </w:rPr>
      </w:pPr>
      <w:r w:rsidRPr="00A2019E">
        <w:rPr>
          <w:rFonts w:hint="cs"/>
          <w:rtl/>
        </w:rPr>
        <w:t>نعم إنّاختصاص حقّالحاكمية باللّه سبحانه ليس بمعنى قيامه شخصياً بممارسة الاِمرة، بل المراد أنّ من قام بالاِمرة في المجتمع البشري، يجب أن يكون مأذوناً من جانبه سبحانه لاِدارة الاَُمور، والتصرّف في النفوس و الاَموال.</w:t>
      </w:r>
    </w:p>
    <w:p w:rsidR="002012ED" w:rsidRDefault="002012ED" w:rsidP="0063628B">
      <w:pPr>
        <w:pStyle w:val="libNormal"/>
        <w:rPr>
          <w:rtl/>
        </w:rPr>
      </w:pPr>
      <w:r>
        <w:rPr>
          <w:rtl/>
        </w:rPr>
        <w:br w:type="page"/>
      </w:r>
    </w:p>
    <w:p w:rsidR="00B16034" w:rsidRPr="00A2019E" w:rsidRDefault="00632911" w:rsidP="00A2019E">
      <w:pPr>
        <w:pStyle w:val="libNormal"/>
        <w:rPr>
          <w:rtl/>
        </w:rPr>
      </w:pPr>
      <w:r w:rsidRPr="00A2019E">
        <w:rPr>
          <w:rFonts w:hint="cs"/>
          <w:rtl/>
        </w:rPr>
        <w:lastRenderedPageBreak/>
        <w:t>ولذلك نرى أنّه سبحانه: يمنح لبعض حقّ الحكومة بين الناس، إذ يقول:</w:t>
      </w:r>
    </w:p>
    <w:p w:rsidR="00632911" w:rsidRPr="00A2019E" w:rsidRDefault="00D21BE6" w:rsidP="00D21BE6">
      <w:pPr>
        <w:pStyle w:val="libNormal"/>
        <w:rPr>
          <w:rtl/>
        </w:rPr>
      </w:pPr>
      <w:r>
        <w:rPr>
          <w:rStyle w:val="libAlaemChar"/>
          <w:rFonts w:eastAsiaTheme="minorHAnsi" w:hint="cs"/>
          <w:rtl/>
        </w:rPr>
        <w:t>(</w:t>
      </w:r>
      <w:r w:rsidR="00632911" w:rsidRPr="0003415A">
        <w:rPr>
          <w:rStyle w:val="libAieChar"/>
          <w:rFonts w:hint="cs"/>
          <w:rtl/>
        </w:rPr>
        <w:t>يا داوُدُ إِنّا جَعَلْناكَ خَلِيفَةً فِي الاََرضِ فَاحْكُمْ بَيْنَ النّاسِ بِالحَقِّ وَ لا تَتَّبِعِ الْهَوى فَيُضِلَّكَ عَنْ سَبِيلِ اللّهِ</w:t>
      </w:r>
      <w:r>
        <w:rPr>
          <w:rStyle w:val="libAlaemChar"/>
          <w:rFonts w:eastAsiaTheme="minorHAnsi" w:hint="cs"/>
          <w:rtl/>
        </w:rPr>
        <w:t>)</w:t>
      </w:r>
      <w:r w:rsidR="00632911" w:rsidRPr="00A2019E">
        <w:rPr>
          <w:rFonts w:hint="cs"/>
          <w:rtl/>
        </w:rPr>
        <w:t xml:space="preserve"> (ص|26)</w:t>
      </w:r>
      <w:r w:rsidR="007173FE">
        <w:rPr>
          <w:rFonts w:hint="cs"/>
          <w:rtl/>
        </w:rPr>
        <w:t xml:space="preserve"> </w:t>
      </w:r>
      <w:r w:rsidR="00632911" w:rsidRPr="00A2019E">
        <w:rPr>
          <w:rFonts w:hint="cs"/>
          <w:rtl/>
        </w:rPr>
        <w:t>و على ضوء ذلك فلا محيص عن كون الحكومة في المجتمع الاِسلامي مأذوناً بها من قبل اللّه سبحانه: ممضاة من جانبه، و إلاّ كانت حكم الطاغوت، الذي شجبه القرآن في أكثر من آية.</w:t>
      </w:r>
    </w:p>
    <w:p w:rsidR="00B16034" w:rsidRPr="00A2019E" w:rsidRDefault="00632911" w:rsidP="0012413E">
      <w:pPr>
        <w:pStyle w:val="Heading2"/>
        <w:rPr>
          <w:rtl/>
        </w:rPr>
      </w:pPr>
      <w:bookmarkStart w:id="11" w:name="_Toc385422661"/>
      <w:r w:rsidRPr="00A2019E">
        <w:rPr>
          <w:rFonts w:hint="cs"/>
          <w:rtl/>
        </w:rPr>
        <w:t>السابعة: التوحيد في العبادة</w:t>
      </w:r>
      <w:bookmarkEnd w:id="11"/>
    </w:p>
    <w:p w:rsidR="00B16034" w:rsidRPr="00A2019E" w:rsidRDefault="00632911" w:rsidP="00D21BE6">
      <w:pPr>
        <w:pStyle w:val="libNormal"/>
        <w:rPr>
          <w:rtl/>
        </w:rPr>
      </w:pPr>
      <w:r w:rsidRPr="00A2019E">
        <w:rPr>
          <w:rFonts w:hint="cs"/>
          <w:rtl/>
        </w:rPr>
        <w:t xml:space="preserve">والمراد منه حصر العبادة في اللّه سبحانه، و هذا هو الاَصل المتّفق عليه بين جميع المسلمين بلا أيّاختلاف فيهم قديماً أو حديثاً فلا يكون الرجل مسلماً ولا داخلاً في زمرة المسلمين إلاّ إذا اعترف بحصر العبادة في اللّه، أخذاً بقوله سبحانه: </w:t>
      </w:r>
      <w:r w:rsidR="00D21BE6">
        <w:rPr>
          <w:rStyle w:val="libAlaemChar"/>
          <w:rFonts w:eastAsiaTheme="minorHAnsi" w:hint="cs"/>
          <w:rtl/>
        </w:rPr>
        <w:t>(</w:t>
      </w:r>
      <w:r w:rsidRPr="0003415A">
        <w:rPr>
          <w:rStyle w:val="libAieChar"/>
          <w:rFonts w:hint="cs"/>
          <w:rtl/>
        </w:rPr>
        <w:t>إيّاكَ نَعْبُدُ وَإيّاكَ نَسْتَعين</w:t>
      </w:r>
      <w:r w:rsidR="00D21BE6">
        <w:rPr>
          <w:rStyle w:val="libAlaemChar"/>
          <w:rFonts w:eastAsiaTheme="minorHAnsi" w:hint="cs"/>
          <w:rtl/>
        </w:rPr>
        <w:t>)</w:t>
      </w:r>
      <w:r w:rsidRPr="00A2019E">
        <w:rPr>
          <w:rFonts w:hint="cs"/>
          <w:rtl/>
        </w:rPr>
        <w:t xml:space="preserve"> (الفاتحة|5) و ليس أصل بين المسلمين أبين و أظهر من هذا الاَصل، فقد اتّفقوا على العنوان العام جميعهم و من تفوّه بجواز عبادة غيره فقد خرج عن حظيرة الاِسلام.</w:t>
      </w:r>
    </w:p>
    <w:p w:rsidR="00B16034" w:rsidRPr="00A2019E" w:rsidRDefault="00632911" w:rsidP="00A2019E">
      <w:pPr>
        <w:pStyle w:val="libNormal"/>
        <w:rPr>
          <w:rtl/>
        </w:rPr>
      </w:pPr>
      <w:r w:rsidRPr="00A2019E">
        <w:rPr>
          <w:rFonts w:hint="cs"/>
          <w:rtl/>
        </w:rPr>
        <w:t>نعم وقع الاختلاف في المصاديق والجزئيات لهذا العنوان، فهل هي عبادة غير اللّه أو أنّها تكريم و احترام و إكبار وتبجيل.</w:t>
      </w:r>
    </w:p>
    <w:p w:rsidR="00B16034" w:rsidRPr="00A2019E" w:rsidRDefault="00632911" w:rsidP="00A2019E">
      <w:pPr>
        <w:pStyle w:val="libNormal"/>
        <w:rPr>
          <w:rtl/>
        </w:rPr>
      </w:pPr>
      <w:r w:rsidRPr="00A2019E">
        <w:rPr>
          <w:rFonts w:hint="cs"/>
          <w:rtl/>
        </w:rPr>
        <w:t>والهدف في الفصل الآتي هو تمييز الجزئيات بعضها عن بعض، بوضع تعريف منطقي للعبادة حتى يقف القارىَ على مصاديق العبادة ومصاديق التكريم عن كثب و لا يختلط بعضها بالبعض الآخر.</w:t>
      </w:r>
    </w:p>
    <w:p w:rsidR="00B16034" w:rsidRPr="00A2019E" w:rsidRDefault="00632911" w:rsidP="00D21BE6">
      <w:pPr>
        <w:pStyle w:val="libNormal"/>
        <w:rPr>
          <w:rtl/>
        </w:rPr>
      </w:pPr>
      <w:r w:rsidRPr="00A2019E">
        <w:rPr>
          <w:rFonts w:hint="cs"/>
          <w:rtl/>
        </w:rPr>
        <w:t>إنّ</w:t>
      </w:r>
      <w:r w:rsidR="0012413E">
        <w:rPr>
          <w:rFonts w:hint="cs"/>
          <w:rtl/>
        </w:rPr>
        <w:t xml:space="preserve"> </w:t>
      </w:r>
      <w:r w:rsidRPr="00A2019E">
        <w:rPr>
          <w:rFonts w:hint="cs"/>
          <w:rtl/>
        </w:rPr>
        <w:t>الوهابيين جعلوا الشرك في العبادة ذريعة لتكفير المسلمين و جعلهم في عداد المشركين في العبادة و هم ربما يتلون قوله سبحانه:</w:t>
      </w:r>
      <w:r w:rsidR="0003415A">
        <w:rPr>
          <w:rFonts w:hint="cs"/>
          <w:rtl/>
        </w:rPr>
        <w:t xml:space="preserve"> </w:t>
      </w:r>
      <w:r w:rsidR="00D21BE6">
        <w:rPr>
          <w:rStyle w:val="libAlaemChar"/>
          <w:rFonts w:eastAsiaTheme="minorHAnsi" w:hint="cs"/>
          <w:rtl/>
        </w:rPr>
        <w:t>(</w:t>
      </w:r>
      <w:r w:rsidRPr="0003415A">
        <w:rPr>
          <w:rStyle w:val="libAieChar"/>
          <w:rFonts w:hint="cs"/>
          <w:rtl/>
        </w:rPr>
        <w:t>وَ ما يُوَْمِنُ أَكْثرُهُمْ باللّهِ إلاّ وَهُمْ مُشْرِكُونَ</w:t>
      </w:r>
      <w:r w:rsidR="00D21BE6">
        <w:rPr>
          <w:rStyle w:val="libAlaemChar"/>
          <w:rFonts w:eastAsiaTheme="minorHAnsi" w:hint="cs"/>
          <w:rtl/>
        </w:rPr>
        <w:t>)</w:t>
      </w:r>
      <w:r w:rsidR="0003415A">
        <w:rPr>
          <w:rFonts w:hint="cs"/>
          <w:rtl/>
        </w:rPr>
        <w:t xml:space="preserve"> </w:t>
      </w:r>
      <w:r w:rsidRPr="00A2019E">
        <w:rPr>
          <w:rFonts w:hint="cs"/>
          <w:rtl/>
        </w:rPr>
        <w:t>(يوسف|106) و يفسرونه بإيمان المسلمين، و لكن ما هو الدليل على هذا التطبيق. و لماذا لا ينطبق هذا عليهم.</w:t>
      </w:r>
    </w:p>
    <w:p w:rsidR="002012ED" w:rsidRDefault="00632911" w:rsidP="00D21BE6">
      <w:pPr>
        <w:pStyle w:val="libNormal"/>
        <w:rPr>
          <w:rtl/>
        </w:rPr>
      </w:pPr>
      <w:r w:rsidRPr="00A2019E">
        <w:rPr>
          <w:rFonts w:hint="cs"/>
          <w:rtl/>
        </w:rPr>
        <w:t>إنّ</w:t>
      </w:r>
      <w:r w:rsidR="0012413E">
        <w:rPr>
          <w:rFonts w:hint="cs"/>
          <w:rtl/>
        </w:rPr>
        <w:t xml:space="preserve"> </w:t>
      </w:r>
      <w:r w:rsidRPr="00A2019E">
        <w:rPr>
          <w:rFonts w:hint="cs"/>
          <w:rtl/>
        </w:rPr>
        <w:t xml:space="preserve">المسلم الواعي لا ينسب شيئاً إلى إنسان إلاّإذا كان مقروناً بالبرهان والدليل، معتمداً على قوله سبحانه: </w:t>
      </w:r>
      <w:r w:rsidR="00D21BE6">
        <w:rPr>
          <w:rStyle w:val="libAlaemChar"/>
          <w:rFonts w:eastAsiaTheme="minorHAnsi" w:hint="cs"/>
          <w:rtl/>
        </w:rPr>
        <w:t>(</w:t>
      </w:r>
      <w:r w:rsidRPr="00A62716">
        <w:rPr>
          <w:rStyle w:val="libAieChar"/>
          <w:rFonts w:hint="cs"/>
          <w:rtl/>
        </w:rPr>
        <w:t>قُلْ هاتُوا بُرهانكُمْ إِنْ</w:t>
      </w:r>
      <w:r w:rsidR="00816D50">
        <w:rPr>
          <w:rStyle w:val="libAieChar"/>
          <w:rFonts w:hint="cs"/>
          <w:rtl/>
        </w:rPr>
        <w:t xml:space="preserve"> </w:t>
      </w:r>
      <w:r w:rsidRPr="00A62716">
        <w:rPr>
          <w:rStyle w:val="libAieChar"/>
          <w:rFonts w:hint="cs"/>
          <w:rtl/>
        </w:rPr>
        <w:t>كُنْتُمْ صادِقينَ</w:t>
      </w:r>
      <w:r w:rsidR="00D21BE6">
        <w:rPr>
          <w:rStyle w:val="libAlaemChar"/>
          <w:rFonts w:eastAsiaTheme="minorHAnsi" w:hint="cs"/>
          <w:rtl/>
        </w:rPr>
        <w:t>)</w:t>
      </w:r>
      <w:r w:rsidRPr="00A2019E">
        <w:rPr>
          <w:rFonts w:hint="cs"/>
          <w:rtl/>
        </w:rPr>
        <w:t xml:space="preserve"> (البقرة|111) ، فلا يتهم المسلم بالشرك إلاّبالدليل ، ولا يضفي عليه عنوان التوحيد إلاّكذلك.</w:t>
      </w:r>
    </w:p>
    <w:p w:rsidR="002012ED" w:rsidRDefault="002012ED" w:rsidP="0063628B">
      <w:pPr>
        <w:pStyle w:val="libNormal"/>
        <w:rPr>
          <w:rtl/>
        </w:rPr>
      </w:pPr>
      <w:r>
        <w:rPr>
          <w:rtl/>
        </w:rPr>
        <w:br w:type="page"/>
      </w:r>
    </w:p>
    <w:p w:rsidR="00632911" w:rsidRPr="00F95305" w:rsidRDefault="00632911" w:rsidP="00F95305">
      <w:pPr>
        <w:pStyle w:val="Heading2Center"/>
        <w:rPr>
          <w:rtl/>
        </w:rPr>
      </w:pPr>
      <w:bookmarkStart w:id="12" w:name="_Toc385422662"/>
      <w:r w:rsidRPr="00F95305">
        <w:rPr>
          <w:rFonts w:hint="cs"/>
          <w:rtl/>
        </w:rPr>
        <w:lastRenderedPageBreak/>
        <w:t>الفصل الثالث</w:t>
      </w:r>
      <w:r w:rsidR="000A5756" w:rsidRPr="00F95305">
        <w:rPr>
          <w:rFonts w:hint="cs"/>
          <w:rtl/>
        </w:rPr>
        <w:t xml:space="preserve"> : </w:t>
      </w:r>
      <w:r w:rsidRPr="00F95305">
        <w:rPr>
          <w:rFonts w:hint="cs"/>
          <w:rtl/>
        </w:rPr>
        <w:t>في تحديد مفهوم العبادة</w:t>
      </w:r>
      <w:bookmarkEnd w:id="12"/>
    </w:p>
    <w:p w:rsidR="00B16034" w:rsidRPr="00A2019E" w:rsidRDefault="00632911" w:rsidP="00D21BE6">
      <w:pPr>
        <w:pStyle w:val="libNormal"/>
        <w:rPr>
          <w:rtl/>
        </w:rPr>
      </w:pPr>
      <w:r w:rsidRPr="00A2019E">
        <w:rPr>
          <w:rFonts w:hint="cs"/>
          <w:rtl/>
        </w:rPr>
        <w:t>العبادة من الموضوعات التي تطرّق إليها الذكر الحكيم كثيراً. وقد حثَّ عليها في أكثر من سورةٍ وآية وخصَّها باللّه سبحانه و قال:</w:t>
      </w:r>
      <w:r w:rsidR="00A62716">
        <w:rPr>
          <w:rFonts w:hint="cs"/>
          <w:rtl/>
        </w:rPr>
        <w:t xml:space="preserve"> </w:t>
      </w:r>
      <w:r w:rsidR="00D21BE6">
        <w:rPr>
          <w:rStyle w:val="libAlaemChar"/>
          <w:rFonts w:eastAsiaTheme="minorHAnsi" w:hint="cs"/>
          <w:rtl/>
        </w:rPr>
        <w:t>(</w:t>
      </w:r>
      <w:r w:rsidRPr="00A62716">
        <w:rPr>
          <w:rStyle w:val="libAieChar"/>
          <w:rFonts w:hint="cs"/>
          <w:rtl/>
        </w:rPr>
        <w:t>وَ قَضى رَبُّكَ أَلاّ</w:t>
      </w:r>
      <w:r w:rsidR="007173FE">
        <w:rPr>
          <w:rStyle w:val="libAieChar"/>
          <w:rFonts w:hint="cs"/>
          <w:rtl/>
        </w:rPr>
        <w:t xml:space="preserve"> </w:t>
      </w:r>
      <w:r w:rsidRPr="00A62716">
        <w:rPr>
          <w:rStyle w:val="libAieChar"/>
          <w:rFonts w:hint="cs"/>
          <w:rtl/>
        </w:rPr>
        <w:t>تَعْبُدُوا إِلاّ إِيّاهُ وَ بِالْوالِدَيْنِ إِحْساناً</w:t>
      </w:r>
      <w:r w:rsidR="00D21BE6">
        <w:rPr>
          <w:rStyle w:val="libAlaemChar"/>
          <w:rFonts w:eastAsiaTheme="minorHAnsi" w:hint="cs"/>
          <w:rtl/>
        </w:rPr>
        <w:t>)</w:t>
      </w:r>
      <w:r w:rsidRPr="00A2019E">
        <w:rPr>
          <w:rFonts w:hint="cs"/>
          <w:rtl/>
        </w:rPr>
        <w:t xml:space="preserve"> (الاِسراء|23) و نهى عن عبادة غيره من الاَنداد المزعومة و الطواغيت والشياطين، وجعل اختصاص العبادة به الاَصلَ الاَصيل بين الشرائع السماوية و قال: </w:t>
      </w:r>
      <w:r w:rsidR="00D21BE6">
        <w:rPr>
          <w:rStyle w:val="libAlaemChar"/>
          <w:rFonts w:eastAsiaTheme="minorHAnsi" w:hint="cs"/>
          <w:rtl/>
        </w:rPr>
        <w:t>(</w:t>
      </w:r>
      <w:r w:rsidRPr="00A62716">
        <w:rPr>
          <w:rStyle w:val="libAieChar"/>
          <w:rFonts w:hint="cs"/>
          <w:rtl/>
        </w:rPr>
        <w:t>قُلْ يا أَهْلَ الْكِتابِ تَعالَوْا إِلى كَلِمَةٍ سَواءٍ بَيْنَنا وَبَيْنَكُمْ أَلاّ نَعْبُدَ إِلاّاللّهَ وَ لا نُشْرِكَ بِهِ شَيْئاً وَلا يَتَّخِذَ بَعْضُنا بَعْضاً أَرْباباً مِنْ دُونِ اللّهِ</w:t>
      </w:r>
      <w:r w:rsidR="00D21BE6">
        <w:rPr>
          <w:rStyle w:val="libAlaemChar"/>
          <w:rFonts w:eastAsiaTheme="minorHAnsi" w:hint="cs"/>
          <w:rtl/>
        </w:rPr>
        <w:t>)</w:t>
      </w:r>
      <w:r w:rsidRPr="00A2019E">
        <w:rPr>
          <w:rFonts w:hint="cs"/>
          <w:rtl/>
        </w:rPr>
        <w:t xml:space="preserve"> (آل عمران|64) كما جعلها الرسالة المشتركة بين الرسل فقال سبحانه:</w:t>
      </w:r>
      <w:r w:rsidR="00A62716">
        <w:rPr>
          <w:rFonts w:hint="cs"/>
          <w:rtl/>
        </w:rPr>
        <w:t xml:space="preserve"> </w:t>
      </w:r>
      <w:r w:rsidR="00D21BE6">
        <w:rPr>
          <w:rStyle w:val="libAlaemChar"/>
          <w:rFonts w:eastAsiaTheme="minorHAnsi" w:hint="cs"/>
          <w:rtl/>
        </w:rPr>
        <w:t>(</w:t>
      </w:r>
      <w:r w:rsidRPr="00A62716">
        <w:rPr>
          <w:rStyle w:val="libAieChar"/>
          <w:rFonts w:hint="cs"/>
          <w:rtl/>
        </w:rPr>
        <w:t>وَ لَقَدْ بَعَثْنا فِي كُلِّ أُمَّةٍ رَسُولاً أَنِ اعْبُدُوا اللّهَ</w:t>
      </w:r>
      <w:r w:rsidR="00816D50">
        <w:rPr>
          <w:rStyle w:val="libAieChar"/>
          <w:rFonts w:hint="cs"/>
          <w:rtl/>
        </w:rPr>
        <w:t xml:space="preserve"> </w:t>
      </w:r>
      <w:r w:rsidRPr="00A62716">
        <w:rPr>
          <w:rStyle w:val="libAieChar"/>
          <w:rFonts w:hint="cs"/>
          <w:rtl/>
        </w:rPr>
        <w:t>وَاجْتَنِبُوا الطّاغُوتَ فَمِنْهُمْ مَنْ هَدَى اللّهُ وَمِنْهُمْ مَنْ حَقَّتْ عَلَيْهِ الضَّلالَةُ</w:t>
      </w:r>
      <w:r w:rsidR="00D21BE6">
        <w:rPr>
          <w:rStyle w:val="libAlaemChar"/>
          <w:rFonts w:eastAsiaTheme="minorHAnsi" w:hint="cs"/>
          <w:rtl/>
        </w:rPr>
        <w:t>)</w:t>
      </w:r>
      <w:r w:rsidRPr="00A2019E">
        <w:rPr>
          <w:rFonts w:hint="cs"/>
          <w:rtl/>
        </w:rPr>
        <w:t xml:space="preserve"> (النحل|36).</w:t>
      </w:r>
    </w:p>
    <w:p w:rsidR="00B16034" w:rsidRPr="00A2019E" w:rsidRDefault="00632911" w:rsidP="00A2019E">
      <w:pPr>
        <w:pStyle w:val="libNormal"/>
        <w:rPr>
          <w:rtl/>
        </w:rPr>
      </w:pPr>
      <w:r w:rsidRPr="00A2019E">
        <w:rPr>
          <w:rFonts w:hint="cs"/>
          <w:rtl/>
        </w:rPr>
        <w:t>فإذا كانت لهذا الموضوع تلك العناية الكبيرة فجدير بالباحث المسلم أن يتناوله بالبحث و التحقيق العلمي، حتى يتميّز هذا الموضوع عن غيره تميزاً منطقياً.</w:t>
      </w:r>
    </w:p>
    <w:p w:rsidR="00B16034" w:rsidRPr="00A2019E" w:rsidRDefault="00632911" w:rsidP="002012ED">
      <w:pPr>
        <w:pStyle w:val="libNormal"/>
        <w:rPr>
          <w:rtl/>
        </w:rPr>
      </w:pPr>
      <w:r w:rsidRPr="00A2019E">
        <w:rPr>
          <w:rFonts w:hint="cs"/>
          <w:rtl/>
        </w:rPr>
        <w:t>والذي يُضفي على الدراسة، أهمية أكثر، هو أنّالتوحيد في العبادة أحد مراتب التوحيد التي لا محيص للمسلم من تعلّمه، ثمّ عقد القلب عليه، و التحرر من أيّ لون من ألوان الشرك. فلا تُنال تلك الاَُمنيةُ في مجالي العقيدة و العمل إلاّ</w:t>
      </w:r>
      <w:r w:rsidR="002012ED">
        <w:rPr>
          <w:rFonts w:hint="cs"/>
          <w:rtl/>
        </w:rPr>
        <w:t xml:space="preserve"> </w:t>
      </w:r>
      <w:r w:rsidRPr="00A2019E">
        <w:rPr>
          <w:rFonts w:hint="cs"/>
          <w:rtl/>
        </w:rPr>
        <w:t>بمعرفة الموضوع معرفة صحيحة، مدعمة بالدليل حتى لا يقع المسلم في مغبَّة الشرك، و عبادة غيره سبحانه.</w:t>
      </w:r>
    </w:p>
    <w:p w:rsidR="002012ED" w:rsidRDefault="00632911" w:rsidP="002012ED">
      <w:pPr>
        <w:pStyle w:val="libNormal"/>
        <w:rPr>
          <w:rtl/>
        </w:rPr>
      </w:pPr>
      <w:r w:rsidRPr="00A2019E">
        <w:rPr>
          <w:rFonts w:hint="cs"/>
          <w:rtl/>
        </w:rPr>
        <w:t>و رغم المكانة الرفيعة للموضوع لم نعثر على بحث جامع حول مفهوم العبادة يتكفّل بيان مفهومها، وحدّها الذي يُفصلها عن التكريم و التعظيم أو الخضوع والتذلل، و كأنّ السلف ـ رضوان اللّه عليهم ـ تلقّوها مفهوماً واضحاً، و اكتفوا فيها بما توحي إليهم فطرتُهم.</w:t>
      </w:r>
      <w:r w:rsidR="002012ED">
        <w:rPr>
          <w:rFonts w:hint="cs"/>
          <w:rtl/>
        </w:rPr>
        <w:t xml:space="preserve"> </w:t>
      </w:r>
      <w:r w:rsidRPr="00A2019E">
        <w:rPr>
          <w:rFonts w:hint="cs"/>
          <w:rtl/>
        </w:rPr>
        <w:t>ولو صحّ ذلك فإنّما يصحّ في الاَزمنة السالفة، دون اليوم الذي استفحل عند بعض الناس أمر إدّعاء الشرك في العبادة، فيما درج عليه المسلمون منذ قرون إلى أن ينتهي إلى عصر التابعين والصحابة فأصبح ـ بادعائهم ـ كلّ تعظيم و تكريم للنبيّ، عبادة له، وكلّ خضوع أمام الرسول شرك، فلا يلتفت الزائر يميناً و شمالاً في المسجد الحرام و المسجد النبوي إلاّو توقر سمعه كلمةُ «هذا شرك يا حاج»، وكأنّه ليس لديهم إلاّ تلك اللفظة، أو لا يستطيعون تكريم ضيوف الرحمن إلاّ</w:t>
      </w:r>
      <w:r w:rsidR="00A62716">
        <w:rPr>
          <w:rFonts w:hint="cs"/>
          <w:rtl/>
        </w:rPr>
        <w:t xml:space="preserve"> </w:t>
      </w:r>
      <w:r w:rsidRPr="00A2019E">
        <w:rPr>
          <w:rFonts w:hint="cs"/>
          <w:rtl/>
        </w:rPr>
        <w:t>بذلك.</w:t>
      </w:r>
    </w:p>
    <w:p w:rsidR="002012ED" w:rsidRDefault="002012ED" w:rsidP="0063628B">
      <w:pPr>
        <w:pStyle w:val="libNormal"/>
        <w:rPr>
          <w:rtl/>
        </w:rPr>
      </w:pPr>
      <w:r>
        <w:rPr>
          <w:rtl/>
        </w:rPr>
        <w:br w:type="page"/>
      </w:r>
    </w:p>
    <w:p w:rsidR="00B16034" w:rsidRPr="00A2019E" w:rsidRDefault="0012413E" w:rsidP="0012413E">
      <w:pPr>
        <w:pStyle w:val="libNormal"/>
        <w:rPr>
          <w:rtl/>
        </w:rPr>
      </w:pPr>
      <w:r w:rsidRPr="00A2019E">
        <w:rPr>
          <w:rFonts w:hint="cs"/>
          <w:rtl/>
        </w:rPr>
        <w:lastRenderedPageBreak/>
        <w:t>فاللازم على هوَلاء ـ الذي يعدون مظاهر الحبّ والودّ، و التكريم و التعظيم شركاً و عبادة ـ وضعُ حدٍّ منطقيّ للعبادة، تُميَّز به، مصاديقُها عن غيرها حتى يتّخذه الوافدون</w:t>
      </w:r>
      <w:r>
        <w:rPr>
          <w:rFonts w:hint="cs"/>
          <w:rtl/>
        </w:rPr>
        <w:t xml:space="preserve"> </w:t>
      </w:r>
      <w:r w:rsidR="00632911" w:rsidRPr="00A2019E">
        <w:rPr>
          <w:rFonts w:hint="cs"/>
          <w:rtl/>
        </w:rPr>
        <w:t>من أقاصي العالم وأدانيه، ضابطة كلّية في المشاهد و المواقف، ،و لكن ـ و للاَسف ـ لا تجد بحثاً حول مفهوم العبادة و تبيينها في كتبهم و نشرياتهم و دورياتهم.</w:t>
      </w:r>
    </w:p>
    <w:p w:rsidR="00632911" w:rsidRPr="00A2019E" w:rsidRDefault="00632911" w:rsidP="00A2019E">
      <w:pPr>
        <w:pStyle w:val="libNormal"/>
        <w:rPr>
          <w:rtl/>
        </w:rPr>
      </w:pPr>
      <w:r w:rsidRPr="00A2019E">
        <w:rPr>
          <w:rFonts w:hint="cs"/>
          <w:rtl/>
        </w:rPr>
        <w:t>فلاَجل ذلك قمنا في هذا الفصل، بمعالجة هذا الموضوع، بشرح مفهوم العبادة لغة و قرآناً، حيث بيّنا أنّ حقيقة العبادة في تعاليم الاَنبياء أخصّ ممّا ورد في المعاجم و كتب اللّغة.</w:t>
      </w:r>
    </w:p>
    <w:p w:rsidR="00B16034" w:rsidRPr="00A2019E" w:rsidRDefault="00632911" w:rsidP="0062565D">
      <w:pPr>
        <w:pStyle w:val="Heading2"/>
        <w:rPr>
          <w:rtl/>
        </w:rPr>
      </w:pPr>
      <w:bookmarkStart w:id="13" w:name="_Toc385422663"/>
      <w:r w:rsidRPr="00A2019E">
        <w:rPr>
          <w:rFonts w:hint="cs"/>
          <w:rtl/>
        </w:rPr>
        <w:t>العبادة في المعاجم و التفاسير</w:t>
      </w:r>
      <w:bookmarkEnd w:id="13"/>
    </w:p>
    <w:p w:rsidR="00B16034" w:rsidRPr="00A2019E" w:rsidRDefault="00632911" w:rsidP="00A2019E">
      <w:pPr>
        <w:pStyle w:val="libNormal"/>
        <w:rPr>
          <w:rtl/>
        </w:rPr>
      </w:pPr>
      <w:r w:rsidRPr="00A2019E">
        <w:rPr>
          <w:rFonts w:hint="cs"/>
          <w:rtl/>
        </w:rPr>
        <w:t>بالرغم من عناية اللغويين و المفسّرين بتفسير لفظ العبادة و تبيينها، لكن لا تجد في كلماتهم ما يشفي الغليل، و ذلك لاَنّـهم فسّـروه بأعمّ المعاني وأوسعها و ليس مرادفاً للعبادة طرداً و عكساً.</w:t>
      </w:r>
    </w:p>
    <w:p w:rsidR="00B16034" w:rsidRPr="00A2019E" w:rsidRDefault="00632911" w:rsidP="00D21BE6">
      <w:pPr>
        <w:pStyle w:val="libNormal"/>
        <w:rPr>
          <w:rtl/>
        </w:rPr>
      </w:pPr>
      <w:r w:rsidRPr="00A2019E">
        <w:rPr>
          <w:rFonts w:hint="cs"/>
          <w:rtl/>
        </w:rPr>
        <w:t xml:space="preserve">1ـ قال الراغب في المفردات: «العبودية : إظهار التذلّل، و العبادة أبلغ منها، لاَنّها غاية التذلّل، ولا يستحقّها إلاّمن له غاية الاِفضال و هو اللّه تعالى و لهذا قال: </w:t>
      </w:r>
      <w:r w:rsidR="00D21BE6">
        <w:rPr>
          <w:rStyle w:val="libAlaemChar"/>
          <w:rFonts w:eastAsiaTheme="minorHAnsi" w:hint="cs"/>
          <w:rtl/>
        </w:rPr>
        <w:t>(</w:t>
      </w:r>
      <w:r w:rsidRPr="00A62716">
        <w:rPr>
          <w:rStyle w:val="libAieChar"/>
          <w:rFonts w:hint="cs"/>
          <w:rtl/>
        </w:rPr>
        <w:t>وَقَضى رَبُّكَ أَلاّ تَعْبُدُوا إِلاّ إِيّاهُ...</w:t>
      </w:r>
      <w:r w:rsidR="00D21BE6" w:rsidRPr="00D21BE6">
        <w:rPr>
          <w:rStyle w:val="libAlaemChar"/>
          <w:rFonts w:eastAsiaTheme="minorHAnsi" w:hint="cs"/>
          <w:rtl/>
        </w:rPr>
        <w:t xml:space="preserve"> </w:t>
      </w:r>
      <w:r w:rsidR="00D21BE6">
        <w:rPr>
          <w:rStyle w:val="libAlaemChar"/>
          <w:rFonts w:eastAsiaTheme="minorHAnsi" w:hint="cs"/>
          <w:rtl/>
        </w:rPr>
        <w:t>)</w:t>
      </w:r>
      <w:r w:rsidRPr="00A2019E">
        <w:rPr>
          <w:rFonts w:hint="cs"/>
          <w:rtl/>
        </w:rPr>
        <w:t xml:space="preserve"> (الاِسراء |23) ».</w:t>
      </w:r>
    </w:p>
    <w:p w:rsidR="00B16034" w:rsidRPr="00A2019E" w:rsidRDefault="00632911" w:rsidP="00A2019E">
      <w:pPr>
        <w:pStyle w:val="libNormal"/>
        <w:rPr>
          <w:rtl/>
        </w:rPr>
      </w:pPr>
      <w:r w:rsidRPr="00A2019E">
        <w:rPr>
          <w:rFonts w:hint="cs"/>
          <w:rtl/>
        </w:rPr>
        <w:t>2ـ قال ابن منظور في لسان العرب: «أصل العبودية: الخضوع والتذلل».</w:t>
      </w:r>
    </w:p>
    <w:p w:rsidR="00B16034" w:rsidRPr="00A2019E" w:rsidRDefault="00632911" w:rsidP="00A2019E">
      <w:pPr>
        <w:pStyle w:val="libNormal"/>
        <w:rPr>
          <w:rtl/>
        </w:rPr>
      </w:pPr>
      <w:r w:rsidRPr="00A2019E">
        <w:rPr>
          <w:rFonts w:hint="cs"/>
          <w:rtl/>
        </w:rPr>
        <w:t>3ـ قال الفيروز آبادي في القاموس المحيط: «العبادة: الطاعة».</w:t>
      </w:r>
    </w:p>
    <w:p w:rsidR="00B16034" w:rsidRPr="00A2019E" w:rsidRDefault="00632911" w:rsidP="00A2019E">
      <w:pPr>
        <w:pStyle w:val="libNormal"/>
        <w:rPr>
          <w:rtl/>
        </w:rPr>
      </w:pPr>
      <w:r w:rsidRPr="00A2019E">
        <w:rPr>
          <w:rFonts w:hint="cs"/>
          <w:rtl/>
        </w:rPr>
        <w:t>4ـ قال ابن فارس في المقاييس: «العبد، الذي هو أصل العبادة، له أصلان متضادّان، والاَوّل من ذينك الاَصلين، يدلّ على لين و ذُلّ، و الآخر على شدّة وغلظه».</w:t>
      </w:r>
    </w:p>
    <w:p w:rsidR="00B16034" w:rsidRPr="00A2019E" w:rsidRDefault="00632911" w:rsidP="00A2019E">
      <w:pPr>
        <w:pStyle w:val="libNormal"/>
        <w:rPr>
          <w:rtl/>
        </w:rPr>
      </w:pPr>
      <w:r w:rsidRPr="00A2019E">
        <w:rPr>
          <w:rFonts w:hint="cs"/>
          <w:rtl/>
        </w:rPr>
        <w:t>هذه أقوال أصحاب المعاجم و لا تشذّ عنها أقوال أصحاب التفاسير وهم يفسّرونه بنفس ما فسّره به أهل اللغة، غير مكترثين بأنّتفسيرهم، تفسير لها بالمعنى الاَعم.</w:t>
      </w:r>
    </w:p>
    <w:p w:rsidR="00B16034" w:rsidRPr="00EB5B49" w:rsidRDefault="00632911" w:rsidP="00D21BE6">
      <w:pPr>
        <w:pStyle w:val="libNormal"/>
        <w:rPr>
          <w:rtl/>
        </w:rPr>
      </w:pPr>
      <w:r w:rsidRPr="00EB5B49">
        <w:rPr>
          <w:rFonts w:hint="cs"/>
          <w:rtl/>
        </w:rPr>
        <w:t xml:space="preserve">1ـ قال الطبري في تفسير قوله : </w:t>
      </w:r>
      <w:r w:rsidR="00D21BE6">
        <w:rPr>
          <w:rStyle w:val="libAlaemChar"/>
          <w:rFonts w:eastAsiaTheme="minorHAnsi" w:hint="cs"/>
          <w:rtl/>
        </w:rPr>
        <w:t>(</w:t>
      </w:r>
      <w:r w:rsidRPr="00A62716">
        <w:rPr>
          <w:rStyle w:val="libAieChar"/>
          <w:rFonts w:hint="cs"/>
          <w:rtl/>
        </w:rPr>
        <w:t>إِيّاكَ نَعْبُدُ</w:t>
      </w:r>
      <w:r w:rsidR="00D21BE6">
        <w:rPr>
          <w:rStyle w:val="libAlaemChar"/>
          <w:rFonts w:eastAsiaTheme="minorHAnsi" w:hint="cs"/>
          <w:rtl/>
        </w:rPr>
        <w:t>)</w:t>
      </w:r>
      <w:r w:rsidRPr="00EB5B49">
        <w:rPr>
          <w:rFonts w:hint="cs"/>
          <w:rtl/>
        </w:rPr>
        <w:t>: اللّهمّ لك نخشع و نذلّ و نستكين إقراراً لكَ يا ربّنا بالربوبية لا لغيرك. إنّالعبودية عند جميع العرب أصلها الذلّة و أنّـها تسمّى الطريق المذلّل الذي قد وطئته الاَقدام و ذلّلته السابلة معبَّداً، و من ذلك قيل للبعير المذلّل بالركوب للحوائج: معبَّد، و منه سمّي العبد عبداً، لذلّته لمولاه.</w:t>
      </w:r>
      <w:r w:rsidRPr="00B16034">
        <w:rPr>
          <w:rStyle w:val="libFootnotenumChar"/>
          <w:rFonts w:hint="cs"/>
          <w:rtl/>
        </w:rPr>
        <w:t>(1)</w:t>
      </w:r>
    </w:p>
    <w:p w:rsidR="00960D2E" w:rsidRPr="00960D2E" w:rsidRDefault="00960D2E" w:rsidP="00960D2E">
      <w:pPr>
        <w:pStyle w:val="libLine"/>
        <w:rPr>
          <w:rtl/>
        </w:rPr>
      </w:pPr>
      <w:r w:rsidRPr="00960D2E">
        <w:rPr>
          <w:rFonts w:hint="cs"/>
          <w:rtl/>
        </w:rPr>
        <w:t>____________</w:t>
      </w:r>
    </w:p>
    <w:p w:rsidR="00987A81" w:rsidRDefault="00632911" w:rsidP="00960D2E">
      <w:pPr>
        <w:pStyle w:val="libFootnote0"/>
        <w:rPr>
          <w:rtl/>
        </w:rPr>
      </w:pPr>
      <w:r w:rsidRPr="00A65477">
        <w:rPr>
          <w:rFonts w:hint="cs"/>
          <w:rtl/>
        </w:rPr>
        <w:t>(1) الطبري:التفسير 1: 53، ط دار المعرفة، بيروت.</w:t>
      </w:r>
    </w:p>
    <w:p w:rsidR="00987A81" w:rsidRDefault="00987A81" w:rsidP="0063628B">
      <w:pPr>
        <w:pStyle w:val="libNormal"/>
        <w:rPr>
          <w:rtl/>
        </w:rPr>
      </w:pPr>
      <w:r>
        <w:rPr>
          <w:rtl/>
        </w:rPr>
        <w:br w:type="page"/>
      </w:r>
    </w:p>
    <w:p w:rsidR="00B16034" w:rsidRPr="00A2019E" w:rsidRDefault="00632911" w:rsidP="00D21BE6">
      <w:pPr>
        <w:pStyle w:val="libNormal"/>
        <w:rPr>
          <w:rtl/>
        </w:rPr>
      </w:pPr>
      <w:r w:rsidRPr="00A2019E">
        <w:rPr>
          <w:rFonts w:hint="cs"/>
          <w:rtl/>
        </w:rPr>
        <w:lastRenderedPageBreak/>
        <w:t xml:space="preserve">2ـ قال الزجاج: معنى العبادة: الطاعة مع الخضوع، يقال: هذا طريق معبّد إذا كان مذلّلاً لكثرة الوطء، و بعير معبّد إذا كان مطلياً بالقطران، فمعنى </w:t>
      </w:r>
      <w:r w:rsidR="00D21BE6">
        <w:rPr>
          <w:rStyle w:val="libAlaemChar"/>
          <w:rFonts w:eastAsiaTheme="minorHAnsi" w:hint="cs"/>
          <w:rtl/>
        </w:rPr>
        <w:t>(</w:t>
      </w:r>
      <w:r w:rsidRPr="00A62716">
        <w:rPr>
          <w:rStyle w:val="libAieChar"/>
          <w:rFonts w:hint="cs"/>
          <w:rtl/>
        </w:rPr>
        <w:t>إِيّاكَ نَعْبُدُ</w:t>
      </w:r>
      <w:r w:rsidR="00D21BE6">
        <w:rPr>
          <w:rStyle w:val="libAlaemChar"/>
          <w:rFonts w:eastAsiaTheme="minorHAnsi" w:hint="cs"/>
          <w:rtl/>
        </w:rPr>
        <w:t>)</w:t>
      </w:r>
      <w:r w:rsidRPr="00A2019E">
        <w:rPr>
          <w:rFonts w:hint="cs"/>
          <w:rtl/>
        </w:rPr>
        <w:t xml:space="preserve"> : إيّاك نطيع، الطاعة التي نخضع منها.</w:t>
      </w:r>
      <w:r w:rsidRPr="00B16034">
        <w:rPr>
          <w:rStyle w:val="libFootnotenumChar"/>
          <w:rFonts w:hint="cs"/>
          <w:rtl/>
        </w:rPr>
        <w:t>(1)</w:t>
      </w:r>
    </w:p>
    <w:p w:rsidR="00B16034" w:rsidRPr="00A2019E" w:rsidRDefault="00632911" w:rsidP="00A2019E">
      <w:pPr>
        <w:pStyle w:val="libNormal"/>
        <w:rPr>
          <w:rtl/>
        </w:rPr>
      </w:pPr>
      <w:r w:rsidRPr="00A2019E">
        <w:rPr>
          <w:rFonts w:hint="cs"/>
          <w:rtl/>
        </w:rPr>
        <w:t>3ـ و قال الزمخشري: العبادة: أقصى غاية الخضوع و التذلّل، و منه ثوب ذو عبدة أي في غاية الصفافة، وقوة النسج، و لذلك لم تستعمل إلاّ في الخضوع للّه تعالى لاَنّه مولى أعظم النعم فكان حقيقاً بأقصى غاية الخضوع.</w:t>
      </w:r>
      <w:r w:rsidRPr="00B16034">
        <w:rPr>
          <w:rStyle w:val="libFootnotenumChar"/>
          <w:rFonts w:hint="cs"/>
          <w:rtl/>
        </w:rPr>
        <w:t>(2)</w:t>
      </w:r>
    </w:p>
    <w:p w:rsidR="00B16034" w:rsidRPr="00A2019E" w:rsidRDefault="00632911" w:rsidP="00A2019E">
      <w:pPr>
        <w:pStyle w:val="libNormal"/>
        <w:rPr>
          <w:rStyle w:val="libNormalChar"/>
          <w:rtl/>
        </w:rPr>
      </w:pPr>
      <w:r w:rsidRPr="00A2019E">
        <w:rPr>
          <w:rFonts w:hint="cs"/>
          <w:rtl/>
        </w:rPr>
        <w:t>4ـ قال البغوي: العبادة: الطاعة مع التذلل والخضوع و سمّي العبد عبداً لذلّته وانقياده يقال: طريق معبّد، أي مذلّل.</w:t>
      </w:r>
      <w:r w:rsidRPr="00B16034">
        <w:rPr>
          <w:rStyle w:val="libFootnotenumChar"/>
          <w:rFonts w:hint="cs"/>
          <w:rtl/>
        </w:rPr>
        <w:t>(3)</w:t>
      </w:r>
    </w:p>
    <w:p w:rsidR="00B16034" w:rsidRPr="00A2019E" w:rsidRDefault="00632911" w:rsidP="00A2019E">
      <w:pPr>
        <w:pStyle w:val="libNormal"/>
        <w:rPr>
          <w:rtl/>
        </w:rPr>
      </w:pPr>
      <w:r w:rsidRPr="00A2019E">
        <w:rPr>
          <w:rFonts w:hint="cs"/>
          <w:rtl/>
        </w:rPr>
        <w:t>5ـ قال ابن الجوزي: المراد بهذه العبادة ثلاثة أقوال:</w:t>
      </w:r>
    </w:p>
    <w:p w:rsidR="00B16034" w:rsidRPr="00A2019E" w:rsidRDefault="00632911" w:rsidP="00D21BE6">
      <w:pPr>
        <w:pStyle w:val="libNormal"/>
        <w:rPr>
          <w:rtl/>
        </w:rPr>
      </w:pPr>
      <w:r w:rsidRPr="00A2019E">
        <w:rPr>
          <w:rFonts w:hint="cs"/>
          <w:rtl/>
        </w:rPr>
        <w:t xml:space="preserve">أ: بمعنى التوحيد </w:t>
      </w:r>
      <w:r w:rsidR="00D21BE6">
        <w:rPr>
          <w:rStyle w:val="libAlaemChar"/>
          <w:rFonts w:eastAsiaTheme="minorHAnsi" w:hint="cs"/>
          <w:rtl/>
        </w:rPr>
        <w:t>(</w:t>
      </w:r>
      <w:r w:rsidRPr="00A62716">
        <w:rPr>
          <w:rStyle w:val="libAieChar"/>
          <w:rFonts w:hint="cs"/>
          <w:rtl/>
        </w:rPr>
        <w:t>إِيّاكَ نَعْبُدُ</w:t>
      </w:r>
      <w:r w:rsidR="00D21BE6">
        <w:rPr>
          <w:rStyle w:val="libAlaemChar"/>
          <w:rFonts w:eastAsiaTheme="minorHAnsi" w:hint="cs"/>
          <w:rtl/>
        </w:rPr>
        <w:t>)</w:t>
      </w:r>
      <w:r w:rsidRPr="00A2019E">
        <w:rPr>
          <w:rFonts w:hint="cs"/>
          <w:rtl/>
        </w:rPr>
        <w:t xml:space="preserve"> عن علي و ابن عباس.</w:t>
      </w:r>
    </w:p>
    <w:p w:rsidR="00B16034" w:rsidRPr="00A2019E" w:rsidRDefault="00632911" w:rsidP="00D21BE6">
      <w:pPr>
        <w:pStyle w:val="libNormal"/>
        <w:rPr>
          <w:rtl/>
        </w:rPr>
      </w:pPr>
      <w:r w:rsidRPr="00A2019E">
        <w:rPr>
          <w:rFonts w:hint="cs"/>
          <w:rtl/>
        </w:rPr>
        <w:t xml:space="preserve">ب: بمعنى الطاعة كقوله تعالى: </w:t>
      </w:r>
      <w:r w:rsidR="00D21BE6">
        <w:rPr>
          <w:rStyle w:val="libAlaemChar"/>
          <w:rFonts w:eastAsiaTheme="minorHAnsi" w:hint="cs"/>
          <w:rtl/>
        </w:rPr>
        <w:t>(</w:t>
      </w:r>
      <w:r w:rsidRPr="00A62716">
        <w:rPr>
          <w:rStyle w:val="libAieChar"/>
          <w:rFonts w:hint="cs"/>
          <w:rtl/>
        </w:rPr>
        <w:t>لا تَعْبُدِ</w:t>
      </w:r>
      <w:r w:rsidR="00816D50">
        <w:rPr>
          <w:rStyle w:val="libAieChar"/>
          <w:rFonts w:hint="cs"/>
          <w:rtl/>
        </w:rPr>
        <w:t xml:space="preserve"> </w:t>
      </w:r>
      <w:r w:rsidRPr="00A62716">
        <w:rPr>
          <w:rStyle w:val="libAieChar"/>
          <w:rFonts w:hint="cs"/>
          <w:rtl/>
        </w:rPr>
        <w:t>الشَّيْطانَ</w:t>
      </w:r>
      <w:r w:rsidR="00D21BE6">
        <w:rPr>
          <w:rStyle w:val="libAlaemChar"/>
          <w:rFonts w:eastAsiaTheme="minorHAnsi" w:hint="cs"/>
          <w:rtl/>
        </w:rPr>
        <w:t>)</w:t>
      </w:r>
      <w:r w:rsidR="00D21BE6" w:rsidRPr="00A2019E">
        <w:rPr>
          <w:rFonts w:hint="cs"/>
          <w:rtl/>
        </w:rPr>
        <w:t xml:space="preserve"> </w:t>
      </w:r>
      <w:r w:rsidRPr="00A2019E">
        <w:rPr>
          <w:rFonts w:hint="cs"/>
          <w:rtl/>
        </w:rPr>
        <w:t>(مريم|44) .</w:t>
      </w:r>
    </w:p>
    <w:p w:rsidR="00B16034" w:rsidRPr="00A2019E" w:rsidRDefault="00632911" w:rsidP="00A2019E">
      <w:pPr>
        <w:pStyle w:val="libNormal"/>
        <w:rPr>
          <w:rtl/>
        </w:rPr>
      </w:pPr>
      <w:r w:rsidRPr="00A2019E">
        <w:rPr>
          <w:rFonts w:hint="cs"/>
          <w:rtl/>
        </w:rPr>
        <w:t>ج: بمعنى الدعاء.</w:t>
      </w:r>
      <w:r w:rsidRPr="00B16034">
        <w:rPr>
          <w:rStyle w:val="libFootnotenumChar"/>
          <w:rFonts w:hint="cs"/>
          <w:rtl/>
        </w:rPr>
        <w:t>(4)</w:t>
      </w:r>
    </w:p>
    <w:p w:rsidR="00B16034" w:rsidRPr="00A2019E" w:rsidRDefault="00632911" w:rsidP="00A2019E">
      <w:pPr>
        <w:pStyle w:val="libNormal"/>
        <w:rPr>
          <w:rStyle w:val="libNormalChar"/>
          <w:rtl/>
        </w:rPr>
      </w:pPr>
      <w:r w:rsidRPr="00A2019E">
        <w:rPr>
          <w:rFonts w:hint="cs"/>
          <w:rtl/>
        </w:rPr>
        <w:t>6ـ قال البيضاوي: العبادة أقصى غاية الخضوع والتذلّل، و منه الطريق المعبّد أي المذلّل، و ثوب ذو عبدة، إذا كان في غاية الصفافة، و لذلك لاتستعمل إلاّ في الخضوع للّه تعالى.</w:t>
      </w:r>
      <w:r w:rsidRPr="00B16034">
        <w:rPr>
          <w:rStyle w:val="libFootnotenumChar"/>
          <w:rFonts w:hint="cs"/>
          <w:rtl/>
        </w:rPr>
        <w:t>(5)</w:t>
      </w:r>
    </w:p>
    <w:p w:rsidR="00987A81" w:rsidRPr="00A2019E" w:rsidRDefault="00632911" w:rsidP="00987A81">
      <w:pPr>
        <w:pStyle w:val="libNormal"/>
        <w:rPr>
          <w:rtl/>
        </w:rPr>
      </w:pPr>
      <w:r w:rsidRPr="00A2019E">
        <w:rPr>
          <w:rFonts w:hint="cs"/>
          <w:rtl/>
        </w:rPr>
        <w:t>و سيأتي أنّتفسير العبادة بغاية الخضوع ربّما يكون تفسيراً بالاَخص، إذ لاتشترط في صدقها غاية الخضوع، و لذلك يعدُّ الخضوع المتعارف الذي يقوم به</w:t>
      </w:r>
      <w:r w:rsidR="00987A81" w:rsidRPr="00987A81">
        <w:rPr>
          <w:rFonts w:hint="cs"/>
          <w:rtl/>
        </w:rPr>
        <w:t xml:space="preserve"> </w:t>
      </w:r>
      <w:r w:rsidR="00987A81" w:rsidRPr="00A2019E">
        <w:rPr>
          <w:rFonts w:hint="cs"/>
          <w:rtl/>
        </w:rPr>
        <w:t>أبناء الدنيا أمام اللّه سبحانه عبادة، و إن لم يكن بصورة غاية التعظيم، و ربّما يكون تفسيراً بالاَعمّ، فإنّ خضوع العاشق لمعشوقه ربّما يبلغ نهايته و لا يكون عبادة.</w:t>
      </w:r>
    </w:p>
    <w:p w:rsidR="00960D2E" w:rsidRPr="00960D2E" w:rsidRDefault="00960D2E" w:rsidP="00960D2E">
      <w:pPr>
        <w:pStyle w:val="libLine"/>
        <w:rPr>
          <w:rtl/>
        </w:rPr>
      </w:pPr>
      <w:r w:rsidRPr="00960D2E">
        <w:rPr>
          <w:rFonts w:hint="cs"/>
          <w:rtl/>
        </w:rPr>
        <w:t>____________</w:t>
      </w:r>
    </w:p>
    <w:p w:rsidR="00B16034" w:rsidRPr="006D73CB" w:rsidRDefault="00632911" w:rsidP="00960D2E">
      <w:pPr>
        <w:pStyle w:val="libFootnote0"/>
        <w:rPr>
          <w:rtl/>
        </w:rPr>
      </w:pPr>
      <w:r w:rsidRPr="006D73CB">
        <w:rPr>
          <w:rFonts w:hint="cs"/>
          <w:rtl/>
        </w:rPr>
        <w:t>(1) الزجاج: معاني القرآن 1:48.</w:t>
      </w:r>
    </w:p>
    <w:p w:rsidR="00B16034" w:rsidRPr="006D73CB" w:rsidRDefault="00632911" w:rsidP="006D73CB">
      <w:pPr>
        <w:pStyle w:val="libFootnote0"/>
        <w:rPr>
          <w:rtl/>
        </w:rPr>
      </w:pPr>
      <w:r w:rsidRPr="006D73CB">
        <w:rPr>
          <w:rFonts w:hint="cs"/>
          <w:rtl/>
        </w:rPr>
        <w:t>(2) الزمخشري: الكشاف1: 10.</w:t>
      </w:r>
    </w:p>
    <w:p w:rsidR="00B16034" w:rsidRPr="006D73CB" w:rsidRDefault="00632911" w:rsidP="006D73CB">
      <w:pPr>
        <w:pStyle w:val="libFootnote0"/>
        <w:rPr>
          <w:rtl/>
        </w:rPr>
      </w:pPr>
      <w:r w:rsidRPr="006D73CB">
        <w:rPr>
          <w:rFonts w:hint="cs"/>
          <w:rtl/>
        </w:rPr>
        <w:t>(3) البغوي: التفسير1: 42.</w:t>
      </w:r>
    </w:p>
    <w:p w:rsidR="00B16034" w:rsidRPr="006D73CB" w:rsidRDefault="00632911" w:rsidP="006D73CB">
      <w:pPr>
        <w:pStyle w:val="libFootnote0"/>
        <w:rPr>
          <w:rtl/>
        </w:rPr>
      </w:pPr>
      <w:r w:rsidRPr="006D73CB">
        <w:rPr>
          <w:rFonts w:hint="cs"/>
          <w:rtl/>
        </w:rPr>
        <w:t>(4) ابن الجوزي: زاد المستنير 1:12.</w:t>
      </w:r>
    </w:p>
    <w:p w:rsidR="00987A81" w:rsidRDefault="00632911" w:rsidP="00A65477">
      <w:pPr>
        <w:pStyle w:val="libFootnote0"/>
        <w:rPr>
          <w:rtl/>
        </w:rPr>
      </w:pPr>
      <w:r w:rsidRPr="00A65477">
        <w:rPr>
          <w:rFonts w:hint="cs"/>
          <w:rtl/>
        </w:rPr>
        <w:t>(5) البيضاوي: أنوار التنزيل1:9.</w:t>
      </w:r>
    </w:p>
    <w:p w:rsidR="00987A81" w:rsidRDefault="00987A81" w:rsidP="0063628B">
      <w:pPr>
        <w:pStyle w:val="libNormal"/>
        <w:rPr>
          <w:rtl/>
        </w:rPr>
      </w:pPr>
      <w:r>
        <w:rPr>
          <w:rtl/>
        </w:rPr>
        <w:br w:type="page"/>
      </w:r>
    </w:p>
    <w:p w:rsidR="00B16034" w:rsidRPr="00A2019E" w:rsidRDefault="00632911" w:rsidP="00A2019E">
      <w:pPr>
        <w:pStyle w:val="libNormal"/>
        <w:rPr>
          <w:rtl/>
        </w:rPr>
      </w:pPr>
      <w:r w:rsidRPr="00A2019E">
        <w:rPr>
          <w:rFonts w:hint="cs"/>
          <w:rtl/>
        </w:rPr>
        <w:lastRenderedPageBreak/>
        <w:t>7ـ و قال القرطبي: نعبُد، معناه نطيع، و العبادة: الطاعة والتذلّل، وطريق معبّد إذا كان مذلّلاً للسالكين.</w:t>
      </w:r>
      <w:r w:rsidRPr="00B16034">
        <w:rPr>
          <w:rStyle w:val="libFootnotenumChar"/>
          <w:rFonts w:hint="cs"/>
          <w:rtl/>
        </w:rPr>
        <w:t>(1)</w:t>
      </w:r>
    </w:p>
    <w:p w:rsidR="00B16034" w:rsidRPr="00A2019E" w:rsidRDefault="00632911" w:rsidP="00A2019E">
      <w:pPr>
        <w:pStyle w:val="libNormal"/>
        <w:rPr>
          <w:rStyle w:val="libNormalChar"/>
          <w:rtl/>
        </w:rPr>
      </w:pPr>
      <w:r w:rsidRPr="00A2019E">
        <w:rPr>
          <w:rFonts w:hint="cs"/>
          <w:rtl/>
        </w:rPr>
        <w:t>8ـ و قال الرازي: العبادة عبارة عن الفعل الذي يوَتى به لغرض تعظيم الغير وهو مأخوذ من قولهم: طريق مُعبَّد.</w:t>
      </w:r>
      <w:r w:rsidRPr="00B16034">
        <w:rPr>
          <w:rStyle w:val="libFootnotenumChar"/>
          <w:rFonts w:hint="cs"/>
          <w:rtl/>
        </w:rPr>
        <w:t>(2)</w:t>
      </w:r>
    </w:p>
    <w:p w:rsidR="00B16034" w:rsidRPr="00A2019E" w:rsidRDefault="00632911" w:rsidP="00A2019E">
      <w:pPr>
        <w:pStyle w:val="libNormal"/>
        <w:rPr>
          <w:rtl/>
        </w:rPr>
      </w:pPr>
      <w:r w:rsidRPr="00A2019E">
        <w:rPr>
          <w:rFonts w:hint="cs"/>
          <w:rtl/>
        </w:rPr>
        <w:t>و إذا قصرنا النظر في تفسير العبادة، على هذه التعاريف و قلنا بأنّها تعاريف تامّة جامعة للاَفراد و مانعة للاَغيار، لزم رَمي الاَنبياء و المرسلين، و الشهداء والصديقين بالشرك وأنّهم ـ نستعيذ باللّه ـ لم يتخلّصوا من مصائد الشرك، و لزم ألاّيصحّ تسجيل أحد من الناس في قائمة الموحّدين. و ذلك لاَنّ هذه التعاريف تفسّر العبادة بأنّها:</w:t>
      </w:r>
    </w:p>
    <w:p w:rsidR="00B16034" w:rsidRPr="00A2019E" w:rsidRDefault="00632911" w:rsidP="00A2019E">
      <w:pPr>
        <w:pStyle w:val="libNormal"/>
        <w:rPr>
          <w:rtl/>
        </w:rPr>
      </w:pPr>
      <w:r w:rsidRPr="00A2019E">
        <w:rPr>
          <w:rFonts w:hint="cs"/>
          <w:rtl/>
        </w:rPr>
        <w:t>1ـ إظهار التذلّل.</w:t>
      </w:r>
    </w:p>
    <w:p w:rsidR="00B16034" w:rsidRPr="00A2019E" w:rsidRDefault="00632911" w:rsidP="00A2019E">
      <w:pPr>
        <w:pStyle w:val="libNormal"/>
        <w:rPr>
          <w:rtl/>
        </w:rPr>
      </w:pPr>
      <w:r w:rsidRPr="00A2019E">
        <w:rPr>
          <w:rFonts w:hint="cs"/>
          <w:rtl/>
        </w:rPr>
        <w:t>2ـ إظهار الخضوع.</w:t>
      </w:r>
    </w:p>
    <w:p w:rsidR="00B16034" w:rsidRPr="00A2019E" w:rsidRDefault="00632911" w:rsidP="00A2019E">
      <w:pPr>
        <w:pStyle w:val="libNormal"/>
        <w:rPr>
          <w:rtl/>
        </w:rPr>
      </w:pPr>
      <w:r w:rsidRPr="00A2019E">
        <w:rPr>
          <w:rFonts w:hint="cs"/>
          <w:rtl/>
        </w:rPr>
        <w:t>3ـ الطاعة و الخشوع و الخضوع.</w:t>
      </w:r>
    </w:p>
    <w:p w:rsidR="00B16034" w:rsidRPr="00A2019E" w:rsidRDefault="00632911" w:rsidP="00A2019E">
      <w:pPr>
        <w:pStyle w:val="libNormal"/>
        <w:rPr>
          <w:rtl/>
        </w:rPr>
      </w:pPr>
      <w:r w:rsidRPr="00A2019E">
        <w:rPr>
          <w:rFonts w:hint="cs"/>
          <w:rtl/>
        </w:rPr>
        <w:t>4ـ أقصى غاية الخضوع.</w:t>
      </w:r>
    </w:p>
    <w:p w:rsidR="00B16034" w:rsidRDefault="00632911" w:rsidP="00A2019E">
      <w:pPr>
        <w:pStyle w:val="libNormal"/>
        <w:rPr>
          <w:rtl/>
        </w:rPr>
      </w:pPr>
      <w:r w:rsidRPr="00A2019E">
        <w:rPr>
          <w:rFonts w:hint="cs"/>
          <w:rtl/>
        </w:rPr>
        <w:t>و ليس على أديم الاَرض من لا يتذلّل أو لا يخشع ولا يخضع لغير اللّه سبحانه و إليك بيان ذلك:</w:t>
      </w:r>
    </w:p>
    <w:p w:rsidR="00987A81" w:rsidRPr="00A2019E" w:rsidRDefault="00987A81" w:rsidP="00987A81">
      <w:pPr>
        <w:pStyle w:val="libNormal"/>
        <w:rPr>
          <w:rtl/>
        </w:rPr>
      </w:pPr>
      <w:r w:rsidRPr="00A2019E">
        <w:rPr>
          <w:rFonts w:hint="cs"/>
          <w:rtl/>
        </w:rPr>
        <w:t>ليست العبادة نفس الخضوع أو نهايته</w:t>
      </w:r>
    </w:p>
    <w:p w:rsidR="00987A81" w:rsidRPr="00A2019E" w:rsidRDefault="00987A81" w:rsidP="00D21BE6">
      <w:pPr>
        <w:pStyle w:val="libNormal"/>
        <w:rPr>
          <w:rtl/>
        </w:rPr>
      </w:pPr>
      <w:r w:rsidRPr="00A2019E">
        <w:rPr>
          <w:rFonts w:hint="cs"/>
          <w:rtl/>
        </w:rPr>
        <w:t>إنّ</w:t>
      </w:r>
      <w:r w:rsidR="00816D50">
        <w:rPr>
          <w:rFonts w:hint="cs"/>
          <w:rtl/>
        </w:rPr>
        <w:t xml:space="preserve"> </w:t>
      </w:r>
      <w:r w:rsidRPr="00A2019E">
        <w:rPr>
          <w:rFonts w:hint="cs"/>
          <w:rtl/>
        </w:rPr>
        <w:t>الخضوع و التذلّل حتى إظهار نهاية التذلّل لا يساوي العبادة ولا يعدّ حدّاًمنطقياً لها، بشهادة أنّ خضوع الولد أمام والده، و التلميذ أمام أُستاذه، و الجنديُّ أمام قائده، ليس عبادة لهم و إن بالغوا في الخضوع والتذلّل حتى و لو قبّل الولدُ قدمَ الوالدين، لايعد عمله عبادة، لاَنّ اللّه سبحانه يقول:</w:t>
      </w:r>
      <w:r w:rsidR="00A62716">
        <w:rPr>
          <w:rFonts w:hint="cs"/>
          <w:rtl/>
        </w:rPr>
        <w:t xml:space="preserve"> </w:t>
      </w:r>
      <w:r w:rsidR="00D21BE6">
        <w:rPr>
          <w:rStyle w:val="libAlaemChar"/>
          <w:rFonts w:eastAsiaTheme="minorHAnsi" w:hint="cs"/>
          <w:rtl/>
        </w:rPr>
        <w:t>(</w:t>
      </w:r>
      <w:r w:rsidRPr="00A62716">
        <w:rPr>
          <w:rStyle w:val="libAieChar"/>
          <w:rFonts w:hint="cs"/>
          <w:rtl/>
        </w:rPr>
        <w:t>وَاخْفِضْ لَهُما جناحَ</w:t>
      </w:r>
      <w:r w:rsidR="00816D50">
        <w:rPr>
          <w:rStyle w:val="libAieChar"/>
          <w:rFonts w:hint="cs"/>
          <w:rtl/>
        </w:rPr>
        <w:t xml:space="preserve"> </w:t>
      </w:r>
      <w:r w:rsidRPr="00A62716">
        <w:rPr>
          <w:rStyle w:val="libAieChar"/>
          <w:rFonts w:hint="cs"/>
          <w:rtl/>
        </w:rPr>
        <w:t>الذُّلِّ مِنَ الرَّحْمَةِ</w:t>
      </w:r>
      <w:r w:rsidR="00D21BE6">
        <w:rPr>
          <w:rStyle w:val="libAlaemChar"/>
          <w:rFonts w:eastAsiaTheme="minorHAnsi" w:hint="cs"/>
          <w:rtl/>
        </w:rPr>
        <w:t>)</w:t>
      </w:r>
      <w:r w:rsidRPr="00A2019E">
        <w:rPr>
          <w:rFonts w:hint="cs"/>
          <w:rtl/>
        </w:rPr>
        <w:t xml:space="preserve"> (الاِسراء|24).</w:t>
      </w:r>
    </w:p>
    <w:p w:rsidR="00960D2E" w:rsidRPr="00960D2E" w:rsidRDefault="00960D2E" w:rsidP="00960D2E">
      <w:pPr>
        <w:pStyle w:val="libLine"/>
        <w:rPr>
          <w:rtl/>
        </w:rPr>
      </w:pPr>
      <w:r w:rsidRPr="00960D2E">
        <w:rPr>
          <w:rFonts w:hint="cs"/>
          <w:rtl/>
        </w:rPr>
        <w:t>____________</w:t>
      </w:r>
    </w:p>
    <w:p w:rsidR="00B16034" w:rsidRPr="006D73CB" w:rsidRDefault="00632911" w:rsidP="00960D2E">
      <w:pPr>
        <w:pStyle w:val="libFootnote0"/>
        <w:rPr>
          <w:rtl/>
        </w:rPr>
      </w:pPr>
      <w:r w:rsidRPr="006D73CB">
        <w:rPr>
          <w:rFonts w:hint="cs"/>
          <w:rtl/>
        </w:rPr>
        <w:t>(1) القرطبي: جامع أحكام القرآن1:145.</w:t>
      </w:r>
    </w:p>
    <w:p w:rsidR="00987A81" w:rsidRDefault="00632911" w:rsidP="00A65477">
      <w:pPr>
        <w:pStyle w:val="libFootnote0"/>
        <w:rPr>
          <w:rtl/>
        </w:rPr>
      </w:pPr>
      <w:r w:rsidRPr="00A65477">
        <w:rPr>
          <w:rFonts w:hint="cs"/>
          <w:rtl/>
        </w:rPr>
        <w:t>(2) الرازي: مفاتيح الغيب1: 242، في تفسير قوله تعالى: (إِيّاكَ نَعْبُدُ) .</w:t>
      </w:r>
    </w:p>
    <w:p w:rsidR="00987A81" w:rsidRDefault="00987A81" w:rsidP="0063628B">
      <w:pPr>
        <w:pStyle w:val="libNormal"/>
        <w:rPr>
          <w:rtl/>
        </w:rPr>
      </w:pPr>
      <w:r>
        <w:rPr>
          <w:rtl/>
        </w:rPr>
        <w:br w:type="page"/>
      </w:r>
    </w:p>
    <w:p w:rsidR="00B16034" w:rsidRPr="00A2019E" w:rsidRDefault="00632911" w:rsidP="00D21BE6">
      <w:pPr>
        <w:pStyle w:val="libNormal"/>
        <w:rPr>
          <w:rtl/>
        </w:rPr>
      </w:pPr>
      <w:r w:rsidRPr="00A2019E">
        <w:rPr>
          <w:rFonts w:hint="cs"/>
          <w:rtl/>
        </w:rPr>
        <w:lastRenderedPageBreak/>
        <w:t xml:space="preserve">و أوضح دليل على أنّالخضوع المطلق و إن بلغ النهاية لا يعدّعبادة هو أنّه سبحانه أمر الملائكة بالسجود لآدم وقال: </w:t>
      </w:r>
      <w:r w:rsidR="00D21BE6">
        <w:rPr>
          <w:rStyle w:val="libAlaemChar"/>
          <w:rFonts w:eastAsiaTheme="minorHAnsi" w:hint="cs"/>
          <w:rtl/>
        </w:rPr>
        <w:t>(</w:t>
      </w:r>
      <w:r w:rsidRPr="00A62716">
        <w:rPr>
          <w:rStyle w:val="libAieChar"/>
          <w:rFonts w:hint="cs"/>
          <w:rtl/>
        </w:rPr>
        <w:t>وَ إِذْ قُلْنا لِلْمَلائِكَةِ اسْجُدُوا لآدَمَ</w:t>
      </w:r>
      <w:r w:rsidR="00D21BE6">
        <w:rPr>
          <w:rStyle w:val="libAlaemChar"/>
          <w:rFonts w:eastAsiaTheme="minorHAnsi" w:hint="cs"/>
          <w:rtl/>
        </w:rPr>
        <w:t>)</w:t>
      </w:r>
      <w:r w:rsidRPr="00A2019E">
        <w:rPr>
          <w:rFonts w:hint="cs"/>
          <w:rtl/>
        </w:rPr>
        <w:t xml:space="preserve"> (البقرة|34) و آدم كان مسجوداً له ككونه سبحانه مسجوداً له، مع أنّالاَوّل لميكن عبادة و إلاّ لم يأمر به سبحانه، إذ كيف يأمر بعبادة غيره و في الوقت نفسه ينهى عنها بتاتاً في جميع الشرائع من لدن آدم </w:t>
      </w:r>
      <w:r w:rsidR="00194515" w:rsidRPr="00194515">
        <w:rPr>
          <w:rStyle w:val="libAlaemChar"/>
          <w:rFonts w:eastAsiaTheme="minorHAnsi"/>
          <w:rtl/>
        </w:rPr>
        <w:t>عليه‌السلام</w:t>
      </w:r>
      <w:r w:rsidRPr="00A2019E">
        <w:rPr>
          <w:rFonts w:hint="cs"/>
          <w:rtl/>
        </w:rPr>
        <w:t xml:space="preserve"> إلى الخاتم </w:t>
      </w:r>
      <w:r w:rsidR="00194515" w:rsidRPr="00194515">
        <w:rPr>
          <w:rStyle w:val="libAlaemChar"/>
          <w:rFonts w:eastAsiaTheme="minorHAnsi"/>
          <w:rtl/>
        </w:rPr>
        <w:t>صلى‌الله‌عليه‌وآله‌وسلم</w:t>
      </w:r>
      <w:r w:rsidR="00194515" w:rsidRPr="00465E7B">
        <w:rPr>
          <w:rFonts w:eastAsiaTheme="minorHAnsi"/>
          <w:rtl/>
        </w:rPr>
        <w:t xml:space="preserve"> </w:t>
      </w:r>
      <w:r w:rsidRPr="00A2019E">
        <w:rPr>
          <w:rFonts w:hint="cs"/>
          <w:rtl/>
        </w:rPr>
        <w:t>و لكن الثاني أي الخضوع للّه، عبادة .</w:t>
      </w:r>
    </w:p>
    <w:p w:rsidR="00632911" w:rsidRPr="00A2019E" w:rsidRDefault="00632911" w:rsidP="00D21BE6">
      <w:pPr>
        <w:pStyle w:val="libNormal"/>
        <w:rPr>
          <w:rtl/>
        </w:rPr>
      </w:pPr>
      <w:r w:rsidRPr="00A2019E">
        <w:rPr>
          <w:rFonts w:hint="cs"/>
          <w:rtl/>
        </w:rPr>
        <w:t xml:space="preserve">و اللّه سبحانه يصرّح في أكثر من آية بأنّالدعوة إلى عبادة اللّه سبحانه و النهي عن عبادة غيره، كانت أصلاًمشتركاً بين جميع الاَنبياء، قال سبحانه: </w:t>
      </w:r>
      <w:r w:rsidR="00D21BE6">
        <w:rPr>
          <w:rStyle w:val="libAlaemChar"/>
          <w:rFonts w:eastAsiaTheme="minorHAnsi" w:hint="cs"/>
          <w:rtl/>
        </w:rPr>
        <w:t>(</w:t>
      </w:r>
      <w:r w:rsidRPr="00A62716">
        <w:rPr>
          <w:rStyle w:val="libAieChar"/>
          <w:rFonts w:hint="cs"/>
          <w:rtl/>
        </w:rPr>
        <w:t>وَ لَقَدْ بَعَثْنا فِي كُلِّ أُمَّةٍ رَسُولاً أَنِ اعْبُدُوا اللّهَ وَاجْتَنِبُوا الطّاغُوتَ</w:t>
      </w:r>
      <w:r w:rsidR="00D21BE6">
        <w:rPr>
          <w:rStyle w:val="libAlaemChar"/>
          <w:rFonts w:eastAsiaTheme="minorHAnsi" w:hint="cs"/>
          <w:rtl/>
        </w:rPr>
        <w:t>)</w:t>
      </w:r>
      <w:r w:rsidRPr="00A2019E">
        <w:rPr>
          <w:rFonts w:hint="cs"/>
          <w:rtl/>
        </w:rPr>
        <w:t xml:space="preserve"> (النحل|36) و قال سبحانه: </w:t>
      </w:r>
      <w:r w:rsidR="00D21BE6">
        <w:rPr>
          <w:rStyle w:val="libAlaemChar"/>
          <w:rFonts w:eastAsiaTheme="minorHAnsi" w:hint="cs"/>
          <w:rtl/>
        </w:rPr>
        <w:t>(</w:t>
      </w:r>
      <w:r w:rsidRPr="00A62716">
        <w:rPr>
          <w:rStyle w:val="libAieChar"/>
          <w:rFonts w:hint="cs"/>
          <w:rtl/>
        </w:rPr>
        <w:t>وَما أَرْسَلْنا مِنْ قَبْلِكَ مِنْ رَسُولٍ إِلاّ</w:t>
      </w:r>
      <w:r w:rsidR="00816D50">
        <w:rPr>
          <w:rStyle w:val="libAieChar"/>
          <w:rFonts w:hint="cs"/>
          <w:rtl/>
        </w:rPr>
        <w:t xml:space="preserve"> </w:t>
      </w:r>
      <w:r w:rsidRPr="00A62716">
        <w:rPr>
          <w:rStyle w:val="libAieChar"/>
          <w:rFonts w:hint="cs"/>
          <w:rtl/>
        </w:rPr>
        <w:t>نُوحِي إِلَيْهِ أَنَّهُ لا إِلهَ إِلاّ</w:t>
      </w:r>
      <w:r w:rsidR="00816D50">
        <w:rPr>
          <w:rStyle w:val="libAieChar"/>
          <w:rFonts w:hint="cs"/>
          <w:rtl/>
        </w:rPr>
        <w:t xml:space="preserve"> </w:t>
      </w:r>
      <w:r w:rsidRPr="00A62716">
        <w:rPr>
          <w:rStyle w:val="libAieChar"/>
          <w:rFonts w:hint="cs"/>
          <w:rtl/>
        </w:rPr>
        <w:t>أَنَا فَاعْبُدُون</w:t>
      </w:r>
      <w:r w:rsidR="00D21BE6">
        <w:rPr>
          <w:rStyle w:val="libAlaemChar"/>
          <w:rFonts w:eastAsiaTheme="minorHAnsi" w:hint="cs"/>
          <w:rtl/>
        </w:rPr>
        <w:t>)</w:t>
      </w:r>
      <w:r w:rsidRPr="00A2019E">
        <w:rPr>
          <w:rFonts w:hint="cs"/>
          <w:rtl/>
        </w:rPr>
        <w:t xml:space="preserve"> (الاَنبياء|25) و في موضع آخر من الكتاب يعد سبحانه التوحيد في العبادة: الاَصل المشترك بين جميع الشرائع السماوية، إذ يقول: </w:t>
      </w:r>
      <w:r w:rsidR="00D21BE6">
        <w:rPr>
          <w:rStyle w:val="libAlaemChar"/>
          <w:rFonts w:eastAsiaTheme="minorHAnsi" w:hint="cs"/>
          <w:rtl/>
        </w:rPr>
        <w:t>(</w:t>
      </w:r>
      <w:r w:rsidRPr="00A62716">
        <w:rPr>
          <w:rStyle w:val="libAieChar"/>
          <w:rFonts w:hint="cs"/>
          <w:rtl/>
        </w:rPr>
        <w:t>قُلْ يا أَهْلَ الْكِتابِ</w:t>
      </w:r>
      <w:r w:rsidR="00816D50">
        <w:rPr>
          <w:rStyle w:val="libAieChar"/>
          <w:rFonts w:hint="cs"/>
          <w:rtl/>
        </w:rPr>
        <w:t xml:space="preserve"> </w:t>
      </w:r>
      <w:r w:rsidRPr="00A62716">
        <w:rPr>
          <w:rStyle w:val="libAieChar"/>
          <w:rFonts w:hint="cs"/>
          <w:rtl/>
        </w:rPr>
        <w:t>تَعالَوْا إِلى كَلِمَةٍ سَواءٍ بَيْنَنا وَبَيْنَكُمْ أَلاّ نَعْبُدَ إِلاّ اللّهََ وَ لا نُشْرِكَ بِهِ شَيْئاً</w:t>
      </w:r>
      <w:r w:rsidR="00D21BE6">
        <w:rPr>
          <w:rStyle w:val="libAlaemChar"/>
          <w:rFonts w:eastAsiaTheme="minorHAnsi" w:hint="cs"/>
          <w:rtl/>
        </w:rPr>
        <w:t>)</w:t>
      </w:r>
      <w:r w:rsidRPr="00A2019E">
        <w:rPr>
          <w:rFonts w:hint="cs"/>
          <w:rtl/>
        </w:rPr>
        <w:t xml:space="preserve"> (آل عمران|64)، و معه كيف يأمر بسجود الملائكة لآدم الذي هو من مصاديق الخضوع النهائي؟ وهذا الاِشكال لايندفع إلاّ بنفي كون مطلق الخضوع عبادة، ببيان أنّ</w:t>
      </w:r>
      <w:r w:rsidR="00816D50">
        <w:rPr>
          <w:rFonts w:hint="cs"/>
          <w:rtl/>
        </w:rPr>
        <w:t xml:space="preserve"> </w:t>
      </w:r>
      <w:r w:rsidRPr="00A2019E">
        <w:rPr>
          <w:rFonts w:hint="cs"/>
          <w:rtl/>
        </w:rPr>
        <w:t>للعبادة مقوّماً آخر ـ كما سيوافيك ـ لميكن موجوداً في سجود</w:t>
      </w:r>
      <w:r w:rsidR="00816D50">
        <w:rPr>
          <w:rFonts w:hint="cs"/>
          <w:rtl/>
        </w:rPr>
        <w:t xml:space="preserve"> </w:t>
      </w:r>
      <w:r w:rsidRPr="00A2019E">
        <w:rPr>
          <w:rFonts w:hint="cs"/>
          <w:rtl/>
        </w:rPr>
        <w:t>الملائكة لآدم.</w:t>
      </w:r>
    </w:p>
    <w:p w:rsidR="00B16034" w:rsidRPr="00A2019E" w:rsidRDefault="00632911" w:rsidP="00D21BE6">
      <w:pPr>
        <w:pStyle w:val="libNormal"/>
        <w:rPr>
          <w:rtl/>
        </w:rPr>
      </w:pPr>
      <w:r w:rsidRPr="00A2019E">
        <w:rPr>
          <w:rFonts w:hint="cs"/>
          <w:rtl/>
        </w:rPr>
        <w:t>و لم يكن آدم فحسب هو المسجود له بأمره سبحانه، بل يوسف الصديق كان نظيره، فقد سجد له أبواه و إخوته، وتحقّق تأويل روَياه بنفس ذلك العمل، قال سبحانه حاكياً عن لسان يوسف :</w:t>
      </w:r>
      <w:r w:rsidR="00D21BE6" w:rsidRPr="00D21BE6">
        <w:rPr>
          <w:rStyle w:val="libAlaemChar"/>
          <w:rFonts w:eastAsiaTheme="minorHAnsi" w:hint="cs"/>
          <w:rtl/>
        </w:rPr>
        <w:t xml:space="preserve"> </w:t>
      </w:r>
      <w:r w:rsidR="00D21BE6">
        <w:rPr>
          <w:rStyle w:val="libAlaemChar"/>
          <w:rFonts w:eastAsiaTheme="minorHAnsi" w:hint="cs"/>
          <w:rtl/>
        </w:rPr>
        <w:t>(</w:t>
      </w:r>
      <w:r w:rsidRPr="00A62716">
        <w:rPr>
          <w:rStyle w:val="libAieChar"/>
          <w:rFonts w:hint="cs"/>
          <w:rtl/>
        </w:rPr>
        <w:t>إِنّي رَأَيْتُ أَحَدَ عَشَرَ</w:t>
      </w:r>
      <w:r w:rsidR="00816D50">
        <w:rPr>
          <w:rStyle w:val="libAieChar"/>
          <w:rFonts w:hint="cs"/>
          <w:rtl/>
        </w:rPr>
        <w:t xml:space="preserve"> </w:t>
      </w:r>
      <w:r w:rsidRPr="00A62716">
        <w:rPr>
          <w:rStyle w:val="libAieChar"/>
          <w:rFonts w:hint="cs"/>
          <w:rtl/>
        </w:rPr>
        <w:t>كَوكَباً وَ الشَّمْسَ وَ الْقَمَرَ رَأَيْتُهُمْ لِي ساجِدينَ</w:t>
      </w:r>
      <w:r w:rsidR="00D21BE6">
        <w:rPr>
          <w:rStyle w:val="libAlaemChar"/>
          <w:rFonts w:eastAsiaTheme="minorHAnsi" w:hint="cs"/>
          <w:rtl/>
        </w:rPr>
        <w:t>)</w:t>
      </w:r>
      <w:r w:rsidRPr="00A2019E">
        <w:rPr>
          <w:rFonts w:hint="cs"/>
          <w:rtl/>
        </w:rPr>
        <w:t xml:space="preserve"> (يوسف|4).</w:t>
      </w:r>
    </w:p>
    <w:p w:rsidR="00987A81" w:rsidRDefault="00632911" w:rsidP="00D21BE6">
      <w:pPr>
        <w:pStyle w:val="libNormal"/>
        <w:rPr>
          <w:rtl/>
        </w:rPr>
      </w:pPr>
      <w:r w:rsidRPr="00A2019E">
        <w:rPr>
          <w:rFonts w:hint="cs"/>
          <w:rtl/>
        </w:rPr>
        <w:t xml:space="preserve">كما يحكي تحقّقه بقوله سبحانه: </w:t>
      </w:r>
      <w:r w:rsidR="00D21BE6">
        <w:rPr>
          <w:rStyle w:val="libAlaemChar"/>
          <w:rFonts w:eastAsiaTheme="minorHAnsi" w:hint="cs"/>
          <w:rtl/>
        </w:rPr>
        <w:t>(</w:t>
      </w:r>
      <w:r w:rsidRPr="00A62716">
        <w:rPr>
          <w:rStyle w:val="libAieChar"/>
          <w:rFonts w:hint="cs"/>
          <w:rtl/>
        </w:rPr>
        <w:t>وَ رَفَعَ أَبَوَيْهِ عَلَى الْعَرْشِ</w:t>
      </w:r>
      <w:r w:rsidR="00816D50">
        <w:rPr>
          <w:rStyle w:val="libAieChar"/>
          <w:rFonts w:hint="cs"/>
          <w:rtl/>
        </w:rPr>
        <w:t xml:space="preserve"> </w:t>
      </w:r>
      <w:r w:rsidRPr="00A62716">
        <w:rPr>
          <w:rStyle w:val="libAieChar"/>
          <w:rFonts w:hint="cs"/>
          <w:rtl/>
        </w:rPr>
        <w:t>وَخَرُّوا لَهُ</w:t>
      </w:r>
      <w:r w:rsidR="00816D50">
        <w:rPr>
          <w:rStyle w:val="libAieChar"/>
          <w:rFonts w:hint="cs"/>
          <w:rtl/>
        </w:rPr>
        <w:t xml:space="preserve"> </w:t>
      </w:r>
      <w:r w:rsidRPr="00A62716">
        <w:rPr>
          <w:rStyle w:val="libAieChar"/>
          <w:rFonts w:hint="cs"/>
          <w:rtl/>
        </w:rPr>
        <w:t>سُجَّداً وَ قالَ يا أَبَتِ هذا تَأْوِيلُ رُوَْيايَ</w:t>
      </w:r>
      <w:r w:rsidR="00816D50">
        <w:rPr>
          <w:rStyle w:val="libAieChar"/>
          <w:rFonts w:hint="cs"/>
          <w:rtl/>
        </w:rPr>
        <w:t xml:space="preserve"> </w:t>
      </w:r>
      <w:r w:rsidRPr="00A62716">
        <w:rPr>
          <w:rStyle w:val="libAieChar"/>
          <w:rFonts w:hint="cs"/>
          <w:rtl/>
        </w:rPr>
        <w:t>مِنْ قَبْلُ قَدْ جَعَلَها رَبِّي حَقّاً</w:t>
      </w:r>
      <w:r w:rsidR="00D21BE6">
        <w:rPr>
          <w:rStyle w:val="libAlaemChar"/>
          <w:rFonts w:eastAsiaTheme="minorHAnsi" w:hint="cs"/>
          <w:rtl/>
        </w:rPr>
        <w:t>)</w:t>
      </w:r>
      <w:r w:rsidRPr="00A2019E">
        <w:rPr>
          <w:rFonts w:hint="cs"/>
          <w:rtl/>
        </w:rPr>
        <w:t xml:space="preserve"> (يوسف|100) و معه كيف يصحّ تفسير العبادة بالخضوع أو نهايته.</w:t>
      </w:r>
    </w:p>
    <w:p w:rsidR="00987A81" w:rsidRDefault="00987A81" w:rsidP="0063628B">
      <w:pPr>
        <w:pStyle w:val="libNormal"/>
        <w:rPr>
          <w:rtl/>
        </w:rPr>
      </w:pPr>
      <w:r>
        <w:rPr>
          <w:rtl/>
        </w:rPr>
        <w:br w:type="page"/>
      </w:r>
    </w:p>
    <w:p w:rsidR="00B16034" w:rsidRPr="00A2019E" w:rsidRDefault="00632911" w:rsidP="00D21BE6">
      <w:pPr>
        <w:pStyle w:val="libNormal"/>
        <w:rPr>
          <w:rtl/>
        </w:rPr>
      </w:pPr>
      <w:r w:rsidRPr="00A2019E">
        <w:rPr>
          <w:rFonts w:hint="cs"/>
          <w:rtl/>
        </w:rPr>
        <w:lastRenderedPageBreak/>
        <w:t>إنّه سبحانه أمر جميع المسلمين بالطواف بالبيت، الذي ليس هو إلاّحجراً و طيناً، كما أمر بالسعي بين الصفا والمروة، قال سبحانه:</w:t>
      </w:r>
      <w:r w:rsidR="00D21BE6" w:rsidRPr="00D21BE6">
        <w:rPr>
          <w:rStyle w:val="libAlaemChar"/>
          <w:rFonts w:eastAsiaTheme="minorHAnsi" w:hint="cs"/>
          <w:rtl/>
        </w:rPr>
        <w:t xml:space="preserve"> </w:t>
      </w:r>
      <w:r w:rsidR="00D21BE6">
        <w:rPr>
          <w:rStyle w:val="libAlaemChar"/>
          <w:rFonts w:eastAsiaTheme="minorHAnsi" w:hint="cs"/>
          <w:rtl/>
        </w:rPr>
        <w:t>(</w:t>
      </w:r>
      <w:r w:rsidRPr="00A62716">
        <w:rPr>
          <w:rStyle w:val="libAieChar"/>
          <w:rFonts w:hint="cs"/>
          <w:rtl/>
        </w:rPr>
        <w:t>وَ لْيَطَّوَّفُوا بِالْبَيْتِ الْعَتِيقِ</w:t>
      </w:r>
      <w:r w:rsidR="00D21BE6">
        <w:rPr>
          <w:rStyle w:val="libAlaemChar"/>
          <w:rFonts w:eastAsiaTheme="minorHAnsi" w:hint="cs"/>
          <w:rtl/>
        </w:rPr>
        <w:t>)</w:t>
      </w:r>
      <w:r w:rsidRPr="00A2019E">
        <w:rPr>
          <w:rFonts w:hint="cs"/>
          <w:rtl/>
        </w:rPr>
        <w:t xml:space="preserve"> (الحج|29) و قال سبحانه: </w:t>
      </w:r>
      <w:r w:rsidR="00D21BE6">
        <w:rPr>
          <w:rStyle w:val="libAlaemChar"/>
          <w:rFonts w:eastAsiaTheme="minorHAnsi" w:hint="cs"/>
          <w:rtl/>
        </w:rPr>
        <w:t>(</w:t>
      </w:r>
      <w:r w:rsidRPr="00A62716">
        <w:rPr>
          <w:rStyle w:val="libAieChar"/>
          <w:rFonts w:hint="cs"/>
          <w:rtl/>
        </w:rPr>
        <w:t>إِنَّ الصَّفا وَ الْمَرْوَةَ مِنْ شَعائِرِ اللّهِ فَمَنْ حَجَّ الْبَيْتَ أَوِ اعْتَمَرَ</w:t>
      </w:r>
      <w:r w:rsidR="00816D50">
        <w:rPr>
          <w:rStyle w:val="libAieChar"/>
          <w:rFonts w:hint="cs"/>
          <w:rtl/>
        </w:rPr>
        <w:t xml:space="preserve"> </w:t>
      </w:r>
      <w:r w:rsidRPr="00A62716">
        <w:rPr>
          <w:rStyle w:val="libAieChar"/>
          <w:rFonts w:hint="cs"/>
          <w:rtl/>
        </w:rPr>
        <w:t>فَلا جُناحَ عَلَيْهِ أَنْ</w:t>
      </w:r>
      <w:r w:rsidR="00816D50">
        <w:rPr>
          <w:rStyle w:val="libAieChar"/>
          <w:rFonts w:hint="cs"/>
          <w:rtl/>
        </w:rPr>
        <w:t xml:space="preserve"> </w:t>
      </w:r>
      <w:r w:rsidRPr="00A62716">
        <w:rPr>
          <w:rStyle w:val="libAieChar"/>
          <w:rFonts w:hint="cs"/>
          <w:rtl/>
        </w:rPr>
        <w:t>يَطَّوَّفَ بِهِما</w:t>
      </w:r>
      <w:r w:rsidR="00D21BE6">
        <w:rPr>
          <w:rStyle w:val="libAlaemChar"/>
          <w:rFonts w:eastAsiaTheme="minorHAnsi" w:hint="cs"/>
          <w:rtl/>
        </w:rPr>
        <w:t>)</w:t>
      </w:r>
      <w:r w:rsidRPr="00A2019E">
        <w:rPr>
          <w:rFonts w:hint="cs"/>
          <w:rtl/>
        </w:rPr>
        <w:t xml:space="preserve"> (البقرة|158).</w:t>
      </w:r>
    </w:p>
    <w:p w:rsidR="00B16034" w:rsidRPr="00A2019E" w:rsidRDefault="00632911" w:rsidP="00D21BE6">
      <w:pPr>
        <w:pStyle w:val="libNormal"/>
        <w:rPr>
          <w:rtl/>
        </w:rPr>
      </w:pPr>
      <w:r w:rsidRPr="00A2019E">
        <w:rPr>
          <w:rFonts w:hint="cs"/>
          <w:rtl/>
        </w:rPr>
        <w:t>فهل ترى أنّالطواف حول التراب والجبال والحجر عبادة لهذه الاَشياء بحجّة أنّه خضوع لها؟!</w:t>
      </w:r>
      <w:r w:rsidR="00987A81">
        <w:rPr>
          <w:rFonts w:hint="cs"/>
          <w:rtl/>
        </w:rPr>
        <w:t xml:space="preserve"> </w:t>
      </w:r>
      <w:r w:rsidRPr="00A2019E">
        <w:rPr>
          <w:rFonts w:hint="cs"/>
          <w:rtl/>
        </w:rPr>
        <w:t>إنّ شعار المسلم الواقعي هو التذلّل للموَمن و التعزّز على الكافر، قال سبحانه:</w:t>
      </w:r>
      <w:r w:rsidR="00D21BE6" w:rsidRPr="00D21BE6">
        <w:rPr>
          <w:rStyle w:val="libAlaemChar"/>
          <w:rFonts w:eastAsiaTheme="minorHAnsi" w:hint="cs"/>
          <w:rtl/>
        </w:rPr>
        <w:t xml:space="preserve"> </w:t>
      </w:r>
      <w:r w:rsidR="00D21BE6">
        <w:rPr>
          <w:rStyle w:val="libAlaemChar"/>
          <w:rFonts w:eastAsiaTheme="minorHAnsi" w:hint="cs"/>
          <w:rtl/>
        </w:rPr>
        <w:t>(</w:t>
      </w:r>
      <w:r w:rsidRPr="00A62716">
        <w:rPr>
          <w:rStyle w:val="libAieChar"/>
          <w:rFonts w:hint="cs"/>
          <w:rtl/>
        </w:rPr>
        <w:t>فَسَوْفَ يَأْتِي اللّهُ بِقَوْمٍ يُحِبُّهُمْ وَ يُحِبُّونَهُ أَذِلَّةٍ عَلَى الْمُوَمِنينَ أَعِزَّةٍ عَلَى الكافِرينَ</w:t>
      </w:r>
      <w:r w:rsidR="00D21BE6">
        <w:rPr>
          <w:rStyle w:val="libAlaemChar"/>
          <w:rFonts w:eastAsiaTheme="minorHAnsi" w:hint="cs"/>
          <w:rtl/>
        </w:rPr>
        <w:t>)</w:t>
      </w:r>
      <w:r w:rsidRPr="00A2019E">
        <w:rPr>
          <w:rFonts w:hint="cs"/>
          <w:rtl/>
        </w:rPr>
        <w:t xml:space="preserve"> (المائدة|54).</w:t>
      </w:r>
    </w:p>
    <w:p w:rsidR="00632911" w:rsidRPr="00A2019E" w:rsidRDefault="00632911" w:rsidP="00D21BE6">
      <w:pPr>
        <w:pStyle w:val="libNormal"/>
        <w:rPr>
          <w:rtl/>
        </w:rPr>
      </w:pPr>
      <w:r w:rsidRPr="00A2019E">
        <w:rPr>
          <w:rFonts w:hint="cs"/>
          <w:rtl/>
        </w:rPr>
        <w:t xml:space="preserve">فمجموع هذه الآيات و جميع مناسك الحجّ، يدلاّن بوضوح على أنّمطلق الخضوع والتذلّل ليس عبادة. و إذا فسّرها أئمة اللغة بالخضوع و التذلّل، فقد فسّروها بالمعنى الاَوسع، فلا محيص حينئذٍ عن القول بأنّالعبادة ليست إلاّنوعاً خاصاً من الخضوع. و إن سُميت في بعض الموارد مطلق الخضوع عبادة، فإنّما سُميت من باب المبالغة و المجاز، يقول سبحانه: </w:t>
      </w:r>
      <w:r w:rsidR="00D21BE6">
        <w:rPr>
          <w:rStyle w:val="libAlaemChar"/>
          <w:rFonts w:eastAsiaTheme="minorHAnsi" w:hint="cs"/>
          <w:rtl/>
        </w:rPr>
        <w:t>(</w:t>
      </w:r>
      <w:r w:rsidRPr="00A62716">
        <w:rPr>
          <w:rStyle w:val="libAieChar"/>
          <w:rFonts w:hint="cs"/>
          <w:rtl/>
        </w:rPr>
        <w:t>أَرَأَيْتَ مَنِ اتَّخَذَ إِلهَهُ هَواهُ أَفَأَنْتَ تَكُونُ عَلَيْهِ وَكيلاً</w:t>
      </w:r>
      <w:r w:rsidR="00D21BE6">
        <w:rPr>
          <w:rStyle w:val="libAlaemChar"/>
          <w:rFonts w:eastAsiaTheme="minorHAnsi" w:hint="cs"/>
          <w:rtl/>
        </w:rPr>
        <w:t>)</w:t>
      </w:r>
      <w:r w:rsidRPr="00A2019E">
        <w:rPr>
          <w:rFonts w:hint="cs"/>
          <w:rtl/>
        </w:rPr>
        <w:t xml:space="preserve"> (الفرقان|43) فكما أنّإطلاق اسم الاِله على الهوى مجاز فكذا تسمية متابعة الهوى عبادة له، ضرب من المجاز.</w:t>
      </w:r>
    </w:p>
    <w:p w:rsidR="00B16034" w:rsidRPr="00A2019E" w:rsidRDefault="00632911" w:rsidP="00D21BE6">
      <w:pPr>
        <w:pStyle w:val="libNormal"/>
        <w:rPr>
          <w:rtl/>
        </w:rPr>
      </w:pPr>
      <w:r w:rsidRPr="00A2019E">
        <w:rPr>
          <w:rFonts w:hint="cs"/>
          <w:rtl/>
        </w:rPr>
        <w:t>و من ذلك يعلم مفاد قوله سبحانه:</w:t>
      </w:r>
      <w:r w:rsidR="00D21BE6" w:rsidRPr="00D21BE6">
        <w:rPr>
          <w:rStyle w:val="libAlaemChar"/>
          <w:rFonts w:eastAsiaTheme="minorHAnsi" w:hint="cs"/>
          <w:rtl/>
        </w:rPr>
        <w:t xml:space="preserve"> </w:t>
      </w:r>
      <w:r w:rsidR="00D21BE6">
        <w:rPr>
          <w:rStyle w:val="libAlaemChar"/>
          <w:rFonts w:eastAsiaTheme="minorHAnsi" w:hint="cs"/>
          <w:rtl/>
        </w:rPr>
        <w:t>(</w:t>
      </w:r>
      <w:r w:rsidRPr="00A62716">
        <w:rPr>
          <w:rStyle w:val="libAieChar"/>
          <w:rFonts w:hint="cs"/>
          <w:rtl/>
        </w:rPr>
        <w:t>أَلَمْ أَعْهَدْ إِلَيْكُمْ يا بني آدَمَ أَنْ لا</w:t>
      </w:r>
      <w:r w:rsidR="00816D50">
        <w:rPr>
          <w:rStyle w:val="libAieChar"/>
          <w:rFonts w:hint="cs"/>
          <w:rtl/>
        </w:rPr>
        <w:t xml:space="preserve"> </w:t>
      </w:r>
      <w:r w:rsidRPr="00A62716">
        <w:rPr>
          <w:rStyle w:val="libAieChar"/>
          <w:rFonts w:hint="cs"/>
          <w:rtl/>
        </w:rPr>
        <w:t>تَعْبُدُوا الشَّيطانَ إِنَّهُ لَكُمْ عَدُوٌّ مُبينٌ* وَأَنِ اعْبُدُوني هذا صِراطٌ مُسْتَقيمٌ</w:t>
      </w:r>
      <w:r w:rsidR="00D21BE6">
        <w:rPr>
          <w:rStyle w:val="libAlaemChar"/>
          <w:rFonts w:eastAsiaTheme="minorHAnsi" w:hint="cs"/>
          <w:rtl/>
        </w:rPr>
        <w:t>)</w:t>
      </w:r>
      <w:r w:rsidRPr="00A2019E">
        <w:rPr>
          <w:rFonts w:hint="cs"/>
          <w:rtl/>
        </w:rPr>
        <w:t xml:space="preserve"> (يس|60ـ 61).</w:t>
      </w:r>
    </w:p>
    <w:p w:rsidR="00B16034" w:rsidRPr="00A2019E" w:rsidRDefault="00632911" w:rsidP="00987A81">
      <w:pPr>
        <w:pStyle w:val="libNormal"/>
        <w:rPr>
          <w:rStyle w:val="libNormalChar"/>
          <w:rtl/>
        </w:rPr>
      </w:pPr>
      <w:r w:rsidRPr="00A2019E">
        <w:rPr>
          <w:rFonts w:hint="cs"/>
          <w:rtl/>
        </w:rPr>
        <w:t>فإنّ مَنْ يتَّبِع قولَ الشَّيطان فيتساهل في الصلاة والصيام، و يترك الفرائض أو يشرب الخمر و يرتكب الزنا، فإنّه بعمله هذا يقترف المعاصي لا أنّه يعبده كعبادة اللّه، أو كعبادة المشركين للاَصنام و لاَجل ذلك، لايكون مشركاً محكوماً عليه بأحكام الشرك، و خارجاً عن عداد المسلمين، مع أنّه من عبدة الشيطان لكن بالمعنى الوسيع للعبادة الاَعمّمن الحقيقي و المجازيّ.</w:t>
      </w:r>
      <w:r w:rsidR="00987A81">
        <w:rPr>
          <w:rFonts w:hint="cs"/>
          <w:rtl/>
        </w:rPr>
        <w:t xml:space="preserve"> </w:t>
      </w:r>
      <w:r w:rsidRPr="00A2019E">
        <w:rPr>
          <w:rStyle w:val="libNormalChar"/>
          <w:rFonts w:hint="cs"/>
          <w:rtl/>
        </w:rPr>
        <w:t>و ربما يتوسع في إطلاق العبادة فتستعمل في مطلق الاِصغاء لكلام الغير، وفي الحديث: «من أصغى إلى ناطق فقد عبده، فإن كان الناطق يوَدي عن اللّه عزّوجلّ فقدعبد اللّه، و إن كان الناطق يوَدي عن الشيطان فقد عبد الشيطان».</w:t>
      </w:r>
      <w:r w:rsidRPr="00B16034">
        <w:rPr>
          <w:rStyle w:val="libFootnotenumChar"/>
          <w:rFonts w:hint="cs"/>
          <w:rtl/>
        </w:rPr>
        <w:t>(1)</w:t>
      </w:r>
    </w:p>
    <w:p w:rsidR="00960D2E" w:rsidRPr="00960D2E" w:rsidRDefault="00960D2E" w:rsidP="00960D2E">
      <w:pPr>
        <w:pStyle w:val="libLine"/>
        <w:rPr>
          <w:rtl/>
        </w:rPr>
      </w:pPr>
      <w:r w:rsidRPr="00960D2E">
        <w:rPr>
          <w:rFonts w:hint="cs"/>
          <w:rtl/>
        </w:rPr>
        <w:t>____________</w:t>
      </w:r>
    </w:p>
    <w:p w:rsidR="00987A81" w:rsidRDefault="00987A81" w:rsidP="00960D2E">
      <w:pPr>
        <w:pStyle w:val="libFootnote0"/>
        <w:rPr>
          <w:rtl/>
        </w:rPr>
      </w:pPr>
      <w:r w:rsidRPr="00A65477">
        <w:rPr>
          <w:rFonts w:hint="cs"/>
          <w:rtl/>
        </w:rPr>
        <w:t>(1) الكليني: الكافي 6:434.</w:t>
      </w:r>
    </w:p>
    <w:p w:rsidR="00987A81" w:rsidRDefault="00987A81" w:rsidP="0063628B">
      <w:pPr>
        <w:pStyle w:val="libNormal"/>
        <w:rPr>
          <w:rtl/>
        </w:rPr>
      </w:pPr>
      <w:r>
        <w:rPr>
          <w:rtl/>
        </w:rPr>
        <w:br w:type="page"/>
      </w:r>
    </w:p>
    <w:p w:rsidR="00B16034" w:rsidRPr="00A2019E" w:rsidRDefault="00632911" w:rsidP="0062565D">
      <w:pPr>
        <w:pStyle w:val="Heading2"/>
        <w:rPr>
          <w:rtl/>
        </w:rPr>
      </w:pPr>
      <w:bookmarkStart w:id="14" w:name="_Toc385422664"/>
      <w:r w:rsidRPr="00A2019E">
        <w:rPr>
          <w:rFonts w:hint="cs"/>
          <w:rtl/>
        </w:rPr>
        <w:lastRenderedPageBreak/>
        <w:t>توجيه غير سديد</w:t>
      </w:r>
      <w:bookmarkEnd w:id="14"/>
    </w:p>
    <w:p w:rsidR="00B16034" w:rsidRPr="00A2019E" w:rsidRDefault="00632911" w:rsidP="00987A81">
      <w:pPr>
        <w:pStyle w:val="libNormal"/>
        <w:rPr>
          <w:rtl/>
        </w:rPr>
      </w:pPr>
      <w:r w:rsidRPr="00A2019E">
        <w:rPr>
          <w:rFonts w:hint="cs"/>
          <w:rtl/>
        </w:rPr>
        <w:t>إنّ بعض من يفسّـر العبادة بالخضوع و التذلّل عند مايقف أمام هذه الدلائل الوافرة، يحاول أن يجيب و يقول: إنّسجود الملائكة لآدم أو سجود يعقوب و أبنائه ليوسف، لم يكن عبادة له و لا ليوسف، لاَنّذلك كان بأمر اللّه سبحانه و لولا أمره لانقلب عملهم عبادة لهما.</w:t>
      </w:r>
      <w:r w:rsidR="00987A81">
        <w:rPr>
          <w:rFonts w:hint="cs"/>
          <w:rtl/>
        </w:rPr>
        <w:t xml:space="preserve"> </w:t>
      </w:r>
      <w:r w:rsidRPr="00A2019E">
        <w:rPr>
          <w:rFonts w:hint="cs"/>
          <w:rtl/>
        </w:rPr>
        <w:t>و هذا التوجيه بمعزِل عن التحقيق، لاَنّ معنى ذلك أنّ أمر اللّه يُغيّر الموضوع، و يبدل واقعه إلى غير ما كان عليه، مع أنّ الحكم لا يغيِّر الموضوع.</w:t>
      </w:r>
    </w:p>
    <w:p w:rsidR="00B16034" w:rsidRPr="00A2019E" w:rsidRDefault="00632911" w:rsidP="00D21BE6">
      <w:pPr>
        <w:pStyle w:val="libNormal"/>
        <w:rPr>
          <w:rtl/>
        </w:rPr>
      </w:pPr>
      <w:r w:rsidRPr="00A2019E">
        <w:rPr>
          <w:rFonts w:hint="cs"/>
          <w:rtl/>
        </w:rPr>
        <w:t>فإذا افترضنا أنّه سبحانه أمر بسبِّ المشرك و المنافق، فأمره سبحانه لا يخرج السبَّ عن كونه سباً، إذن لو كان مطلقُ الخضوع المتجلّي في صورة السجود لآدم، أو ليوسف، عبادة لكان معنى ذلك أنّه سبحانه أمر بعبادة غيره، مع أنّها فحشاء</w:t>
      </w:r>
      <w:r w:rsidR="00987A81">
        <w:rPr>
          <w:rFonts w:hint="cs"/>
          <w:rtl/>
        </w:rPr>
        <w:t xml:space="preserve"> </w:t>
      </w:r>
      <w:r w:rsidRPr="00A2019E">
        <w:rPr>
          <w:rFonts w:hint="cs"/>
          <w:rtl/>
        </w:rPr>
        <w:t xml:space="preserve">بتصريح الذكر الحكيم ولا يأمر بها سبحانه، قال تعالى: </w:t>
      </w:r>
      <w:r w:rsidR="00D21BE6">
        <w:rPr>
          <w:rStyle w:val="libAlaemChar"/>
          <w:rFonts w:eastAsiaTheme="minorHAnsi" w:hint="cs"/>
          <w:rtl/>
        </w:rPr>
        <w:t>(</w:t>
      </w:r>
      <w:r w:rsidRPr="00A62716">
        <w:rPr>
          <w:rStyle w:val="libAieChar"/>
          <w:rFonts w:hint="cs"/>
          <w:rtl/>
        </w:rPr>
        <w:t>إِنَّ اللّهَ لا يَأْمُرُ بِالْفَحْشاءِ أَتَقُولُونَ عَلَى اللّهِ</w:t>
      </w:r>
      <w:r w:rsidR="007173FE">
        <w:rPr>
          <w:rStyle w:val="libAieChar"/>
          <w:rFonts w:hint="cs"/>
          <w:rtl/>
        </w:rPr>
        <w:t xml:space="preserve"> </w:t>
      </w:r>
      <w:r w:rsidRPr="00A62716">
        <w:rPr>
          <w:rStyle w:val="libAieChar"/>
          <w:rFonts w:hint="cs"/>
          <w:rtl/>
        </w:rPr>
        <w:t>ما لا تَعْلَمُونَ</w:t>
      </w:r>
      <w:r w:rsidR="00D21BE6">
        <w:rPr>
          <w:rStyle w:val="libAlaemChar"/>
          <w:rFonts w:eastAsiaTheme="minorHAnsi" w:hint="cs"/>
          <w:rtl/>
        </w:rPr>
        <w:t>)</w:t>
      </w:r>
      <w:r w:rsidRPr="00A2019E">
        <w:rPr>
          <w:rFonts w:hint="cs"/>
          <w:rtl/>
        </w:rPr>
        <w:t xml:space="preserve"> (الاَعراف|28).</w:t>
      </w:r>
    </w:p>
    <w:p w:rsidR="00B16034" w:rsidRPr="00A2019E" w:rsidRDefault="00632911" w:rsidP="00A2019E">
      <w:pPr>
        <w:pStyle w:val="libNormal"/>
        <w:rPr>
          <w:rtl/>
        </w:rPr>
      </w:pPr>
      <w:r w:rsidRPr="00A2019E">
        <w:rPr>
          <w:rFonts w:hint="cs"/>
          <w:rtl/>
        </w:rPr>
        <w:t>وهناك تعاريف للعبادة لجملة من المحقّقين نأتي بها واحداً بعد الآخر:</w:t>
      </w:r>
    </w:p>
    <w:p w:rsidR="00B16034" w:rsidRPr="00A2019E" w:rsidRDefault="00632911" w:rsidP="00884C33">
      <w:pPr>
        <w:pStyle w:val="Heading2"/>
        <w:rPr>
          <w:rtl/>
        </w:rPr>
      </w:pPr>
      <w:bookmarkStart w:id="15" w:name="_Toc385422665"/>
      <w:r w:rsidRPr="00A2019E">
        <w:rPr>
          <w:rFonts w:hint="cs"/>
          <w:rtl/>
        </w:rPr>
        <w:t>1ـ نظرية صاحب المنار في تفسير العبادة</w:t>
      </w:r>
      <w:bookmarkEnd w:id="15"/>
    </w:p>
    <w:p w:rsidR="00B16034" w:rsidRPr="00A2019E" w:rsidRDefault="00632911" w:rsidP="00A2019E">
      <w:pPr>
        <w:pStyle w:val="libNormal"/>
        <w:rPr>
          <w:rtl/>
        </w:rPr>
      </w:pPr>
      <w:r w:rsidRPr="00A2019E">
        <w:rPr>
          <w:rFonts w:hint="cs"/>
          <w:rtl/>
        </w:rPr>
        <w:t>إنّ</w:t>
      </w:r>
      <w:r w:rsidR="00884C33">
        <w:rPr>
          <w:rFonts w:hint="cs"/>
          <w:rtl/>
        </w:rPr>
        <w:t xml:space="preserve"> </w:t>
      </w:r>
      <w:r w:rsidRPr="00A2019E">
        <w:rPr>
          <w:rFonts w:hint="cs"/>
          <w:rtl/>
        </w:rPr>
        <w:t>صاحب المنار لمّا وقف على بعض ما ذكرناه حاولَ أن يُفسّر العبادة بشكل لايرد عليه الاِشكال، ولذلك أخذ في التعريف قيوداً ثلاثة:</w:t>
      </w:r>
    </w:p>
    <w:p w:rsidR="00B16034" w:rsidRPr="00A2019E" w:rsidRDefault="00632911" w:rsidP="00A2019E">
      <w:pPr>
        <w:pStyle w:val="libNormal"/>
        <w:rPr>
          <w:rtl/>
        </w:rPr>
      </w:pPr>
      <w:r w:rsidRPr="00A2019E">
        <w:rPr>
          <w:rFonts w:hint="cs"/>
          <w:rtl/>
        </w:rPr>
        <w:t>أ : العبادة ضرب من الخضوع بالِغٌ حدّ النهاية.</w:t>
      </w:r>
    </w:p>
    <w:p w:rsidR="00B16034" w:rsidRPr="00A2019E" w:rsidRDefault="00632911" w:rsidP="00A2019E">
      <w:pPr>
        <w:pStyle w:val="libNormal"/>
        <w:rPr>
          <w:rtl/>
        </w:rPr>
      </w:pPr>
      <w:r w:rsidRPr="00A2019E">
        <w:rPr>
          <w:rFonts w:hint="cs"/>
          <w:rtl/>
        </w:rPr>
        <w:t>ب: ناشىَ عن استشعار القلب عظمة المعبود، لا يعرف منشأها.</w:t>
      </w:r>
    </w:p>
    <w:p w:rsidR="00B16034" w:rsidRPr="00A2019E" w:rsidRDefault="00632911" w:rsidP="00A2019E">
      <w:pPr>
        <w:pStyle w:val="libNormal"/>
        <w:rPr>
          <w:rtl/>
        </w:rPr>
      </w:pPr>
      <w:r w:rsidRPr="00A2019E">
        <w:rPr>
          <w:rFonts w:hint="cs"/>
          <w:rtl/>
        </w:rPr>
        <w:t>ج: واعتقادٍ بسلطة لا يُدرَك كنهُها و ماهيتها.</w:t>
      </w:r>
    </w:p>
    <w:p w:rsidR="00B16034" w:rsidRPr="00A2019E" w:rsidRDefault="00632911" w:rsidP="00A2019E">
      <w:pPr>
        <w:pStyle w:val="libNormal"/>
        <w:rPr>
          <w:rtl/>
        </w:rPr>
      </w:pPr>
      <w:r w:rsidRPr="00A2019E">
        <w:rPr>
          <w:rFonts w:hint="cs"/>
          <w:rtl/>
        </w:rPr>
        <w:t>ويلاحظ على هذا التعريف:</w:t>
      </w:r>
    </w:p>
    <w:p w:rsidR="00987A81" w:rsidRDefault="00632911" w:rsidP="00A2019E">
      <w:pPr>
        <w:pStyle w:val="libNormal"/>
        <w:rPr>
          <w:rtl/>
        </w:rPr>
      </w:pPr>
      <w:r w:rsidRPr="00A2019E">
        <w:rPr>
          <w:rFonts w:hint="cs"/>
          <w:rtl/>
        </w:rPr>
        <w:t>أوّلاً: أنّالتعريف غير جامع، و ذلك لاَنّه إذا كان مقوُّم العبادة، الخضوعَ البالغَ حدّالنهاية فلا يشمل العبادة الفاقدة للخشوع والخضوع التي يوَديها أكثر المتساهلين في أمر الصلاة، و ربما يكون خضوع الجندي لقائده أشدّ من خضوع هوَلاء المتساهلين الذين يتصوّرون الصلاة عبأً و جهداً.</w:t>
      </w:r>
    </w:p>
    <w:p w:rsidR="00987A81" w:rsidRDefault="00987A81" w:rsidP="00A2019E">
      <w:pPr>
        <w:pStyle w:val="libNormal"/>
        <w:rPr>
          <w:rtl/>
        </w:rPr>
      </w:pPr>
      <w:r w:rsidRPr="00A2019E">
        <w:rPr>
          <w:rFonts w:hint="cs"/>
          <w:rtl/>
        </w:rPr>
        <w:t>و ثانياً: ماذا يريد بقوله «عن استشعار القلب عظمة المعبود لا يعرف منشأها»؟ فهل يعتقد أنّ الاَنبياء كانوا يستشعرون عظمة المعبود ولكن لا يعرفون منشأها. مع أنّ</w:t>
      </w:r>
      <w:r w:rsidR="0062565D">
        <w:rPr>
          <w:rFonts w:hint="cs"/>
          <w:rtl/>
        </w:rPr>
        <w:t xml:space="preserve"> </w:t>
      </w:r>
      <w:r w:rsidRPr="00A2019E">
        <w:rPr>
          <w:rFonts w:hint="cs"/>
          <w:rtl/>
        </w:rPr>
        <w:t>غيرهم</w:t>
      </w:r>
    </w:p>
    <w:p w:rsidR="00987A81" w:rsidRDefault="00987A81" w:rsidP="0063628B">
      <w:pPr>
        <w:pStyle w:val="libNormal"/>
        <w:rPr>
          <w:rtl/>
        </w:rPr>
      </w:pPr>
      <w:r>
        <w:rPr>
          <w:rtl/>
        </w:rPr>
        <w:br w:type="page"/>
      </w:r>
    </w:p>
    <w:p w:rsidR="00B16034" w:rsidRPr="00A2019E" w:rsidRDefault="00632911" w:rsidP="00987A81">
      <w:pPr>
        <w:pStyle w:val="libNormal0"/>
        <w:rPr>
          <w:rtl/>
        </w:rPr>
      </w:pPr>
      <w:r w:rsidRPr="00A2019E">
        <w:rPr>
          <w:rFonts w:hint="cs"/>
          <w:rtl/>
        </w:rPr>
        <w:lastRenderedPageBreak/>
        <w:t>يستشعر عظمة المعبود و يعرف منشأها، وهو أنّه سبحانه: الخالق البارىَ، المصوّر، أو أنّه سبحانه هو الملك القدّوس، السّلام، الموَمن، المهيمن العزيز الجبّار المتكبر.</w:t>
      </w:r>
    </w:p>
    <w:p w:rsidR="00B16034" w:rsidRPr="00A2019E" w:rsidRDefault="00632911" w:rsidP="00A2019E">
      <w:pPr>
        <w:pStyle w:val="libNormal"/>
        <w:rPr>
          <w:rtl/>
        </w:rPr>
      </w:pPr>
      <w:r w:rsidRPr="00A2019E">
        <w:rPr>
          <w:rFonts w:hint="cs"/>
          <w:rtl/>
        </w:rPr>
        <w:t>و ثالثاً: ماذا يريد بقوله: «و اعتقادٍ بسلطة لا يدرك كنهها و ماهيتها»؟.</w:t>
      </w:r>
    </w:p>
    <w:p w:rsidR="00B16034" w:rsidRPr="00A2019E" w:rsidRDefault="00632911" w:rsidP="00987A81">
      <w:pPr>
        <w:pStyle w:val="libNormal"/>
        <w:rPr>
          <w:rtl/>
        </w:rPr>
      </w:pPr>
      <w:r w:rsidRPr="00A2019E">
        <w:rPr>
          <w:rFonts w:hint="cs"/>
          <w:rtl/>
        </w:rPr>
        <w:t>فإن أراد شرطية هذا الاعتقاد في تحقّق العبادة، فلازم ذلك عدم صدقها على</w:t>
      </w:r>
      <w:r w:rsidR="00987A81">
        <w:rPr>
          <w:rFonts w:hint="cs"/>
          <w:rtl/>
        </w:rPr>
        <w:t xml:space="preserve"> </w:t>
      </w:r>
      <w:r w:rsidRPr="00A2019E">
        <w:rPr>
          <w:rFonts w:hint="cs"/>
          <w:rtl/>
        </w:rPr>
        <w:t>عبادة الاَصنام والاَوثان، فإنّعُبّاد الاَوثان يعبدونها و كانوا يعتقدون بكونهم شفعاء عند اللّه سبحانه فقط لا أنّ لهم سلطة لا يدرك كنهُها وماهيتُها.</w:t>
      </w:r>
    </w:p>
    <w:p w:rsidR="00B16034" w:rsidRPr="00A2019E" w:rsidRDefault="00632911" w:rsidP="00884C33">
      <w:pPr>
        <w:pStyle w:val="Heading2"/>
        <w:rPr>
          <w:rtl/>
        </w:rPr>
      </w:pPr>
      <w:bookmarkStart w:id="16" w:name="_Toc385422666"/>
      <w:r w:rsidRPr="00A2019E">
        <w:rPr>
          <w:rFonts w:hint="cs"/>
          <w:rtl/>
        </w:rPr>
        <w:t>2ـ نظرية الشيخ شلتوت، زعيم الاَزهر</w:t>
      </w:r>
      <w:bookmarkEnd w:id="16"/>
    </w:p>
    <w:p w:rsidR="00B16034" w:rsidRPr="00EB5B49" w:rsidRDefault="00632911" w:rsidP="00EB5B49">
      <w:pPr>
        <w:pStyle w:val="libNormal"/>
        <w:rPr>
          <w:rtl/>
        </w:rPr>
      </w:pPr>
      <w:r w:rsidRPr="00EB5B49">
        <w:rPr>
          <w:rFonts w:hint="cs"/>
          <w:rtl/>
        </w:rPr>
        <w:t>وقد عرّف شيخ الاَزهر الاَسبق العبادة بنفس ما عرّفها به صاحب المنار، و لكنّه يختلف عنه لفظاًو يتّحد معه معنًى، فقال: العبادة خضوع لا يحدُّ، لعظمة لا تحد.</w:t>
      </w:r>
      <w:r w:rsidRPr="00B16034">
        <w:rPr>
          <w:rStyle w:val="libFootnotenumChar"/>
          <w:rFonts w:hint="cs"/>
          <w:rtl/>
        </w:rPr>
        <w:t>(1)</w:t>
      </w:r>
    </w:p>
    <w:p w:rsidR="00B16034" w:rsidRPr="00A2019E" w:rsidRDefault="00632911" w:rsidP="00A2019E">
      <w:pPr>
        <w:pStyle w:val="libNormal"/>
        <w:rPr>
          <w:rtl/>
        </w:rPr>
      </w:pPr>
      <w:r w:rsidRPr="00A2019E">
        <w:rPr>
          <w:rFonts w:hint="cs"/>
          <w:rtl/>
        </w:rPr>
        <w:t>وهذا التعريف يشترك مع سابقه نقداً و إشكالاً، و ذلك أنّالعبادة ليست منحصرة في «خضوع لا يحدّ» بل الخضوع المحدود أيضاً ربّما يعد عبادة، كما إذا كان الخضوع بأقلّ مراتبه. و كذلك لا يشترط كون الخضوع لعظمة لا تحدّ، إذ ربما تكون عظمة المعبود محدودة في زعم العابد كما هو الحال في عبادة الاَصنام، و مع ذلك يعبدها و كان الدافع إلى عبادتها كونها شفعاء عند اللّه.</w:t>
      </w:r>
    </w:p>
    <w:p w:rsidR="00B16034" w:rsidRPr="00A2019E" w:rsidRDefault="00632911" w:rsidP="00884C33">
      <w:pPr>
        <w:pStyle w:val="Heading2"/>
        <w:rPr>
          <w:rtl/>
        </w:rPr>
      </w:pPr>
      <w:bookmarkStart w:id="17" w:name="_Toc385422667"/>
      <w:r w:rsidRPr="00A2019E">
        <w:rPr>
          <w:rFonts w:hint="cs"/>
          <w:rtl/>
        </w:rPr>
        <w:t>3ـ تعريف ابن تيمية</w:t>
      </w:r>
      <w:bookmarkEnd w:id="17"/>
    </w:p>
    <w:p w:rsidR="00B16034" w:rsidRPr="00A2019E" w:rsidRDefault="00632911" w:rsidP="00A2019E">
      <w:pPr>
        <w:pStyle w:val="libNormal"/>
        <w:rPr>
          <w:rtl/>
        </w:rPr>
      </w:pPr>
      <w:r w:rsidRPr="00A2019E">
        <w:rPr>
          <w:rFonts w:hint="cs"/>
          <w:rtl/>
        </w:rPr>
        <w:t>و أكثر التعاريف عرضة للاِشكال هو تعريف ابن تيمية إذ قال:</w:t>
      </w:r>
    </w:p>
    <w:p w:rsidR="00B16034" w:rsidRPr="00EB5B49" w:rsidRDefault="00632911" w:rsidP="00EB5B49">
      <w:pPr>
        <w:pStyle w:val="libNormal"/>
        <w:rPr>
          <w:rtl/>
        </w:rPr>
      </w:pPr>
      <w:r w:rsidRPr="00EB5B49">
        <w:rPr>
          <w:rFonts w:hint="cs"/>
          <w:rtl/>
        </w:rPr>
        <w:t>«العبادة اسم جامع لكلّ ما يحبّه اللّه و يرضاه من الاَقوال والاَعمال الباطنية والظاهرية كالصلاة والزكاة والصيام، والحجّ، و صدق الحديث و أداء الاَمانة، و برّالوالدين و صلة الاَرحام».</w:t>
      </w:r>
      <w:r w:rsidRPr="00B16034">
        <w:rPr>
          <w:rStyle w:val="libFootnotenumChar"/>
          <w:rFonts w:hint="cs"/>
          <w:rtl/>
        </w:rPr>
        <w:t>(2)</w:t>
      </w:r>
    </w:p>
    <w:p w:rsidR="00960D2E" w:rsidRPr="00960D2E" w:rsidRDefault="00960D2E" w:rsidP="00960D2E">
      <w:pPr>
        <w:pStyle w:val="libLine"/>
        <w:rPr>
          <w:rtl/>
        </w:rPr>
      </w:pPr>
      <w:r w:rsidRPr="00960D2E">
        <w:rPr>
          <w:rFonts w:hint="cs"/>
          <w:rtl/>
        </w:rPr>
        <w:t>____________</w:t>
      </w:r>
    </w:p>
    <w:p w:rsidR="00B16034" w:rsidRPr="006D73CB" w:rsidRDefault="00632911" w:rsidP="00960D2E">
      <w:pPr>
        <w:pStyle w:val="libFootnote0"/>
        <w:rPr>
          <w:rtl/>
        </w:rPr>
      </w:pPr>
      <w:r w:rsidRPr="006D73CB">
        <w:rPr>
          <w:rFonts w:hint="cs"/>
          <w:rtl/>
        </w:rPr>
        <w:t>(1) تفسير القرآن الكريم:37.</w:t>
      </w:r>
    </w:p>
    <w:p w:rsidR="007A0865" w:rsidRDefault="00632911" w:rsidP="00A65477">
      <w:pPr>
        <w:pStyle w:val="libFootnote0"/>
        <w:rPr>
          <w:rtl/>
        </w:rPr>
      </w:pPr>
      <w:r w:rsidRPr="00A65477">
        <w:rPr>
          <w:rFonts w:hint="cs"/>
          <w:rtl/>
        </w:rPr>
        <w:t>(2) مجلة البحوث الاِسلامية، العدد2: 187، نقلاً عن كتاب العبودية:38.</w:t>
      </w:r>
    </w:p>
    <w:p w:rsidR="007A0865" w:rsidRDefault="007A0865" w:rsidP="0063628B">
      <w:pPr>
        <w:pStyle w:val="libNormal"/>
        <w:rPr>
          <w:rtl/>
        </w:rPr>
      </w:pPr>
      <w:r>
        <w:rPr>
          <w:rtl/>
        </w:rPr>
        <w:br w:type="page"/>
      </w:r>
    </w:p>
    <w:p w:rsidR="00987A81" w:rsidRPr="00A2019E" w:rsidRDefault="00987A81" w:rsidP="00987A81">
      <w:pPr>
        <w:pStyle w:val="libNormal"/>
        <w:rPr>
          <w:rtl/>
        </w:rPr>
      </w:pPr>
      <w:r w:rsidRPr="00A2019E">
        <w:rPr>
          <w:rFonts w:hint="cs"/>
          <w:rtl/>
        </w:rPr>
        <w:lastRenderedPageBreak/>
        <w:t>وهذا الكاتب لم يفرّق ـ في الحقيقة ـ بين العبادة و التقرّب، و تصوّر أنّ كلّ عمل يوجب القربى إلى اللّه، فهو عبادة له تعالى أيضاً، في حين أنّالاَمر ليس كذلك، فهناك أُمور توجب رضا اللّه، و تستوجب ثوابَه لكنّها قد تكون</w:t>
      </w:r>
      <w:r w:rsidR="00884C33">
        <w:rPr>
          <w:rFonts w:hint="cs"/>
          <w:rtl/>
        </w:rPr>
        <w:t>.</w:t>
      </w:r>
    </w:p>
    <w:p w:rsidR="00987A81" w:rsidRPr="00A2019E" w:rsidRDefault="00987A81" w:rsidP="00A77B94">
      <w:pPr>
        <w:pStyle w:val="Heading2"/>
        <w:rPr>
          <w:rtl/>
        </w:rPr>
      </w:pPr>
      <w:bookmarkStart w:id="18" w:name="_Toc385422668"/>
      <w:r w:rsidRPr="00A2019E">
        <w:rPr>
          <w:rFonts w:hint="cs"/>
          <w:rtl/>
        </w:rPr>
        <w:t>عبادة</w:t>
      </w:r>
      <w:bookmarkEnd w:id="18"/>
    </w:p>
    <w:p w:rsidR="00B16034" w:rsidRPr="00A2019E" w:rsidRDefault="00632911" w:rsidP="00A2019E">
      <w:pPr>
        <w:pStyle w:val="libNormal"/>
        <w:rPr>
          <w:rtl/>
        </w:rPr>
      </w:pPr>
      <w:r w:rsidRPr="00A2019E">
        <w:rPr>
          <w:rFonts w:hint="cs"/>
          <w:rtl/>
        </w:rPr>
        <w:t>كالصوم و الصلاة والحجّ، و قد تكون موجبة للقرب إليه دون أن تعدّ عبادة، كالاِحسان إلى الوالدين، و إعطاء الزكاة، و الخمس، فكلّ</w:t>
      </w:r>
      <w:r w:rsidR="00884C33">
        <w:rPr>
          <w:rFonts w:hint="cs"/>
          <w:rtl/>
        </w:rPr>
        <w:t xml:space="preserve"> </w:t>
      </w:r>
      <w:r w:rsidRPr="00A2019E">
        <w:rPr>
          <w:rFonts w:hint="cs"/>
          <w:rtl/>
        </w:rPr>
        <w:t>هذه الاَُمور (الاَخيرة) توجب القربى إلى اللّه في حين لا تكون عبادة. و إن سمّيت في مصطلح أهل الحديث عبادة، فيراد منها كونها نظير العبادة في ترتّب الثواب عليها او شرطيّة قصد القربة في صحّتها.</w:t>
      </w:r>
    </w:p>
    <w:p w:rsidR="00B16034" w:rsidRPr="00A2019E" w:rsidRDefault="00632911" w:rsidP="00A2019E">
      <w:pPr>
        <w:pStyle w:val="libNormal"/>
        <w:rPr>
          <w:rtl/>
        </w:rPr>
      </w:pPr>
      <w:r w:rsidRPr="00A2019E">
        <w:rPr>
          <w:rFonts w:hint="cs"/>
          <w:rtl/>
        </w:rPr>
        <w:t>و بعبارة أُخرى: إنّالاِتيان بهذه الاَعمال يعدّطاعة للّه و لكن ليس كلُّ طاعة عبادة.</w:t>
      </w:r>
    </w:p>
    <w:p w:rsidR="00B16034" w:rsidRPr="00A2019E" w:rsidRDefault="00632911" w:rsidP="00A2019E">
      <w:pPr>
        <w:pStyle w:val="libNormal"/>
        <w:rPr>
          <w:rtl/>
        </w:rPr>
      </w:pPr>
      <w:r w:rsidRPr="00A2019E">
        <w:rPr>
          <w:rFonts w:hint="cs"/>
          <w:rtl/>
        </w:rPr>
        <w:t>وإن شئت قلت: إنّ هناك أُموراً عباديّة و أُموراً قربية، و كلّعبادة مقرِّبة، و ليس كلّ مقرِّب عبادة، فدعوة الفقير إلى الطعام، و العطف على اليتيم ـ مثلاً ـ توجب القرب و لكنّها ليست عبادة بمعنى أن يكون الآتي بها عابداًبعمله للّهتعالى.</w:t>
      </w:r>
    </w:p>
    <w:p w:rsidR="00632911" w:rsidRPr="00A2019E" w:rsidRDefault="00632911" w:rsidP="00A2019E">
      <w:pPr>
        <w:pStyle w:val="libNormal"/>
        <w:rPr>
          <w:rtl/>
        </w:rPr>
      </w:pPr>
      <w:r w:rsidRPr="00A2019E">
        <w:rPr>
          <w:rFonts w:hint="cs"/>
          <w:rtl/>
        </w:rPr>
        <w:t>و إذا وقفت على قصور هذه التعاريف هنا نذكر في المقام تعريفين، كلّ يلازم الآخر.</w:t>
      </w:r>
    </w:p>
    <w:p w:rsidR="00B16034" w:rsidRPr="00A2019E" w:rsidRDefault="00632911" w:rsidP="00A2019E">
      <w:pPr>
        <w:pStyle w:val="libNormal"/>
        <w:rPr>
          <w:rtl/>
        </w:rPr>
      </w:pPr>
      <w:r w:rsidRPr="00A2019E">
        <w:rPr>
          <w:rFonts w:hint="cs"/>
          <w:rtl/>
        </w:rPr>
        <w:t>التعريف الصحيح:</w:t>
      </w:r>
    </w:p>
    <w:p w:rsidR="00B16034" w:rsidRPr="00A2019E" w:rsidRDefault="00632911" w:rsidP="00A2019E">
      <w:pPr>
        <w:pStyle w:val="libNormal"/>
        <w:rPr>
          <w:rtl/>
        </w:rPr>
      </w:pPr>
      <w:r w:rsidRPr="00A2019E">
        <w:rPr>
          <w:rFonts w:hint="cs"/>
          <w:rtl/>
        </w:rPr>
        <w:t>العبادة هي الخضوع للشي بما هو إلـه</w:t>
      </w:r>
    </w:p>
    <w:p w:rsidR="00B16034" w:rsidRPr="00A2019E" w:rsidRDefault="00632911" w:rsidP="00A2019E">
      <w:pPr>
        <w:pStyle w:val="libNormal"/>
        <w:rPr>
          <w:rtl/>
        </w:rPr>
      </w:pPr>
      <w:r w:rsidRPr="00A2019E">
        <w:rPr>
          <w:rFonts w:hint="cs"/>
          <w:rtl/>
        </w:rPr>
        <w:t>أو : العبادة هي الخضوع للشيء بما هو ربّ</w:t>
      </w:r>
    </w:p>
    <w:p w:rsidR="007A0865" w:rsidRDefault="00632911" w:rsidP="00D21BE6">
      <w:pPr>
        <w:pStyle w:val="libNormal"/>
        <w:rPr>
          <w:rtl/>
        </w:rPr>
      </w:pPr>
      <w:r w:rsidRPr="00A2019E">
        <w:rPr>
          <w:rFonts w:hint="cs"/>
          <w:rtl/>
        </w:rPr>
        <w:t>إنّ لفظ العبادة من المفاهيم الواضحة، و ربّما يكون ظهور معناها الواضح مانعاً عن التحديد الدقيق لها غير أنّه يمكن تحديدها من خلال الاِمعان في الموارد التي تستعمل فيها تلك اللفظة، فقد استعملها القرآن في مورد الموحّدين و المشركين، وقال سبحانه في الدعوة إلى عبادة نفسه:</w:t>
      </w:r>
      <w:r w:rsidR="00A62716">
        <w:rPr>
          <w:rFonts w:hint="cs"/>
          <w:rtl/>
        </w:rPr>
        <w:t xml:space="preserve"> </w:t>
      </w:r>
      <w:r w:rsidR="00D21BE6">
        <w:rPr>
          <w:rStyle w:val="libAlaemChar"/>
          <w:rFonts w:eastAsiaTheme="minorHAnsi" w:hint="cs"/>
          <w:rtl/>
        </w:rPr>
        <w:t>(</w:t>
      </w:r>
      <w:r w:rsidRPr="00A62716">
        <w:rPr>
          <w:rStyle w:val="libAieChar"/>
          <w:rFonts w:hint="cs"/>
          <w:rtl/>
        </w:rPr>
        <w:t>وَ لكِنْ أَعبدُ اللّهَ الّذي يَتَوفّاكُمْ</w:t>
      </w:r>
      <w:r w:rsidR="00D21BE6">
        <w:rPr>
          <w:rStyle w:val="libAlaemChar"/>
          <w:rFonts w:eastAsiaTheme="minorHAnsi" w:hint="cs"/>
          <w:rtl/>
        </w:rPr>
        <w:t>)</w:t>
      </w:r>
      <w:r w:rsidRPr="00A2019E">
        <w:rPr>
          <w:rFonts w:hint="cs"/>
          <w:rtl/>
        </w:rPr>
        <w:t xml:space="preserve"> (يونس|104) وقال سبحانه:</w:t>
      </w:r>
      <w:r w:rsidR="00A62716">
        <w:rPr>
          <w:rFonts w:hint="cs"/>
          <w:rtl/>
        </w:rPr>
        <w:t xml:space="preserve"> </w:t>
      </w:r>
      <w:r w:rsidR="00D21BE6">
        <w:rPr>
          <w:rStyle w:val="libAlaemChar"/>
          <w:rFonts w:eastAsiaTheme="minorHAnsi" w:hint="cs"/>
          <w:rtl/>
        </w:rPr>
        <w:t>(</w:t>
      </w:r>
      <w:r w:rsidRPr="00A62716">
        <w:rPr>
          <w:rStyle w:val="libAieChar"/>
          <w:rFonts w:hint="cs"/>
          <w:rtl/>
        </w:rPr>
        <w:t>قُلْ إِنّي أُمِرْتُ أَنْ أَعْبُدَ اللّهَ مُخْلِصاً لَهُ</w:t>
      </w:r>
      <w:r w:rsidR="007A0865" w:rsidRPr="00A62716">
        <w:rPr>
          <w:rStyle w:val="libAieChar"/>
          <w:rFonts w:hint="cs"/>
          <w:rtl/>
        </w:rPr>
        <w:t xml:space="preserve"> </w:t>
      </w:r>
      <w:r w:rsidRPr="00A62716">
        <w:rPr>
          <w:rStyle w:val="libAieChar"/>
          <w:rFonts w:hint="cs"/>
          <w:rtl/>
        </w:rPr>
        <w:t>الدِّينَ</w:t>
      </w:r>
      <w:r w:rsidR="00D21BE6">
        <w:rPr>
          <w:rStyle w:val="libAlaemChar"/>
          <w:rFonts w:eastAsiaTheme="minorHAnsi" w:hint="cs"/>
          <w:rtl/>
        </w:rPr>
        <w:t>)</w:t>
      </w:r>
      <w:r w:rsidRPr="00A2019E">
        <w:rPr>
          <w:rFonts w:hint="cs"/>
          <w:rtl/>
        </w:rPr>
        <w:t xml:space="preserve"> (الزمر|11).</w:t>
      </w:r>
    </w:p>
    <w:p w:rsidR="007A0865" w:rsidRDefault="007A0865" w:rsidP="0063628B">
      <w:pPr>
        <w:pStyle w:val="libNormal"/>
        <w:rPr>
          <w:rtl/>
        </w:rPr>
      </w:pPr>
      <w:r>
        <w:rPr>
          <w:rtl/>
        </w:rPr>
        <w:br w:type="page"/>
      </w:r>
    </w:p>
    <w:p w:rsidR="00B16034" w:rsidRPr="00A2019E" w:rsidRDefault="00632911" w:rsidP="00D21BE6">
      <w:pPr>
        <w:pStyle w:val="libNormal"/>
        <w:rPr>
          <w:rtl/>
        </w:rPr>
      </w:pPr>
      <w:r w:rsidRPr="00A2019E">
        <w:rPr>
          <w:rFonts w:hint="cs"/>
          <w:rtl/>
        </w:rPr>
        <w:lastRenderedPageBreak/>
        <w:t>وقال في النهي عن عبادة غيره:</w:t>
      </w:r>
      <w:r w:rsidR="00D21BE6" w:rsidRPr="00D21BE6">
        <w:rPr>
          <w:rStyle w:val="libAlaemChar"/>
          <w:rFonts w:eastAsiaTheme="minorHAnsi" w:hint="cs"/>
          <w:rtl/>
        </w:rPr>
        <w:t xml:space="preserve"> </w:t>
      </w:r>
      <w:r w:rsidR="00D21BE6">
        <w:rPr>
          <w:rStyle w:val="libAlaemChar"/>
          <w:rFonts w:eastAsiaTheme="minorHAnsi" w:hint="cs"/>
          <w:rtl/>
        </w:rPr>
        <w:t>(</w:t>
      </w:r>
      <w:r w:rsidRPr="00A62716">
        <w:rPr>
          <w:rStyle w:val="libAieChar"/>
          <w:rFonts w:hint="cs"/>
          <w:rtl/>
        </w:rPr>
        <w:t>إِنَّما تَعْبُدُونَ مِنْ دُونِ اللّهِ</w:t>
      </w:r>
      <w:r w:rsidR="00816D50">
        <w:rPr>
          <w:rStyle w:val="libAieChar"/>
          <w:rFonts w:hint="cs"/>
          <w:rtl/>
        </w:rPr>
        <w:t xml:space="preserve"> </w:t>
      </w:r>
      <w:r w:rsidRPr="00A62716">
        <w:rPr>
          <w:rStyle w:val="libAieChar"/>
          <w:rFonts w:hint="cs"/>
          <w:rtl/>
        </w:rPr>
        <w:t>أَوْثاناً وَتَخْلُقُونَ إِفْكاً</w:t>
      </w:r>
      <w:r w:rsidR="00D21BE6">
        <w:rPr>
          <w:rStyle w:val="libAlaemChar"/>
          <w:rFonts w:eastAsiaTheme="minorHAnsi" w:hint="cs"/>
          <w:rtl/>
        </w:rPr>
        <w:t>)</w:t>
      </w:r>
      <w:r w:rsidRPr="00A2019E">
        <w:rPr>
          <w:rFonts w:hint="cs"/>
          <w:rtl/>
        </w:rPr>
        <w:t xml:space="preserve"> (العنكبوت|17) وقال: </w:t>
      </w:r>
      <w:r w:rsidR="00D21BE6">
        <w:rPr>
          <w:rStyle w:val="libAlaemChar"/>
          <w:rFonts w:eastAsiaTheme="minorHAnsi" w:hint="cs"/>
          <w:rtl/>
        </w:rPr>
        <w:t>(</w:t>
      </w:r>
      <w:r w:rsidRPr="00A62716">
        <w:rPr>
          <w:rStyle w:val="libAieChar"/>
          <w:rFonts w:hint="cs"/>
          <w:rtl/>
        </w:rPr>
        <w:t>أَتَعْبُدُونَ ما تَنْحِتُونَ</w:t>
      </w:r>
      <w:r w:rsidR="00D21BE6">
        <w:rPr>
          <w:rStyle w:val="libAlaemChar"/>
          <w:rFonts w:eastAsiaTheme="minorHAnsi" w:hint="cs"/>
          <w:rtl/>
        </w:rPr>
        <w:t>)</w:t>
      </w:r>
      <w:r w:rsidRPr="00A2019E">
        <w:rPr>
          <w:rFonts w:hint="cs"/>
          <w:rtl/>
        </w:rPr>
        <w:t xml:space="preserve"> (الصافّات|95): فعلى الباحث أن يقتنصَ معنى العبادة بالدقة من أفعال العباد، و عقائدهم من غير فرق بين عبادة الموحّدين و عبادة المشركين فيجعله حدّاً منطقياً للعبادة.</w:t>
      </w:r>
    </w:p>
    <w:p w:rsidR="00B16034" w:rsidRPr="00A2019E" w:rsidRDefault="00632911" w:rsidP="00A2019E">
      <w:pPr>
        <w:pStyle w:val="libNormal"/>
        <w:rPr>
          <w:rtl/>
        </w:rPr>
      </w:pPr>
      <w:r w:rsidRPr="00A2019E">
        <w:rPr>
          <w:rFonts w:hint="cs"/>
          <w:rtl/>
        </w:rPr>
        <w:t>إنّ الاِمعان في ذلك المجال يدفعنا إلى القول بأنّالعبادة عندهم عبارة عن الفعل الدالّ على الخضوع المقترن مع عقيدة خاصة في حقّ المخضوع له، فالعنصر المقوّم للعبادة حينئذٍ أمران:</w:t>
      </w:r>
    </w:p>
    <w:p w:rsidR="00B16034" w:rsidRPr="00A2019E" w:rsidRDefault="00632911" w:rsidP="00A2019E">
      <w:pPr>
        <w:pStyle w:val="libNormal"/>
        <w:rPr>
          <w:rtl/>
        </w:rPr>
      </w:pPr>
      <w:r w:rsidRPr="00A2019E">
        <w:rPr>
          <w:rFonts w:hint="cs"/>
          <w:rtl/>
        </w:rPr>
        <w:t>1ـ الفعل او القول المنبىَ عن الخضوع و التذلّل.</w:t>
      </w:r>
    </w:p>
    <w:p w:rsidR="00B16034" w:rsidRPr="00A2019E" w:rsidRDefault="00632911" w:rsidP="00A2019E">
      <w:pPr>
        <w:pStyle w:val="libNormal"/>
        <w:rPr>
          <w:rtl/>
        </w:rPr>
      </w:pPr>
      <w:r w:rsidRPr="00A2019E">
        <w:rPr>
          <w:rFonts w:hint="cs"/>
          <w:rtl/>
        </w:rPr>
        <w:t>2ـ العقيدة الخاصة التي تدفعه إلى عبادة المخضوع له.</w:t>
      </w:r>
    </w:p>
    <w:p w:rsidR="007F70EA" w:rsidRPr="00A2019E" w:rsidRDefault="00632911" w:rsidP="00A2019E">
      <w:pPr>
        <w:pStyle w:val="libNormal"/>
        <w:rPr>
          <w:rtl/>
        </w:rPr>
      </w:pPr>
      <w:r w:rsidRPr="00A2019E">
        <w:rPr>
          <w:rFonts w:hint="cs"/>
          <w:rtl/>
        </w:rPr>
        <w:t>أمّا الفعل، فلا يتجاوز عن قول أو عمل دالّ على الخضوع والتذلّل بأيّ مرتبة من مراتبه، كالتكلّم بكلام يوَدي إلى الخضوع له أوبعمل خارجي كالركوع و السجود بل الانحناء بالرأس، أو غير ذلك ممّا يدلّ على ذلّته و خضوعه أمام موجود.</w:t>
      </w:r>
    </w:p>
    <w:p w:rsidR="007F70EA" w:rsidRPr="00A2019E" w:rsidRDefault="00632911" w:rsidP="00A2019E">
      <w:pPr>
        <w:pStyle w:val="libNormal"/>
        <w:rPr>
          <w:rtl/>
        </w:rPr>
      </w:pPr>
      <w:r w:rsidRPr="00A2019E">
        <w:rPr>
          <w:rFonts w:hint="cs"/>
          <w:rtl/>
        </w:rPr>
        <w:t>وأمّا العقيدة التي تدفعه إلى الخضوع و التذلّل فهي عبارة عن:</w:t>
      </w:r>
    </w:p>
    <w:p w:rsidR="007F70EA" w:rsidRPr="00A2019E" w:rsidRDefault="00632911" w:rsidP="00A2019E">
      <w:pPr>
        <w:pStyle w:val="libNormal"/>
        <w:rPr>
          <w:rtl/>
        </w:rPr>
      </w:pPr>
      <w:r w:rsidRPr="00A2019E">
        <w:rPr>
          <w:rFonts w:hint="cs"/>
          <w:rtl/>
        </w:rPr>
        <w:t>1ـ الاعتقاد بأُلوهيته.</w:t>
      </w:r>
    </w:p>
    <w:p w:rsidR="007F70EA" w:rsidRPr="00EB5B49" w:rsidRDefault="00632911" w:rsidP="00EB5B49">
      <w:pPr>
        <w:pStyle w:val="libNormal"/>
        <w:rPr>
          <w:rtl/>
        </w:rPr>
      </w:pPr>
      <w:r w:rsidRPr="00EB5B49">
        <w:rPr>
          <w:rFonts w:hint="cs"/>
          <w:rtl/>
        </w:rPr>
        <w:t>2ـ الاعتقاد بربوبيته.</w:t>
      </w:r>
      <w:r w:rsidRPr="007F70EA">
        <w:rPr>
          <w:rStyle w:val="libFootnotenumChar"/>
          <w:rFonts w:hint="cs"/>
          <w:rtl/>
        </w:rPr>
        <w:t>(1)</w:t>
      </w:r>
    </w:p>
    <w:p w:rsidR="007F70EA" w:rsidRPr="00A2019E" w:rsidRDefault="00632911" w:rsidP="00A2019E">
      <w:pPr>
        <w:pStyle w:val="libNormal"/>
        <w:rPr>
          <w:rtl/>
        </w:rPr>
      </w:pPr>
      <w:r w:rsidRPr="00A2019E">
        <w:rPr>
          <w:rFonts w:hint="cs"/>
          <w:rtl/>
        </w:rPr>
        <w:t>او مايعادلهما و تعلّم صحة التعريفين من دراسة عقيدة المشركين في أصنامهم و أوثانهم.</w:t>
      </w:r>
    </w:p>
    <w:p w:rsidR="00960D2E" w:rsidRPr="00960D2E" w:rsidRDefault="00960D2E" w:rsidP="00960D2E">
      <w:pPr>
        <w:pStyle w:val="libLine"/>
        <w:rPr>
          <w:rtl/>
        </w:rPr>
      </w:pPr>
      <w:r w:rsidRPr="00960D2E">
        <w:rPr>
          <w:rFonts w:hint="cs"/>
          <w:rtl/>
        </w:rPr>
        <w:t>____________</w:t>
      </w:r>
    </w:p>
    <w:p w:rsidR="007A0865" w:rsidRDefault="00632911" w:rsidP="00960D2E">
      <w:pPr>
        <w:pStyle w:val="libFootnote0"/>
        <w:rPr>
          <w:rtl/>
        </w:rPr>
      </w:pPr>
      <w:r w:rsidRPr="00A65477">
        <w:rPr>
          <w:rFonts w:hint="cs"/>
          <w:rtl/>
        </w:rPr>
        <w:t>(1) قد وقفت على معنى الاِله و الاَلوهيّة، و الربّ والربوبيّة، فلو حكمنا على المشركين بأنّهم كانوا يعتقدون بألوهيّة اصنامهم و ربوبيّتها، فانّما تعنى من اللفظين ماذكر لهما من المعنى في الفصلين السابقين.</w:t>
      </w:r>
    </w:p>
    <w:p w:rsidR="007A0865" w:rsidRDefault="007A0865" w:rsidP="0063628B">
      <w:pPr>
        <w:pStyle w:val="libNormal"/>
        <w:rPr>
          <w:rtl/>
        </w:rPr>
      </w:pPr>
      <w:r>
        <w:rPr>
          <w:rtl/>
        </w:rPr>
        <w:br w:type="page"/>
      </w:r>
    </w:p>
    <w:p w:rsidR="007F70EA" w:rsidRPr="00A2019E" w:rsidRDefault="00632911" w:rsidP="00A77B94">
      <w:pPr>
        <w:pStyle w:val="Heading2"/>
        <w:rPr>
          <w:rtl/>
        </w:rPr>
      </w:pPr>
      <w:bookmarkStart w:id="19" w:name="_Toc385422669"/>
      <w:r w:rsidRPr="00A2019E">
        <w:rPr>
          <w:rFonts w:hint="cs"/>
          <w:rtl/>
        </w:rPr>
        <w:lastRenderedPageBreak/>
        <w:t>عقيدة المشركين في آلهتهم</w:t>
      </w:r>
      <w:bookmarkEnd w:id="19"/>
    </w:p>
    <w:p w:rsidR="007F70EA" w:rsidRPr="00A2019E" w:rsidRDefault="00632911" w:rsidP="00A2019E">
      <w:pPr>
        <w:pStyle w:val="libNormal"/>
        <w:rPr>
          <w:rtl/>
        </w:rPr>
      </w:pPr>
      <w:r w:rsidRPr="00A2019E">
        <w:rPr>
          <w:rFonts w:hint="cs"/>
          <w:rtl/>
        </w:rPr>
        <w:t>إنّ الذي يسبر حياةَ المشركين يقف بوضوح على انّهم معتقدين بأُلوهية معبوداتهم و ربوبيتها بشكل واضح و على القارىَ الكريم أن يستشفه عن كثب وما هو إلاّ حكم التاريخ أوّلاً، و حكم القرآن ثانياً، و نحن نذكر شيئاًيسيراً منهما:</w:t>
      </w:r>
    </w:p>
    <w:p w:rsidR="007F70EA" w:rsidRPr="00A2019E" w:rsidRDefault="00632911" w:rsidP="00A77B94">
      <w:pPr>
        <w:pStyle w:val="Heading2"/>
        <w:rPr>
          <w:rtl/>
        </w:rPr>
      </w:pPr>
      <w:bookmarkStart w:id="20" w:name="_Toc385422670"/>
      <w:r w:rsidRPr="00A2019E">
        <w:rPr>
          <w:rFonts w:hint="cs"/>
          <w:rtl/>
        </w:rPr>
        <w:t>حكم التاريخ في عقيدة المشركين</w:t>
      </w:r>
      <w:bookmarkEnd w:id="20"/>
    </w:p>
    <w:p w:rsidR="007F70EA" w:rsidRPr="00A2019E" w:rsidRDefault="00632911" w:rsidP="00A2019E">
      <w:pPr>
        <w:pStyle w:val="libNormal"/>
        <w:rPr>
          <w:rtl/>
        </w:rPr>
      </w:pPr>
      <w:r w:rsidRPr="00A2019E">
        <w:rPr>
          <w:rFonts w:hint="cs"/>
          <w:rtl/>
        </w:rPr>
        <w:t>إنّ المشركين العرب و إن كانوا لا يعاونون من أيّ انحراف و إشكال في مسألة التوحيد في الخالقية و كانوا يعتقدون أنّه سبحانه هو الخالق وحده و أنّه لاخالق سواه و قد نقله سبحانه عنهم في غير واحد من الآيات:</w:t>
      </w:r>
    </w:p>
    <w:p w:rsidR="007F70EA" w:rsidRPr="00A2019E" w:rsidRDefault="00632911" w:rsidP="00D21BE6">
      <w:pPr>
        <w:pStyle w:val="libNormal"/>
        <w:rPr>
          <w:rtl/>
        </w:rPr>
      </w:pPr>
      <w:r w:rsidRPr="00A2019E">
        <w:rPr>
          <w:rFonts w:hint="cs"/>
          <w:rtl/>
        </w:rPr>
        <w:t xml:space="preserve">قال تعالى: </w:t>
      </w:r>
      <w:r w:rsidR="00D21BE6">
        <w:rPr>
          <w:rStyle w:val="libAlaemChar"/>
          <w:rFonts w:eastAsiaTheme="minorHAnsi" w:hint="cs"/>
          <w:rtl/>
        </w:rPr>
        <w:t>(</w:t>
      </w:r>
      <w:r w:rsidRPr="00A62716">
        <w:rPr>
          <w:rStyle w:val="libAieChar"/>
          <w:rFonts w:hint="cs"/>
          <w:rtl/>
        </w:rPr>
        <w:t>وَلَئِنْ سَأَلْتَهُمْ مَنْ خَلَقَ السَّمواتِ وَالاََرْضَ لَيَقُولُنَّ خَلَقَهُنَّ الْعَزيز الْحَليمُ</w:t>
      </w:r>
      <w:r w:rsidR="00D21BE6">
        <w:rPr>
          <w:rStyle w:val="libAlaemChar"/>
          <w:rFonts w:eastAsiaTheme="minorHAnsi" w:hint="cs"/>
          <w:rtl/>
        </w:rPr>
        <w:t>)</w:t>
      </w:r>
      <w:r w:rsidRPr="00A2019E">
        <w:rPr>
          <w:rFonts w:hint="cs"/>
          <w:rtl/>
        </w:rPr>
        <w:t xml:space="preserve"> (الزخرف|9) إلاّ أنّهم كانوا في مسألة التدبير الّتي نعبر عنها بالربوبيّة على طرف النقيض من الحق و على خلاف الصواب، فكانوا يعتقدون بأرباب مكان الربّ الواحد، و لكلّربٍّ شأن في عالم الكون. و ما اشتهر بين الناس من أنّ المشركين يعتبرون الاَصنام مجرّد شفعاء عند اللّه لا أكثر تصوّر خاطىَ، بل كانوا يعتقدون أنّ لها وراء هذا، شأناً أوشوَونا. ولاَجل هذه المكانة لها كانوا يعبدونها و يستشفعون بها، وإليك شواهد على ذلك:</w:t>
      </w:r>
    </w:p>
    <w:p w:rsidR="007F70EA" w:rsidRPr="00A2019E" w:rsidRDefault="00632911" w:rsidP="00A2019E">
      <w:pPr>
        <w:pStyle w:val="libNormal"/>
        <w:rPr>
          <w:rtl/>
        </w:rPr>
      </w:pPr>
      <w:r w:rsidRPr="00A2019E">
        <w:rPr>
          <w:rFonts w:hint="cs"/>
          <w:rtl/>
        </w:rPr>
        <w:t>لقد دخلت الوثنية في مكة و ضواحيها أوّل ما دخلت في صورة «الشرك في الربوبية» فقصة «عمرو بن لُحيّ» الخُزاعي دليل على أنّأهل الشام كانوا يعتبرون الاَوثان و الاَصنام مدبرة لجوانب من الكون .</w:t>
      </w:r>
    </w:p>
    <w:p w:rsidR="007F70EA" w:rsidRPr="00A2019E" w:rsidRDefault="00632911" w:rsidP="00A2019E">
      <w:pPr>
        <w:pStyle w:val="libNormal"/>
        <w:rPr>
          <w:rtl/>
        </w:rPr>
      </w:pPr>
      <w:r w:rsidRPr="00A2019E">
        <w:rPr>
          <w:rFonts w:hint="cs"/>
          <w:rtl/>
        </w:rPr>
        <w:t>يكتب ابن هشام في هذا الصدد فيقول:</w:t>
      </w:r>
    </w:p>
    <w:p w:rsidR="007F70EA" w:rsidRPr="00A2019E" w:rsidRDefault="00632911" w:rsidP="007A0865">
      <w:pPr>
        <w:pStyle w:val="libNormal"/>
        <w:rPr>
          <w:rtl/>
        </w:rPr>
      </w:pPr>
      <w:r w:rsidRPr="00A2019E">
        <w:rPr>
          <w:rFonts w:hint="cs"/>
          <w:rtl/>
        </w:rPr>
        <w:t>كان «عمرو بن لُحيّ» أوّل من أدخل الوثنية إلى مكة و ضواحيها فقد رأى في</w:t>
      </w:r>
      <w:r w:rsidR="007A0865">
        <w:rPr>
          <w:rFonts w:hint="cs"/>
          <w:rtl/>
        </w:rPr>
        <w:t xml:space="preserve"> </w:t>
      </w:r>
      <w:r w:rsidRPr="00A2019E">
        <w:rPr>
          <w:rFonts w:hint="cs"/>
          <w:rtl/>
        </w:rPr>
        <w:t>سفره إلى البلقاء من بقاع الشام أُناساً يعبدون الاَوثانَ و عند ما سألهم عمّا يفعلون قائلاً: ما هذه الاَصنام التي أراكم تعبدونها؟</w:t>
      </w:r>
    </w:p>
    <w:p w:rsidR="007A0865" w:rsidRDefault="00632911" w:rsidP="00A2019E">
      <w:pPr>
        <w:pStyle w:val="libNormal"/>
        <w:rPr>
          <w:rtl/>
        </w:rPr>
      </w:pPr>
      <w:r w:rsidRPr="00A2019E">
        <w:rPr>
          <w:rFonts w:hint="cs"/>
          <w:rtl/>
        </w:rPr>
        <w:t>قالوا: هذه أصنام نعبدها فنستمطرها فتُمطرنا، و نستنصرها فَتَنصُرنا ، فقال لهم: أفلا تعطونني منها فأسير به إلى أرض العرب فيعبدوه.</w:t>
      </w:r>
    </w:p>
    <w:p w:rsidR="007A0865" w:rsidRDefault="007A0865" w:rsidP="0063628B">
      <w:pPr>
        <w:pStyle w:val="libNormal"/>
        <w:rPr>
          <w:rtl/>
        </w:rPr>
      </w:pPr>
      <w:r>
        <w:rPr>
          <w:rtl/>
        </w:rPr>
        <w:br w:type="page"/>
      </w:r>
    </w:p>
    <w:p w:rsidR="007F70EA" w:rsidRPr="00EB5B49" w:rsidRDefault="00632911" w:rsidP="00EB5B49">
      <w:pPr>
        <w:pStyle w:val="libNormal"/>
        <w:rPr>
          <w:rtl/>
        </w:rPr>
      </w:pPr>
      <w:r w:rsidRPr="00EB5B49">
        <w:rPr>
          <w:rFonts w:hint="cs"/>
          <w:rtl/>
        </w:rPr>
        <w:lastRenderedPageBreak/>
        <w:t>وهكذا استحسن طريقتَهم و استصحب معه إلى مكّة صنماً كبيراً</w:t>
      </w:r>
      <w:r w:rsidR="00A62716">
        <w:rPr>
          <w:rFonts w:hint="cs"/>
          <w:rtl/>
        </w:rPr>
        <w:t xml:space="preserve"> </w:t>
      </w:r>
      <w:r w:rsidRPr="00EB5B49">
        <w:rPr>
          <w:rFonts w:hint="cs"/>
          <w:rtl/>
        </w:rPr>
        <w:t>اسمه هُبل و وضعه على سطح الكعبة المشرّفة ودعا الناس إلى عبادته.</w:t>
      </w:r>
      <w:r w:rsidRPr="007F70EA">
        <w:rPr>
          <w:rStyle w:val="libFootnotenumChar"/>
          <w:rFonts w:hint="cs"/>
          <w:rtl/>
        </w:rPr>
        <w:t>(1)</w:t>
      </w:r>
    </w:p>
    <w:p w:rsidR="007F70EA" w:rsidRPr="00A2019E" w:rsidRDefault="00632911" w:rsidP="00A2019E">
      <w:pPr>
        <w:pStyle w:val="libNormal"/>
        <w:rPr>
          <w:rtl/>
        </w:rPr>
      </w:pPr>
      <w:r w:rsidRPr="00A2019E">
        <w:rPr>
          <w:rFonts w:hint="cs"/>
          <w:rtl/>
        </w:rPr>
        <w:t>فاستمطار المطر من هذه الاَصنام و الاستنصار بها يكشف عن عقيدتهم فيها و أنّ لها مدخلية في تدبير شوَون الكون و حياة الاِنسان.</w:t>
      </w:r>
    </w:p>
    <w:p w:rsidR="007F70EA" w:rsidRPr="00EB5B49" w:rsidRDefault="00632911" w:rsidP="00EB5B49">
      <w:pPr>
        <w:pStyle w:val="libNormal"/>
        <w:rPr>
          <w:rtl/>
        </w:rPr>
      </w:pPr>
      <w:r w:rsidRPr="00EB5B49">
        <w:rPr>
          <w:rFonts w:hint="cs"/>
          <w:rtl/>
        </w:rPr>
        <w:t>يقول هشام بن محمد بن السائب الكلبي: مرض لُحيّ بن حارث بن عامر الاَزدي و هو أبو خزاعة فقيل له: إنّ</w:t>
      </w:r>
      <w:r w:rsidR="00A62716">
        <w:rPr>
          <w:rFonts w:hint="cs"/>
          <w:rtl/>
        </w:rPr>
        <w:t xml:space="preserve"> </w:t>
      </w:r>
      <w:r w:rsidRPr="00EB5B49">
        <w:rPr>
          <w:rFonts w:hint="cs"/>
          <w:rtl/>
        </w:rPr>
        <w:t xml:space="preserve">بالبلقاء من الشام حَمَّة </w:t>
      </w:r>
      <w:r w:rsidRPr="007F70EA">
        <w:rPr>
          <w:rStyle w:val="libFootnotenumChar"/>
          <w:rFonts w:hint="cs"/>
          <w:rtl/>
        </w:rPr>
        <w:t>(2)</w:t>
      </w:r>
      <w:r w:rsidR="007F70EA" w:rsidRPr="00EB5B49">
        <w:rPr>
          <w:rFonts w:hint="cs"/>
          <w:rtl/>
        </w:rPr>
        <w:t xml:space="preserve"> </w:t>
      </w:r>
      <w:r w:rsidRPr="00EB5B49">
        <w:rPr>
          <w:rFonts w:hint="cs"/>
          <w:rtl/>
        </w:rPr>
        <w:t>إن أتيتَها بُرِئتَ فأتاها فاستحمّ بها فبَرىَ بها فوجد أهلها يعبدون الاَصنام، فقال: ما هذه ؟ فقالوا: نستسقي بها المطر ونستنصر بها على العدو، فسألهم أن يعطوه منها، ففعلوا فقدم بها إلى مكة و نصبها حول الكعبة.</w:t>
      </w:r>
      <w:r w:rsidRPr="007F70EA">
        <w:rPr>
          <w:rStyle w:val="libFootnotenumChar"/>
          <w:rFonts w:hint="cs"/>
          <w:rtl/>
        </w:rPr>
        <w:t>(3)</w:t>
      </w:r>
    </w:p>
    <w:p w:rsidR="007F70EA" w:rsidRPr="00A2019E" w:rsidRDefault="00632911" w:rsidP="00A2019E">
      <w:pPr>
        <w:pStyle w:val="libNormal"/>
        <w:rPr>
          <w:rtl/>
        </w:rPr>
      </w:pPr>
      <w:r w:rsidRPr="00A2019E">
        <w:rPr>
          <w:rFonts w:hint="cs"/>
          <w:rtl/>
        </w:rPr>
        <w:t>وقال السيّد الآلوسي: وكانت لقريش أصنام في جوف الكعبة و كانت أعظمها هبل عندهم و كان ـ فيما بلغني ـ من عقيق أحمر على صورة الاِنسان مكسور اليد اليمنى أدركته قريش كذلك، فجعلوا له يداًمن الذهب وكان أوّل من نصبه خزيمة بن مدركة و كان يقال له هبل خزيمة... إلى أن قال: فإذا شكوا في مولود أهدوا له هدية... الخ.</w:t>
      </w:r>
    </w:p>
    <w:p w:rsidR="00960D2E" w:rsidRPr="00960D2E" w:rsidRDefault="00960D2E" w:rsidP="00960D2E">
      <w:pPr>
        <w:pStyle w:val="libLine"/>
        <w:rPr>
          <w:rtl/>
        </w:rPr>
      </w:pPr>
      <w:r w:rsidRPr="00960D2E">
        <w:rPr>
          <w:rFonts w:hint="cs"/>
          <w:rtl/>
        </w:rPr>
        <w:t>____________</w:t>
      </w:r>
    </w:p>
    <w:p w:rsidR="007F70EA" w:rsidRPr="006D73CB" w:rsidRDefault="00632911" w:rsidP="00960D2E">
      <w:pPr>
        <w:pStyle w:val="libFootnote0"/>
        <w:rPr>
          <w:rtl/>
        </w:rPr>
      </w:pPr>
      <w:r w:rsidRPr="006D73CB">
        <w:rPr>
          <w:rFonts w:hint="cs"/>
          <w:rtl/>
        </w:rPr>
        <w:t>(1) ابن هشام: السيرة النبوية1:79.</w:t>
      </w:r>
    </w:p>
    <w:p w:rsidR="007F70EA" w:rsidRPr="006D73CB" w:rsidRDefault="00632911" w:rsidP="006D73CB">
      <w:pPr>
        <w:pStyle w:val="libFootnote0"/>
        <w:rPr>
          <w:rtl/>
        </w:rPr>
      </w:pPr>
      <w:r w:rsidRPr="006D73CB">
        <w:rPr>
          <w:rFonts w:hint="cs"/>
          <w:rtl/>
        </w:rPr>
        <w:t>(2) بالفتح و تشديد الميم كلّعين فيها ماء حارّ ينبع، و يستشفي الاَعلاّء.</w:t>
      </w:r>
    </w:p>
    <w:p w:rsidR="007A0865" w:rsidRDefault="00632911" w:rsidP="00A65477">
      <w:pPr>
        <w:pStyle w:val="libFootnote0"/>
        <w:rPr>
          <w:rtl/>
        </w:rPr>
      </w:pPr>
      <w:r w:rsidRPr="00A65477">
        <w:rPr>
          <w:rFonts w:hint="cs"/>
          <w:rtl/>
        </w:rPr>
        <w:t>(3) الكلبي| الاَصنام ص8، شكرى الالوسي : بلوغ الارب في معرفة العرب2:201.</w:t>
      </w:r>
    </w:p>
    <w:p w:rsidR="007A0865" w:rsidRDefault="007A0865" w:rsidP="0063628B">
      <w:pPr>
        <w:pStyle w:val="libNormal"/>
        <w:rPr>
          <w:rtl/>
        </w:rPr>
      </w:pPr>
      <w:r>
        <w:rPr>
          <w:rtl/>
        </w:rPr>
        <w:br w:type="page"/>
      </w:r>
    </w:p>
    <w:p w:rsidR="007F70EA" w:rsidRPr="00A2019E" w:rsidRDefault="007A0865" w:rsidP="007A0865">
      <w:pPr>
        <w:pStyle w:val="libNormal"/>
        <w:rPr>
          <w:rtl/>
        </w:rPr>
      </w:pPr>
      <w:r w:rsidRPr="00A2019E">
        <w:rPr>
          <w:rFonts w:hint="cs"/>
          <w:rtl/>
        </w:rPr>
        <w:lastRenderedPageBreak/>
        <w:t>و يقول أيضاً: وكان لمالك و مِلْكان ابني كنانة، بساحل جدّة صنم يقال له</w:t>
      </w:r>
      <w:r>
        <w:rPr>
          <w:rFonts w:hint="cs"/>
          <w:rtl/>
        </w:rPr>
        <w:t xml:space="preserve"> </w:t>
      </w:r>
      <w:r w:rsidR="00632911" w:rsidRPr="00A2019E">
        <w:rPr>
          <w:rFonts w:hint="cs"/>
          <w:rtl/>
        </w:rPr>
        <w:t>سعد، وكان صخرة طويلة فأقبل رجل من بني مِلْكان بإبلٍ له موَبلة ليقفها عليه ابتغاء بركته، فلما أدناها منه و رأته و كان يُهراق عليه الدماء نفرت منه فذهبت في كلّ وجه فغضب ربّها فتناول حجراً فرماه به فقال: لا بارك اللّه فيك إلهاً أنفرْتَ إبلي ثمّ خرج في طلب الاِبل حتى جمعها ثمّ انصرف يقول:</w:t>
      </w:r>
    </w:p>
    <w:tbl>
      <w:tblPr>
        <w:tblStyle w:val="TableGrid"/>
        <w:bidiVisual/>
        <w:tblW w:w="4562" w:type="pct"/>
        <w:tblInd w:w="384" w:type="dxa"/>
        <w:tblLook w:val="01E0"/>
      </w:tblPr>
      <w:tblGrid>
        <w:gridCol w:w="3759"/>
        <w:gridCol w:w="276"/>
        <w:gridCol w:w="3716"/>
      </w:tblGrid>
      <w:tr w:rsidR="00442333" w:rsidTr="0003415A">
        <w:trPr>
          <w:trHeight w:val="350"/>
        </w:trPr>
        <w:tc>
          <w:tcPr>
            <w:tcW w:w="3920" w:type="dxa"/>
            <w:shd w:val="clear" w:color="auto" w:fill="auto"/>
          </w:tcPr>
          <w:p w:rsidR="00442333" w:rsidRDefault="00442333" w:rsidP="0003415A">
            <w:pPr>
              <w:pStyle w:val="libPoem"/>
            </w:pPr>
            <w:r w:rsidRPr="00A2019E">
              <w:rPr>
                <w:rFonts w:hint="cs"/>
                <w:rtl/>
              </w:rPr>
              <w:t>أتيـنا إلى سـعد ليجمع شـملنا</w:t>
            </w:r>
            <w:r w:rsidRPr="00725071">
              <w:rPr>
                <w:rStyle w:val="libPoemTiniChar0"/>
                <w:rtl/>
              </w:rPr>
              <w:br/>
              <w:t> </w:t>
            </w:r>
          </w:p>
        </w:tc>
        <w:tc>
          <w:tcPr>
            <w:tcW w:w="279" w:type="dxa"/>
            <w:shd w:val="clear" w:color="auto" w:fill="auto"/>
          </w:tcPr>
          <w:p w:rsidR="00442333" w:rsidRDefault="00442333" w:rsidP="0003415A">
            <w:pPr>
              <w:pStyle w:val="libPoem"/>
              <w:rPr>
                <w:rtl/>
              </w:rPr>
            </w:pPr>
          </w:p>
        </w:tc>
        <w:tc>
          <w:tcPr>
            <w:tcW w:w="3881" w:type="dxa"/>
            <w:shd w:val="clear" w:color="auto" w:fill="auto"/>
          </w:tcPr>
          <w:p w:rsidR="00442333" w:rsidRDefault="00442333" w:rsidP="0003415A">
            <w:pPr>
              <w:pStyle w:val="libPoem"/>
            </w:pPr>
            <w:r w:rsidRPr="00A2019E">
              <w:rPr>
                <w:rFonts w:hint="cs"/>
                <w:rtl/>
              </w:rPr>
              <w:t>فشتتـنا سعد فما نحن من سعد</w:t>
            </w:r>
            <w:r w:rsidRPr="00725071">
              <w:rPr>
                <w:rStyle w:val="libPoemTiniChar0"/>
                <w:rtl/>
              </w:rPr>
              <w:br/>
              <w:t> </w:t>
            </w:r>
          </w:p>
        </w:tc>
      </w:tr>
      <w:tr w:rsidR="00442333" w:rsidTr="0003415A">
        <w:trPr>
          <w:trHeight w:val="350"/>
        </w:trPr>
        <w:tc>
          <w:tcPr>
            <w:tcW w:w="3920" w:type="dxa"/>
          </w:tcPr>
          <w:p w:rsidR="00442333" w:rsidRDefault="00442333" w:rsidP="0003415A">
            <w:pPr>
              <w:pStyle w:val="libPoem"/>
            </w:pPr>
            <w:r w:rsidRPr="00442333">
              <w:rPr>
                <w:rStyle w:val="libPoemChar"/>
                <w:rFonts w:hint="cs"/>
                <w:rtl/>
              </w:rPr>
              <w:t>و هل سعدُ إلاّصـخرة بتنوفة</w:t>
            </w:r>
            <w:r w:rsidRPr="007F70EA">
              <w:rPr>
                <w:rStyle w:val="libFootnotenumChar"/>
                <w:rFonts w:hint="cs"/>
                <w:rtl/>
              </w:rPr>
              <w:t>(1)</w:t>
            </w:r>
            <w:r w:rsidRPr="00725071">
              <w:rPr>
                <w:rStyle w:val="libPoemTiniChar0"/>
                <w:rtl/>
              </w:rPr>
              <w:br/>
              <w:t> </w:t>
            </w:r>
          </w:p>
        </w:tc>
        <w:tc>
          <w:tcPr>
            <w:tcW w:w="279" w:type="dxa"/>
          </w:tcPr>
          <w:p w:rsidR="00442333" w:rsidRDefault="00442333" w:rsidP="0003415A">
            <w:pPr>
              <w:pStyle w:val="libPoem"/>
              <w:rPr>
                <w:rtl/>
              </w:rPr>
            </w:pPr>
          </w:p>
        </w:tc>
        <w:tc>
          <w:tcPr>
            <w:tcW w:w="3881" w:type="dxa"/>
          </w:tcPr>
          <w:p w:rsidR="00442333" w:rsidRDefault="00442333" w:rsidP="0003415A">
            <w:pPr>
              <w:pStyle w:val="libPoem"/>
            </w:pPr>
            <w:r w:rsidRPr="00442333">
              <w:rPr>
                <w:rStyle w:val="libPoemChar"/>
                <w:rFonts w:hint="cs"/>
                <w:rtl/>
              </w:rPr>
              <w:t>من الاَرض لايدعى لغيّولا رشد</w:t>
            </w:r>
            <w:r w:rsidRPr="007F70EA">
              <w:rPr>
                <w:rStyle w:val="libFootnotenumChar"/>
                <w:rFonts w:hint="cs"/>
                <w:rtl/>
              </w:rPr>
              <w:t>(2)</w:t>
            </w:r>
            <w:r w:rsidRPr="00725071">
              <w:rPr>
                <w:rStyle w:val="libPoemTiniChar0"/>
                <w:rtl/>
              </w:rPr>
              <w:br/>
              <w:t> </w:t>
            </w:r>
          </w:p>
        </w:tc>
      </w:tr>
    </w:tbl>
    <w:p w:rsidR="00B42A4B" w:rsidRPr="00A2019E" w:rsidRDefault="00632911" w:rsidP="00194515">
      <w:pPr>
        <w:pStyle w:val="libNormal"/>
        <w:rPr>
          <w:rtl/>
        </w:rPr>
      </w:pPr>
      <w:r w:rsidRPr="00A2019E">
        <w:rPr>
          <w:rFonts w:hint="cs"/>
          <w:rtl/>
        </w:rPr>
        <w:t xml:space="preserve">هذا شأن عبدة الاَصنام وأمّا شأن عبّاد الاَجرام العلوية فحدّث عنهم ولا حرج، فقد كانوا يعتقدون فيها ربوبية وتدبيراً للعوالم السفلية، و لم تكن مناظرة إبراهيم </w:t>
      </w:r>
      <w:r w:rsidR="00194515" w:rsidRPr="00194515">
        <w:rPr>
          <w:rStyle w:val="libAlaemChar"/>
          <w:rFonts w:eastAsiaTheme="minorHAnsi"/>
          <w:rtl/>
        </w:rPr>
        <w:t>عليه‌السلام</w:t>
      </w:r>
      <w:r w:rsidRPr="00A2019E">
        <w:rPr>
          <w:rFonts w:hint="cs"/>
          <w:rtl/>
        </w:rPr>
        <w:t xml:space="preserve"> لهوَلاء إلاّ لاَنّهم كانوا يعتقدون بربوبية الكواكب والقمر والشمس، و لاَجل ذلك يصف إبراهيم آلهتهم بالربوبية مجاراة لهم حتى يقضي على تلك الفكرة ببرهان قاطع، يقول:</w:t>
      </w:r>
    </w:p>
    <w:p w:rsidR="00B42A4B" w:rsidRPr="00A2019E" w:rsidRDefault="00D21BE6" w:rsidP="00D21BE6">
      <w:pPr>
        <w:pStyle w:val="libNormal"/>
        <w:rPr>
          <w:rtl/>
        </w:rPr>
      </w:pPr>
      <w:r>
        <w:rPr>
          <w:rStyle w:val="libAlaemChar"/>
          <w:rFonts w:eastAsiaTheme="minorHAnsi" w:hint="cs"/>
          <w:rtl/>
        </w:rPr>
        <w:t>(</w:t>
      </w:r>
      <w:r w:rsidR="00632911" w:rsidRPr="00A62716">
        <w:rPr>
          <w:rStyle w:val="libAieChar"/>
          <w:rFonts w:hint="cs"/>
          <w:rtl/>
        </w:rPr>
        <w:t>فَلَمّا جَنَّ عَلَيهِ اللّيلُ رَأى كَوكباً قالَ</w:t>
      </w:r>
      <w:r w:rsidR="00816D50">
        <w:rPr>
          <w:rStyle w:val="libAieChar"/>
          <w:rFonts w:hint="cs"/>
          <w:rtl/>
        </w:rPr>
        <w:t xml:space="preserve"> </w:t>
      </w:r>
      <w:r w:rsidR="00632911" w:rsidRPr="00A62716">
        <w:rPr>
          <w:rStyle w:val="libAieChar"/>
          <w:rFonts w:hint="cs"/>
          <w:rtl/>
        </w:rPr>
        <w:t>هذا رَبِّي فَلَمّا أَفَلَ قالَ لا أُحِبُّ</w:t>
      </w:r>
      <w:r w:rsidR="00816D50">
        <w:rPr>
          <w:rStyle w:val="libAieChar"/>
          <w:rFonts w:hint="cs"/>
          <w:rtl/>
        </w:rPr>
        <w:t xml:space="preserve"> </w:t>
      </w:r>
      <w:r w:rsidR="00632911" w:rsidRPr="00A62716">
        <w:rPr>
          <w:rStyle w:val="libAieChar"/>
          <w:rFonts w:hint="cs"/>
          <w:rtl/>
        </w:rPr>
        <w:t>الآفِلينَ</w:t>
      </w:r>
      <w:r>
        <w:rPr>
          <w:rStyle w:val="libAlaemChar"/>
          <w:rFonts w:eastAsiaTheme="minorHAnsi" w:hint="cs"/>
          <w:rtl/>
        </w:rPr>
        <w:t>)</w:t>
      </w:r>
      <w:r w:rsidR="00632911" w:rsidRPr="00A2019E">
        <w:rPr>
          <w:rFonts w:hint="cs"/>
          <w:rtl/>
        </w:rPr>
        <w:t xml:space="preserve"> (الاَنعام|76) وقد كرر لفظ الربّأيضاً عند مواجهته للقمر والشمس.</w:t>
      </w:r>
    </w:p>
    <w:p w:rsidR="00B42A4B" w:rsidRPr="00A2019E" w:rsidRDefault="00632911" w:rsidP="00A77B94">
      <w:pPr>
        <w:pStyle w:val="Heading2"/>
        <w:rPr>
          <w:rtl/>
        </w:rPr>
      </w:pPr>
      <w:bookmarkStart w:id="21" w:name="_Toc385422671"/>
      <w:r w:rsidRPr="00A2019E">
        <w:rPr>
          <w:rFonts w:hint="cs"/>
          <w:rtl/>
        </w:rPr>
        <w:t>يقول الآلوسي عند البحث عن عبادة الشمس:</w:t>
      </w:r>
      <w:bookmarkEnd w:id="21"/>
    </w:p>
    <w:p w:rsidR="007A0865" w:rsidRPr="00A2019E" w:rsidRDefault="00632911" w:rsidP="007A0865">
      <w:pPr>
        <w:pStyle w:val="libNormal"/>
        <w:rPr>
          <w:rStyle w:val="libNormalChar"/>
          <w:rtl/>
        </w:rPr>
      </w:pPr>
      <w:r w:rsidRPr="00A2019E">
        <w:rPr>
          <w:rFonts w:hint="cs"/>
          <w:rtl/>
        </w:rPr>
        <w:t>زعموا أنّها ملك من الملائكة لها نفس وعقل و هي أصل نور القمر و الكواكب وتكوّن الموجودات السفلية كلّها عندهم منها و هي عندهم ملك الفلك فتستحق التعظيم والسجود والدعاء. ومن شريعتهم في عبادتها انّـهم اتّخذوا لها ، صنماً بيده جوهر على لون النار، و له بيت خاص قد بنوه باسمه و جعلوا له الوقوف الكثيرة في القرى والضياع، وله سدنة و قوّام و حَجبة يأتون البيت و</w:t>
      </w:r>
      <w:r w:rsidR="007A0865" w:rsidRPr="00A2019E">
        <w:rPr>
          <w:rStyle w:val="libNormalChar"/>
          <w:rFonts w:hint="cs"/>
          <w:rtl/>
        </w:rPr>
        <w:t>يصلون فيه لها ثلاث كرات في اليوم، و يأتيه أصحاب العاهات فيصومون لذلك الصنم و يصلون و يدعونه و يستشفعون به.</w:t>
      </w:r>
      <w:r w:rsidR="007A0865" w:rsidRPr="00B42A4B">
        <w:rPr>
          <w:rStyle w:val="libFootnotenumChar"/>
          <w:rFonts w:hint="cs"/>
          <w:rtl/>
        </w:rPr>
        <w:t>(</w:t>
      </w:r>
      <w:r w:rsidR="007A0865">
        <w:rPr>
          <w:rStyle w:val="libFootnotenumChar"/>
          <w:rFonts w:hint="cs"/>
          <w:rtl/>
        </w:rPr>
        <w:t>3</w:t>
      </w:r>
      <w:r w:rsidR="007A0865" w:rsidRPr="00B42A4B">
        <w:rPr>
          <w:rStyle w:val="libFootnotenumChar"/>
          <w:rFonts w:hint="cs"/>
          <w:rtl/>
        </w:rPr>
        <w:t>)</w:t>
      </w:r>
    </w:p>
    <w:p w:rsidR="00960D2E" w:rsidRPr="00960D2E" w:rsidRDefault="00960D2E" w:rsidP="00960D2E">
      <w:pPr>
        <w:pStyle w:val="libLine"/>
        <w:rPr>
          <w:rtl/>
        </w:rPr>
      </w:pPr>
      <w:r w:rsidRPr="00960D2E">
        <w:rPr>
          <w:rFonts w:hint="cs"/>
          <w:rtl/>
        </w:rPr>
        <w:t>____________</w:t>
      </w:r>
    </w:p>
    <w:p w:rsidR="00B42A4B" w:rsidRPr="006D73CB" w:rsidRDefault="00632911" w:rsidP="00960D2E">
      <w:pPr>
        <w:pStyle w:val="libFootnote0"/>
        <w:rPr>
          <w:rtl/>
        </w:rPr>
      </w:pPr>
      <w:r w:rsidRPr="006D73CB">
        <w:rPr>
          <w:rFonts w:hint="cs"/>
          <w:rtl/>
        </w:rPr>
        <w:t>(1) التنوقة: المفازة والقفر من الاَرض.</w:t>
      </w:r>
    </w:p>
    <w:p w:rsidR="00632911" w:rsidRDefault="00632911" w:rsidP="00A65477">
      <w:pPr>
        <w:pStyle w:val="libFootnote0"/>
        <w:rPr>
          <w:rtl/>
        </w:rPr>
      </w:pPr>
      <w:r w:rsidRPr="00A65477">
        <w:rPr>
          <w:rFonts w:hint="cs"/>
          <w:rtl/>
        </w:rPr>
        <w:t>(2) شكري الالوسي: بلوغ الارب :2:205 و 208.</w:t>
      </w:r>
    </w:p>
    <w:p w:rsidR="007A0865" w:rsidRDefault="007A0865" w:rsidP="007A0865">
      <w:pPr>
        <w:pStyle w:val="libFootnote0"/>
        <w:rPr>
          <w:rtl/>
        </w:rPr>
      </w:pPr>
      <w:r w:rsidRPr="00A65477">
        <w:rPr>
          <w:rFonts w:hint="cs"/>
          <w:rtl/>
        </w:rPr>
        <w:t>(</w:t>
      </w:r>
      <w:r>
        <w:rPr>
          <w:rFonts w:hint="cs"/>
          <w:rtl/>
        </w:rPr>
        <w:t>3</w:t>
      </w:r>
      <w:r w:rsidRPr="00A65477">
        <w:rPr>
          <w:rFonts w:hint="cs"/>
          <w:rtl/>
        </w:rPr>
        <w:t>) الالوسي: بلوغ الارب2:215ـ 216.</w:t>
      </w:r>
    </w:p>
    <w:p w:rsidR="007A0865" w:rsidRDefault="007A0865" w:rsidP="0063628B">
      <w:pPr>
        <w:pStyle w:val="libNormal"/>
        <w:rPr>
          <w:rtl/>
        </w:rPr>
      </w:pPr>
      <w:r>
        <w:rPr>
          <w:rtl/>
        </w:rPr>
        <w:br w:type="page"/>
      </w:r>
    </w:p>
    <w:p w:rsidR="00B42A4B" w:rsidRPr="00A2019E" w:rsidRDefault="00632911" w:rsidP="00A2019E">
      <w:pPr>
        <w:pStyle w:val="libNormal"/>
        <w:rPr>
          <w:rtl/>
        </w:rPr>
      </w:pPr>
      <w:r w:rsidRPr="00A2019E">
        <w:rPr>
          <w:rFonts w:hint="cs"/>
          <w:rtl/>
        </w:rPr>
        <w:lastRenderedPageBreak/>
        <w:t>نعم إنّالشوَون التي كانوا يعتقدونها لآلهتهم كانت متنوعة و أقلّها شأناً انّها تملك الشفاعة، و قد فوض إليها أمرها لتشفع لمن شاءت و تقبل شفاعتها عند اللّه بلا قيد و لا شرط.</w:t>
      </w:r>
    </w:p>
    <w:p w:rsidR="00B42A4B" w:rsidRPr="00A2019E" w:rsidRDefault="00632911" w:rsidP="00A2019E">
      <w:pPr>
        <w:pStyle w:val="libNormal"/>
        <w:rPr>
          <w:rtl/>
        </w:rPr>
      </w:pPr>
      <w:r w:rsidRPr="00A2019E">
        <w:rPr>
          <w:rFonts w:hint="cs"/>
          <w:rtl/>
        </w:rPr>
        <w:t>قد وقفت على قضاء التاريخ في عقيدة المشركين و أنّهم ما انفكّوا في حياتهم عن الاعتقاد بأُلوهية معبوداتهم و ربوبيتها، و إليك دراسة حكم القرآن في عقيدة المشركين من غير فرق بين عبّاد الاَجرام السماوية أو الاَرضية وحتى المشركين من أهل الكتاب الذين يعدّهم القرآن مشركين أيضاً.</w:t>
      </w:r>
    </w:p>
    <w:p w:rsidR="00B42A4B" w:rsidRPr="00A2019E" w:rsidRDefault="00632911" w:rsidP="00A77B94">
      <w:pPr>
        <w:pStyle w:val="Heading2"/>
        <w:rPr>
          <w:rtl/>
        </w:rPr>
      </w:pPr>
      <w:bookmarkStart w:id="22" w:name="_Toc385422672"/>
      <w:r w:rsidRPr="00A2019E">
        <w:rPr>
          <w:rFonts w:hint="cs"/>
          <w:rtl/>
        </w:rPr>
        <w:t>قضاء الكتاب في عقيدة المشركين</w:t>
      </w:r>
      <w:bookmarkEnd w:id="22"/>
    </w:p>
    <w:p w:rsidR="00B42A4B" w:rsidRPr="00A2019E" w:rsidRDefault="00632911" w:rsidP="00A2019E">
      <w:pPr>
        <w:pStyle w:val="libNormal"/>
        <w:rPr>
          <w:rtl/>
        </w:rPr>
      </w:pPr>
      <w:r w:rsidRPr="00A2019E">
        <w:rPr>
          <w:rFonts w:hint="cs"/>
          <w:rtl/>
        </w:rPr>
        <w:t>1ـ إنّ الذكر الحكيم يصف المشركين بأنّهم قاطبة جعلوا للّه أنداداً فلذلك عبدوا غير اللّه، والمراد من جعلهم أنداداً للّه هو إشراكهم مع اللّه في شأن ممّا يرجع إلى اللّه سبحانه: و يختص به سواء أكان تدبيراًللكون و الحياة أم مغفرةللذنوب ، أو مالكيتهم للشفاعة.</w:t>
      </w:r>
    </w:p>
    <w:p w:rsidR="00B42A4B" w:rsidRPr="00A2019E" w:rsidRDefault="00632911" w:rsidP="00D21BE6">
      <w:pPr>
        <w:pStyle w:val="libNormal"/>
        <w:rPr>
          <w:rtl/>
        </w:rPr>
      </w:pPr>
      <w:r w:rsidRPr="00A2019E">
        <w:rPr>
          <w:rFonts w:hint="cs"/>
          <w:rtl/>
        </w:rPr>
        <w:t xml:space="preserve">يقول سبحانه: </w:t>
      </w:r>
      <w:r w:rsidR="00D21BE6">
        <w:rPr>
          <w:rStyle w:val="libAlaemChar"/>
          <w:rFonts w:eastAsiaTheme="minorHAnsi" w:hint="cs"/>
          <w:rtl/>
        </w:rPr>
        <w:t>(</w:t>
      </w:r>
      <w:r w:rsidRPr="00A62716">
        <w:rPr>
          <w:rStyle w:val="libAieChar"/>
          <w:rFonts w:hint="cs"/>
          <w:rtl/>
        </w:rPr>
        <w:t>فَلا تَجْعَلُوا للّهِ أَنْداداً وَأَنْتُمْ تَعْلَمُونَ</w:t>
      </w:r>
      <w:r w:rsidR="00D21BE6">
        <w:rPr>
          <w:rStyle w:val="libAlaemChar"/>
          <w:rFonts w:eastAsiaTheme="minorHAnsi" w:hint="cs"/>
          <w:rtl/>
        </w:rPr>
        <w:t>)</w:t>
      </w:r>
      <w:r w:rsidRPr="00A2019E">
        <w:rPr>
          <w:rFonts w:hint="cs"/>
          <w:rtl/>
        </w:rPr>
        <w:t xml:space="preserve"> (البقرة|22).</w:t>
      </w:r>
    </w:p>
    <w:p w:rsidR="00B42A4B" w:rsidRPr="00A2019E" w:rsidRDefault="00632911" w:rsidP="00D21BE6">
      <w:pPr>
        <w:pStyle w:val="libNormal"/>
        <w:rPr>
          <w:rtl/>
        </w:rPr>
      </w:pPr>
      <w:r w:rsidRPr="00A2019E">
        <w:rPr>
          <w:rFonts w:hint="cs"/>
          <w:rtl/>
        </w:rPr>
        <w:t xml:space="preserve">وقال سبحانه: </w:t>
      </w:r>
      <w:r w:rsidR="00D21BE6">
        <w:rPr>
          <w:rStyle w:val="libAlaemChar"/>
          <w:rFonts w:eastAsiaTheme="minorHAnsi" w:hint="cs"/>
          <w:rtl/>
        </w:rPr>
        <w:t>(</w:t>
      </w:r>
      <w:r w:rsidRPr="00A62716">
        <w:rPr>
          <w:rStyle w:val="libAieChar"/>
          <w:rFonts w:hint="cs"/>
          <w:rtl/>
        </w:rPr>
        <w:t>وَ مِنَ</w:t>
      </w:r>
      <w:r w:rsidR="00A62716" w:rsidRPr="00A62716">
        <w:rPr>
          <w:rStyle w:val="libAieChar"/>
          <w:rFonts w:hint="cs"/>
          <w:rtl/>
        </w:rPr>
        <w:t xml:space="preserve"> </w:t>
      </w:r>
      <w:r w:rsidRPr="00A62716">
        <w:rPr>
          <w:rStyle w:val="libAieChar"/>
          <w:rFonts w:hint="cs"/>
          <w:rtl/>
        </w:rPr>
        <w:t>النّاسِ مَنْ يَتَّخِذَ مِنْ دُونِ اللّهِ أَنْداداً يُحِبُّونَهُ كَحُبِّ اللّهِ</w:t>
      </w:r>
      <w:r w:rsidR="00D21BE6">
        <w:rPr>
          <w:rStyle w:val="libAlaemChar"/>
          <w:rFonts w:eastAsiaTheme="minorHAnsi" w:hint="cs"/>
          <w:rtl/>
        </w:rPr>
        <w:t>)</w:t>
      </w:r>
      <w:r w:rsidRPr="00A2019E">
        <w:rPr>
          <w:rFonts w:hint="cs"/>
          <w:rtl/>
        </w:rPr>
        <w:t xml:space="preserve"> (البقرة|165).</w:t>
      </w:r>
    </w:p>
    <w:p w:rsidR="00B42A4B" w:rsidRPr="00A2019E" w:rsidRDefault="00632911" w:rsidP="00D21BE6">
      <w:pPr>
        <w:pStyle w:val="libNormal"/>
        <w:rPr>
          <w:rtl/>
        </w:rPr>
      </w:pPr>
      <w:r w:rsidRPr="00A2019E">
        <w:rPr>
          <w:rFonts w:hint="cs"/>
          <w:rtl/>
        </w:rPr>
        <w:t xml:space="preserve">وقال سبحانه: </w:t>
      </w:r>
      <w:r w:rsidR="00D21BE6">
        <w:rPr>
          <w:rStyle w:val="libAlaemChar"/>
          <w:rFonts w:eastAsiaTheme="minorHAnsi" w:hint="cs"/>
          <w:rtl/>
        </w:rPr>
        <w:t>(</w:t>
      </w:r>
      <w:r w:rsidRPr="00A62716">
        <w:rPr>
          <w:rStyle w:val="libAieChar"/>
          <w:rFonts w:hint="cs"/>
          <w:rtl/>
        </w:rPr>
        <w:t>وَجَعَلُوا للّه أنداداً لِيُضِلُّوا عَنْ سَبِيلِهِ قُلْ تَمَتَّعُوا فَإِنَّ مَصيرَكُمْ إِلَى النّارِ</w:t>
      </w:r>
      <w:r w:rsidR="00D21BE6">
        <w:rPr>
          <w:rStyle w:val="libAlaemChar"/>
          <w:rFonts w:eastAsiaTheme="minorHAnsi" w:hint="cs"/>
          <w:rtl/>
        </w:rPr>
        <w:t>)</w:t>
      </w:r>
      <w:r w:rsidRPr="00A2019E">
        <w:rPr>
          <w:rFonts w:hint="cs"/>
          <w:rtl/>
        </w:rPr>
        <w:t xml:space="preserve"> (إبراهيم|30).</w:t>
      </w:r>
    </w:p>
    <w:p w:rsidR="00B42A4B" w:rsidRPr="00A2019E" w:rsidRDefault="00632911" w:rsidP="00D21BE6">
      <w:pPr>
        <w:pStyle w:val="libNormal"/>
        <w:rPr>
          <w:rtl/>
        </w:rPr>
      </w:pPr>
      <w:r w:rsidRPr="00A2019E">
        <w:rPr>
          <w:rFonts w:hint="cs"/>
          <w:rtl/>
        </w:rPr>
        <w:t xml:space="preserve">وقال سبحانه: </w:t>
      </w:r>
      <w:r w:rsidR="00D21BE6">
        <w:rPr>
          <w:rStyle w:val="libAlaemChar"/>
          <w:rFonts w:eastAsiaTheme="minorHAnsi" w:hint="cs"/>
          <w:rtl/>
        </w:rPr>
        <w:t>(</w:t>
      </w:r>
      <w:r w:rsidRPr="00BD082E">
        <w:rPr>
          <w:rStyle w:val="libAieChar"/>
          <w:rFonts w:hint="cs"/>
          <w:rtl/>
        </w:rPr>
        <w:t>إِذْ تَأْمُرُونَنا أَنْ</w:t>
      </w:r>
      <w:r w:rsidR="00816D50">
        <w:rPr>
          <w:rStyle w:val="libAieChar"/>
          <w:rFonts w:hint="cs"/>
          <w:rtl/>
        </w:rPr>
        <w:t xml:space="preserve"> </w:t>
      </w:r>
      <w:r w:rsidRPr="00BD082E">
        <w:rPr>
          <w:rStyle w:val="libAieChar"/>
          <w:rFonts w:hint="cs"/>
          <w:rtl/>
        </w:rPr>
        <w:t>نَكْفُرَ بِاللّهِ وَنَجْعَلَ لَهُ أَنداداً</w:t>
      </w:r>
      <w:r w:rsidR="00D21BE6">
        <w:rPr>
          <w:rStyle w:val="libAlaemChar"/>
          <w:rFonts w:eastAsiaTheme="minorHAnsi" w:hint="cs"/>
          <w:rtl/>
        </w:rPr>
        <w:t>)</w:t>
      </w:r>
      <w:r w:rsidRPr="00A2019E">
        <w:rPr>
          <w:rFonts w:hint="cs"/>
          <w:rtl/>
        </w:rPr>
        <w:t xml:space="preserve"> (سبأ|33).</w:t>
      </w:r>
    </w:p>
    <w:p w:rsidR="00B42A4B" w:rsidRPr="00A2019E" w:rsidRDefault="00632911" w:rsidP="00D21BE6">
      <w:pPr>
        <w:pStyle w:val="libNormal"/>
        <w:rPr>
          <w:rtl/>
        </w:rPr>
      </w:pPr>
      <w:r w:rsidRPr="00A2019E">
        <w:rPr>
          <w:rFonts w:hint="cs"/>
          <w:rtl/>
        </w:rPr>
        <w:t xml:space="preserve">وقال سبحانه: </w:t>
      </w:r>
      <w:r w:rsidR="00D21BE6">
        <w:rPr>
          <w:rStyle w:val="libAlaemChar"/>
          <w:rFonts w:eastAsiaTheme="minorHAnsi" w:hint="cs"/>
          <w:rtl/>
        </w:rPr>
        <w:t>(</w:t>
      </w:r>
      <w:r w:rsidRPr="00BD082E">
        <w:rPr>
          <w:rStyle w:val="libAieChar"/>
          <w:rFonts w:hint="cs"/>
          <w:rtl/>
        </w:rPr>
        <w:t>وَ إِذا مَسَّ الاِِنْسانَ ضُرٌّ دَعا رَبّهُ مُنيباً إِلَيْهِ ثُمَّ إِذا خَوَّلَهُ نِعْمَةً مِنْهُ نَسِيَ ما كانَ يَدْعُوا إِلَيْهِ مِنْ قَبْلُ وَ جَعَلَ للّهِ أَنْداداً لِيُضِلَّ عَنْهُ سَبيلِهِ</w:t>
      </w:r>
      <w:r w:rsidRPr="00A2019E">
        <w:rPr>
          <w:rFonts w:hint="cs"/>
          <w:rtl/>
        </w:rPr>
        <w:t xml:space="preserve"> </w:t>
      </w:r>
      <w:r w:rsidR="00D21BE6">
        <w:rPr>
          <w:rStyle w:val="libAlaemChar"/>
          <w:rFonts w:eastAsiaTheme="minorHAnsi" w:hint="cs"/>
          <w:rtl/>
        </w:rPr>
        <w:t>)</w:t>
      </w:r>
      <w:r w:rsidRPr="00A2019E">
        <w:rPr>
          <w:rFonts w:hint="cs"/>
          <w:rtl/>
        </w:rPr>
        <w:t xml:space="preserve"> (الزمر|8).</w:t>
      </w:r>
    </w:p>
    <w:p w:rsidR="00632911" w:rsidRPr="00A2019E" w:rsidRDefault="00632911" w:rsidP="00816D50">
      <w:pPr>
        <w:pStyle w:val="libNormal"/>
        <w:rPr>
          <w:rtl/>
        </w:rPr>
      </w:pPr>
      <w:r w:rsidRPr="00A2019E">
        <w:rPr>
          <w:rFonts w:hint="cs"/>
          <w:rtl/>
        </w:rPr>
        <w:t xml:space="preserve">وقال سبحانه: </w:t>
      </w:r>
      <w:r w:rsidR="00D21BE6">
        <w:rPr>
          <w:rStyle w:val="libAlaemChar"/>
          <w:rFonts w:eastAsiaTheme="minorHAnsi" w:hint="cs"/>
          <w:rtl/>
        </w:rPr>
        <w:t>(</w:t>
      </w:r>
      <w:r w:rsidRPr="00BD082E">
        <w:rPr>
          <w:rStyle w:val="libAieChar"/>
          <w:rFonts w:hint="cs"/>
          <w:rtl/>
        </w:rPr>
        <w:t>قُلْ أَإِنَّكُمْ لَتَكْفُرونَ بِالّذي خَلَقَ الاََرْضَ في يَومَيْنِ وَتَجْعَلُونَ لَهُ أَنْداداً ذلِكَ رَبُّ الْعالَمينَ</w:t>
      </w:r>
      <w:r w:rsidR="00D21BE6">
        <w:rPr>
          <w:rStyle w:val="libAlaemChar"/>
          <w:rFonts w:eastAsiaTheme="minorHAnsi" w:hint="cs"/>
          <w:rtl/>
        </w:rPr>
        <w:t>)</w:t>
      </w:r>
      <w:r w:rsidRPr="00A2019E">
        <w:rPr>
          <w:rFonts w:hint="cs"/>
          <w:rtl/>
        </w:rPr>
        <w:t xml:space="preserve"> .(فصلت|9).</w:t>
      </w:r>
    </w:p>
    <w:p w:rsidR="007A0865" w:rsidRDefault="00632911" w:rsidP="00A2019E">
      <w:pPr>
        <w:pStyle w:val="libNormal"/>
        <w:rPr>
          <w:rtl/>
        </w:rPr>
      </w:pPr>
      <w:r w:rsidRPr="00A2019E">
        <w:rPr>
          <w:rFonts w:hint="cs"/>
          <w:rtl/>
        </w:rPr>
        <w:t>2ـ يحكي سبحانه عن المشركين انّهم يعترفون في يوم القيامة بانّهم كانوا يسوُّون بين اللّه وآلهتهم.</w:t>
      </w:r>
    </w:p>
    <w:p w:rsidR="007A0865" w:rsidRPr="00A2019E" w:rsidRDefault="007A0865" w:rsidP="00D21BE6">
      <w:pPr>
        <w:pStyle w:val="libNormal"/>
        <w:rPr>
          <w:rtl/>
        </w:rPr>
      </w:pPr>
      <w:r w:rsidRPr="00A2019E">
        <w:rPr>
          <w:rFonts w:hint="cs"/>
          <w:rtl/>
        </w:rPr>
        <w:t xml:space="preserve">قال سبحانه : حاكياً عن لسان المشركين يوم القيامة: </w:t>
      </w:r>
      <w:r w:rsidR="00D21BE6">
        <w:rPr>
          <w:rStyle w:val="libAlaemChar"/>
          <w:rFonts w:eastAsiaTheme="minorHAnsi" w:hint="cs"/>
          <w:rtl/>
        </w:rPr>
        <w:t>(</w:t>
      </w:r>
      <w:r w:rsidRPr="00BD082E">
        <w:rPr>
          <w:rStyle w:val="libAieChar"/>
          <w:rFonts w:hint="cs"/>
          <w:rtl/>
        </w:rPr>
        <w:t>تَاللّهِ إِنْ كُنّا لَفِي ضَلالٍ مُبينٍ* إِذْ</w:t>
      </w:r>
      <w:r w:rsidR="00816D50">
        <w:rPr>
          <w:rStyle w:val="libAieChar"/>
          <w:rFonts w:hint="cs"/>
          <w:rtl/>
        </w:rPr>
        <w:t xml:space="preserve"> </w:t>
      </w:r>
      <w:r w:rsidRPr="00BD082E">
        <w:rPr>
          <w:rStyle w:val="libAieChar"/>
          <w:rFonts w:hint="cs"/>
          <w:rtl/>
        </w:rPr>
        <w:t>نُسَوِّيكُمْ بِرَبِّ الْعالَمينَ</w:t>
      </w:r>
      <w:r w:rsidR="00D21BE6">
        <w:rPr>
          <w:rStyle w:val="libAlaemChar"/>
          <w:rFonts w:eastAsiaTheme="minorHAnsi" w:hint="cs"/>
          <w:rtl/>
        </w:rPr>
        <w:t>)</w:t>
      </w:r>
      <w:r w:rsidRPr="00A2019E">
        <w:rPr>
          <w:rFonts w:hint="cs"/>
          <w:rtl/>
        </w:rPr>
        <w:t xml:space="preserve"> (الشعراء|97ـ 98).</w:t>
      </w:r>
    </w:p>
    <w:p w:rsidR="007A0865" w:rsidRDefault="007A0865" w:rsidP="0063628B">
      <w:pPr>
        <w:pStyle w:val="libNormal"/>
        <w:rPr>
          <w:rtl/>
        </w:rPr>
      </w:pPr>
      <w:r>
        <w:rPr>
          <w:rtl/>
        </w:rPr>
        <w:br w:type="page"/>
      </w:r>
    </w:p>
    <w:p w:rsidR="00632911" w:rsidRPr="00A2019E" w:rsidRDefault="00632911" w:rsidP="00A2019E">
      <w:pPr>
        <w:pStyle w:val="libNormal"/>
        <w:rPr>
          <w:rtl/>
        </w:rPr>
      </w:pPr>
      <w:r w:rsidRPr="00A2019E">
        <w:rPr>
          <w:rFonts w:hint="cs"/>
          <w:rtl/>
        </w:rPr>
        <w:lastRenderedPageBreak/>
        <w:t>فهذه الآيات ـ التي تحكي عقيدة المشركين و هي أنّهم جعلوا للّه سبحانه تعالى ندّاً بل أنداداً و أنّهم كانون يسوّون آلهتهم بربّ العالمين ـ تكشف الغطاء عن وجه الحقيقة ، وهو انّ الاَصنام بزعمهم كانت موَثرة في الكون و لو في قسم منه، موَثرة في مصير عبادها، و لذلك سميت الآلهة أرباباً، أي مالكين لاَزمّة الاَُمور و مصير حياة العابد و إن كان فوق هذه الاَرباب ربّالعالمين.</w:t>
      </w:r>
    </w:p>
    <w:p w:rsidR="00B42A4B" w:rsidRPr="00A2019E" w:rsidRDefault="00632911" w:rsidP="00D21BE6">
      <w:pPr>
        <w:pStyle w:val="libNormal"/>
        <w:rPr>
          <w:rtl/>
        </w:rPr>
      </w:pPr>
      <w:r w:rsidRPr="00A2019E">
        <w:rPr>
          <w:rFonts w:hint="cs"/>
          <w:rtl/>
        </w:rPr>
        <w:t xml:space="preserve">3ـ و هناك مجموعة من الآيات تحكي عن مناظرة إبراهيم لمشركي عصره من عبدة الاَجرام السماوية يقول سبحانه: </w:t>
      </w:r>
      <w:r w:rsidR="00D21BE6">
        <w:rPr>
          <w:rStyle w:val="libAlaemChar"/>
          <w:rFonts w:eastAsiaTheme="minorHAnsi" w:hint="cs"/>
          <w:rtl/>
        </w:rPr>
        <w:t>(</w:t>
      </w:r>
      <w:r w:rsidRPr="00BD082E">
        <w:rPr>
          <w:rStyle w:val="libAieChar"/>
          <w:rFonts w:hint="cs"/>
          <w:rtl/>
        </w:rPr>
        <w:t>وَ إِذْ</w:t>
      </w:r>
      <w:r w:rsidR="00816D50">
        <w:rPr>
          <w:rStyle w:val="libAieChar"/>
          <w:rFonts w:hint="cs"/>
          <w:rtl/>
        </w:rPr>
        <w:t xml:space="preserve"> </w:t>
      </w:r>
      <w:r w:rsidRPr="00BD082E">
        <w:rPr>
          <w:rStyle w:val="libAieChar"/>
          <w:rFonts w:hint="cs"/>
          <w:rtl/>
        </w:rPr>
        <w:t>قالَ</w:t>
      </w:r>
      <w:r w:rsidR="00816D50">
        <w:rPr>
          <w:rStyle w:val="libAieChar"/>
          <w:rFonts w:hint="cs"/>
          <w:rtl/>
        </w:rPr>
        <w:t xml:space="preserve"> </w:t>
      </w:r>
      <w:r w:rsidRPr="00BD082E">
        <w:rPr>
          <w:rStyle w:val="libAieChar"/>
          <w:rFonts w:hint="cs"/>
          <w:rtl/>
        </w:rPr>
        <w:t>إِبْراهيمُ لاََبيهِ آزَرَ</w:t>
      </w:r>
      <w:r w:rsidR="00816D50">
        <w:rPr>
          <w:rStyle w:val="libAieChar"/>
          <w:rFonts w:hint="cs"/>
          <w:rtl/>
        </w:rPr>
        <w:t xml:space="preserve"> </w:t>
      </w:r>
      <w:r w:rsidRPr="00BD082E">
        <w:rPr>
          <w:rStyle w:val="libAieChar"/>
          <w:rFonts w:hint="cs"/>
          <w:rtl/>
        </w:rPr>
        <w:t>أَتَتَّخِذُ أَصْناماً آلهة إِنّي أَراكَ وَقَومكَ</w:t>
      </w:r>
      <w:r w:rsidR="00816D50">
        <w:rPr>
          <w:rStyle w:val="libAieChar"/>
          <w:rFonts w:hint="cs"/>
          <w:rtl/>
        </w:rPr>
        <w:t xml:space="preserve"> </w:t>
      </w:r>
      <w:r w:rsidRPr="00BD082E">
        <w:rPr>
          <w:rStyle w:val="libAieChar"/>
          <w:rFonts w:hint="cs"/>
          <w:rtl/>
        </w:rPr>
        <w:t>في ضَلالٍ مُبينٍ</w:t>
      </w:r>
      <w:r w:rsidR="00D21BE6">
        <w:rPr>
          <w:rStyle w:val="libAlaemChar"/>
          <w:rFonts w:eastAsiaTheme="minorHAnsi" w:hint="cs"/>
          <w:rtl/>
        </w:rPr>
        <w:t>)</w:t>
      </w:r>
      <w:r w:rsidRPr="00A2019E">
        <w:rPr>
          <w:rFonts w:hint="cs"/>
          <w:rtl/>
        </w:rPr>
        <w:t>.ثم إنّه سبحانه يسرد مناظرته معهم بشكل بديع و يذكر أنّبطل التوحيد حاجّهم بالنحو التالي:</w:t>
      </w:r>
    </w:p>
    <w:p w:rsidR="00B42A4B" w:rsidRPr="00A2019E" w:rsidRDefault="00D21BE6" w:rsidP="00D21BE6">
      <w:pPr>
        <w:pStyle w:val="libNormal"/>
        <w:rPr>
          <w:rtl/>
        </w:rPr>
      </w:pPr>
      <w:r>
        <w:rPr>
          <w:rStyle w:val="libAlaemChar"/>
          <w:rFonts w:eastAsiaTheme="minorHAnsi" w:hint="cs"/>
          <w:rtl/>
        </w:rPr>
        <w:t>(</w:t>
      </w:r>
      <w:r w:rsidR="00632911" w:rsidRPr="00BD082E">
        <w:rPr>
          <w:rStyle w:val="libAieChar"/>
          <w:rFonts w:hint="cs"/>
          <w:rtl/>
        </w:rPr>
        <w:t>فَلَمّا جَنَّ عَلَيْهِ اللَّيْلُ رَأى كَوكَباً قالَ هذا رَبِّي فَلَمّا أَفَلَ قالَ لا أُحِبُّ</w:t>
      </w:r>
      <w:r w:rsidR="007A0865" w:rsidRPr="00BD082E">
        <w:rPr>
          <w:rStyle w:val="libAieChar"/>
          <w:rFonts w:hint="cs"/>
          <w:rtl/>
        </w:rPr>
        <w:t xml:space="preserve"> </w:t>
      </w:r>
      <w:r w:rsidR="00632911" w:rsidRPr="00BD082E">
        <w:rPr>
          <w:rStyle w:val="libAieChar"/>
          <w:rFonts w:hint="cs"/>
          <w:rtl/>
        </w:rPr>
        <w:t>الآفِلينَ* فَلَمّا رَءَا الْقَمَرَ بازِغاً قالَ هذا رَبّي فَلَمّا أَفَلَ قالَ لَئِنْ لَمْ يَهْدِني رَبِّي لاََكُونَنَّ مِنَ الْقَومِ الضّالّينَ* فَلَمّا رَءَا الشَّمْسَ بازِغَةً قالَ</w:t>
      </w:r>
      <w:r w:rsidR="00816D50">
        <w:rPr>
          <w:rStyle w:val="libAieChar"/>
          <w:rFonts w:hint="cs"/>
          <w:rtl/>
        </w:rPr>
        <w:t xml:space="preserve"> </w:t>
      </w:r>
      <w:r w:rsidR="00632911" w:rsidRPr="00BD082E">
        <w:rPr>
          <w:rStyle w:val="libAieChar"/>
          <w:rFonts w:hint="cs"/>
          <w:rtl/>
        </w:rPr>
        <w:t>هذا رَبِّي هذا أَكْبَرُ فَلَمّا أَفَلَتْ قالَ يا قَوْمِ إِنِّي بَريءٌ مِمّا تُشْرِكُونَ* إِنِّي وَجَّهْتُ وَجْهِيَ</w:t>
      </w:r>
      <w:r w:rsidR="00816D50">
        <w:rPr>
          <w:rStyle w:val="libAieChar"/>
          <w:rFonts w:hint="cs"/>
          <w:rtl/>
        </w:rPr>
        <w:t xml:space="preserve"> </w:t>
      </w:r>
      <w:r w:rsidR="00632911" w:rsidRPr="00BD082E">
        <w:rPr>
          <w:rStyle w:val="libAieChar"/>
          <w:rFonts w:hint="cs"/>
          <w:rtl/>
        </w:rPr>
        <w:t>لِلَّذِي فَطَرَ</w:t>
      </w:r>
      <w:r w:rsidR="00816D50">
        <w:rPr>
          <w:rStyle w:val="libAieChar"/>
          <w:rFonts w:hint="cs"/>
          <w:rtl/>
        </w:rPr>
        <w:t xml:space="preserve"> </w:t>
      </w:r>
      <w:r w:rsidR="00632911" w:rsidRPr="00BD082E">
        <w:rPr>
          <w:rStyle w:val="libAieChar"/>
          <w:rFonts w:hint="cs"/>
          <w:rtl/>
        </w:rPr>
        <w:t>السَّمواتِ</w:t>
      </w:r>
      <w:r w:rsidR="00816D50">
        <w:rPr>
          <w:rStyle w:val="libAieChar"/>
          <w:rFonts w:hint="cs"/>
          <w:rtl/>
        </w:rPr>
        <w:t xml:space="preserve"> </w:t>
      </w:r>
      <w:r w:rsidR="00632911" w:rsidRPr="00BD082E">
        <w:rPr>
          <w:rStyle w:val="libAieChar"/>
          <w:rFonts w:hint="cs"/>
          <w:rtl/>
        </w:rPr>
        <w:t>وَالاََرْضَ حَنيفاً وَ ما أَنَا مِنَ الْمُشْرِكينَ</w:t>
      </w:r>
      <w:r>
        <w:rPr>
          <w:rStyle w:val="libAlaemChar"/>
          <w:rFonts w:eastAsiaTheme="minorHAnsi" w:hint="cs"/>
          <w:rtl/>
        </w:rPr>
        <w:t>)</w:t>
      </w:r>
      <w:r w:rsidR="00632911" w:rsidRPr="00A2019E">
        <w:rPr>
          <w:rFonts w:hint="cs"/>
          <w:rtl/>
        </w:rPr>
        <w:t xml:space="preserve"> (الاَنعام|74ـ79).</w:t>
      </w:r>
    </w:p>
    <w:p w:rsidR="00B42A4B" w:rsidRPr="00A2019E" w:rsidRDefault="00632911" w:rsidP="00A2019E">
      <w:pPr>
        <w:pStyle w:val="libNormal"/>
        <w:rPr>
          <w:rtl/>
        </w:rPr>
      </w:pPr>
      <w:r w:rsidRPr="00A2019E">
        <w:rPr>
          <w:rFonts w:hint="cs"/>
          <w:rtl/>
        </w:rPr>
        <w:t>نرى أنّ</w:t>
      </w:r>
      <w:r w:rsidR="00816D50">
        <w:rPr>
          <w:rFonts w:hint="cs"/>
          <w:rtl/>
        </w:rPr>
        <w:t xml:space="preserve"> </w:t>
      </w:r>
      <w:r w:rsidRPr="00A2019E">
        <w:rPr>
          <w:rFonts w:hint="cs"/>
          <w:rtl/>
        </w:rPr>
        <w:t>إبراهيم يركز على كلمة " ربّي" و يعترف مجاراة للقوم بربوبية الاَجرام السماويّة، و لم يزل يُظهر لهم أنّه على هذا الاعتقاد قبل أُفولها، ثمّ يعود و يبطل ربوبيتها بأُفولها.</w:t>
      </w:r>
    </w:p>
    <w:p w:rsidR="00B42A4B" w:rsidRPr="00A2019E" w:rsidRDefault="00632911" w:rsidP="00A2019E">
      <w:pPr>
        <w:pStyle w:val="libNormal"/>
        <w:rPr>
          <w:rtl/>
        </w:rPr>
      </w:pPr>
      <w:r w:rsidRPr="00A2019E">
        <w:rPr>
          <w:rFonts w:hint="cs"/>
          <w:rtl/>
        </w:rPr>
        <w:t>فماذا كان المشركون يقصدون من الاعتقاد بربوبية الاَجرام السماوية ؟! وماذا أراد بطل التوحيد حسب الظاهر من الاقرار بربوبيتها؟! أليس الربّ بمعنى الصاحب، أليس سياسة المربوب و تدبير حياته بيد الربّ فهل يمكن أن يعبد هوَلاء هذه الاَجرام من دون اعتقاد بتأثيرهم على حياتهم و مسيرتهم.</w:t>
      </w:r>
    </w:p>
    <w:p w:rsidR="00632911" w:rsidRPr="00A2019E" w:rsidRDefault="00632911" w:rsidP="00A2019E">
      <w:pPr>
        <w:pStyle w:val="libNormal"/>
        <w:rPr>
          <w:rtl/>
        </w:rPr>
      </w:pPr>
      <w:r w:rsidRPr="00A2019E">
        <w:rPr>
          <w:rFonts w:hint="cs"/>
          <w:rtl/>
        </w:rPr>
        <w:t>كلّ ذلك يعرب عن كيفية عقيدة المشركين بالنسبة إلى آلهتهم و أربابهم، وإنّما جرّتهم إلى عبادتها لاعتقادهم الخاص بها.</w:t>
      </w:r>
    </w:p>
    <w:p w:rsidR="007A0865" w:rsidRDefault="007A0865" w:rsidP="0063628B">
      <w:pPr>
        <w:pStyle w:val="libNormal"/>
        <w:rPr>
          <w:rtl/>
        </w:rPr>
      </w:pPr>
      <w:r>
        <w:rPr>
          <w:rtl/>
        </w:rPr>
        <w:br w:type="page"/>
      </w:r>
    </w:p>
    <w:p w:rsidR="00B42A4B" w:rsidRPr="00A2019E" w:rsidRDefault="00632911" w:rsidP="00D21BE6">
      <w:pPr>
        <w:pStyle w:val="libNormal"/>
        <w:rPr>
          <w:rtl/>
        </w:rPr>
      </w:pPr>
      <w:r w:rsidRPr="00A2019E">
        <w:rPr>
          <w:rFonts w:hint="cs"/>
          <w:rtl/>
        </w:rPr>
        <w:lastRenderedPageBreak/>
        <w:t xml:space="preserve">4ـ إنّه سبحانه: «يصف اليهود والنصارى بأنّهم اتخذوا أحبارهم و رُهبانهم أرباباً. قال سبحانه: </w:t>
      </w:r>
      <w:r w:rsidR="00D21BE6">
        <w:rPr>
          <w:rStyle w:val="libAlaemChar"/>
          <w:rFonts w:eastAsiaTheme="minorHAnsi" w:hint="cs"/>
          <w:rtl/>
        </w:rPr>
        <w:t>(</w:t>
      </w:r>
      <w:r w:rsidRPr="00BD082E">
        <w:rPr>
          <w:rStyle w:val="libAieChar"/>
          <w:rFonts w:hint="cs"/>
          <w:rtl/>
        </w:rPr>
        <w:t>اتَّخذُوا أَحْبارَهُمْ وَ رُهْبانَهُمْ أَرْباباً مِنْ دُونِ اللّهِ وَالْمَسيحَ ابْنَ مَرْيََمَ وَ ما أُمِرُوا إِلاّ لِيَعْبُدُوا إِلهاً واحِداً لا إِلهَ إِلاّ هُوَ سُبْحانَهُ عَمّا يُشْرِكُونَ</w:t>
      </w:r>
      <w:r w:rsidR="00D21BE6">
        <w:rPr>
          <w:rStyle w:val="libAlaemChar"/>
          <w:rFonts w:eastAsiaTheme="minorHAnsi" w:hint="cs"/>
          <w:rtl/>
        </w:rPr>
        <w:t>)</w:t>
      </w:r>
      <w:r w:rsidRPr="00A2019E">
        <w:rPr>
          <w:rFonts w:hint="cs"/>
          <w:rtl/>
        </w:rPr>
        <w:t xml:space="preserve"> (التوبة|31).</w:t>
      </w:r>
    </w:p>
    <w:p w:rsidR="00632911" w:rsidRPr="00A2019E" w:rsidRDefault="00632911" w:rsidP="00A2019E">
      <w:pPr>
        <w:pStyle w:val="libNormal"/>
        <w:rPr>
          <w:rtl/>
        </w:rPr>
      </w:pPr>
      <w:r w:rsidRPr="00A2019E">
        <w:rPr>
          <w:rFonts w:hint="cs"/>
          <w:rtl/>
        </w:rPr>
        <w:t>و ليس المراد أنّهم اعتقدوا بأنّ علماء دينهم و رهبانهم خالقون أو مدبرون للكون بل كانوا يعتقدون أنّلهم شأناً من شوَونه سبحانه: وهو أنّلهم تحليل الحرام و تحريمه و انّه فوض إليهم زمام التشريع و بالتالي مصيرهم بأيديهم و يكفي ذلك في صدق الربوبية.</w:t>
      </w:r>
    </w:p>
    <w:p w:rsidR="00B42A4B" w:rsidRPr="00EB5B49" w:rsidRDefault="00632911" w:rsidP="00D21BE6">
      <w:pPr>
        <w:pStyle w:val="libNormal"/>
        <w:rPr>
          <w:rtl/>
        </w:rPr>
      </w:pPr>
      <w:r w:rsidRPr="00EB5B49">
        <w:rPr>
          <w:rFonts w:hint="cs"/>
          <w:rtl/>
        </w:rPr>
        <w:t xml:space="preserve">روى المفسرون عن عدي بن حاتم قال: أتيت رسول اللّه و في عنقي صليب من ذهب فقال لي : يا عدي إطرح هذا الوثنَ في عنقك قال: فطرحته ثم انتهيتُ إليه و هو يقرأ من سورة البراءة هذه الآية </w:t>
      </w:r>
      <w:r w:rsidR="00D21BE6">
        <w:rPr>
          <w:rStyle w:val="libAlaemChar"/>
          <w:rFonts w:eastAsiaTheme="minorHAnsi" w:hint="cs"/>
          <w:rtl/>
        </w:rPr>
        <w:t>(</w:t>
      </w:r>
      <w:r w:rsidRPr="00BD082E">
        <w:rPr>
          <w:rStyle w:val="libAieChar"/>
          <w:rFonts w:hint="cs"/>
          <w:rtl/>
        </w:rPr>
        <w:t>اتَّخذُوا أَحْبارَهُمْ وَ رُهْبانَهُمْ أَرْباباً</w:t>
      </w:r>
      <w:r w:rsidR="00D21BE6">
        <w:rPr>
          <w:rStyle w:val="libAlaemChar"/>
          <w:rFonts w:eastAsiaTheme="minorHAnsi" w:hint="cs"/>
          <w:rtl/>
        </w:rPr>
        <w:t>)</w:t>
      </w:r>
      <w:r w:rsidRPr="00EB5B49">
        <w:rPr>
          <w:rFonts w:hint="cs"/>
          <w:rtl/>
        </w:rPr>
        <w:t xml:space="preserve"> حتّى فرغ منها فقلت له: إنّا لسنا نعبدهم فقال: أليس يحرِّمون ما أحل اللّه فتحرّمونه ، ويُحلّون ما حرّم اللّه فتستحلونه ؟ قال: فقلت: بلى قال: فتلك عبادتهم.</w:t>
      </w:r>
      <w:r w:rsidRPr="00B42A4B">
        <w:rPr>
          <w:rStyle w:val="libFootnotenumChar"/>
          <w:rFonts w:hint="cs"/>
          <w:rtl/>
        </w:rPr>
        <w:t>(1)</w:t>
      </w:r>
    </w:p>
    <w:p w:rsidR="00B42A4B" w:rsidRPr="00A2019E" w:rsidRDefault="00632911" w:rsidP="00A2019E">
      <w:pPr>
        <w:pStyle w:val="libNormal"/>
        <w:rPr>
          <w:rtl/>
        </w:rPr>
      </w:pPr>
      <w:r w:rsidRPr="00A2019E">
        <w:rPr>
          <w:rFonts w:hint="cs"/>
          <w:rtl/>
        </w:rPr>
        <w:t>هذا قليل من كثير ممّا يعرب عن عقيدة المشركين القدامى والجدد في حقّ معبوداتهم.</w:t>
      </w:r>
    </w:p>
    <w:p w:rsidR="00632911" w:rsidRPr="00A2019E" w:rsidRDefault="00632911" w:rsidP="002F6C21">
      <w:pPr>
        <w:pStyle w:val="libNormal"/>
        <w:rPr>
          <w:rtl/>
        </w:rPr>
      </w:pPr>
      <w:r w:rsidRPr="00A2019E">
        <w:rPr>
          <w:rFonts w:hint="cs"/>
          <w:rtl/>
        </w:rPr>
        <w:t xml:space="preserve">ونختم المقال بشيء من شعر زيد بن عمر بن نوفل الذي أسلم قبل أن يبعث النبيّالاَكرم </w:t>
      </w:r>
      <w:r w:rsidR="002F6C21" w:rsidRPr="002F6C21">
        <w:rPr>
          <w:rStyle w:val="libAlaemChar"/>
          <w:rFonts w:eastAsiaTheme="minorHAnsi"/>
          <w:rtl/>
        </w:rPr>
        <w:t>صلى‌الله‌عليه‌وآله‌وسلم</w:t>
      </w:r>
      <w:r w:rsidRPr="00A2019E">
        <w:rPr>
          <w:rFonts w:hint="cs"/>
          <w:rtl/>
        </w:rPr>
        <w:t xml:space="preserve"> إذ يقول بعد استبصاره معرباً عن عقيدته في الجاهلية:</w:t>
      </w:r>
    </w:p>
    <w:tbl>
      <w:tblPr>
        <w:tblStyle w:val="TableGrid"/>
        <w:bidiVisual/>
        <w:tblW w:w="4679" w:type="pct"/>
        <w:tblInd w:w="384" w:type="dxa"/>
        <w:tblLook w:val="01E0"/>
      </w:tblPr>
      <w:tblGrid>
        <w:gridCol w:w="3864"/>
        <w:gridCol w:w="222"/>
        <w:gridCol w:w="3864"/>
      </w:tblGrid>
      <w:tr w:rsidR="007A0865" w:rsidTr="007A0865">
        <w:trPr>
          <w:trHeight w:val="350"/>
        </w:trPr>
        <w:tc>
          <w:tcPr>
            <w:tcW w:w="3864" w:type="dxa"/>
            <w:shd w:val="clear" w:color="auto" w:fill="auto"/>
          </w:tcPr>
          <w:p w:rsidR="007A0865" w:rsidRDefault="007A0865" w:rsidP="0003415A">
            <w:pPr>
              <w:pStyle w:val="libPoem"/>
            </w:pPr>
            <w:r w:rsidRPr="007A0865">
              <w:rPr>
                <w:rFonts w:hint="cs"/>
                <w:rtl/>
              </w:rPr>
              <w:t>أرب واحد أم ألف رب</w:t>
            </w:r>
            <w:r w:rsidRPr="00725071">
              <w:rPr>
                <w:rStyle w:val="libPoemTiniChar0"/>
                <w:rtl/>
              </w:rPr>
              <w:br/>
              <w:t> </w:t>
            </w:r>
          </w:p>
        </w:tc>
        <w:tc>
          <w:tcPr>
            <w:tcW w:w="222" w:type="dxa"/>
            <w:shd w:val="clear" w:color="auto" w:fill="auto"/>
          </w:tcPr>
          <w:p w:rsidR="007A0865" w:rsidRDefault="007A0865" w:rsidP="0003415A">
            <w:pPr>
              <w:pStyle w:val="libPoem"/>
              <w:rPr>
                <w:rtl/>
              </w:rPr>
            </w:pPr>
          </w:p>
        </w:tc>
        <w:tc>
          <w:tcPr>
            <w:tcW w:w="3864" w:type="dxa"/>
            <w:shd w:val="clear" w:color="auto" w:fill="auto"/>
          </w:tcPr>
          <w:p w:rsidR="007A0865" w:rsidRDefault="007A0865" w:rsidP="0003415A">
            <w:pPr>
              <w:pStyle w:val="libPoem"/>
            </w:pPr>
            <w:r w:rsidRPr="007A0865">
              <w:rPr>
                <w:rFonts w:hint="cs"/>
                <w:rtl/>
              </w:rPr>
              <w:t>أدين إذا تقسّمت الاَُمور</w:t>
            </w:r>
            <w:r w:rsidRPr="00725071">
              <w:rPr>
                <w:rStyle w:val="libPoemTiniChar0"/>
                <w:rtl/>
              </w:rPr>
              <w:br/>
              <w:t> </w:t>
            </w:r>
          </w:p>
        </w:tc>
      </w:tr>
      <w:tr w:rsidR="007A0865" w:rsidTr="007A0865">
        <w:trPr>
          <w:trHeight w:val="350"/>
        </w:trPr>
        <w:tc>
          <w:tcPr>
            <w:tcW w:w="3864" w:type="dxa"/>
          </w:tcPr>
          <w:p w:rsidR="007A0865" w:rsidRDefault="007A0865" w:rsidP="0003415A">
            <w:pPr>
              <w:pStyle w:val="libPoem"/>
            </w:pPr>
            <w:r w:rsidRPr="007A0865">
              <w:rPr>
                <w:rFonts w:hint="cs"/>
                <w:rtl/>
              </w:rPr>
              <w:t>عزلتُ اللاة والعُزى جميعاً</w:t>
            </w:r>
            <w:r w:rsidRPr="00725071">
              <w:rPr>
                <w:rStyle w:val="libPoemTiniChar0"/>
                <w:rtl/>
              </w:rPr>
              <w:br/>
              <w:t> </w:t>
            </w:r>
          </w:p>
        </w:tc>
        <w:tc>
          <w:tcPr>
            <w:tcW w:w="222" w:type="dxa"/>
          </w:tcPr>
          <w:p w:rsidR="007A0865" w:rsidRDefault="007A0865" w:rsidP="0003415A">
            <w:pPr>
              <w:pStyle w:val="libPoem"/>
              <w:rPr>
                <w:rtl/>
              </w:rPr>
            </w:pPr>
          </w:p>
        </w:tc>
        <w:tc>
          <w:tcPr>
            <w:tcW w:w="3864" w:type="dxa"/>
          </w:tcPr>
          <w:p w:rsidR="007A0865" w:rsidRDefault="007A0865" w:rsidP="0003415A">
            <w:pPr>
              <w:pStyle w:val="libPoem"/>
            </w:pPr>
            <w:r w:rsidRPr="007A0865">
              <w:rPr>
                <w:rFonts w:hint="cs"/>
                <w:rtl/>
              </w:rPr>
              <w:t>كذلك يفصل الجلد الصبور</w:t>
            </w:r>
            <w:r w:rsidRPr="00725071">
              <w:rPr>
                <w:rStyle w:val="libPoemTiniChar0"/>
                <w:rtl/>
              </w:rPr>
              <w:br/>
              <w:t> </w:t>
            </w:r>
          </w:p>
        </w:tc>
      </w:tr>
      <w:tr w:rsidR="007A0865" w:rsidTr="007A0865">
        <w:tblPrEx>
          <w:tblLook w:val="04A0"/>
        </w:tblPrEx>
        <w:trPr>
          <w:trHeight w:val="350"/>
        </w:trPr>
        <w:tc>
          <w:tcPr>
            <w:tcW w:w="3864" w:type="dxa"/>
          </w:tcPr>
          <w:p w:rsidR="007A0865" w:rsidRDefault="007A0865" w:rsidP="0003415A">
            <w:pPr>
              <w:pStyle w:val="libPoem"/>
            </w:pPr>
            <w:r w:rsidRPr="00A2019E">
              <w:rPr>
                <w:rFonts w:hint="cs"/>
                <w:rtl/>
              </w:rPr>
              <w:t>فلا عُزّى أدين ولا ابنتيها</w:t>
            </w:r>
            <w:r w:rsidRPr="00725071">
              <w:rPr>
                <w:rStyle w:val="libPoemTiniChar0"/>
                <w:rtl/>
              </w:rPr>
              <w:br/>
              <w:t> </w:t>
            </w:r>
          </w:p>
        </w:tc>
        <w:tc>
          <w:tcPr>
            <w:tcW w:w="222" w:type="dxa"/>
          </w:tcPr>
          <w:p w:rsidR="007A0865" w:rsidRDefault="007A0865" w:rsidP="0003415A">
            <w:pPr>
              <w:pStyle w:val="libPoem"/>
              <w:rPr>
                <w:rtl/>
              </w:rPr>
            </w:pPr>
          </w:p>
        </w:tc>
        <w:tc>
          <w:tcPr>
            <w:tcW w:w="3864" w:type="dxa"/>
          </w:tcPr>
          <w:p w:rsidR="007A0865" w:rsidRDefault="007A0865" w:rsidP="0003415A">
            <w:pPr>
              <w:pStyle w:val="libPoem"/>
            </w:pPr>
            <w:r w:rsidRPr="00A2019E">
              <w:rPr>
                <w:rFonts w:hint="cs"/>
                <w:rtl/>
              </w:rPr>
              <w:t>ولا صنَمَي بني عمرو أزور</w:t>
            </w:r>
            <w:r w:rsidRPr="00725071">
              <w:rPr>
                <w:rStyle w:val="libPoemTiniChar0"/>
                <w:rtl/>
              </w:rPr>
              <w:br/>
              <w:t> </w:t>
            </w:r>
          </w:p>
        </w:tc>
      </w:tr>
    </w:tbl>
    <w:p w:rsidR="00632911" w:rsidRPr="00A2019E" w:rsidRDefault="00632911" w:rsidP="00A2019E">
      <w:pPr>
        <w:pStyle w:val="libNormal"/>
        <w:rPr>
          <w:rtl/>
        </w:rPr>
      </w:pPr>
      <w:r w:rsidRPr="00A2019E">
        <w:rPr>
          <w:rFonts w:hint="cs"/>
          <w:rtl/>
        </w:rPr>
        <w:t>و يقول في شعر آخر:</w:t>
      </w:r>
    </w:p>
    <w:tbl>
      <w:tblPr>
        <w:tblStyle w:val="TableGrid"/>
        <w:bidiVisual/>
        <w:tblW w:w="4562" w:type="pct"/>
        <w:tblInd w:w="384" w:type="dxa"/>
        <w:tblLook w:val="01E0"/>
      </w:tblPr>
      <w:tblGrid>
        <w:gridCol w:w="3753"/>
        <w:gridCol w:w="276"/>
        <w:gridCol w:w="3722"/>
      </w:tblGrid>
      <w:tr w:rsidR="007A0865" w:rsidTr="0003415A">
        <w:trPr>
          <w:trHeight w:val="350"/>
        </w:trPr>
        <w:tc>
          <w:tcPr>
            <w:tcW w:w="3920" w:type="dxa"/>
          </w:tcPr>
          <w:p w:rsidR="007A0865" w:rsidRDefault="007A0865" w:rsidP="0003415A">
            <w:pPr>
              <w:pStyle w:val="libPoem"/>
            </w:pPr>
            <w:r w:rsidRPr="007A0865">
              <w:rPr>
                <w:rFonts w:hint="cs"/>
                <w:rtl/>
              </w:rPr>
              <w:t>إلى الملك الاَعلى الذي ليس فوقه</w:t>
            </w:r>
            <w:r w:rsidRPr="00725071">
              <w:rPr>
                <w:rStyle w:val="libPoemTiniChar0"/>
                <w:rtl/>
              </w:rPr>
              <w:br/>
              <w:t> </w:t>
            </w:r>
          </w:p>
        </w:tc>
        <w:tc>
          <w:tcPr>
            <w:tcW w:w="279" w:type="dxa"/>
          </w:tcPr>
          <w:p w:rsidR="007A0865" w:rsidRDefault="007A0865" w:rsidP="0003415A">
            <w:pPr>
              <w:pStyle w:val="libPoem"/>
              <w:rPr>
                <w:rtl/>
              </w:rPr>
            </w:pPr>
          </w:p>
        </w:tc>
        <w:tc>
          <w:tcPr>
            <w:tcW w:w="3881" w:type="dxa"/>
          </w:tcPr>
          <w:p w:rsidR="007A0865" w:rsidRDefault="007A0865" w:rsidP="0003415A">
            <w:pPr>
              <w:pStyle w:val="libPoem"/>
            </w:pPr>
            <w:r w:rsidRPr="007A0865">
              <w:rPr>
                <w:rFonts w:hint="cs"/>
                <w:rtl/>
              </w:rPr>
              <w:t>إله و لا ربّ يكـون مداينـا</w:t>
            </w:r>
            <w:r w:rsidRPr="007A0865">
              <w:rPr>
                <w:rStyle w:val="libFootnotenumChar"/>
                <w:rFonts w:hint="cs"/>
                <w:rtl/>
              </w:rPr>
              <w:t>(2)</w:t>
            </w:r>
            <w:r w:rsidRPr="00725071">
              <w:rPr>
                <w:rStyle w:val="libPoemTiniChar0"/>
                <w:rtl/>
              </w:rPr>
              <w:br/>
              <w:t> </w:t>
            </w:r>
          </w:p>
        </w:tc>
      </w:tr>
    </w:tbl>
    <w:p w:rsidR="00B42A4B" w:rsidRPr="00A2019E" w:rsidRDefault="00632911" w:rsidP="002F6C21">
      <w:pPr>
        <w:pStyle w:val="libNormal"/>
        <w:rPr>
          <w:rtl/>
        </w:rPr>
      </w:pPr>
      <w:r w:rsidRPr="00A2019E">
        <w:rPr>
          <w:rFonts w:hint="cs"/>
          <w:rtl/>
        </w:rPr>
        <w:t xml:space="preserve">هذه الاَشعار و سائر الكلمات المروية عن الاَمّة الجاهلية قبل مبعث النبي </w:t>
      </w:r>
      <w:r w:rsidR="002F6C21" w:rsidRPr="002F6C21">
        <w:rPr>
          <w:rStyle w:val="libAlaemChar"/>
          <w:rFonts w:eastAsiaTheme="minorHAnsi"/>
          <w:rtl/>
        </w:rPr>
        <w:t>صلى‌الله‌عليه‌وآله‌وسلم</w:t>
      </w:r>
      <w:r w:rsidRPr="00A2019E">
        <w:rPr>
          <w:rFonts w:hint="cs"/>
          <w:rtl/>
        </w:rPr>
        <w:t xml:space="preserve"> تثبت أمراً واحداً وهو أنّ</w:t>
      </w:r>
      <w:r w:rsidR="00816D50">
        <w:rPr>
          <w:rFonts w:hint="cs"/>
          <w:rtl/>
        </w:rPr>
        <w:t xml:space="preserve"> </w:t>
      </w:r>
      <w:r w:rsidRPr="00A2019E">
        <w:rPr>
          <w:rFonts w:hint="cs"/>
          <w:rtl/>
        </w:rPr>
        <w:t>آلهتهم كانت تتمتع حسب عقيدتهم بقوة غيبة مالكة لها موَثرة في الكون و مصير الاِنسان و انّ</w:t>
      </w:r>
      <w:r w:rsidR="00F97D2F">
        <w:rPr>
          <w:rFonts w:hint="cs"/>
          <w:rtl/>
        </w:rPr>
        <w:t xml:space="preserve"> </w:t>
      </w:r>
      <w:r w:rsidRPr="00A2019E">
        <w:rPr>
          <w:rFonts w:hint="cs"/>
          <w:rtl/>
        </w:rPr>
        <w:t>هوَلاء آلهة و أرباب واللّه سبحانه إله الآلهة و ربّ</w:t>
      </w:r>
      <w:r w:rsidR="00F97D2F">
        <w:rPr>
          <w:rFonts w:hint="cs"/>
          <w:rtl/>
        </w:rPr>
        <w:t xml:space="preserve"> </w:t>
      </w:r>
      <w:r w:rsidRPr="00A2019E">
        <w:rPr>
          <w:rFonts w:hint="cs"/>
          <w:rtl/>
        </w:rPr>
        <w:t>الاَرباب.</w:t>
      </w:r>
    </w:p>
    <w:p w:rsidR="00960D2E" w:rsidRPr="00960D2E" w:rsidRDefault="00960D2E" w:rsidP="00960D2E">
      <w:pPr>
        <w:pStyle w:val="libLine"/>
        <w:rPr>
          <w:rtl/>
        </w:rPr>
      </w:pPr>
      <w:r w:rsidRPr="00960D2E">
        <w:rPr>
          <w:rFonts w:hint="cs"/>
          <w:rtl/>
        </w:rPr>
        <w:t>____________</w:t>
      </w:r>
    </w:p>
    <w:p w:rsidR="00B42A4B" w:rsidRPr="006D73CB" w:rsidRDefault="00632911" w:rsidP="00960D2E">
      <w:pPr>
        <w:pStyle w:val="libFootnote0"/>
        <w:rPr>
          <w:rtl/>
        </w:rPr>
      </w:pPr>
      <w:r w:rsidRPr="006D73CB">
        <w:rPr>
          <w:rFonts w:hint="cs"/>
          <w:rtl/>
        </w:rPr>
        <w:t>(1) الطبرسي: مجمع البيان :3|23ـ24.</w:t>
      </w:r>
    </w:p>
    <w:p w:rsidR="005D6BDC" w:rsidRDefault="00632911" w:rsidP="00A65477">
      <w:pPr>
        <w:pStyle w:val="libFootnote0"/>
        <w:rPr>
          <w:rtl/>
        </w:rPr>
      </w:pPr>
      <w:r w:rsidRPr="00A65477">
        <w:rPr>
          <w:rFonts w:hint="cs"/>
          <w:rtl/>
        </w:rPr>
        <w:t>(2) الالوسي: بلوغ الارب2:249.</w:t>
      </w:r>
    </w:p>
    <w:p w:rsidR="005D6BDC" w:rsidRDefault="005D6BDC" w:rsidP="0063628B">
      <w:pPr>
        <w:pStyle w:val="libNormal"/>
        <w:rPr>
          <w:rtl/>
        </w:rPr>
      </w:pPr>
      <w:r>
        <w:rPr>
          <w:rtl/>
        </w:rPr>
        <w:br w:type="page"/>
      </w:r>
    </w:p>
    <w:p w:rsidR="00B42A4B" w:rsidRPr="00A2019E" w:rsidRDefault="00632911" w:rsidP="00A77B94">
      <w:pPr>
        <w:pStyle w:val="Heading2"/>
        <w:rPr>
          <w:rtl/>
        </w:rPr>
      </w:pPr>
      <w:bookmarkStart w:id="23" w:name="_Toc385422673"/>
      <w:r w:rsidRPr="00A2019E">
        <w:rPr>
          <w:rFonts w:hint="cs"/>
          <w:rtl/>
        </w:rPr>
        <w:lastRenderedPageBreak/>
        <w:t>التعريف المنطقي لمفهوم العبادة</w:t>
      </w:r>
      <w:bookmarkEnd w:id="23"/>
    </w:p>
    <w:p w:rsidR="00B42A4B" w:rsidRPr="00A2019E" w:rsidRDefault="00632911" w:rsidP="00A2019E">
      <w:pPr>
        <w:pStyle w:val="libNormal"/>
        <w:rPr>
          <w:rtl/>
        </w:rPr>
      </w:pPr>
      <w:r w:rsidRPr="00A2019E">
        <w:rPr>
          <w:rFonts w:hint="cs"/>
          <w:rtl/>
        </w:rPr>
        <w:t>المقصود من التعريف المنطقي، هو التعريف الجامع الشامل لجميع أفراد العبادة سواء كانت حقّة أو باطلة، صحيحة أو فاسدة، و ـ التعريف ـ المانع عن دخول غيرها، ممّا ليس من مصاديقها و جزئياتها، و إن كانت شبيهة بها في الظاهر، ولكنّها في الواقع تكريم و تبجيل ويتوهمها الجاهل عبادة.</w:t>
      </w:r>
    </w:p>
    <w:p w:rsidR="00B42A4B" w:rsidRPr="00A2019E" w:rsidRDefault="00632911" w:rsidP="00A2019E">
      <w:pPr>
        <w:pStyle w:val="libNormal"/>
        <w:rPr>
          <w:rtl/>
        </w:rPr>
      </w:pPr>
      <w:r w:rsidRPr="00A2019E">
        <w:rPr>
          <w:rFonts w:hint="cs"/>
          <w:rtl/>
        </w:rPr>
        <w:t>و بما أنّا لم نقف على تعريف للعبادة، في الكتاب و السنّة، لا محيص لنا عن اصطياده عن طريق تحليلها في ضوء المصدرين الكريمين فانّ دراستها كذلك يُشرِف الباحثَ على تمييز العبادة عن غيرها و بالتالي على صبّما استفاده منهما في قالب تعريف جامع و مانع.</w:t>
      </w:r>
    </w:p>
    <w:p w:rsidR="00B42A4B" w:rsidRPr="00A2019E" w:rsidRDefault="00632911" w:rsidP="00A2019E">
      <w:pPr>
        <w:pStyle w:val="libNormal"/>
        <w:rPr>
          <w:rtl/>
        </w:rPr>
      </w:pPr>
      <w:r w:rsidRPr="00A2019E">
        <w:rPr>
          <w:rFonts w:hint="cs"/>
          <w:rtl/>
        </w:rPr>
        <w:t>أقول: العبادة تتقوم بعنصرين ولا يُغني أحدهما عن الآخر:</w:t>
      </w:r>
    </w:p>
    <w:p w:rsidR="00B42A4B" w:rsidRPr="00A2019E" w:rsidRDefault="00632911" w:rsidP="00A2019E">
      <w:pPr>
        <w:pStyle w:val="libNormal"/>
        <w:rPr>
          <w:rtl/>
        </w:rPr>
      </w:pPr>
      <w:r w:rsidRPr="00A2019E">
        <w:rPr>
          <w:rFonts w:hint="cs"/>
          <w:rtl/>
        </w:rPr>
        <w:t>الاَوّل: الاعتقادُ الخاص في حقّ المعبود، أعني الاعتقادَ بأنّه إله أو ربّ، أو بيده مصير العابد آجلاً وعاجلاً في تمام شوَون الحياة أو بعضها، وقد تعرّفتَ على معنى «الاِله» و «الرب» في الفصلين السابقين فلا نعود إلى ما ذكرنا سابقاً، فإذا كان الخضوع و التذلل، مجرّداً عن هذا النوع من الاعتقاد لايعدّ العمل عبادة سواء أكان باللسان، أم بسائر الجوارح، نعم يمكن أن يكون حراماً موجباً للعقاب لا لاَنّه عبادة بل لكونه عملاً محرماً كسائر المحرّمات الّتي ليست بعبادة قطعاً كالكذب و الغيبة.</w:t>
      </w:r>
    </w:p>
    <w:p w:rsidR="00B42A4B" w:rsidRPr="00A2019E" w:rsidRDefault="00632911" w:rsidP="00A2019E">
      <w:pPr>
        <w:pStyle w:val="libNormal"/>
        <w:rPr>
          <w:rtl/>
        </w:rPr>
      </w:pPr>
      <w:r w:rsidRPr="00A2019E">
        <w:rPr>
          <w:rFonts w:hint="cs"/>
          <w:rtl/>
        </w:rPr>
        <w:t>الثاني: العمل الحاكي عن الخضوع، و يكفي في ذلك أبسط الخضوع إلى أعلاه سواء أكان باللفظ والبيان، أم بسائر الجوارح، فإذا كان الخضوع نابعاً عن الاعتقاد الخاص في مورد المخضوع له، يتصف بالعبادة.</w:t>
      </w:r>
    </w:p>
    <w:p w:rsidR="005D6BDC" w:rsidRDefault="00632911" w:rsidP="005D6BDC">
      <w:pPr>
        <w:pStyle w:val="libNormal"/>
        <w:rPr>
          <w:rtl/>
        </w:rPr>
      </w:pPr>
      <w:r w:rsidRPr="00A2019E">
        <w:rPr>
          <w:rFonts w:hint="cs"/>
          <w:rtl/>
        </w:rPr>
        <w:t>إنّ الاعتقاد بأُلوهية المخضوع له، أو ربوبيته، أو كون مصير العباد بيده،</w:t>
      </w:r>
      <w:r w:rsidR="005D6BDC">
        <w:rPr>
          <w:rFonts w:hint="cs"/>
          <w:rtl/>
        </w:rPr>
        <w:t xml:space="preserve"> </w:t>
      </w:r>
      <w:r w:rsidRPr="00A2019E">
        <w:rPr>
          <w:rFonts w:hint="cs"/>
          <w:rtl/>
        </w:rPr>
        <w:t>مجرّداً عن الخضوع العملي أو اللفظي، يستلزم كونَصاحبه مشركاً في العقيدة لا مشركاً في العبادة، و إنّما يكون مشركاً فيها إذا انضمّ إلى العقيدة، خضوع عملي كما أنّ مجرّدَ الخضوع النابع عن الحب و العطف، يكون تكريماً و تبجيلاً، و خضوعاً و تذلّلاً لا عبادة، و ربما يكون حلالاً و مباحاً و يعدّ مَظْهَراً للتكريم و سبباً لاِظهار الحبّ و الودّ، و ربما يكون حراماً كالسجود للمحبوب بما أنّه جميل، لا لاَنّه إله و ربّ أو بيده مصيره، و مع ذلك فالسجود لمثله حرام حسب ما ورد في السنّة و إن لميكن عبادة و كونه مثلها في الصورة لا يُدخله في عنوانها لاَنّ</w:t>
      </w:r>
      <w:r w:rsidR="00FC0505">
        <w:rPr>
          <w:rFonts w:hint="cs"/>
          <w:rtl/>
        </w:rPr>
        <w:t xml:space="preserve"> </w:t>
      </w:r>
      <w:r w:rsidRPr="00A2019E">
        <w:rPr>
          <w:rFonts w:hint="cs"/>
          <w:rtl/>
        </w:rPr>
        <w:t>العبرة بالنيّات و البواطن، لا بالصور و الظواهر.</w:t>
      </w:r>
    </w:p>
    <w:p w:rsidR="005D6BDC" w:rsidRDefault="005D6BDC" w:rsidP="0063628B">
      <w:pPr>
        <w:pStyle w:val="libNormal"/>
        <w:rPr>
          <w:rtl/>
        </w:rPr>
      </w:pPr>
      <w:r>
        <w:rPr>
          <w:rtl/>
        </w:rPr>
        <w:br w:type="page"/>
      </w:r>
    </w:p>
    <w:p w:rsidR="00B42A4B" w:rsidRPr="00A2019E" w:rsidRDefault="00632911" w:rsidP="00A2019E">
      <w:pPr>
        <w:pStyle w:val="libNormal"/>
        <w:rPr>
          <w:rtl/>
        </w:rPr>
      </w:pPr>
      <w:r w:rsidRPr="00A2019E">
        <w:rPr>
          <w:rFonts w:hint="cs"/>
          <w:rtl/>
        </w:rPr>
        <w:lastRenderedPageBreak/>
        <w:t>أمّا العنصر الثاني: فلم يختلف في لزوم وجوده اثنان إنّما الكلام في مدخلية العنصر الاَوّل في صدق العبادة و دخوله في واقعها و نحن نستدل على مدخليته بطريقين:</w:t>
      </w:r>
    </w:p>
    <w:p w:rsidR="00B42A4B" w:rsidRPr="00A2019E" w:rsidRDefault="00632911" w:rsidP="00A77B94">
      <w:pPr>
        <w:pStyle w:val="Heading2"/>
        <w:rPr>
          <w:rtl/>
        </w:rPr>
      </w:pPr>
      <w:bookmarkStart w:id="24" w:name="_Toc385422674"/>
      <w:r w:rsidRPr="00A2019E">
        <w:rPr>
          <w:rFonts w:hint="cs"/>
          <w:rtl/>
        </w:rPr>
        <w:t>الاَوّل: التمعن في عبادة الموحّدين و المشركين</w:t>
      </w:r>
      <w:bookmarkEnd w:id="24"/>
    </w:p>
    <w:p w:rsidR="00B42A4B" w:rsidRPr="00A2019E" w:rsidRDefault="00632911" w:rsidP="00A2019E">
      <w:pPr>
        <w:pStyle w:val="libNormal"/>
        <w:rPr>
          <w:rtl/>
        </w:rPr>
      </w:pPr>
      <w:r w:rsidRPr="00A2019E">
        <w:rPr>
          <w:rFonts w:hint="cs"/>
          <w:rtl/>
        </w:rPr>
        <w:t>إنّ</w:t>
      </w:r>
      <w:r w:rsidR="00A77B94">
        <w:rPr>
          <w:rFonts w:hint="cs"/>
          <w:rtl/>
        </w:rPr>
        <w:t xml:space="preserve"> </w:t>
      </w:r>
      <w:r w:rsidRPr="00A2019E">
        <w:rPr>
          <w:rFonts w:hint="cs"/>
          <w:rtl/>
        </w:rPr>
        <w:t>الاِمعان في أعمالهم، يدلُّ بوضوح على أنّخضوعهم جميعاً لم يكن منفكاً عن الاعتقاد بأُلوهية معبوداتهم و ربوبيتها و كانت تلك العقيدة هي التي تَجرُّهم إلى الخضوع و التذلل أمامها ولولاها لم يكن لخضوعهم وجه ولا سبب فالموحِّد يخضع أمام اللّه لاعتقاده بأنّه خالق، بارىَ ، مبدع، و مصور، مدبّر، و متصرّف، و بكلمة جامعة: إنّه إله العالمين إلى غير ذلك من الشوَون، فمن هذا الاعتقاد، ينشأ الخضوع و التذلل.</w:t>
      </w:r>
    </w:p>
    <w:p w:rsidR="00B42A4B" w:rsidRPr="00A2019E" w:rsidRDefault="00632911" w:rsidP="00A2019E">
      <w:pPr>
        <w:pStyle w:val="libNormal"/>
        <w:rPr>
          <w:rtl/>
        </w:rPr>
      </w:pPr>
      <w:r w:rsidRPr="00A2019E">
        <w:rPr>
          <w:rFonts w:hint="cs"/>
          <w:rtl/>
        </w:rPr>
        <w:t>والمشرك يخضع أمام الاَصنام والاَوثان، أو الاَجرام السماوية، لاعتقاده بأنّها آلهة و أرباب بيدها مصيره في الدنيا و الآخرة و لذلك كانوا يستمطرون بها، ويطلبون منها الشفاعة والمغفرة و بذلك صاروا آلهة و أرباباً.</w:t>
      </w:r>
    </w:p>
    <w:p w:rsidR="00632911" w:rsidRPr="00A2019E" w:rsidRDefault="00632911" w:rsidP="00D21BE6">
      <w:pPr>
        <w:pStyle w:val="libNormal"/>
        <w:rPr>
          <w:rtl/>
        </w:rPr>
      </w:pPr>
      <w:r w:rsidRPr="00A2019E">
        <w:rPr>
          <w:rFonts w:hint="cs"/>
          <w:rtl/>
        </w:rPr>
        <w:t xml:space="preserve">إنّ الموحّد يرى أنّ العزّة بيد اللّه سبحانه و هو القائل عزّ من قائل: </w:t>
      </w:r>
      <w:r w:rsidR="00D21BE6">
        <w:rPr>
          <w:rStyle w:val="libAlaemChar"/>
          <w:rFonts w:eastAsiaTheme="minorHAnsi" w:hint="cs"/>
          <w:rtl/>
        </w:rPr>
        <w:t>(</w:t>
      </w:r>
      <w:r w:rsidRPr="00FC0505">
        <w:rPr>
          <w:rStyle w:val="libAieChar"/>
          <w:rFonts w:hint="cs"/>
          <w:rtl/>
        </w:rPr>
        <w:t>فَلِلّهِ الْعِزَّةُ جَميعاً</w:t>
      </w:r>
      <w:r w:rsidR="00D21BE6">
        <w:rPr>
          <w:rStyle w:val="libAlaemChar"/>
          <w:rFonts w:eastAsiaTheme="minorHAnsi" w:hint="cs"/>
          <w:rtl/>
        </w:rPr>
        <w:t>)</w:t>
      </w:r>
      <w:r w:rsidRPr="00A2019E">
        <w:rPr>
          <w:rFonts w:hint="cs"/>
          <w:rtl/>
        </w:rPr>
        <w:t xml:space="preserve"> (فاطر|10) </w:t>
      </w:r>
      <w:r w:rsidR="00D21BE6">
        <w:rPr>
          <w:rStyle w:val="libAlaemChar"/>
          <w:rFonts w:eastAsiaTheme="minorHAnsi" w:hint="cs"/>
          <w:rtl/>
        </w:rPr>
        <w:t>(</w:t>
      </w:r>
      <w:r w:rsidRPr="00D604A9">
        <w:rPr>
          <w:rStyle w:val="libAieChar"/>
          <w:rFonts w:hint="cs"/>
          <w:rtl/>
        </w:rPr>
        <w:t>وَ تُعِزُّ مَنْ تَشاءُ وَتُذِلُّ مَنْ تَشاءُ</w:t>
      </w:r>
      <w:r w:rsidR="00D21BE6">
        <w:rPr>
          <w:rStyle w:val="libAlaemChar"/>
          <w:rFonts w:eastAsiaTheme="minorHAnsi" w:hint="cs"/>
          <w:rtl/>
        </w:rPr>
        <w:t>)</w:t>
      </w:r>
      <w:r w:rsidRPr="00A2019E">
        <w:rPr>
          <w:rFonts w:hint="cs"/>
          <w:rtl/>
        </w:rPr>
        <w:t xml:space="preserve"> (آل عمران|26)</w:t>
      </w:r>
    </w:p>
    <w:p w:rsidR="00B42A4B" w:rsidRPr="00506850" w:rsidRDefault="00632911" w:rsidP="00D21BE6">
      <w:pPr>
        <w:pStyle w:val="libNormal"/>
        <w:rPr>
          <w:rtl/>
        </w:rPr>
      </w:pPr>
      <w:r w:rsidRPr="00506850">
        <w:rPr>
          <w:rFonts w:hint="cs"/>
          <w:rtl/>
        </w:rPr>
        <w:t xml:space="preserve">ولكن المشرك يرى أنّالعزة بيد الاَصنام والاَوثان يقول سبحانه حاكياً عن عقيدته: </w:t>
      </w:r>
      <w:r w:rsidR="00D21BE6">
        <w:rPr>
          <w:rStyle w:val="libAlaemChar"/>
          <w:rFonts w:eastAsiaTheme="minorHAnsi" w:hint="cs"/>
          <w:rtl/>
        </w:rPr>
        <w:t>(</w:t>
      </w:r>
      <w:r w:rsidRPr="00D604A9">
        <w:rPr>
          <w:rStyle w:val="libAieChar"/>
          <w:rFonts w:hint="cs"/>
          <w:rtl/>
        </w:rPr>
        <w:t>وَاتّخَذُوا مِنْ دُونِ اللّهِ آلهَةً لِيَكُونُوا لَهُمْ عِزّاً</w:t>
      </w:r>
      <w:r w:rsidR="00D21BE6">
        <w:rPr>
          <w:rStyle w:val="libAlaemChar"/>
          <w:rFonts w:eastAsiaTheme="minorHAnsi" w:hint="cs"/>
          <w:rtl/>
        </w:rPr>
        <w:t>)</w:t>
      </w:r>
      <w:r w:rsidRPr="00506850">
        <w:rPr>
          <w:rFonts w:hint="cs"/>
          <w:rtl/>
        </w:rPr>
        <w:t xml:space="preserve"> (مريم|81).</w:t>
      </w:r>
    </w:p>
    <w:p w:rsidR="00B42A4B" w:rsidRPr="00506850" w:rsidRDefault="00632911" w:rsidP="00D21BE6">
      <w:pPr>
        <w:pStyle w:val="libNormal"/>
        <w:rPr>
          <w:rtl/>
        </w:rPr>
      </w:pPr>
      <w:r w:rsidRPr="00506850">
        <w:rPr>
          <w:rFonts w:hint="cs"/>
          <w:rtl/>
        </w:rPr>
        <w:t xml:space="preserve">إنّ الموحّد لا يُثبت شيئاًمن صفاته سبحانه، و أفعاله، لغيره ولا يرى له مثيلاً و لا نظيراًفي الصفات والاَفعال فهو المتفرِّد في جماله و كماله، وفي أسمائه و صفاته، وفي أعماله و أفعاله، و لكن المشرك يسوي الاَصنام بربّالعالمين إذ يقول سبحانه حاكياً عنهم: </w:t>
      </w:r>
      <w:r w:rsidR="00D21BE6">
        <w:rPr>
          <w:rStyle w:val="libAlaemChar"/>
          <w:rFonts w:eastAsiaTheme="minorHAnsi" w:hint="cs"/>
          <w:rtl/>
        </w:rPr>
        <w:t>(</w:t>
      </w:r>
      <w:r w:rsidRPr="00D604A9">
        <w:rPr>
          <w:rStyle w:val="libAieChar"/>
          <w:rFonts w:hint="cs"/>
          <w:rtl/>
        </w:rPr>
        <w:t>تَاللّهِ</w:t>
      </w:r>
      <w:r w:rsidR="00242F3B">
        <w:rPr>
          <w:rStyle w:val="libAieChar"/>
          <w:rFonts w:hint="cs"/>
          <w:rtl/>
        </w:rPr>
        <w:t xml:space="preserve"> </w:t>
      </w:r>
      <w:r w:rsidRPr="00D604A9">
        <w:rPr>
          <w:rStyle w:val="libAieChar"/>
          <w:rFonts w:hint="cs"/>
          <w:rtl/>
        </w:rPr>
        <w:t>إِنْ كُنّا لَفِي ضَلالٍ مُبين* إِذْ نُسَوِّيكُمْ بِرَبِّ الْعالَمين</w:t>
      </w:r>
      <w:r w:rsidR="00D21BE6">
        <w:rPr>
          <w:rStyle w:val="libAlaemChar"/>
          <w:rFonts w:eastAsiaTheme="minorHAnsi" w:hint="cs"/>
          <w:rtl/>
        </w:rPr>
        <w:t>)</w:t>
      </w:r>
      <w:r w:rsidRPr="00506850">
        <w:rPr>
          <w:rFonts w:hint="cs"/>
          <w:rtl/>
        </w:rPr>
        <w:t xml:space="preserve"> (الشعراء|97ـ98) و إذا لم تكن التسوية متحقّقة في تمام الشوَون فقد كانت متحقّقة في بعضها فقد كانوا عندهم مالكين للشفاعة النافذة التي لا تردّ، و لغفران الذنوب، فلاَجل ذلك تُركّز الآيات على أنّ الشفاعة للّه و المغفرة بيده، يقول سبحانه: </w:t>
      </w:r>
      <w:r w:rsidR="00D21BE6">
        <w:rPr>
          <w:rStyle w:val="libAlaemChar"/>
          <w:rFonts w:eastAsiaTheme="minorHAnsi" w:hint="cs"/>
          <w:rtl/>
        </w:rPr>
        <w:t>(</w:t>
      </w:r>
      <w:r w:rsidRPr="00D604A9">
        <w:rPr>
          <w:rStyle w:val="libAieChar"/>
          <w:rFonts w:hint="cs"/>
          <w:rtl/>
        </w:rPr>
        <w:t>قُلْ للّهِ الشَّفاعَةُ جَمِيعاً</w:t>
      </w:r>
      <w:r w:rsidR="00D21BE6">
        <w:rPr>
          <w:rStyle w:val="libAlaemChar"/>
          <w:rFonts w:eastAsiaTheme="minorHAnsi" w:hint="cs"/>
          <w:rtl/>
        </w:rPr>
        <w:t>)</w:t>
      </w:r>
      <w:r w:rsidRPr="00506850">
        <w:rPr>
          <w:rFonts w:hint="cs"/>
          <w:rtl/>
        </w:rPr>
        <w:t xml:space="preserve"> (الزمر|44) و يقول: </w:t>
      </w:r>
      <w:r w:rsidR="00D21BE6">
        <w:rPr>
          <w:rStyle w:val="libAlaemChar"/>
          <w:rFonts w:eastAsiaTheme="minorHAnsi" w:hint="cs"/>
          <w:rtl/>
        </w:rPr>
        <w:t>(</w:t>
      </w:r>
      <w:r w:rsidRPr="00D604A9">
        <w:rPr>
          <w:rStyle w:val="libAieChar"/>
          <w:rFonts w:hint="cs"/>
          <w:rtl/>
        </w:rPr>
        <w:t>وَ مَنْ يَغْفِرُالذُّنُوبَ إِلاّ اللّه</w:t>
      </w:r>
      <w:r w:rsidR="00D21BE6">
        <w:rPr>
          <w:rStyle w:val="libAlaemChar"/>
          <w:rFonts w:eastAsiaTheme="minorHAnsi" w:hint="cs"/>
          <w:rtl/>
        </w:rPr>
        <w:t>)</w:t>
      </w:r>
      <w:r w:rsidRPr="00506850">
        <w:rPr>
          <w:rFonts w:hint="cs"/>
          <w:rtl/>
        </w:rPr>
        <w:t xml:space="preserve"> (آل عمران|135)</w:t>
      </w:r>
    </w:p>
    <w:p w:rsidR="005D6BDC" w:rsidRDefault="00632911" w:rsidP="00D21BE6">
      <w:pPr>
        <w:pStyle w:val="libNormal"/>
        <w:rPr>
          <w:rtl/>
        </w:rPr>
      </w:pPr>
      <w:r w:rsidRPr="00506850">
        <w:rPr>
          <w:rFonts w:hint="cs"/>
          <w:rtl/>
        </w:rPr>
        <w:t xml:space="preserve">إنّ النبيّ إبراهيم يصف ربّه بقوله: </w:t>
      </w:r>
      <w:r w:rsidR="00D21BE6">
        <w:rPr>
          <w:rStyle w:val="libAlaemChar"/>
          <w:rFonts w:eastAsiaTheme="minorHAnsi" w:hint="cs"/>
          <w:rtl/>
        </w:rPr>
        <w:t>(</w:t>
      </w:r>
      <w:r w:rsidRPr="00D604A9">
        <w:rPr>
          <w:rStyle w:val="libAieChar"/>
          <w:rFonts w:hint="cs"/>
          <w:rtl/>
        </w:rPr>
        <w:t>الّذي خَلَقَنِي فَهُوَ يَهْدِينِ* وَالّذي يُطْعِمُنِي وَ يَسْقينِ*وَ إِذا مَرِضْتُ فَهُوَ يَشْفِينِ* وَالّذي يُمِيتُنِي ثُمَّ يُحْيينِ* وَالّذي أَطْمَعُ أنْ يَغْفِرَ لي خَطِيئَتي يَومَ</w:t>
      </w:r>
      <w:r w:rsidR="00242F3B">
        <w:rPr>
          <w:rStyle w:val="libAieChar"/>
          <w:rFonts w:hint="cs"/>
          <w:rtl/>
        </w:rPr>
        <w:t xml:space="preserve"> </w:t>
      </w:r>
      <w:r w:rsidRPr="00D604A9">
        <w:rPr>
          <w:rStyle w:val="libAieChar"/>
          <w:rFonts w:hint="cs"/>
          <w:rtl/>
        </w:rPr>
        <w:t>الدّينِ</w:t>
      </w:r>
      <w:r w:rsidR="00D21BE6">
        <w:rPr>
          <w:rStyle w:val="libAlaemChar"/>
          <w:rFonts w:eastAsiaTheme="minorHAnsi" w:hint="cs"/>
          <w:rtl/>
        </w:rPr>
        <w:t>)</w:t>
      </w:r>
      <w:r w:rsidRPr="00506850">
        <w:rPr>
          <w:rFonts w:hint="cs"/>
          <w:rtl/>
        </w:rPr>
        <w:t xml:space="preserve"> (الشعراء|78ـ82)</w:t>
      </w:r>
      <w:r w:rsidR="007173FE">
        <w:rPr>
          <w:rFonts w:hint="cs"/>
          <w:rtl/>
        </w:rPr>
        <w:t xml:space="preserve"> </w:t>
      </w:r>
      <w:r w:rsidRPr="00506850">
        <w:rPr>
          <w:rFonts w:hint="cs"/>
          <w:rtl/>
        </w:rPr>
        <w:t>و هو في هذا المقام يحاول ردّ عقيدة المشركين حيث كانوا يثبتون بعضَ هذه الاَفعال لمايعبدون من الاَجرام السماوية والاَرضية.</w:t>
      </w:r>
    </w:p>
    <w:p w:rsidR="005D6BDC" w:rsidRDefault="005D6BDC" w:rsidP="0063628B">
      <w:pPr>
        <w:pStyle w:val="libNormal"/>
        <w:rPr>
          <w:rtl/>
        </w:rPr>
      </w:pPr>
      <w:r>
        <w:rPr>
          <w:rtl/>
        </w:rPr>
        <w:br w:type="page"/>
      </w:r>
    </w:p>
    <w:p w:rsidR="00B42A4B" w:rsidRPr="00506850" w:rsidRDefault="00632911" w:rsidP="00506850">
      <w:pPr>
        <w:pStyle w:val="libNormal"/>
        <w:rPr>
          <w:rtl/>
        </w:rPr>
      </w:pPr>
      <w:r w:rsidRPr="00506850">
        <w:rPr>
          <w:rFonts w:hint="cs"/>
          <w:rtl/>
        </w:rPr>
        <w:lastRenderedPageBreak/>
        <w:t>وحصيلة الكلام أنّ التاريخ القطعي وآيات الذكر الحكيم متّفقان على أنّخضوع المشركين لم يكن مجرّدَ عمل دون أن يكون نابعاً من الاعتقاد الخاصّ في حقّ معبوداتهم و لم تكن عقيدتهم سوى إثبات ما لربّ العالمين من الشوَون، كلّها أو بعضها لهم، و لاَجل ذلك كانوا يتذلّلون أمامهم.</w:t>
      </w:r>
    </w:p>
    <w:p w:rsidR="00632911" w:rsidRPr="00506850" w:rsidRDefault="00632911" w:rsidP="00506850">
      <w:pPr>
        <w:pStyle w:val="libNormal"/>
        <w:rPr>
          <w:rtl/>
        </w:rPr>
      </w:pPr>
      <w:r w:rsidRPr="00506850">
        <w:rPr>
          <w:rFonts w:hint="cs"/>
          <w:rtl/>
        </w:rPr>
        <w:t>هذه هي الطريقة الاَُولى لاستكشاف مدخلية العنصر الاَوّل في صدق العبادة و قد وقفنا عليها من طريق الامعان في عبادة الموحدين و المشركين و إليك الكلام في الطريقة الثانية.</w:t>
      </w:r>
    </w:p>
    <w:p w:rsidR="00B42A4B" w:rsidRPr="00A2019E" w:rsidRDefault="00632911" w:rsidP="00A77B94">
      <w:pPr>
        <w:pStyle w:val="Heading2"/>
        <w:rPr>
          <w:rtl/>
        </w:rPr>
      </w:pPr>
      <w:bookmarkStart w:id="25" w:name="_Toc385422675"/>
      <w:r w:rsidRPr="00A2019E">
        <w:rPr>
          <w:rFonts w:hint="cs"/>
          <w:rtl/>
        </w:rPr>
        <w:t>الثانية: الاِمعان في الآيات الداعية إلى عبادة اللّه، الناهية عن عبادة الغير</w:t>
      </w:r>
      <w:bookmarkEnd w:id="25"/>
    </w:p>
    <w:p w:rsidR="00B42A4B" w:rsidRPr="00A2019E" w:rsidRDefault="00632911" w:rsidP="00A2019E">
      <w:pPr>
        <w:pStyle w:val="libNormal"/>
        <w:rPr>
          <w:rtl/>
        </w:rPr>
      </w:pPr>
      <w:r w:rsidRPr="00A2019E">
        <w:rPr>
          <w:rFonts w:hint="cs"/>
          <w:rtl/>
        </w:rPr>
        <w:t>إنّ الآيات الحاثة على عبادة اللّه و المحذرة عن عبادة غيره، تعلل لزوم عبادته سبحانه بالاَُلوهية تارة و الربوبية أُخرى، و هذا إن دلّعلى شيء فإنّما يدلّ على أنّ العبادة من شوَون الاِله و الربّ، و انّها كانت ضابطة مسلّمة بين المخاطبين، و لم يكن فيها أيّاختلاف و إنّما كان الاختلاف في الموصوف بهما، فالذكر الحكيم لا يرى في صحيفة الوجود، إلهاً ولا ربّاً غيره، و يُحصر العنوانين في اللّه سبحانه بينما يرى المشركين أصنامَهم آلهة و أرباباً و لذلك ذهبوا إلى عبادتها و الخضوع أمامها لاَنّها أرباب و آلهة عندهم و لها نصيب من العنوانين.</w:t>
      </w:r>
    </w:p>
    <w:p w:rsidR="00B42A4B" w:rsidRPr="00A2019E" w:rsidRDefault="00632911" w:rsidP="00A2019E">
      <w:pPr>
        <w:pStyle w:val="libNormal"/>
        <w:rPr>
          <w:rtl/>
        </w:rPr>
      </w:pPr>
      <w:r w:rsidRPr="00A2019E">
        <w:rPr>
          <w:rFonts w:hint="cs"/>
          <w:rtl/>
        </w:rPr>
        <w:t>وعلى الجملة : انّالدعوة إلى عبادة اللّه أو حصرها فيه معللاًبأنّه سبحانه إله و ربّ و لا إله ولا ربّغيره، يعطي اتفاق الموحد والمشرك على تلك الضابطة و أنّها من شوَون من كان ربّاً و إلهاً و إنّما كان الاختلاف و الجدال في المصاديق، و إنّه هل هناك إله أو ربّ غيره سبحانه، أو لا؟ فالاَنبياء يوَكدون على الثاني، و المشركون على الاَوّل، وعلى هذا لو كان هناك خضوع أمام شيء، من دون هذه العقيدة فلا يكون عبادة باتّفاق الموحد و المشرك. و إليك ما استظهرناه من الآيات:</w:t>
      </w:r>
    </w:p>
    <w:p w:rsidR="00B42A4B" w:rsidRPr="00A2019E" w:rsidRDefault="00632911" w:rsidP="00D21BE6">
      <w:pPr>
        <w:pStyle w:val="libNormal"/>
        <w:rPr>
          <w:rtl/>
        </w:rPr>
      </w:pPr>
      <w:r w:rsidRPr="00A2019E">
        <w:rPr>
          <w:rFonts w:hint="cs"/>
          <w:rtl/>
        </w:rPr>
        <w:t xml:space="preserve">1ـ قال سـبحانه: </w:t>
      </w:r>
      <w:r w:rsidR="00D21BE6">
        <w:rPr>
          <w:rStyle w:val="libAlaemChar"/>
          <w:rFonts w:eastAsiaTheme="minorHAnsi" w:hint="cs"/>
          <w:rtl/>
        </w:rPr>
        <w:t>(</w:t>
      </w:r>
      <w:r w:rsidRPr="00D604A9">
        <w:rPr>
          <w:rStyle w:val="libAieChar"/>
          <w:rFonts w:hint="cs"/>
          <w:rtl/>
        </w:rPr>
        <w:t>يا قَومِ اعْبُدُوا اللّهَ ما لَكُمْ مِنْ إِلهٍ غَيْرُهُ</w:t>
      </w:r>
      <w:r w:rsidR="00D21BE6">
        <w:rPr>
          <w:rStyle w:val="libAlaemChar"/>
          <w:rFonts w:eastAsiaTheme="minorHAnsi" w:hint="cs"/>
          <w:rtl/>
        </w:rPr>
        <w:t>)</w:t>
      </w:r>
      <w:r w:rsidRPr="00A2019E">
        <w:rPr>
          <w:rFonts w:hint="cs"/>
          <w:rtl/>
        </w:rPr>
        <w:t xml:space="preserve"> (الاَعراف|59).</w:t>
      </w:r>
    </w:p>
    <w:p w:rsidR="00B42A4B" w:rsidRPr="00EB5B49" w:rsidRDefault="00632911" w:rsidP="00EB5B49">
      <w:pPr>
        <w:pStyle w:val="libNormal"/>
        <w:rPr>
          <w:rtl/>
        </w:rPr>
      </w:pPr>
      <w:r w:rsidRPr="00EB5B49">
        <w:rPr>
          <w:rFonts w:hint="cs"/>
          <w:rtl/>
        </w:rPr>
        <w:t>وقد وردت هذه الآية في مواضع كثيرة من القرآن.</w:t>
      </w:r>
      <w:r w:rsidRPr="00B42A4B">
        <w:rPr>
          <w:rStyle w:val="libFootnotenumChar"/>
          <w:rFonts w:hint="cs"/>
          <w:rtl/>
        </w:rPr>
        <w:t>(1)</w:t>
      </w:r>
    </w:p>
    <w:p w:rsidR="00960D2E" w:rsidRPr="00960D2E" w:rsidRDefault="00960D2E" w:rsidP="00960D2E">
      <w:pPr>
        <w:pStyle w:val="libLine"/>
        <w:rPr>
          <w:rtl/>
        </w:rPr>
      </w:pPr>
      <w:r w:rsidRPr="00960D2E">
        <w:rPr>
          <w:rFonts w:hint="cs"/>
          <w:rtl/>
        </w:rPr>
        <w:t>____________</w:t>
      </w:r>
    </w:p>
    <w:p w:rsidR="005D6BDC" w:rsidRDefault="00632911" w:rsidP="00960D2E">
      <w:pPr>
        <w:pStyle w:val="libFootnote0"/>
        <w:rPr>
          <w:rtl/>
        </w:rPr>
      </w:pPr>
      <w:r w:rsidRPr="00A65477">
        <w:rPr>
          <w:rFonts w:hint="cs"/>
          <w:rtl/>
        </w:rPr>
        <w:t>(1) لاحظ، الاَعراف|65، 73و 58. و سورة هود|5، 61، 84 ، و سورة الاَنبياء|25 و سورة الموَمنين|23، 32 و سورة طه |14.</w:t>
      </w:r>
    </w:p>
    <w:p w:rsidR="005D6BDC" w:rsidRDefault="005D6BDC" w:rsidP="0063628B">
      <w:pPr>
        <w:pStyle w:val="libNormal"/>
        <w:rPr>
          <w:rtl/>
        </w:rPr>
      </w:pPr>
      <w:r>
        <w:rPr>
          <w:rtl/>
        </w:rPr>
        <w:br w:type="page"/>
      </w:r>
    </w:p>
    <w:p w:rsidR="00B42A4B" w:rsidRPr="00A2019E" w:rsidRDefault="005D6BDC" w:rsidP="00D21BE6">
      <w:pPr>
        <w:pStyle w:val="libNormal"/>
        <w:rPr>
          <w:rtl/>
        </w:rPr>
      </w:pPr>
      <w:r w:rsidRPr="00A2019E">
        <w:rPr>
          <w:rFonts w:hint="cs"/>
          <w:rtl/>
        </w:rPr>
        <w:lastRenderedPageBreak/>
        <w:t>إنّ</w:t>
      </w:r>
      <w:r w:rsidR="00A77B94">
        <w:rPr>
          <w:rFonts w:hint="cs"/>
          <w:rtl/>
        </w:rPr>
        <w:t xml:space="preserve"> </w:t>
      </w:r>
      <w:r w:rsidRPr="00A2019E">
        <w:rPr>
          <w:rFonts w:hint="cs"/>
          <w:rtl/>
        </w:rPr>
        <w:t xml:space="preserve">قوله سبحانه: </w:t>
      </w:r>
      <w:r w:rsidR="00D21BE6">
        <w:rPr>
          <w:rStyle w:val="libAlaemChar"/>
          <w:rFonts w:eastAsiaTheme="minorHAnsi" w:hint="cs"/>
          <w:rtl/>
        </w:rPr>
        <w:t>(</w:t>
      </w:r>
      <w:r w:rsidRPr="00D604A9">
        <w:rPr>
          <w:rStyle w:val="libAieChar"/>
          <w:rFonts w:hint="cs"/>
          <w:rtl/>
        </w:rPr>
        <w:t>ما لَكُمْ مِنْ إِلهٍ غَيْرُهُ</w:t>
      </w:r>
      <w:r w:rsidR="00D21BE6">
        <w:rPr>
          <w:rStyle w:val="libAlaemChar"/>
          <w:rFonts w:eastAsiaTheme="minorHAnsi" w:hint="cs"/>
          <w:rtl/>
        </w:rPr>
        <w:t>)</w:t>
      </w:r>
      <w:r w:rsidRPr="00A2019E">
        <w:rPr>
          <w:rFonts w:hint="cs"/>
          <w:rtl/>
        </w:rPr>
        <w:t xml:space="preserve"> بمنزلة التعليل للاَمر بحصر</w:t>
      </w:r>
      <w:r>
        <w:rPr>
          <w:rFonts w:hint="cs"/>
          <w:rtl/>
        </w:rPr>
        <w:t xml:space="preserve"> </w:t>
      </w:r>
      <w:r w:rsidR="00632911" w:rsidRPr="00A2019E">
        <w:rPr>
          <w:rFonts w:hint="cs"/>
          <w:rtl/>
        </w:rPr>
        <w:t>العبادة في اللّه تعالى و معناه : اعبدوا اللّه و لا تعبدوا سواه، و ذلك لاَنّ العبادة من شوَون الاَُلوهية ولا إله غيره.</w:t>
      </w:r>
    </w:p>
    <w:p w:rsidR="00B42A4B" w:rsidRPr="00A2019E" w:rsidRDefault="00632911" w:rsidP="00D21BE6">
      <w:pPr>
        <w:pStyle w:val="libNormal"/>
        <w:rPr>
          <w:rtl/>
        </w:rPr>
      </w:pPr>
      <w:r w:rsidRPr="00A2019E">
        <w:rPr>
          <w:rFonts w:hint="cs"/>
          <w:rtl/>
        </w:rPr>
        <w:t xml:space="preserve">2ـ قال سبحانه: </w:t>
      </w:r>
      <w:r w:rsidR="00D21BE6">
        <w:rPr>
          <w:rStyle w:val="libAlaemChar"/>
          <w:rFonts w:eastAsiaTheme="minorHAnsi" w:hint="cs"/>
          <w:rtl/>
        </w:rPr>
        <w:t>(</w:t>
      </w:r>
      <w:r w:rsidRPr="00D604A9">
        <w:rPr>
          <w:rStyle w:val="libAieChar"/>
          <w:rFonts w:hint="cs"/>
          <w:rtl/>
        </w:rPr>
        <w:t>وَ قالَ</w:t>
      </w:r>
      <w:r w:rsidR="00242F3B">
        <w:rPr>
          <w:rStyle w:val="libAieChar"/>
          <w:rFonts w:hint="cs"/>
          <w:rtl/>
        </w:rPr>
        <w:t xml:space="preserve"> </w:t>
      </w:r>
      <w:r w:rsidRPr="00D604A9">
        <w:rPr>
          <w:rStyle w:val="libAieChar"/>
          <w:rFonts w:hint="cs"/>
          <w:rtl/>
        </w:rPr>
        <w:t>الْمَسِيحُ يا بَنِي إِسرائِيلَ</w:t>
      </w:r>
      <w:r w:rsidR="00242F3B">
        <w:rPr>
          <w:rStyle w:val="libAieChar"/>
          <w:rFonts w:hint="cs"/>
          <w:rtl/>
        </w:rPr>
        <w:t xml:space="preserve"> </w:t>
      </w:r>
      <w:r w:rsidRPr="00D604A9">
        <w:rPr>
          <w:rStyle w:val="libAieChar"/>
          <w:rFonts w:hint="cs"/>
          <w:rtl/>
        </w:rPr>
        <w:t>اعْبُدُوا اللّه َرَبّي وَ ربَّكُمْ</w:t>
      </w:r>
      <w:r w:rsidR="00D21BE6">
        <w:rPr>
          <w:rStyle w:val="libAlaemChar"/>
          <w:rFonts w:eastAsiaTheme="minorHAnsi" w:hint="cs"/>
          <w:rtl/>
        </w:rPr>
        <w:t>)</w:t>
      </w:r>
      <w:r w:rsidRPr="00A2019E">
        <w:rPr>
          <w:rFonts w:hint="cs"/>
          <w:rtl/>
        </w:rPr>
        <w:t xml:space="preserve"> (المائدة|72).</w:t>
      </w:r>
    </w:p>
    <w:p w:rsidR="00B42A4B" w:rsidRPr="00A2019E" w:rsidRDefault="00D21BE6" w:rsidP="00D21BE6">
      <w:pPr>
        <w:pStyle w:val="libNormal"/>
        <w:rPr>
          <w:rtl/>
        </w:rPr>
      </w:pPr>
      <w:r>
        <w:rPr>
          <w:rStyle w:val="libAlaemChar"/>
          <w:rFonts w:eastAsiaTheme="minorHAnsi" w:hint="cs"/>
          <w:rtl/>
        </w:rPr>
        <w:t>(</w:t>
      </w:r>
      <w:r w:rsidR="00632911" w:rsidRPr="00D604A9">
        <w:rPr>
          <w:rStyle w:val="libAieChar"/>
          <w:rFonts w:hint="cs"/>
          <w:rtl/>
        </w:rPr>
        <w:t>إنَّ هذِهِ أُمَّتُكُمْ</w:t>
      </w:r>
      <w:r w:rsidR="00242F3B">
        <w:rPr>
          <w:rStyle w:val="libAieChar"/>
          <w:rFonts w:hint="cs"/>
          <w:rtl/>
        </w:rPr>
        <w:t xml:space="preserve"> </w:t>
      </w:r>
      <w:r w:rsidR="00632911" w:rsidRPr="00D604A9">
        <w:rPr>
          <w:rStyle w:val="libAieChar"/>
          <w:rFonts w:hint="cs"/>
          <w:rtl/>
        </w:rPr>
        <w:t>أُمّةً واحِدة وأَنَا ربُّكُمْ فَاعْبُدُونِ</w:t>
      </w:r>
      <w:r>
        <w:rPr>
          <w:rStyle w:val="libAlaemChar"/>
          <w:rFonts w:eastAsiaTheme="minorHAnsi" w:hint="cs"/>
          <w:rtl/>
        </w:rPr>
        <w:t>)</w:t>
      </w:r>
      <w:r w:rsidR="00632911" w:rsidRPr="00A2019E">
        <w:rPr>
          <w:rFonts w:hint="cs"/>
          <w:rtl/>
        </w:rPr>
        <w:t xml:space="preserve"> (الاَنبياء|92).</w:t>
      </w:r>
    </w:p>
    <w:p w:rsidR="00B42A4B" w:rsidRPr="00A2019E" w:rsidRDefault="00D21BE6" w:rsidP="00D21BE6">
      <w:pPr>
        <w:pStyle w:val="libNormal"/>
        <w:rPr>
          <w:rtl/>
        </w:rPr>
      </w:pPr>
      <w:r>
        <w:rPr>
          <w:rStyle w:val="libAlaemChar"/>
          <w:rFonts w:eastAsiaTheme="minorHAnsi" w:hint="cs"/>
          <w:rtl/>
        </w:rPr>
        <w:t>(</w:t>
      </w:r>
      <w:r w:rsidR="00632911" w:rsidRPr="00D604A9">
        <w:rPr>
          <w:rStyle w:val="libAieChar"/>
          <w:rFonts w:hint="cs"/>
          <w:rtl/>
        </w:rPr>
        <w:t>إِنَّ اللّهَ ربّي وَربُّكُمْ فَاعْبُدُوهُ هذا صِراطٌ مُسْتَقيم</w:t>
      </w:r>
      <w:r>
        <w:rPr>
          <w:rStyle w:val="libAlaemChar"/>
          <w:rFonts w:eastAsiaTheme="minorHAnsi" w:hint="cs"/>
          <w:rtl/>
        </w:rPr>
        <w:t>)</w:t>
      </w:r>
      <w:r w:rsidR="00632911" w:rsidRPr="00A2019E">
        <w:rPr>
          <w:rFonts w:hint="cs"/>
          <w:rtl/>
        </w:rPr>
        <w:t xml:space="preserve"> (آل عمران|51).</w:t>
      </w:r>
    </w:p>
    <w:p w:rsidR="00B42A4B" w:rsidRPr="00A2019E" w:rsidRDefault="00D21BE6" w:rsidP="00D21BE6">
      <w:pPr>
        <w:pStyle w:val="libNormal"/>
        <w:rPr>
          <w:rtl/>
        </w:rPr>
      </w:pPr>
      <w:r>
        <w:rPr>
          <w:rStyle w:val="libAlaemChar"/>
          <w:rFonts w:eastAsiaTheme="minorHAnsi" w:hint="cs"/>
          <w:rtl/>
        </w:rPr>
        <w:t>(</w:t>
      </w:r>
      <w:r w:rsidR="00632911" w:rsidRPr="00D604A9">
        <w:rPr>
          <w:rStyle w:val="libAieChar"/>
          <w:rFonts w:hint="cs"/>
          <w:rtl/>
        </w:rPr>
        <w:t>يا أَيُّهَا النّاسُ اعْبُدُوا رَبّكُمُ الّذِي خَلَقَكُمْ وَ الّذِينَ مِنْ قَبْلِكُمْ</w:t>
      </w:r>
      <w:r>
        <w:rPr>
          <w:rStyle w:val="libAlaemChar"/>
          <w:rFonts w:eastAsiaTheme="minorHAnsi" w:hint="cs"/>
          <w:rtl/>
        </w:rPr>
        <w:t>)</w:t>
      </w:r>
      <w:r w:rsidR="00632911" w:rsidRPr="00A2019E">
        <w:rPr>
          <w:rFonts w:hint="cs"/>
          <w:rtl/>
        </w:rPr>
        <w:t xml:space="preserve"> (البقرة|21).</w:t>
      </w:r>
    </w:p>
    <w:p w:rsidR="00B42A4B" w:rsidRPr="00A2019E" w:rsidRDefault="00632911" w:rsidP="00A2019E">
      <w:pPr>
        <w:pStyle w:val="libNormal"/>
        <w:rPr>
          <w:rtl/>
        </w:rPr>
      </w:pPr>
      <w:r w:rsidRPr="00A2019E">
        <w:rPr>
          <w:rFonts w:hint="cs"/>
          <w:rtl/>
        </w:rPr>
        <w:t>و كيفية البرهنة في هذا الصنف من الآيات مثلها في الآية السابقة.</w:t>
      </w:r>
    </w:p>
    <w:p w:rsidR="00B42A4B" w:rsidRPr="00EB5B49" w:rsidRDefault="00632911" w:rsidP="00EB5B49">
      <w:pPr>
        <w:pStyle w:val="libNormal"/>
        <w:rPr>
          <w:rtl/>
        </w:rPr>
      </w:pPr>
      <w:r w:rsidRPr="00EB5B49">
        <w:rPr>
          <w:rFonts w:hint="cs"/>
          <w:rtl/>
        </w:rPr>
        <w:t>وقد ورد مضمون هذه الآيات أعني: جعل العبادة دائرة مدار الربوبية في آيات أُخرى.</w:t>
      </w:r>
      <w:r w:rsidRPr="00B42A4B">
        <w:rPr>
          <w:rStyle w:val="libFootnotenumChar"/>
          <w:rFonts w:hint="cs"/>
          <w:rtl/>
        </w:rPr>
        <w:t>(1)</w:t>
      </w:r>
    </w:p>
    <w:p w:rsidR="00B42A4B" w:rsidRPr="00A2019E" w:rsidRDefault="00632911" w:rsidP="00A2019E">
      <w:pPr>
        <w:pStyle w:val="libNormal"/>
        <w:rPr>
          <w:rtl/>
        </w:rPr>
      </w:pPr>
      <w:r w:rsidRPr="00A2019E">
        <w:rPr>
          <w:rFonts w:hint="cs"/>
          <w:rtl/>
        </w:rPr>
        <w:t>إنّتعليق الاَمر بالعبادة على لفظ الربّ في قوله "اعبدوا ربّكم" دليل على أنّوجه تخصيص العبادة باللّه سبحانه هو كونه ربّاً و لا ربّ غيره، فهذا يعرب عن كون العبادة من شوَون من يكون ربّاً، وليس الربّ إلاّاللّه سبحانه، وأمّا ربوبية غيره فباطلة.</w:t>
      </w:r>
    </w:p>
    <w:p w:rsidR="00B42A4B" w:rsidRPr="00A2019E" w:rsidRDefault="00632911" w:rsidP="00D21BE6">
      <w:pPr>
        <w:pStyle w:val="libNormal"/>
        <w:rPr>
          <w:rtl/>
        </w:rPr>
      </w:pPr>
      <w:r w:rsidRPr="00A2019E">
        <w:rPr>
          <w:rFonts w:hint="cs"/>
          <w:rtl/>
        </w:rPr>
        <w:t xml:space="preserve">3ـ قال سبحانه: </w:t>
      </w:r>
      <w:r w:rsidR="00D21BE6">
        <w:rPr>
          <w:rStyle w:val="libAlaemChar"/>
          <w:rFonts w:eastAsiaTheme="minorHAnsi" w:hint="cs"/>
          <w:rtl/>
        </w:rPr>
        <w:t>(</w:t>
      </w:r>
      <w:r w:rsidRPr="00D604A9">
        <w:rPr>
          <w:rStyle w:val="libAieChar"/>
          <w:rFonts w:hint="cs"/>
          <w:rtl/>
        </w:rPr>
        <w:t>ذلِكُمُ اللّهُ رَبُّكُمْ لا إِلهَ إِلاّ هُوَ خالِقُ كُلِّ شَيْءٍ فَاعْبُدُوهُ</w:t>
      </w:r>
      <w:r w:rsidR="00D21BE6">
        <w:rPr>
          <w:rStyle w:val="libAlaemChar"/>
          <w:rFonts w:eastAsiaTheme="minorHAnsi" w:hint="cs"/>
          <w:rtl/>
        </w:rPr>
        <w:t>)</w:t>
      </w:r>
      <w:r w:rsidRPr="00A2019E">
        <w:rPr>
          <w:rFonts w:hint="cs"/>
          <w:rtl/>
        </w:rPr>
        <w:t xml:space="preserve"> (الاَنعام102).</w:t>
      </w:r>
    </w:p>
    <w:p w:rsidR="00B42A4B" w:rsidRPr="00A2019E" w:rsidRDefault="00632911" w:rsidP="00A2019E">
      <w:pPr>
        <w:pStyle w:val="libNormal"/>
        <w:rPr>
          <w:rtl/>
        </w:rPr>
      </w:pPr>
      <w:r w:rsidRPr="00A2019E">
        <w:rPr>
          <w:rFonts w:hint="cs"/>
          <w:rtl/>
        </w:rPr>
        <w:t>فقد علل الاَمر بعبادة اللّه سبحانه في هذه الآية بشيئين:</w:t>
      </w:r>
    </w:p>
    <w:p w:rsidR="00B42A4B" w:rsidRPr="00A2019E" w:rsidRDefault="00632911" w:rsidP="00D21BE6">
      <w:pPr>
        <w:pStyle w:val="libNormal"/>
        <w:rPr>
          <w:rtl/>
        </w:rPr>
      </w:pPr>
      <w:r w:rsidRPr="00A2019E">
        <w:rPr>
          <w:rFonts w:hint="cs"/>
          <w:rtl/>
        </w:rPr>
        <w:t xml:space="preserve">أ : إنّه </w:t>
      </w:r>
      <w:r w:rsidR="00D21BE6">
        <w:rPr>
          <w:rStyle w:val="libAlaemChar"/>
          <w:rFonts w:eastAsiaTheme="minorHAnsi" w:hint="cs"/>
          <w:rtl/>
        </w:rPr>
        <w:t>(</w:t>
      </w:r>
      <w:r w:rsidRPr="00D21BE6">
        <w:rPr>
          <w:rStyle w:val="libAieChar"/>
          <w:rFonts w:hint="cs"/>
          <w:rtl/>
        </w:rPr>
        <w:t>ربّكم</w:t>
      </w:r>
      <w:r w:rsidR="00D21BE6">
        <w:rPr>
          <w:rStyle w:val="libAlaemChar"/>
          <w:rFonts w:eastAsiaTheme="minorHAnsi" w:hint="cs"/>
          <w:rtl/>
        </w:rPr>
        <w:t>)</w:t>
      </w:r>
      <w:r w:rsidRPr="00A2019E">
        <w:rPr>
          <w:rFonts w:hint="cs"/>
          <w:rtl/>
        </w:rPr>
        <w:t>.</w:t>
      </w:r>
    </w:p>
    <w:p w:rsidR="00B42A4B" w:rsidRDefault="00632911" w:rsidP="00D21BE6">
      <w:pPr>
        <w:pStyle w:val="libNormal"/>
        <w:rPr>
          <w:rtl/>
        </w:rPr>
      </w:pPr>
      <w:r w:rsidRPr="00A2019E">
        <w:rPr>
          <w:rFonts w:hint="cs"/>
          <w:rtl/>
        </w:rPr>
        <w:t xml:space="preserve">ب: إنّه </w:t>
      </w:r>
      <w:r w:rsidR="00D21BE6">
        <w:rPr>
          <w:rStyle w:val="libAlaemChar"/>
          <w:rFonts w:eastAsiaTheme="minorHAnsi" w:hint="cs"/>
          <w:rtl/>
        </w:rPr>
        <w:t>(</w:t>
      </w:r>
      <w:r w:rsidRPr="00D21BE6">
        <w:rPr>
          <w:rStyle w:val="libAieChar"/>
          <w:rFonts w:hint="cs"/>
          <w:rtl/>
        </w:rPr>
        <w:t>خالق كلّ</w:t>
      </w:r>
      <w:r w:rsidR="007173FE">
        <w:rPr>
          <w:rStyle w:val="libAieChar"/>
          <w:rFonts w:hint="cs"/>
          <w:rtl/>
        </w:rPr>
        <w:t xml:space="preserve"> </w:t>
      </w:r>
      <w:r w:rsidRPr="00D21BE6">
        <w:rPr>
          <w:rStyle w:val="libAieChar"/>
          <w:rFonts w:hint="cs"/>
          <w:rtl/>
        </w:rPr>
        <w:t>شيء</w:t>
      </w:r>
      <w:r w:rsidR="00D21BE6">
        <w:rPr>
          <w:rStyle w:val="libAlaemChar"/>
          <w:rFonts w:eastAsiaTheme="minorHAnsi" w:hint="cs"/>
          <w:rtl/>
        </w:rPr>
        <w:t>)</w:t>
      </w:r>
      <w:r w:rsidRPr="00A2019E">
        <w:rPr>
          <w:rFonts w:hint="cs"/>
          <w:rtl/>
        </w:rPr>
        <w:t>.</w:t>
      </w:r>
    </w:p>
    <w:p w:rsidR="005D6BDC" w:rsidRPr="00A2019E" w:rsidRDefault="005D6BDC" w:rsidP="005D6BDC">
      <w:pPr>
        <w:pStyle w:val="libNormal"/>
        <w:rPr>
          <w:rtl/>
        </w:rPr>
      </w:pPr>
      <w:r w:rsidRPr="00A2019E">
        <w:rPr>
          <w:rFonts w:hint="cs"/>
          <w:rtl/>
        </w:rPr>
        <w:t>فيدل بوضوح على أنّالعبادة من شوَون الربوبية و الخالقية، فمن كان خالقاً، أو ربّاً، مدبّراً للكون والاِنسان، تجب عبادته، وأمّا من كان مجرداًعن هذه الشوَون فكان مخلوقاً بل خالقاً و لا ربّاًو مدبّراً متصرفاً فيه مكان كونه مدبِّراً و متصرِّفاً، فلا يصلح أن يكون معبوداً.</w:t>
      </w:r>
    </w:p>
    <w:p w:rsidR="00960D2E" w:rsidRPr="00960D2E" w:rsidRDefault="00960D2E" w:rsidP="00960D2E">
      <w:pPr>
        <w:pStyle w:val="libLine"/>
        <w:rPr>
          <w:rtl/>
        </w:rPr>
      </w:pPr>
      <w:r w:rsidRPr="00960D2E">
        <w:rPr>
          <w:rFonts w:hint="cs"/>
          <w:rtl/>
        </w:rPr>
        <w:t>____________</w:t>
      </w:r>
    </w:p>
    <w:p w:rsidR="005D6BDC" w:rsidRDefault="00632911" w:rsidP="00960D2E">
      <w:pPr>
        <w:pStyle w:val="libFootnote0"/>
        <w:rPr>
          <w:rtl/>
        </w:rPr>
      </w:pPr>
      <w:r w:rsidRPr="00A65477">
        <w:rPr>
          <w:rFonts w:hint="cs"/>
          <w:rtl/>
        </w:rPr>
        <w:t>(1) لاحظ : يونس |3، الحجر|99، مريم |36، 65، الزخرف|64.</w:t>
      </w:r>
    </w:p>
    <w:p w:rsidR="005D6BDC" w:rsidRDefault="005D6BDC" w:rsidP="0063628B">
      <w:pPr>
        <w:pStyle w:val="libNormal"/>
        <w:rPr>
          <w:rtl/>
        </w:rPr>
      </w:pPr>
      <w:r>
        <w:rPr>
          <w:rtl/>
        </w:rPr>
        <w:br w:type="page"/>
      </w:r>
    </w:p>
    <w:p w:rsidR="00B42A4B" w:rsidRPr="00A2019E" w:rsidRDefault="00632911" w:rsidP="00A2019E">
      <w:pPr>
        <w:pStyle w:val="libNormal"/>
        <w:rPr>
          <w:rtl/>
        </w:rPr>
      </w:pPr>
      <w:r w:rsidRPr="00A2019E">
        <w:rPr>
          <w:rFonts w:hint="cs"/>
          <w:rtl/>
        </w:rPr>
        <w:lastRenderedPageBreak/>
        <w:t>إنّه سبحانه يشرح في مجموعة من الآيات بأنّه الخالق الرازق المميت المحيي، و إنّ الشفاعة له جميعاً، وهو الغافر للذنوب لا غيره، ولا يهدف من ذكر هذه الاَوصاف لنفسه إلاّ توجيه نظر الاِنسان نحو صلاحيته للعبادة لا غيره و هو يعرب عن أنّالعبادة من شوَون من يكون خالقاً، و رازقاً، مميتاً، محيياً، غافراً للذنوب، ماحياً للسيئات و ليس إلاّ هو، و إنّالمشركين يعبدون أصناماً، يزعمون أنّها تملك شيئاً من هذه الاَُمور أو بعضها و لكنّها عقيدة خاطئة، إذ هو الرازق المحيي المميت الغافر، للذنوب لا غيره.</w:t>
      </w:r>
    </w:p>
    <w:p w:rsidR="00B42A4B" w:rsidRPr="00A2019E" w:rsidRDefault="00632911" w:rsidP="00A2019E">
      <w:pPr>
        <w:pStyle w:val="libNormal"/>
        <w:rPr>
          <w:rtl/>
        </w:rPr>
      </w:pPr>
      <w:r w:rsidRPr="00A2019E">
        <w:rPr>
          <w:rFonts w:hint="cs"/>
          <w:rtl/>
        </w:rPr>
        <w:t>5ـ يقول سبحانه:</w:t>
      </w:r>
    </w:p>
    <w:p w:rsidR="00B42A4B" w:rsidRPr="00A2019E" w:rsidRDefault="00D21BE6" w:rsidP="00D21BE6">
      <w:pPr>
        <w:pStyle w:val="libNormal"/>
        <w:rPr>
          <w:rtl/>
        </w:rPr>
      </w:pPr>
      <w:r>
        <w:rPr>
          <w:rStyle w:val="libAlaemChar"/>
          <w:rFonts w:eastAsiaTheme="minorHAnsi" w:hint="cs"/>
          <w:rtl/>
        </w:rPr>
        <w:t>(</w:t>
      </w:r>
      <w:r w:rsidR="00632911" w:rsidRPr="00D604A9">
        <w:rPr>
          <w:rStyle w:val="libAieChar"/>
          <w:rFonts w:hint="cs"/>
          <w:rtl/>
        </w:rPr>
        <w:t>اللّهُ الّذي خَلَقَكُمْ ثُمَّ رَزَقَكُمْ ثُمَّ يُمِيتُكُمْ ثُمَّ يُحْيِيكُمْ</w:t>
      </w:r>
      <w:r>
        <w:rPr>
          <w:rStyle w:val="libAlaemChar"/>
          <w:rFonts w:eastAsiaTheme="minorHAnsi" w:hint="cs"/>
          <w:rtl/>
        </w:rPr>
        <w:t>)</w:t>
      </w:r>
      <w:r w:rsidR="00632911" w:rsidRPr="00A2019E">
        <w:rPr>
          <w:rFonts w:hint="cs"/>
          <w:rtl/>
        </w:rPr>
        <w:t xml:space="preserve"> (الروم|40).</w:t>
      </w:r>
    </w:p>
    <w:p w:rsidR="00B42A4B" w:rsidRPr="00A2019E" w:rsidRDefault="00632911" w:rsidP="00D21BE6">
      <w:pPr>
        <w:pStyle w:val="libNormal"/>
        <w:rPr>
          <w:rtl/>
        </w:rPr>
      </w:pPr>
      <w:r w:rsidRPr="00A2019E">
        <w:rPr>
          <w:rFonts w:hint="cs"/>
          <w:rtl/>
        </w:rPr>
        <w:t xml:space="preserve">وقال تعالى: </w:t>
      </w:r>
      <w:r w:rsidR="00D21BE6">
        <w:rPr>
          <w:rStyle w:val="libAlaemChar"/>
          <w:rFonts w:eastAsiaTheme="minorHAnsi" w:hint="cs"/>
          <w:rtl/>
        </w:rPr>
        <w:t>(</w:t>
      </w:r>
      <w:r w:rsidRPr="00D604A9">
        <w:rPr>
          <w:rStyle w:val="libAieChar"/>
          <w:rFonts w:hint="cs"/>
          <w:rtl/>
        </w:rPr>
        <w:t>هَلْ لَكُمْ مِن ما مَلَكَتْ أَيْمانُكُمْ شُرَكاء فِي ما رَزَقْناكُمْ</w:t>
      </w:r>
      <w:r w:rsidR="00D21BE6">
        <w:rPr>
          <w:rStyle w:val="libAlaemChar"/>
          <w:rFonts w:eastAsiaTheme="minorHAnsi" w:hint="cs"/>
          <w:rtl/>
        </w:rPr>
        <w:t>)</w:t>
      </w:r>
      <w:r w:rsidRPr="00A2019E">
        <w:rPr>
          <w:rFonts w:hint="cs"/>
          <w:rtl/>
        </w:rPr>
        <w:t xml:space="preserve"> (الروم|28).</w:t>
      </w:r>
    </w:p>
    <w:p w:rsidR="00B42A4B" w:rsidRPr="00A2019E" w:rsidRDefault="00632911" w:rsidP="00D21BE6">
      <w:pPr>
        <w:pStyle w:val="libNormal"/>
        <w:rPr>
          <w:rtl/>
        </w:rPr>
      </w:pPr>
      <w:r w:rsidRPr="00A2019E">
        <w:rPr>
          <w:rFonts w:hint="cs"/>
          <w:rtl/>
        </w:rPr>
        <w:t xml:space="preserve">وقال تعالى: </w:t>
      </w:r>
      <w:r w:rsidR="00D21BE6">
        <w:rPr>
          <w:rStyle w:val="libAlaemChar"/>
          <w:rFonts w:eastAsiaTheme="minorHAnsi" w:hint="cs"/>
          <w:rtl/>
        </w:rPr>
        <w:t>(</w:t>
      </w:r>
      <w:r w:rsidRPr="00D604A9">
        <w:rPr>
          <w:rStyle w:val="libAieChar"/>
          <w:rFonts w:hint="cs"/>
          <w:rtl/>
        </w:rPr>
        <w:t>هُوَ يُحْيي وَيُمِيتُ وَإِلَيْهِ تُرجَعُونَ</w:t>
      </w:r>
      <w:r w:rsidR="00D21BE6">
        <w:rPr>
          <w:rStyle w:val="libAlaemChar"/>
          <w:rFonts w:eastAsiaTheme="minorHAnsi" w:hint="cs"/>
          <w:rtl/>
        </w:rPr>
        <w:t>)</w:t>
      </w:r>
      <w:r w:rsidRPr="00A2019E">
        <w:rPr>
          <w:rFonts w:hint="cs"/>
          <w:rtl/>
        </w:rPr>
        <w:t xml:space="preserve"> (يونس|56).</w:t>
      </w:r>
    </w:p>
    <w:p w:rsidR="00B42A4B" w:rsidRPr="00A2019E" w:rsidRDefault="00632911" w:rsidP="00D21BE6">
      <w:pPr>
        <w:pStyle w:val="libNormal"/>
        <w:rPr>
          <w:rtl/>
        </w:rPr>
      </w:pPr>
      <w:r w:rsidRPr="00A2019E">
        <w:rPr>
          <w:rFonts w:hint="cs"/>
          <w:rtl/>
        </w:rPr>
        <w:t>وقال سبحانه:</w:t>
      </w:r>
      <w:r w:rsidR="00D21BE6" w:rsidRPr="00D21BE6">
        <w:rPr>
          <w:rStyle w:val="libAlaemChar"/>
          <w:rFonts w:eastAsiaTheme="minorHAnsi" w:hint="cs"/>
          <w:rtl/>
        </w:rPr>
        <w:t xml:space="preserve"> </w:t>
      </w:r>
      <w:r w:rsidR="00D21BE6">
        <w:rPr>
          <w:rStyle w:val="libAlaemChar"/>
          <w:rFonts w:eastAsiaTheme="minorHAnsi" w:hint="cs"/>
          <w:rtl/>
        </w:rPr>
        <w:t>(</w:t>
      </w:r>
      <w:r w:rsidRPr="00D604A9">
        <w:rPr>
          <w:rStyle w:val="libAieChar"/>
          <w:rFonts w:hint="cs"/>
          <w:rtl/>
        </w:rPr>
        <w:t>قُلْ للّهِ الشَّفاعَةُ جَمِيعاً</w:t>
      </w:r>
      <w:r w:rsidR="00D21BE6">
        <w:rPr>
          <w:rStyle w:val="libAlaemChar"/>
          <w:rFonts w:eastAsiaTheme="minorHAnsi" w:hint="cs"/>
          <w:rtl/>
        </w:rPr>
        <w:t>)</w:t>
      </w:r>
      <w:r w:rsidRPr="00A2019E">
        <w:rPr>
          <w:rFonts w:hint="cs"/>
          <w:rtl/>
        </w:rPr>
        <w:t xml:space="preserve"> (الزمر|44).</w:t>
      </w:r>
    </w:p>
    <w:p w:rsidR="00B42A4B" w:rsidRPr="00A2019E" w:rsidRDefault="00632911" w:rsidP="00D21BE6">
      <w:pPr>
        <w:pStyle w:val="libNormal"/>
        <w:rPr>
          <w:rtl/>
        </w:rPr>
      </w:pPr>
      <w:r w:rsidRPr="00A2019E">
        <w:rPr>
          <w:rFonts w:hint="cs"/>
          <w:rtl/>
        </w:rPr>
        <w:t xml:space="preserve">وقال تعالى: </w:t>
      </w:r>
      <w:r w:rsidR="00D21BE6">
        <w:rPr>
          <w:rStyle w:val="libAlaemChar"/>
          <w:rFonts w:eastAsiaTheme="minorHAnsi" w:hint="cs"/>
          <w:rtl/>
        </w:rPr>
        <w:t>(</w:t>
      </w:r>
      <w:r w:rsidRPr="00D604A9">
        <w:rPr>
          <w:rStyle w:val="libAieChar"/>
          <w:rFonts w:hint="cs"/>
          <w:rtl/>
        </w:rPr>
        <w:t>وَ مَنْ يَغْفِرُ</w:t>
      </w:r>
      <w:r w:rsidR="00242F3B">
        <w:rPr>
          <w:rStyle w:val="libAieChar"/>
          <w:rFonts w:hint="cs"/>
          <w:rtl/>
        </w:rPr>
        <w:t xml:space="preserve"> </w:t>
      </w:r>
      <w:r w:rsidRPr="00D604A9">
        <w:rPr>
          <w:rStyle w:val="libAieChar"/>
          <w:rFonts w:hint="cs"/>
          <w:rtl/>
        </w:rPr>
        <w:t>الذُّنُوبَ إِلاّاللّه</w:t>
      </w:r>
      <w:r w:rsidR="00D21BE6">
        <w:rPr>
          <w:rStyle w:val="libAlaemChar"/>
          <w:rFonts w:eastAsiaTheme="minorHAnsi" w:hint="cs"/>
          <w:rtl/>
        </w:rPr>
        <w:t>)</w:t>
      </w:r>
      <w:r w:rsidRPr="00A2019E">
        <w:rPr>
          <w:rFonts w:hint="cs"/>
          <w:rtl/>
        </w:rPr>
        <w:t xml:space="preserve"> (آل عمران|135).</w:t>
      </w:r>
    </w:p>
    <w:p w:rsidR="00632911" w:rsidRPr="00A2019E" w:rsidRDefault="00632911" w:rsidP="00A2019E">
      <w:pPr>
        <w:pStyle w:val="libNormal"/>
        <w:rPr>
          <w:rtl/>
        </w:rPr>
      </w:pPr>
      <w:r w:rsidRPr="00A2019E">
        <w:rPr>
          <w:rFonts w:hint="cs"/>
          <w:rtl/>
        </w:rPr>
        <w:t>فهذا الصنف من الآيات التي تلونا عليك قسماً قليلاً منها يدل على أنّه لايستحقّ العبادة إلاّمن يتمتع بهذه الشوَون وماضاهاها فلو كان متمتعاً بها واقعاً</w:t>
      </w:r>
    </w:p>
    <w:p w:rsidR="00B42A4B" w:rsidRPr="00A2019E" w:rsidRDefault="00632911" w:rsidP="00A2019E">
      <w:pPr>
        <w:pStyle w:val="libNormal"/>
        <w:rPr>
          <w:rtl/>
        </w:rPr>
      </w:pPr>
      <w:r w:rsidRPr="00A2019E">
        <w:rPr>
          <w:rFonts w:hint="cs"/>
          <w:rtl/>
        </w:rPr>
        <w:t>فهو المعبود حقّاً و إلاّفلا يكون مستحقّاً للعبادة.</w:t>
      </w:r>
    </w:p>
    <w:p w:rsidR="00B42A4B" w:rsidRPr="00A2019E" w:rsidRDefault="00632911" w:rsidP="00A2019E">
      <w:pPr>
        <w:pStyle w:val="libNormal"/>
        <w:rPr>
          <w:rtl/>
        </w:rPr>
      </w:pPr>
      <w:r w:rsidRPr="00A2019E">
        <w:rPr>
          <w:rFonts w:hint="cs"/>
          <w:rtl/>
        </w:rPr>
        <w:t>والعجب، أنّكلّ من ارتأى تعريف العبادة فإنّما نظر إلى العنصر الثاني (الخضوع) الذي لم يختلف فيه اثنان، و لم يركز الكلام على العنصر الاَوّل (الاِعتقاد الخاصّ)، مع أنّه الفيصل بين العبادة ، والتكريم.</w:t>
      </w:r>
    </w:p>
    <w:p w:rsidR="00B42A4B" w:rsidRPr="00A2019E" w:rsidRDefault="00632911" w:rsidP="00A2019E">
      <w:pPr>
        <w:pStyle w:val="libNormal"/>
        <w:rPr>
          <w:rtl/>
        </w:rPr>
      </w:pPr>
      <w:r w:rsidRPr="00A2019E">
        <w:rPr>
          <w:rFonts w:hint="cs"/>
          <w:rtl/>
        </w:rPr>
        <w:t>وحاصل هذا البيان أنّه لا يصحّ أن ينظر إلى ظاهر الاَعمال بل يجب النظر في مبادئها و مناشئها فالعبادة لا تتحقق و لا يصدق عنوانها على شيء إلاّإذا اتّحد العمل مع عمل الموحدين أو المشركين فقد كان عمل الموحدين نابعاً عن الاعتقاد الخاص بأُلوهيته سبحانه وربوبيته كما كان عمل المشركين أيضاً نابعاًمن هذا المبدأ لكن في حقّ أصنامهم و أوثانهم.</w:t>
      </w:r>
    </w:p>
    <w:p w:rsidR="005D6BDC" w:rsidRDefault="00632911" w:rsidP="00A2019E">
      <w:pPr>
        <w:pStyle w:val="libNormal"/>
        <w:rPr>
          <w:rtl/>
        </w:rPr>
      </w:pPr>
      <w:r w:rsidRPr="00A2019E">
        <w:rPr>
          <w:rFonts w:hint="cs"/>
          <w:rtl/>
        </w:rPr>
        <w:t>نعم المشركون لم يكونوا معتقدين بخالقية معبوداتهم و لكنّهم كانوا معتقدين بأُلوهيتهم و ربوبيتهم و تصرّفاتهم في الكون و بكونهم مالكين للمغفرة والشفاعة.</w:t>
      </w:r>
    </w:p>
    <w:p w:rsidR="005D6BDC" w:rsidRDefault="005D6BDC" w:rsidP="0063628B">
      <w:pPr>
        <w:pStyle w:val="libNormal"/>
        <w:rPr>
          <w:rtl/>
        </w:rPr>
      </w:pPr>
      <w:r>
        <w:rPr>
          <w:rtl/>
        </w:rPr>
        <w:br w:type="page"/>
      </w:r>
    </w:p>
    <w:p w:rsidR="00B42A4B" w:rsidRPr="00A2019E" w:rsidRDefault="00632911" w:rsidP="00A2019E">
      <w:pPr>
        <w:pStyle w:val="libNormal"/>
        <w:rPr>
          <w:rtl/>
        </w:rPr>
      </w:pPr>
      <w:r w:rsidRPr="00A2019E">
        <w:rPr>
          <w:rFonts w:hint="cs"/>
          <w:rtl/>
        </w:rPr>
        <w:lastRenderedPageBreak/>
        <w:t>و على ضوء هذا فكلّ خضوع يتمتع بنفس هذا العنصر يُضفى عليه عنوانُ العبادة فإن أتى به للّه سبحانه يكون موحّداً و إن أتى به لغيره يكون مشركاً. فلايصحّ لنا القضاء على ظاهر الاَعمال من دون التفتيش عن بواطنها.</w:t>
      </w:r>
    </w:p>
    <w:p w:rsidR="00B42A4B" w:rsidRPr="00A2019E" w:rsidRDefault="00632911" w:rsidP="00A77B94">
      <w:pPr>
        <w:pStyle w:val="Heading2"/>
        <w:rPr>
          <w:rtl/>
        </w:rPr>
      </w:pPr>
      <w:bookmarkStart w:id="26" w:name="_Toc385422676"/>
      <w:r w:rsidRPr="00A2019E">
        <w:rPr>
          <w:rFonts w:hint="cs"/>
          <w:rtl/>
        </w:rPr>
        <w:t>التعاريف الثلاثة للعبادة</w:t>
      </w:r>
      <w:bookmarkEnd w:id="26"/>
    </w:p>
    <w:p w:rsidR="00B42A4B" w:rsidRPr="00A2019E" w:rsidRDefault="00632911" w:rsidP="00A2019E">
      <w:pPr>
        <w:pStyle w:val="libNormal"/>
        <w:rPr>
          <w:rtl/>
        </w:rPr>
      </w:pPr>
      <w:r w:rsidRPr="00A2019E">
        <w:rPr>
          <w:rFonts w:hint="cs"/>
          <w:rtl/>
        </w:rPr>
        <w:t>و قد خرجنا ـ بالاِمعان في عقائد الموحّدين و المشركين و بالاِمعان في الآيات الحاثة على عبادة اللّه والنهي عن عبادة غيره بالنتيجة التالية:</w:t>
      </w:r>
    </w:p>
    <w:p w:rsidR="00632911" w:rsidRPr="00A2019E" w:rsidRDefault="00632911" w:rsidP="00A2019E">
      <w:pPr>
        <w:pStyle w:val="libNormal"/>
        <w:rPr>
          <w:rtl/>
        </w:rPr>
      </w:pPr>
      <w:r w:rsidRPr="00A2019E">
        <w:rPr>
          <w:rFonts w:hint="cs"/>
          <w:rtl/>
        </w:rPr>
        <w:t>إنّ</w:t>
      </w:r>
      <w:r w:rsidR="00A77B94">
        <w:rPr>
          <w:rFonts w:hint="cs"/>
          <w:rtl/>
        </w:rPr>
        <w:t xml:space="preserve"> </w:t>
      </w:r>
      <w:r w:rsidRPr="00A2019E">
        <w:rPr>
          <w:rFonts w:hint="cs"/>
          <w:rtl/>
        </w:rPr>
        <w:t>العبادة ليست خضوعاً فارغاًمهما بلغ أعلاه بل خضوعاً نابعاًعن عقيدة خاصة وهي الاعتقاد بكون المخضوع له ربّاً، أو إلهاً، أو مصدراً للاَفعال الاِلهية فلذلك يصحّ تعريفها على أحد الوجوه التالية و يكون جامعاً لعامة أفرادها، و دافعاً عن دخول غيرها في تعريفها:</w:t>
      </w:r>
    </w:p>
    <w:p w:rsidR="00B42A4B" w:rsidRPr="00A2019E" w:rsidRDefault="00632911" w:rsidP="00A2019E">
      <w:pPr>
        <w:pStyle w:val="libNormal"/>
        <w:rPr>
          <w:rtl/>
        </w:rPr>
      </w:pPr>
      <w:r w:rsidRPr="00A2019E">
        <w:rPr>
          <w:rFonts w:hint="cs"/>
          <w:rtl/>
        </w:rPr>
        <w:t>1ـ خضوع لفظي أو عملي ناشىَ من العقيدة بأُلوهية المخضوع له.</w:t>
      </w:r>
    </w:p>
    <w:p w:rsidR="00B42A4B" w:rsidRPr="00A2019E" w:rsidRDefault="00632911" w:rsidP="00A2019E">
      <w:pPr>
        <w:pStyle w:val="libNormal"/>
        <w:rPr>
          <w:rtl/>
        </w:rPr>
      </w:pPr>
      <w:r w:rsidRPr="00A2019E">
        <w:rPr>
          <w:rFonts w:hint="cs"/>
          <w:rtl/>
        </w:rPr>
        <w:t>2ـ العبادة هي الخضوع بين يدي من يعتبره «ربّاً»و بعبارة أُخرى. هي الخضوع العملي أو القولي لمن يعتقد بربوبيته، فالعبودية كلازم الاعتقاد بالربوبية.</w:t>
      </w:r>
    </w:p>
    <w:p w:rsidR="00B42A4B" w:rsidRPr="00A2019E" w:rsidRDefault="00632911" w:rsidP="00A2019E">
      <w:pPr>
        <w:pStyle w:val="libNormal"/>
        <w:rPr>
          <w:rtl/>
        </w:rPr>
      </w:pPr>
      <w:r w:rsidRPr="00A2019E">
        <w:rPr>
          <w:rFonts w:hint="cs"/>
          <w:rtl/>
        </w:rPr>
        <w:t>3ـ العبادة خضوع أمام من يُعْتبر إلهاً حقّاً أو مصدراً للاَعمال الاِلهية كتدبير شوَون العالم و الاِحياء والاِمامة و بسط الرزق بين الموجودات و غفران الذنوب.</w:t>
      </w:r>
    </w:p>
    <w:p w:rsidR="00B42A4B" w:rsidRPr="00A2019E" w:rsidRDefault="00632911" w:rsidP="00A2019E">
      <w:pPr>
        <w:pStyle w:val="libNormal"/>
        <w:rPr>
          <w:rtl/>
        </w:rPr>
      </w:pPr>
      <w:r w:rsidRPr="00A2019E">
        <w:rPr>
          <w:rFonts w:hint="cs"/>
          <w:rtl/>
        </w:rPr>
        <w:t>ولك صبّ هذا المعنى في قالب رابع و خامس.</w:t>
      </w:r>
    </w:p>
    <w:p w:rsidR="00B42A4B" w:rsidRPr="00A2019E" w:rsidRDefault="00632911" w:rsidP="00A77B94">
      <w:pPr>
        <w:pStyle w:val="Heading2"/>
        <w:rPr>
          <w:rtl/>
        </w:rPr>
      </w:pPr>
      <w:bookmarkStart w:id="27" w:name="_Toc385422677"/>
      <w:r w:rsidRPr="00A2019E">
        <w:rPr>
          <w:rFonts w:hint="cs"/>
          <w:rtl/>
        </w:rPr>
        <w:t>ثمرات البحث</w:t>
      </w:r>
      <w:bookmarkEnd w:id="27"/>
    </w:p>
    <w:p w:rsidR="005D6BDC" w:rsidRDefault="00632911" w:rsidP="002F6C21">
      <w:pPr>
        <w:pStyle w:val="libNormal"/>
        <w:rPr>
          <w:rtl/>
        </w:rPr>
      </w:pPr>
      <w:r w:rsidRPr="00A2019E">
        <w:rPr>
          <w:rFonts w:hint="cs"/>
          <w:rtl/>
        </w:rPr>
        <w:t xml:space="preserve">لقد وقفت ـ أخي العزيز ـ على معنى «العبادة» و مفهومها و حقيقتها في ضوء الكتاب والسنّة، و لم يبق لك أيّ إبهام في معناها و لا أيّغموض في حقيقتها، و الآن يجب عليك ـ بعد التعرّف على الضابطة الصحيحة في العبادة ـ أن تقيس الكثير من الاَعمال الرائجة بين المسلمين من عصر رسول اللّه </w:t>
      </w:r>
      <w:r w:rsidR="002F6C21" w:rsidRPr="002F6C21">
        <w:rPr>
          <w:rStyle w:val="libAlaemChar"/>
          <w:rFonts w:eastAsiaTheme="minorHAnsi"/>
          <w:rtl/>
        </w:rPr>
        <w:t>صلى‌الله‌عليه‌وآله‌وسلم</w:t>
      </w:r>
      <w:r w:rsidRPr="00A2019E">
        <w:rPr>
          <w:rFonts w:hint="cs"/>
          <w:rtl/>
        </w:rPr>
        <w:t xml:space="preserve"> إلى زماننا هذا لترى هل تزاحم التوحيد، وتضاهي الشرك، أو أنّها عكس ذلك توافق التوحيد، و ليست من الشرك في شيء أبداً؟</w:t>
      </w:r>
    </w:p>
    <w:p w:rsidR="005D6BDC" w:rsidRDefault="005D6BDC" w:rsidP="0063628B">
      <w:pPr>
        <w:pStyle w:val="libNormal"/>
        <w:rPr>
          <w:rtl/>
        </w:rPr>
      </w:pPr>
      <w:r>
        <w:rPr>
          <w:rtl/>
        </w:rPr>
        <w:br w:type="page"/>
      </w:r>
    </w:p>
    <w:p w:rsidR="00B42A4B" w:rsidRPr="00A2019E" w:rsidRDefault="00632911" w:rsidP="00A2019E">
      <w:pPr>
        <w:pStyle w:val="libNormal"/>
        <w:rPr>
          <w:rtl/>
        </w:rPr>
      </w:pPr>
      <w:r w:rsidRPr="00A2019E">
        <w:rPr>
          <w:rFonts w:hint="cs"/>
          <w:rtl/>
        </w:rPr>
        <w:lastRenderedPageBreak/>
        <w:t>ولهذا نجري معك في هذا السبيل (أي عرض هذه الاَعمال على الضابطة التي حققناها في مسألة العبادة) جنباً إلى جنب فنقول:</w:t>
      </w:r>
    </w:p>
    <w:p w:rsidR="00B42A4B" w:rsidRPr="00A2019E" w:rsidRDefault="00632911" w:rsidP="00A2019E">
      <w:pPr>
        <w:pStyle w:val="libNormal"/>
        <w:rPr>
          <w:rtl/>
        </w:rPr>
      </w:pPr>
      <w:r w:rsidRPr="00A2019E">
        <w:rPr>
          <w:rFonts w:hint="cs"/>
          <w:rtl/>
        </w:rPr>
        <w:t>إنّالاَعمال التي ينكرها الوهابيون على المسلمين هي عبارة عن:</w:t>
      </w:r>
    </w:p>
    <w:p w:rsidR="00B42A4B" w:rsidRPr="00A2019E" w:rsidRDefault="00632911" w:rsidP="00A77B94">
      <w:pPr>
        <w:pStyle w:val="Heading2"/>
        <w:rPr>
          <w:rtl/>
        </w:rPr>
      </w:pPr>
      <w:bookmarkStart w:id="28" w:name="_Toc385422678"/>
      <w:r w:rsidRPr="00A2019E">
        <w:rPr>
          <w:rFonts w:hint="cs"/>
          <w:rtl/>
        </w:rPr>
        <w:t>1ـ التوسل بالاَنبياء والاَولياء في قضاء الحوائج</w:t>
      </w:r>
      <w:bookmarkEnd w:id="28"/>
    </w:p>
    <w:p w:rsidR="00B42A4B" w:rsidRPr="00A2019E" w:rsidRDefault="00632911" w:rsidP="00A2019E">
      <w:pPr>
        <w:pStyle w:val="libNormal"/>
        <w:rPr>
          <w:rtl/>
        </w:rPr>
      </w:pPr>
      <w:r w:rsidRPr="00A2019E">
        <w:rPr>
          <w:rFonts w:hint="cs"/>
          <w:rtl/>
        </w:rPr>
        <w:t>فهل هذا شرك أو لا؟</w:t>
      </w:r>
    </w:p>
    <w:p w:rsidR="00B42A4B" w:rsidRPr="00A2019E" w:rsidRDefault="00632911" w:rsidP="005D6BDC">
      <w:pPr>
        <w:pStyle w:val="libNormal"/>
        <w:rPr>
          <w:rtl/>
        </w:rPr>
      </w:pPr>
      <w:r w:rsidRPr="00A2019E">
        <w:rPr>
          <w:rFonts w:hint="cs"/>
          <w:rtl/>
        </w:rPr>
        <w:t>يجب عليك أخي القارىَ أن تجيب على هذا السوَال بعد عرضه على الضابطة التي مرّت في تحديد معنى العبادة و مفهومها، فهل المسلِم المتوسِّل بالاَنبياء والاَولياء يعتقد فيهم «أُلوهية» أو «ربوبية» و لو بأدنى مراتبهما و قد</w:t>
      </w:r>
      <w:r w:rsidR="005D6BDC">
        <w:rPr>
          <w:rFonts w:hint="cs"/>
          <w:rtl/>
        </w:rPr>
        <w:t xml:space="preserve"> </w:t>
      </w:r>
      <w:r w:rsidRPr="00A2019E">
        <w:rPr>
          <w:rFonts w:hint="cs"/>
          <w:rtl/>
        </w:rPr>
        <w:t>عرفت معنى الاَُلوهية والربوبية بجميع مراتبهما و درجاتهما، أو إنّه يعتقد بأنّهم عباد مكرمون عند اللّه تعالى تستجاب دعوتُهم، و يجاب طلبهم بنص القرآن الكريم.</w:t>
      </w:r>
    </w:p>
    <w:p w:rsidR="00B42A4B" w:rsidRPr="00A2019E" w:rsidRDefault="00632911" w:rsidP="00A2019E">
      <w:pPr>
        <w:pStyle w:val="libNormal"/>
        <w:rPr>
          <w:rtl/>
        </w:rPr>
      </w:pPr>
      <w:r w:rsidRPr="00A2019E">
        <w:rPr>
          <w:rFonts w:hint="cs"/>
          <w:rtl/>
        </w:rPr>
        <w:t>فإذا توسّل المتوسّل بالاَنبياء والاَولياء بالصورة الاَُولى كان عمله شركاً، يخرجه عن ربقة الاِسلام.</w:t>
      </w:r>
    </w:p>
    <w:p w:rsidR="00B42A4B" w:rsidRPr="00A2019E" w:rsidRDefault="00632911" w:rsidP="00A2019E">
      <w:pPr>
        <w:pStyle w:val="libNormal"/>
        <w:rPr>
          <w:rtl/>
        </w:rPr>
      </w:pPr>
      <w:r w:rsidRPr="00A2019E">
        <w:rPr>
          <w:rFonts w:hint="cs"/>
          <w:rtl/>
        </w:rPr>
        <w:t>و إذا توسّل بالعنوان الثاني لميفعل مايزاحم التوحيد ويضاهي الشرك أبداً.</w:t>
      </w:r>
    </w:p>
    <w:p w:rsidR="00B42A4B" w:rsidRPr="00A2019E" w:rsidRDefault="00632911" w:rsidP="00A2019E">
      <w:pPr>
        <w:pStyle w:val="libNormal"/>
        <w:rPr>
          <w:rtl/>
        </w:rPr>
      </w:pPr>
      <w:r w:rsidRPr="00A2019E">
        <w:rPr>
          <w:rFonts w:hint="cs"/>
          <w:rtl/>
        </w:rPr>
        <w:t>و أمّا أنّ توسّله بهم مفيد أو لا، محلّل أو محرّم من جهة أُخرى غير الشرك؟ فالبحث فيهما خارج عن نطاق البحث الحاضر الذي يتركز الكلام فيه على تمييز التوحيد عن الشرك، و بيان ما هو شرك و ما هو ليس بشرك.</w:t>
      </w:r>
    </w:p>
    <w:p w:rsidR="00B42A4B" w:rsidRPr="00A2019E" w:rsidRDefault="00632911" w:rsidP="00A77B94">
      <w:pPr>
        <w:pStyle w:val="Heading2"/>
        <w:rPr>
          <w:rtl/>
        </w:rPr>
      </w:pPr>
      <w:bookmarkStart w:id="29" w:name="_Toc385422679"/>
      <w:r w:rsidRPr="00A2019E">
        <w:rPr>
          <w:rFonts w:hint="cs"/>
          <w:rtl/>
        </w:rPr>
        <w:t>2ـ طلب الشفاعة من الصالحين</w:t>
      </w:r>
      <w:bookmarkEnd w:id="29"/>
    </w:p>
    <w:p w:rsidR="00B42A4B" w:rsidRPr="00A2019E" w:rsidRDefault="00632911" w:rsidP="00A2019E">
      <w:pPr>
        <w:pStyle w:val="libNormal"/>
        <w:rPr>
          <w:rtl/>
        </w:rPr>
      </w:pPr>
      <w:r w:rsidRPr="00A2019E">
        <w:rPr>
          <w:rFonts w:hint="cs"/>
          <w:rtl/>
        </w:rPr>
        <w:t>هناك من ثبت قبول شفاعتهم بنصّالقرآن الكريم و السنّة الصحيحة.</w:t>
      </w:r>
    </w:p>
    <w:p w:rsidR="00B42A4B" w:rsidRPr="00A2019E" w:rsidRDefault="00632911" w:rsidP="00A2019E">
      <w:pPr>
        <w:pStyle w:val="libNormal"/>
        <w:rPr>
          <w:rtl/>
        </w:rPr>
      </w:pPr>
      <w:r w:rsidRPr="00A2019E">
        <w:rPr>
          <w:rFonts w:hint="cs"/>
          <w:rtl/>
        </w:rPr>
        <w:t>ثمّ إنّ طلب الشفاعة منهم إن كان بما أنّهم مالكون للشفاعة و أنّها حقّ مختصّ بهم، و أنّ أمر الشفاعة بيدهم، أو إنّه قد فُوِّض إليهم ذلك المقام، فلا شكّ أنّ ذلك شرك و انحراف عن جادة التوحيد، و اعتراف بأُلوهية الشفيع(المستَشْفع به) و ربوبيته، ودعوة الصالحين للشفاعة بهذا المعنى والقيد شرك لا محالة.</w:t>
      </w:r>
    </w:p>
    <w:p w:rsidR="00B42A4B" w:rsidRPr="00A2019E" w:rsidRDefault="00632911" w:rsidP="00A2019E">
      <w:pPr>
        <w:pStyle w:val="libNormal"/>
        <w:rPr>
          <w:rtl/>
        </w:rPr>
      </w:pPr>
      <w:r w:rsidRPr="00A2019E">
        <w:rPr>
          <w:rFonts w:hint="cs"/>
          <w:rtl/>
        </w:rPr>
        <w:t>وأمّا إذا طلب الشفاعة من الصالحين بما أنّهم عباد مأمورون من جانب اللّه سبحانه للشفاعة في من يأذن لهم اللّه بالشفاعة له، ولا يشفعون لمن لم يأذن اللّه بالشفاعة له، و إنّ الشفاعة بالتالي حقّ مختص باللّه بيد أنّه تعالى، يجري فيضه على عباده عن طريق أوليائه الصالحين المكرمين.</w:t>
      </w:r>
    </w:p>
    <w:p w:rsidR="005D6BDC" w:rsidRDefault="00632911" w:rsidP="005D6BDC">
      <w:pPr>
        <w:pStyle w:val="libNormal"/>
        <w:rPr>
          <w:rtl/>
        </w:rPr>
      </w:pPr>
      <w:r w:rsidRPr="00A2019E">
        <w:rPr>
          <w:rFonts w:hint="cs"/>
          <w:rtl/>
        </w:rPr>
        <w:t>فالطلب بهذا المعنى و بهذه الصورة لا يزاحم التوحيد، ولا يضاهي الشرك،</w:t>
      </w:r>
      <w:r w:rsidR="005D6BDC">
        <w:rPr>
          <w:rFonts w:hint="cs"/>
          <w:rtl/>
        </w:rPr>
        <w:t xml:space="preserve"> </w:t>
      </w:r>
      <w:r w:rsidRPr="00A2019E">
        <w:rPr>
          <w:rFonts w:hint="cs"/>
          <w:rtl/>
        </w:rPr>
        <w:t>فهو طلب شيء من شخص مع الاعتراف بعبوديته المحضة و مأموريته الخاصة.</w:t>
      </w:r>
    </w:p>
    <w:p w:rsidR="005D6BDC" w:rsidRDefault="005D6BDC" w:rsidP="0063628B">
      <w:pPr>
        <w:pStyle w:val="libNormal"/>
        <w:rPr>
          <w:rtl/>
        </w:rPr>
      </w:pPr>
      <w:r>
        <w:rPr>
          <w:rtl/>
        </w:rPr>
        <w:br w:type="page"/>
      </w:r>
    </w:p>
    <w:p w:rsidR="00B42A4B" w:rsidRPr="00A2019E" w:rsidRDefault="00632911" w:rsidP="00A2019E">
      <w:pPr>
        <w:pStyle w:val="libNormal"/>
        <w:rPr>
          <w:rtl/>
        </w:rPr>
      </w:pPr>
      <w:r w:rsidRPr="00A2019E">
        <w:rPr>
          <w:rFonts w:hint="cs"/>
          <w:rtl/>
        </w:rPr>
        <w:lastRenderedPageBreak/>
        <w:t>وأمّا أنّه طلب مفيد أو لا، أو أنّه محلّل أو محرّم من جهة أُخرى غير جهة الشرك و التوحيد؟ فهو أمر خارج عن إطار هذا البحث الذي يتركز ـ كما أسلفنا ـ على بيان التوحيد والشرك في العبادة.</w:t>
      </w:r>
    </w:p>
    <w:p w:rsidR="00B42A4B" w:rsidRPr="00A2019E" w:rsidRDefault="00632911" w:rsidP="00A77B94">
      <w:pPr>
        <w:pStyle w:val="Heading2"/>
        <w:rPr>
          <w:rtl/>
        </w:rPr>
      </w:pPr>
      <w:bookmarkStart w:id="30" w:name="_Toc385422680"/>
      <w:r w:rsidRPr="00A2019E">
        <w:rPr>
          <w:rFonts w:hint="cs"/>
          <w:rtl/>
        </w:rPr>
        <w:t>3ـ التعظيم لاَولياء اللّه و قبورهم و تخليد ذكرياتهم.</w:t>
      </w:r>
      <w:bookmarkEnd w:id="30"/>
    </w:p>
    <w:p w:rsidR="00B42A4B" w:rsidRPr="00A2019E" w:rsidRDefault="00632911" w:rsidP="00A2019E">
      <w:pPr>
        <w:pStyle w:val="libNormal"/>
        <w:rPr>
          <w:rtl/>
        </w:rPr>
      </w:pPr>
      <w:r w:rsidRPr="00A2019E">
        <w:rPr>
          <w:rFonts w:hint="cs"/>
          <w:rtl/>
        </w:rPr>
        <w:t>فهل هذا العمل يوافق ملاك التوحيد أو يوافق ملاك الشرك؟</w:t>
      </w:r>
    </w:p>
    <w:p w:rsidR="00B42A4B" w:rsidRPr="00A2019E" w:rsidRDefault="00632911" w:rsidP="00A2019E">
      <w:pPr>
        <w:pStyle w:val="libNormal"/>
        <w:rPr>
          <w:rtl/>
        </w:rPr>
      </w:pPr>
      <w:r w:rsidRPr="00A2019E">
        <w:rPr>
          <w:rFonts w:hint="cs"/>
          <w:rtl/>
        </w:rPr>
        <w:t>الجواب هو أنّهذا العمل قد يكون توحيداًمن وجه، و قد يكون شركاً من وجه آخر.</w:t>
      </w:r>
    </w:p>
    <w:p w:rsidR="00B42A4B" w:rsidRPr="00A2019E" w:rsidRDefault="00632911" w:rsidP="00A2019E">
      <w:pPr>
        <w:pStyle w:val="libNormal"/>
        <w:rPr>
          <w:rtl/>
        </w:rPr>
      </w:pPr>
      <w:r w:rsidRPr="00A2019E">
        <w:rPr>
          <w:rFonts w:hint="cs"/>
          <w:rtl/>
        </w:rPr>
        <w:t>فإن كان التعظيم و التكريم ـ بأيّصورة كان ـ قد صدر عن الاَشخاص تجاه أُولئك الاَولياء بما أنّهوَلاء الاَولياء عِباد أبرار، وقفوا حياتهم على الدعوة إلى اللّه، و ضحّوا بأنفسهم و أهليهم و أموالهم في سبيل اللّه، و بذلوا في هداية البشرية كلّ غالٍ و رخيص، فانّ مثل هذا التعظيم يوافق مواصفات التوحيد، لاَنّه تكريم عبدٍ من عباد اللّه لما أسداه من خدمة في سبيل اللّه، مع الاعتراف بأنّه عبد لا يملك شيئاً إلاّ ما ملّكه اللّه، و لا يقدر على عمل إلاّبما أقدره اللّه عليه.</w:t>
      </w:r>
    </w:p>
    <w:p w:rsidR="00B42A4B" w:rsidRPr="00A2019E" w:rsidRDefault="00632911" w:rsidP="00A2019E">
      <w:pPr>
        <w:pStyle w:val="libNormal"/>
        <w:rPr>
          <w:rtl/>
        </w:rPr>
      </w:pPr>
      <w:r w:rsidRPr="00A2019E">
        <w:rPr>
          <w:rFonts w:hint="cs"/>
          <w:rtl/>
        </w:rPr>
        <w:t>انّ مثل هذا التعظيم يوافق أصل التوحيد بمراتبه المختلفة دون أيّشكّ.</w:t>
      </w:r>
    </w:p>
    <w:p w:rsidR="00632911" w:rsidRPr="00A2019E" w:rsidRDefault="00632911" w:rsidP="00FA53F8">
      <w:pPr>
        <w:pStyle w:val="libNormal"/>
        <w:rPr>
          <w:rtl/>
        </w:rPr>
      </w:pPr>
      <w:r w:rsidRPr="00A2019E">
        <w:rPr>
          <w:rFonts w:hint="cs"/>
          <w:rtl/>
        </w:rPr>
        <w:t>وأمّا أنّه مفيد أو لا، أو أنّه حلال أو حرام من جهة أُخرى غير جهة الشرك و التوحيد فخارج عن نطاق هذا البحث المهتم ببيان ما هو شرك و ما هو ليس بشرك.</w:t>
      </w:r>
      <w:r w:rsidR="00FA53F8">
        <w:rPr>
          <w:rFonts w:hint="cs"/>
          <w:rtl/>
        </w:rPr>
        <w:t xml:space="preserve"> </w:t>
      </w:r>
      <w:r w:rsidRPr="00A2019E">
        <w:rPr>
          <w:rFonts w:hint="cs"/>
          <w:rtl/>
        </w:rPr>
        <w:t>وأمّا إذا وقع التعظيم والتكريم للولي معتقداً بأنّه ـ حيّاً كان أو ميّتاً ـ مالك لواقعية الاَُلوهية أو درجة منها، أو أنّه واجد لمعنى الربوبيّة أو مرتبة منها، فانّه ـ و لا شكّ ـ شرك و خروج عن جادة التوحيد.</w:t>
      </w:r>
    </w:p>
    <w:p w:rsidR="00B42A4B" w:rsidRPr="00A2019E" w:rsidRDefault="00632911" w:rsidP="00A77B94">
      <w:pPr>
        <w:pStyle w:val="Heading2"/>
        <w:rPr>
          <w:rtl/>
        </w:rPr>
      </w:pPr>
      <w:bookmarkStart w:id="31" w:name="_Toc385422681"/>
      <w:r w:rsidRPr="00A2019E">
        <w:rPr>
          <w:rFonts w:hint="cs"/>
          <w:rtl/>
        </w:rPr>
        <w:t>4ـ الاستعانة بالاَولياء:</w:t>
      </w:r>
      <w:bookmarkEnd w:id="31"/>
    </w:p>
    <w:p w:rsidR="00B42A4B" w:rsidRPr="00A2019E" w:rsidRDefault="00632911" w:rsidP="00A2019E">
      <w:pPr>
        <w:pStyle w:val="libNormal"/>
        <w:rPr>
          <w:rtl/>
        </w:rPr>
      </w:pPr>
      <w:r w:rsidRPr="00A2019E">
        <w:rPr>
          <w:rFonts w:hint="cs"/>
          <w:rtl/>
        </w:rPr>
        <w:t>فهل الاِستعانة بالاَولياء توافق التوحيد أم توافق الشرك؟ إنّ الاِجابة على ذلك تتضح بعد عرض الاستعانة هذه على الميزان الذي أعطاه القرآن لنا، فلو استعان أحد بولي ـ حياً كان أو ميتاً ـ على شيء موافق لما جرت عليه العادة أو مخالف للعادة كقلب العصا ثعباناً، و الميت حياً، باعتقاد أنّ المستعان إله، أو ربّ، أو مفوّض إليه بعض مراتب التدبير والربوبية فذلك شرك دون جدال.</w:t>
      </w:r>
    </w:p>
    <w:p w:rsidR="005D6BDC" w:rsidRDefault="00632911" w:rsidP="00A2019E">
      <w:pPr>
        <w:pStyle w:val="libNormal"/>
        <w:rPr>
          <w:rtl/>
        </w:rPr>
      </w:pPr>
      <w:r w:rsidRPr="00A2019E">
        <w:rPr>
          <w:rFonts w:hint="cs"/>
          <w:rtl/>
        </w:rPr>
        <w:t>وأمّا إذا طلب منه كلّ ذلك أوبعضه بما أنّه عبد لا يقدر على شيء إلاّ بما أقدره اللّه عليه، وأعطاه و أنّه لا يفعل ما يفعل إلاّبإذن اللّه تعالى، و إرادته، فالاستعانة به و طلب العون منه حينئذٍ من صلب التوحيد، من غير فرق بين أن يكون الولي المستعان به حيّاً أو ميّتاً، و أن يكون العمل المطلوب منه عملاً عادياً أو خارقاً للعادة.</w:t>
      </w:r>
    </w:p>
    <w:p w:rsidR="005D6BDC" w:rsidRDefault="005D6BDC" w:rsidP="0063628B">
      <w:pPr>
        <w:pStyle w:val="libNormal"/>
        <w:rPr>
          <w:rtl/>
        </w:rPr>
      </w:pPr>
      <w:r>
        <w:rPr>
          <w:rtl/>
        </w:rPr>
        <w:br w:type="page"/>
      </w:r>
    </w:p>
    <w:p w:rsidR="00B42A4B" w:rsidRPr="00A2019E" w:rsidRDefault="00632911" w:rsidP="00A2019E">
      <w:pPr>
        <w:pStyle w:val="libNormal"/>
        <w:rPr>
          <w:rtl/>
        </w:rPr>
      </w:pPr>
      <w:r w:rsidRPr="00A2019E">
        <w:rPr>
          <w:rFonts w:hint="cs"/>
          <w:rtl/>
        </w:rPr>
        <w:lastRenderedPageBreak/>
        <w:t>وأمّا أنّ</w:t>
      </w:r>
      <w:r w:rsidR="00A77B94">
        <w:rPr>
          <w:rFonts w:hint="cs"/>
          <w:rtl/>
        </w:rPr>
        <w:t xml:space="preserve"> </w:t>
      </w:r>
      <w:r w:rsidRPr="00A2019E">
        <w:rPr>
          <w:rFonts w:hint="cs"/>
          <w:rtl/>
        </w:rPr>
        <w:t>المستعان قادر على الاِعانة أو لا، أو أنّ هذه الاِستعانة مجدية أو لا، و أنّ هذه الاستغاثة محلّلة أو محرمة، من جهات أُخرى أو لا؟ فكلّذلك خارج عن إطار هذا البحث.</w:t>
      </w:r>
    </w:p>
    <w:p w:rsidR="00632911" w:rsidRPr="00A2019E" w:rsidRDefault="00632911" w:rsidP="00A2019E">
      <w:pPr>
        <w:pStyle w:val="libNormal"/>
        <w:rPr>
          <w:rtl/>
        </w:rPr>
      </w:pPr>
      <w:r w:rsidRPr="00A2019E">
        <w:rPr>
          <w:rFonts w:hint="cs"/>
          <w:rtl/>
        </w:rPr>
        <w:t>وقس عليه سائر ما يرد عليك من الموضوعات التي يتشدد فيها الوهابيون من غير سند سوى التقليد لابن تيمية أو ابن عبد الوهاب، و هم يعتمدون على أقوال الرجال مكان الاعتماد على النصوص في الكتاب و السنّة فترى انّ استدلالاتهم تدور حول أقوالهم</w:t>
      </w:r>
    </w:p>
    <w:p w:rsidR="00632911" w:rsidRPr="00A2019E" w:rsidRDefault="00632911" w:rsidP="00A2019E">
      <w:pPr>
        <w:pStyle w:val="libNormal"/>
        <w:rPr>
          <w:rtl/>
        </w:rPr>
      </w:pPr>
      <w:r w:rsidRPr="00A2019E">
        <w:rPr>
          <w:rFonts w:hint="cs"/>
          <w:rtl/>
        </w:rPr>
        <w:t>لقد حصحص الحقّ و بانت الحقيقة بأجلى مظاهرها ولعلّه لم تبق لمجادل شبهة، ولمرتاب، شك، غير أنّ هنا أُموراًربما تطرح بصورة السوَال أو تدور في خلد القارىَ الكريم فلنأت بها، مع أجوبتها على وجه الايجاز.</w:t>
      </w:r>
    </w:p>
    <w:p w:rsidR="00632911" w:rsidRPr="00F95305" w:rsidRDefault="00632911" w:rsidP="00F95305">
      <w:pPr>
        <w:pStyle w:val="Heading2Center"/>
        <w:rPr>
          <w:rtl/>
        </w:rPr>
      </w:pPr>
      <w:bookmarkStart w:id="32" w:name="_Toc385422682"/>
      <w:r w:rsidRPr="00F95305">
        <w:rPr>
          <w:rFonts w:hint="cs"/>
          <w:rtl/>
        </w:rPr>
        <w:t>أسئلة و أجوبة</w:t>
      </w:r>
      <w:bookmarkEnd w:id="32"/>
    </w:p>
    <w:p w:rsidR="00B42A4B" w:rsidRPr="00A2019E" w:rsidRDefault="00632911" w:rsidP="00A77B94">
      <w:pPr>
        <w:pStyle w:val="Heading2"/>
        <w:rPr>
          <w:rtl/>
        </w:rPr>
      </w:pPr>
      <w:bookmarkStart w:id="33" w:name="_Toc385422683"/>
      <w:r w:rsidRPr="00A2019E">
        <w:rPr>
          <w:rFonts w:hint="cs"/>
          <w:rtl/>
        </w:rPr>
        <w:t>السوَال الاَوّل</w:t>
      </w:r>
      <w:r w:rsidR="00A77B94">
        <w:rPr>
          <w:rFonts w:hint="cs"/>
          <w:rtl/>
        </w:rPr>
        <w:t xml:space="preserve"> : </w:t>
      </w:r>
      <w:r w:rsidRPr="00A2019E">
        <w:rPr>
          <w:rFonts w:hint="cs"/>
          <w:rtl/>
        </w:rPr>
        <w:t>هل هناك من يفسّر العبادة على غرار ما مضى؟</w:t>
      </w:r>
      <w:bookmarkEnd w:id="33"/>
    </w:p>
    <w:p w:rsidR="00B42A4B" w:rsidRPr="00A2019E" w:rsidRDefault="00632911" w:rsidP="00A2019E">
      <w:pPr>
        <w:pStyle w:val="libNormal"/>
        <w:rPr>
          <w:rtl/>
        </w:rPr>
      </w:pPr>
      <w:r w:rsidRPr="00A2019E">
        <w:rPr>
          <w:rFonts w:hint="cs"/>
          <w:rtl/>
        </w:rPr>
        <w:t>الجواب</w:t>
      </w:r>
    </w:p>
    <w:p w:rsidR="00B42A4B" w:rsidRPr="00A2019E" w:rsidRDefault="00632911" w:rsidP="00A2019E">
      <w:pPr>
        <w:pStyle w:val="libNormal"/>
        <w:rPr>
          <w:rtl/>
        </w:rPr>
      </w:pPr>
      <w:r w:rsidRPr="00A2019E">
        <w:rPr>
          <w:rFonts w:hint="cs"/>
          <w:rtl/>
        </w:rPr>
        <w:t>إنّ</w:t>
      </w:r>
      <w:r w:rsidR="00A77B94">
        <w:rPr>
          <w:rFonts w:hint="cs"/>
          <w:rtl/>
        </w:rPr>
        <w:t xml:space="preserve"> </w:t>
      </w:r>
      <w:r w:rsidRPr="00A2019E">
        <w:rPr>
          <w:rFonts w:hint="cs"/>
          <w:rtl/>
        </w:rPr>
        <w:t>هناك جماعة من المحقّقين من يفسر العبادة بنحو ما تقدم، منهم الاَقطاب الاَربعة للعلم و الفضيلة من علماء النجف الاَشرف و الاَزهر الشريف، و نذكرهم حسب تقدم تاريخ وفاتهم.</w:t>
      </w:r>
    </w:p>
    <w:p w:rsidR="00B42A4B" w:rsidRPr="00A2019E" w:rsidRDefault="00632911" w:rsidP="00A2019E">
      <w:pPr>
        <w:pStyle w:val="libNormal"/>
        <w:rPr>
          <w:rtl/>
        </w:rPr>
      </w:pPr>
      <w:r w:rsidRPr="00A2019E">
        <w:rPr>
          <w:rFonts w:hint="cs"/>
          <w:rtl/>
        </w:rPr>
        <w:t>1ـ الشيخ جعفر كاشف الغطا (1156ـ1228 )</w:t>
      </w:r>
    </w:p>
    <w:p w:rsidR="00B42A4B" w:rsidRPr="00A2019E" w:rsidRDefault="00632911" w:rsidP="00A2019E">
      <w:pPr>
        <w:pStyle w:val="libNormal"/>
        <w:rPr>
          <w:rtl/>
        </w:rPr>
      </w:pPr>
      <w:r w:rsidRPr="00A2019E">
        <w:rPr>
          <w:rFonts w:hint="cs"/>
          <w:rtl/>
        </w:rPr>
        <w:t>قال في كتابه الذي ألّفه رداً على رسالة عبد العزيز بن سعود:</w:t>
      </w:r>
    </w:p>
    <w:p w:rsidR="00B42A4B" w:rsidRPr="00A2019E" w:rsidRDefault="00632911" w:rsidP="00A2019E">
      <w:pPr>
        <w:pStyle w:val="libNormal"/>
        <w:rPr>
          <w:rtl/>
        </w:rPr>
      </w:pPr>
      <w:r w:rsidRPr="00A2019E">
        <w:rPr>
          <w:rFonts w:hint="cs"/>
          <w:rtl/>
        </w:rPr>
        <w:t>لا ريب انّه لا يُراد بالعبادة (التي لا تكون إلاّ للّه، و من أتى بها لغير اللّه، فقد كفر)</w:t>
      </w:r>
      <w:r w:rsidR="0050025A">
        <w:rPr>
          <w:rFonts w:hint="cs"/>
          <w:rtl/>
        </w:rPr>
        <w:t xml:space="preserve"> </w:t>
      </w:r>
      <w:r w:rsidRPr="00A2019E">
        <w:rPr>
          <w:rFonts w:hint="cs"/>
          <w:rtl/>
        </w:rPr>
        <w:t>مطلقُ الخضوع والخشوع والانقياد، كما يظهر من كلام أهل اللغة، و إلاّ لزم كفر العبيد والاَُجراء و جميعُ الخدّام للاَُمراء، بل كفر الاَنبياء في خضوعهم للآباء، و جميع من تواضع للاخوان، أو لاَحد من أصحاب الاِحسان.</w:t>
      </w:r>
    </w:p>
    <w:p w:rsidR="005D6BDC" w:rsidRDefault="00632911" w:rsidP="00A2019E">
      <w:pPr>
        <w:pStyle w:val="libNormal"/>
        <w:rPr>
          <w:rtl/>
        </w:rPr>
      </w:pPr>
      <w:r w:rsidRPr="00A2019E">
        <w:rPr>
          <w:rFonts w:hint="cs"/>
          <w:rtl/>
        </w:rPr>
        <w:t>وإنّما الباعث على الكفر، إنقياد البعض لبعض العباد مع اعتقاد استحقاقهم ذلك بالاستقلال من دون توجه الاَمر من الكريم المتعال، و أنّ لهم تدبيراً و اختياراً.</w:t>
      </w:r>
    </w:p>
    <w:p w:rsidR="005D6BDC" w:rsidRDefault="005D6BDC" w:rsidP="0063628B">
      <w:pPr>
        <w:pStyle w:val="libNormal"/>
        <w:rPr>
          <w:rtl/>
        </w:rPr>
      </w:pPr>
      <w:r>
        <w:rPr>
          <w:rtl/>
        </w:rPr>
        <w:br w:type="page"/>
      </w:r>
    </w:p>
    <w:p w:rsidR="00B42A4B" w:rsidRPr="00A2019E" w:rsidRDefault="00632911" w:rsidP="00FA53F8">
      <w:pPr>
        <w:pStyle w:val="libNormal"/>
        <w:rPr>
          <w:rtl/>
        </w:rPr>
      </w:pPr>
      <w:r w:rsidRPr="00A2019E">
        <w:rPr>
          <w:rFonts w:hint="cs"/>
          <w:rtl/>
        </w:rPr>
        <w:lastRenderedPageBreak/>
        <w:t>إين حال المسلمين مِنْ حال مَنْ جعل الآلهة ثلاثة، أو اثنين، و اتخذ الملائكة أرباباً دون اللّه، وبعض المخلوقين أنداداً و شركاء، يعبدونها من دون اللّه أو</w:t>
      </w:r>
      <w:r w:rsidR="005D6BDC">
        <w:rPr>
          <w:rFonts w:hint="cs"/>
          <w:rtl/>
        </w:rPr>
        <w:t xml:space="preserve"> </w:t>
      </w:r>
      <w:r w:rsidRPr="00A2019E">
        <w:rPr>
          <w:rFonts w:hint="cs"/>
          <w:rtl/>
        </w:rPr>
        <w:t xml:space="preserve">مع اللّه، إمّا لاَهليتهم، أو لترتب التقرب إلى اللّه زلفى، من دون أمر اللّه لهم بذلك، قال تعالى: </w:t>
      </w:r>
      <w:r w:rsidR="00FA53F8">
        <w:rPr>
          <w:rStyle w:val="libAlaemChar"/>
          <w:rFonts w:eastAsiaTheme="minorHAnsi" w:hint="cs"/>
          <w:rtl/>
        </w:rPr>
        <w:t>(</w:t>
      </w:r>
      <w:r w:rsidRPr="00D604A9">
        <w:rPr>
          <w:rStyle w:val="libAieChar"/>
          <w:rFonts w:hint="cs"/>
          <w:rtl/>
        </w:rPr>
        <w:t>وَ ما أنْزَلَ اللّه بِها مِنْ سُلْطانٍ</w:t>
      </w:r>
      <w:r w:rsidR="00FA53F8">
        <w:rPr>
          <w:rStyle w:val="libAlaemChar"/>
          <w:rFonts w:eastAsiaTheme="minorHAnsi" w:hint="cs"/>
          <w:rtl/>
        </w:rPr>
        <w:t>)</w:t>
      </w:r>
      <w:r w:rsidRPr="00A2019E">
        <w:rPr>
          <w:rFonts w:hint="cs"/>
          <w:rtl/>
        </w:rPr>
        <w:t>. (يوسف|40)</w:t>
      </w:r>
    </w:p>
    <w:p w:rsidR="00B42A4B" w:rsidRPr="00A2019E" w:rsidRDefault="00632911" w:rsidP="00A2019E">
      <w:pPr>
        <w:pStyle w:val="libNormal"/>
        <w:rPr>
          <w:rtl/>
        </w:rPr>
      </w:pPr>
      <w:r w:rsidRPr="00A2019E">
        <w:rPr>
          <w:rFonts w:hint="cs"/>
          <w:rtl/>
        </w:rPr>
        <w:t>إعلم انّالاَلفاظ اللغوية والعرفية العامة، قد تبقى على حالها من المعاني القديمة، فتلك لا تحتاج إلى بيان، سواء وردت في السنة و القرآن أم لا.</w:t>
      </w:r>
    </w:p>
    <w:p w:rsidR="00B42A4B" w:rsidRPr="00A2019E" w:rsidRDefault="00632911" w:rsidP="00A2019E">
      <w:pPr>
        <w:pStyle w:val="libNormal"/>
        <w:rPr>
          <w:rtl/>
        </w:rPr>
      </w:pPr>
      <w:r w:rsidRPr="00A2019E">
        <w:rPr>
          <w:rFonts w:hint="cs"/>
          <w:rtl/>
        </w:rPr>
        <w:t>وأمّا إذا انقلبت عن المعاني الاَوّلية إلى غيرها، أو استعملت في المعاني الثانوية على وجه المجازية، فهي من المجمل المحتاج إلى البيان، كلفظ الصلاة، و الصيام، و الحجّ، فانّه لو لم يبينها الشرع لبقيت على إجمالها، حيث لا يراد منها مطلق الدعاء والاِمساك والقصد، بل معنى جديد تتوقف معرفته على بيان و تحديد.</w:t>
      </w:r>
    </w:p>
    <w:p w:rsidR="00B42A4B" w:rsidRPr="00A2019E" w:rsidRDefault="00632911" w:rsidP="00A2019E">
      <w:pPr>
        <w:pStyle w:val="libNormal"/>
        <w:rPr>
          <w:rtl/>
        </w:rPr>
      </w:pPr>
      <w:r w:rsidRPr="00A2019E">
        <w:rPr>
          <w:rFonts w:hint="cs"/>
          <w:rtl/>
        </w:rPr>
        <w:t>و من هذا القبيل ما نحن فيه من لفظ العبادة والدعاء ونحوهما، فانّه لايراد بهما في لحوق الشرك بهما، المعنى القديم، و إلاّ لزم كفر الناس من يوم أدم إلى يومنا هذا، لاَنّ العبادة بمعنى الطاعة، و الدعاء بمعنى النداء والاستعانة بالمخلوق لايخلو منها أحد.</w:t>
      </w:r>
    </w:p>
    <w:p w:rsidR="00B42A4B" w:rsidRPr="00A2019E" w:rsidRDefault="00632911" w:rsidP="00A2019E">
      <w:pPr>
        <w:pStyle w:val="libNormal"/>
        <w:rPr>
          <w:rtl/>
        </w:rPr>
      </w:pPr>
      <w:r w:rsidRPr="00A2019E">
        <w:rPr>
          <w:rFonts w:hint="cs"/>
          <w:rtl/>
        </w:rPr>
        <w:t>ومن أطوع من العبد لسيّده، و الزوجة لزوجها، و الرعية لملوكهم، ولا زالو ينادونهم و يطلبونهم إعانتهم و مساعدتهم، بل الروَسا، لم يزالوا يستغيثون بجنودهم وأتباعهم و يندبونهم.</w:t>
      </w:r>
    </w:p>
    <w:p w:rsidR="00B42A4B" w:rsidRPr="00A2019E" w:rsidRDefault="00632911" w:rsidP="00A2019E">
      <w:pPr>
        <w:pStyle w:val="libNormal"/>
        <w:rPr>
          <w:rtl/>
        </w:rPr>
      </w:pPr>
      <w:r w:rsidRPr="00A2019E">
        <w:rPr>
          <w:rFonts w:hint="cs"/>
          <w:rtl/>
        </w:rPr>
        <w:t>فعلم انّه لا يراد بهذه المذكورات المعاني السابقات، و تعينت إرادة المعاني الجديدة.</w:t>
      </w:r>
    </w:p>
    <w:p w:rsidR="00632911" w:rsidRPr="00A2019E" w:rsidRDefault="00632911" w:rsidP="00A2019E">
      <w:pPr>
        <w:pStyle w:val="libNormal"/>
        <w:rPr>
          <w:rtl/>
        </w:rPr>
      </w:pPr>
      <w:r w:rsidRPr="00A2019E">
        <w:rPr>
          <w:rFonts w:hint="cs"/>
          <w:rtl/>
        </w:rPr>
        <w:t>وقال في تحقيق الدعاء الذي هو مخّ العبادة: إن أُريد بدعوة غير اللّه والاستغاثة، اسناد الاَمر إلى المخلوق على انّه الفاعل المختار، الذي تنتهي إليه المنافع والمضار، فذلك من أقوال الكفار، و المسلمون بجملتهم براء من هذه المقالة، و من قائلها، و ما أظن أنّ أحداً ممن في بلاد المسلمين يرى هذا الرأي، ولاسمعناه من أحد إلى يومنا هذا.</w:t>
      </w:r>
    </w:p>
    <w:p w:rsidR="00B42A4B" w:rsidRPr="00A2019E" w:rsidRDefault="00632911" w:rsidP="00A2019E">
      <w:pPr>
        <w:pStyle w:val="libNormal"/>
        <w:rPr>
          <w:rtl/>
        </w:rPr>
      </w:pPr>
      <w:r w:rsidRPr="00A2019E">
        <w:rPr>
          <w:rFonts w:hint="cs"/>
          <w:rtl/>
        </w:rPr>
        <w:t>وإن أريد انّ المدعوّ و المستغاث به، له اختيار وتصرّف في أمر اللّه، فيحكم على اللّه، فهذا أشدّ كفراً من الاَوّل.</w:t>
      </w:r>
    </w:p>
    <w:p w:rsidR="005D6BDC" w:rsidRDefault="00632911" w:rsidP="00A2019E">
      <w:pPr>
        <w:pStyle w:val="libNormal"/>
        <w:rPr>
          <w:rtl/>
        </w:rPr>
      </w:pPr>
      <w:r w:rsidRPr="00A2019E">
        <w:rPr>
          <w:rFonts w:hint="cs"/>
          <w:rtl/>
        </w:rPr>
        <w:t>وإن أُريد دعاوَه و الاستغاثة به، للدعاء والشفاعة (أي ليدعوَ له أو يشفع له عند اللّه)، فهذا من أعظم الطاعات، و فيه محافظة على الآداب من كلّالجهات.</w:t>
      </w:r>
    </w:p>
    <w:p w:rsidR="005D6BDC" w:rsidRDefault="005D6BDC" w:rsidP="0063628B">
      <w:pPr>
        <w:pStyle w:val="libNormal"/>
        <w:rPr>
          <w:rtl/>
        </w:rPr>
      </w:pPr>
      <w:r>
        <w:rPr>
          <w:rtl/>
        </w:rPr>
        <w:br w:type="page"/>
      </w:r>
    </w:p>
    <w:p w:rsidR="00B42A4B" w:rsidRPr="00EB5B49" w:rsidRDefault="00632911" w:rsidP="00EB5B49">
      <w:pPr>
        <w:pStyle w:val="libNormal"/>
        <w:rPr>
          <w:rtl/>
        </w:rPr>
      </w:pPr>
      <w:r w:rsidRPr="00EB5B49">
        <w:rPr>
          <w:rFonts w:hint="cs"/>
          <w:rtl/>
        </w:rPr>
        <w:lastRenderedPageBreak/>
        <w:t>وكون الدعاء عبادة إنّما يجري في قسم منه، و هو الطلب من الخالق المدبّر الذي جلّ شأنه عن الاَشياء والنظائر، ولو جعلت كلّ دعاء عبادة، للزم أن يكون دعاء زيد لاصلاح بعض الاَُمور، أو دفع بعض المحذور، من قبيل الكفر.</w:t>
      </w:r>
      <w:r w:rsidRPr="00B42A4B">
        <w:rPr>
          <w:rStyle w:val="libFootnotenumChar"/>
          <w:rFonts w:hint="cs"/>
          <w:rtl/>
        </w:rPr>
        <w:t>(1)</w:t>
      </w:r>
    </w:p>
    <w:p w:rsidR="00B42A4B" w:rsidRPr="00A2019E" w:rsidRDefault="00632911" w:rsidP="00A2019E">
      <w:pPr>
        <w:pStyle w:val="libNormal"/>
        <w:rPr>
          <w:rtl/>
        </w:rPr>
      </w:pPr>
      <w:r w:rsidRPr="00A2019E">
        <w:rPr>
          <w:rFonts w:hint="cs"/>
          <w:rtl/>
        </w:rPr>
        <w:t>2ـ البلاغي النجفي (1284ـ 1352هـ)</w:t>
      </w:r>
    </w:p>
    <w:p w:rsidR="00B42A4B" w:rsidRPr="00A2019E" w:rsidRDefault="00632911" w:rsidP="00A2019E">
      <w:pPr>
        <w:pStyle w:val="libNormal"/>
        <w:rPr>
          <w:rtl/>
        </w:rPr>
      </w:pPr>
      <w:r w:rsidRPr="00A2019E">
        <w:rPr>
          <w:rFonts w:hint="cs"/>
          <w:rtl/>
        </w:rPr>
        <w:t>إنّالعلاّمة الحجّة المحقّق ، الشيخ محمد جواد البلاغي النجفي قد قام بتفسير العبادة في تفسيره الشريف المسمى بـ «آلاء الرحمن في تفسير القرآن» بنفس التعريف الذي ذكرناه فقد أدى حقّ المقال و نقتبس منه ما يلي:</w:t>
      </w:r>
    </w:p>
    <w:p w:rsidR="00B42A4B" w:rsidRPr="00A2019E" w:rsidRDefault="00632911" w:rsidP="00A2019E">
      <w:pPr>
        <w:pStyle w:val="libNormal"/>
        <w:rPr>
          <w:rtl/>
        </w:rPr>
      </w:pPr>
      <w:r w:rsidRPr="00A2019E">
        <w:rPr>
          <w:rFonts w:hint="cs"/>
          <w:rtl/>
        </w:rPr>
        <w:t>لا يزال العوام والخواص يستعملون لفظ العبادة على رِسْلِهم و مجرى مرتكزاتهم على طرز واحد كما يفهمون ذلك المعنى بالتبادر، و يعرفون بذوقهم مجازه و وجه التجوز فيه. و إنّالمحور الذي يدور عليه استعمالهم و تبادرهم هو أنّ العبادة ما يرونه مشعراً بالخضوع لمن يتخذه الخاضع إلهاً ليوفيه بذلك ما يراه له من حقّ الامتياز بالالهيّة. أو بعنوان أنّه رمز أو مجسمة لمن يزعمه إلهاً، تعالى اللّه عمّا يشركون. و لكن الخطأ و الشرك أو البهتان و الزور أو الخبط في التفسير وقع هنا في مقامات ثلاثة:</w:t>
      </w:r>
    </w:p>
    <w:p w:rsidR="00B42A4B" w:rsidRDefault="00632911" w:rsidP="00A2019E">
      <w:pPr>
        <w:pStyle w:val="libNormal"/>
        <w:rPr>
          <w:rtl/>
        </w:rPr>
      </w:pPr>
      <w:r w:rsidRPr="00A2019E">
        <w:rPr>
          <w:rFonts w:hint="cs"/>
          <w:rtl/>
        </w:rPr>
        <w:t>الاَوّل: الاِتيان بما تتحقّق به حقيقة العبادة لما ليس أهلاً لذلك بل هو مخلوق للّه كعبادة الاَوثان مثلاً.</w:t>
      </w:r>
    </w:p>
    <w:p w:rsidR="005D6BDC" w:rsidRPr="00A2019E" w:rsidRDefault="005D6BDC" w:rsidP="00FA53F8">
      <w:pPr>
        <w:pStyle w:val="libNormal"/>
        <w:rPr>
          <w:rtl/>
        </w:rPr>
      </w:pPr>
      <w:r w:rsidRPr="00A2019E">
        <w:rPr>
          <w:rFonts w:hint="cs"/>
          <w:rtl/>
        </w:rPr>
        <w:t xml:space="preserve">الثاني: مقام البهتان والافتراء و خدمة الاَغراض الفاسدة لترويج التحزبات الاَثيمة فيقولون لمن يوفي النبي أو الاِمام شيئاًمن الاحترام بعنوان أنّه عبد مخلوق للّه، مقرّب عنده لاَنّه عبده و أطاعه، أنّه عَبد ذلك المحترم وأشرك باللّه في عبادته. ألا تدري لمن يبهتون بذلك، يبهتون من يحترم النبي أو الاِمام تقرباًإلى اللّه، لاَنّه اختاره و أكرمه بمقام الرسالة أو الاِمامة التي هي بجعل اللّه و عهده كما وعد اللّه بذلك إبراهيم في قوله تعالى في سورة البقرة: </w:t>
      </w:r>
      <w:r w:rsidR="00FA53F8">
        <w:rPr>
          <w:rStyle w:val="libAlaemChar"/>
          <w:rFonts w:eastAsiaTheme="minorHAnsi" w:hint="cs"/>
          <w:rtl/>
        </w:rPr>
        <w:t>(</w:t>
      </w:r>
      <w:r w:rsidRPr="00D604A9">
        <w:rPr>
          <w:rStyle w:val="libAieChar"/>
          <w:rFonts w:hint="cs"/>
          <w:rtl/>
        </w:rPr>
        <w:t>وَ إِذِ</w:t>
      </w:r>
      <w:r w:rsidR="008D7D00">
        <w:rPr>
          <w:rStyle w:val="libAieChar"/>
          <w:rFonts w:hint="cs"/>
          <w:rtl/>
        </w:rPr>
        <w:t xml:space="preserve"> </w:t>
      </w:r>
      <w:r w:rsidRPr="00D604A9">
        <w:rPr>
          <w:rStyle w:val="libAieChar"/>
          <w:rFonts w:hint="cs"/>
          <w:rtl/>
        </w:rPr>
        <w:t>ابْتَلى إِبْراهيمَ رَبُّهُ بِكَلِماتٍ فَأَتَمَّهُنَّ قالَ إِنِّي جاعِلُكَ لِلنّاسِ إِماماً قالَ وَ مِنْ</w:t>
      </w:r>
      <w:r w:rsidR="00242F3B">
        <w:rPr>
          <w:rStyle w:val="libAieChar"/>
          <w:rFonts w:hint="cs"/>
          <w:rtl/>
        </w:rPr>
        <w:t xml:space="preserve"> </w:t>
      </w:r>
      <w:r w:rsidRPr="00D604A9">
        <w:rPr>
          <w:rStyle w:val="libAieChar"/>
          <w:rFonts w:hint="cs"/>
          <w:rtl/>
        </w:rPr>
        <w:t>ذُرِّيَّتي قالَ</w:t>
      </w:r>
      <w:r w:rsidR="00242F3B">
        <w:rPr>
          <w:rStyle w:val="libAieChar"/>
          <w:rFonts w:hint="cs"/>
          <w:rtl/>
        </w:rPr>
        <w:t xml:space="preserve"> </w:t>
      </w:r>
      <w:r w:rsidRPr="00D604A9">
        <w:rPr>
          <w:rStyle w:val="libAieChar"/>
          <w:rFonts w:hint="cs"/>
          <w:rtl/>
        </w:rPr>
        <w:t>لا يَنالُ عَهْدِي الظّالِمينَ</w:t>
      </w:r>
      <w:r w:rsidR="00FA53F8">
        <w:rPr>
          <w:rStyle w:val="libAlaemChar"/>
          <w:rFonts w:eastAsiaTheme="minorHAnsi" w:hint="cs"/>
          <w:rtl/>
        </w:rPr>
        <w:t>)</w:t>
      </w:r>
      <w:r w:rsidRPr="00A2019E">
        <w:rPr>
          <w:rFonts w:hint="cs"/>
          <w:rtl/>
        </w:rPr>
        <w:t xml:space="preserve"> (البقرة|124) و هذا الاحترام المعقول المشروع لا يقل عنه و لا يخرج من نوعه ما هو المعلوم والمشاهد من احترام هوَلاء المتحزبين، لملوكهم، وزعمائهم، وحكّامهم، وخضوعهم لهم بالقول والعمل.</w:t>
      </w:r>
    </w:p>
    <w:p w:rsidR="00960D2E" w:rsidRPr="00960D2E" w:rsidRDefault="00960D2E" w:rsidP="00960D2E">
      <w:pPr>
        <w:pStyle w:val="libLine"/>
        <w:rPr>
          <w:rtl/>
        </w:rPr>
      </w:pPr>
      <w:r w:rsidRPr="00960D2E">
        <w:rPr>
          <w:rFonts w:hint="cs"/>
          <w:rtl/>
        </w:rPr>
        <w:t>____________</w:t>
      </w:r>
    </w:p>
    <w:p w:rsidR="005D6BDC" w:rsidRDefault="00632911" w:rsidP="00960D2E">
      <w:pPr>
        <w:pStyle w:val="libFootnote0"/>
        <w:rPr>
          <w:rtl/>
        </w:rPr>
      </w:pPr>
      <w:r w:rsidRPr="00A65477">
        <w:rPr>
          <w:rFonts w:hint="cs"/>
          <w:rtl/>
        </w:rPr>
        <w:t>(1) جعفر النجفي المعروف بكاشف الغطاء، منهج الرشاد:86ـ91 بتلخيص.</w:t>
      </w:r>
    </w:p>
    <w:p w:rsidR="005D6BDC" w:rsidRDefault="005D6BDC" w:rsidP="0063628B">
      <w:pPr>
        <w:pStyle w:val="libNormal"/>
        <w:rPr>
          <w:rtl/>
        </w:rPr>
      </w:pPr>
      <w:r>
        <w:rPr>
          <w:rtl/>
        </w:rPr>
        <w:br w:type="page"/>
      </w:r>
    </w:p>
    <w:p w:rsidR="00B42A4B" w:rsidRPr="00EB5B49" w:rsidRDefault="00632911" w:rsidP="00EB5B49">
      <w:pPr>
        <w:pStyle w:val="libNormal"/>
        <w:rPr>
          <w:rtl/>
        </w:rPr>
      </w:pPr>
      <w:r w:rsidRPr="00EB5B49">
        <w:rPr>
          <w:rFonts w:hint="cs"/>
          <w:rtl/>
        </w:rPr>
        <w:lastRenderedPageBreak/>
        <w:t>المقام الثالث: كثيراً ما فُسِّرت العبادة بأنّها ضرب من الشكر، مع ضرب من الخضوع، أو الطاعة وهل يخفى عليك أنّهذه التفاسير مبنيّة على التساهل بخصوصيات الاستعمال، أو الارتباك في مقام التفسير، وهل يخفى أنّأغلب الاَفراد من كلّ واحد ممّا ذكروه لا يراه الناس عبادة و يغلطون من يسمّيها أو بعضها عبادة إلاّ على سبيل المجاز. و إنّلفظ العبادة و ما يشتق منه كَعَبَدَو يَعْبُد لا تجدها مستعملة على وجه الحقيقة إلاّفيما ذكرناه من معاملة الاِنسان لمن يتخذه إلهاًمعاملة الاِله، المستحق لذلك بمقامه في الآلهية.</w:t>
      </w:r>
      <w:r w:rsidRPr="007A2009">
        <w:rPr>
          <w:rStyle w:val="libFootnotenumChar"/>
          <w:rFonts w:hint="cs"/>
          <w:rtl/>
        </w:rPr>
        <w:t>(1)</w:t>
      </w:r>
    </w:p>
    <w:p w:rsidR="007A2009" w:rsidRPr="00A2019E" w:rsidRDefault="00632911" w:rsidP="00A2019E">
      <w:pPr>
        <w:pStyle w:val="libNormal"/>
        <w:rPr>
          <w:rtl/>
        </w:rPr>
      </w:pPr>
      <w:r w:rsidRPr="00A2019E">
        <w:rPr>
          <w:rFonts w:hint="cs"/>
          <w:rtl/>
        </w:rPr>
        <w:t>3ـ القضاعي العزامي الشافعي (1284ـ 1358هـ)</w:t>
      </w:r>
    </w:p>
    <w:p w:rsidR="005D6BDC" w:rsidRPr="00A2019E" w:rsidRDefault="00632911" w:rsidP="005D6BDC">
      <w:pPr>
        <w:pStyle w:val="libNormal"/>
        <w:rPr>
          <w:rtl/>
        </w:rPr>
      </w:pPr>
      <w:r w:rsidRPr="00A2019E">
        <w:rPr>
          <w:rFonts w:hint="cs"/>
          <w:rtl/>
        </w:rPr>
        <w:t>قد ألف العلاّمة المدقق الشيخ سلامة القضاعي العزامي المصري كتاباً أسماه «فرقان القرآن بين صفات الخالق وصفات الاَكوان»، و طُبع في مقدمة</w:t>
      </w:r>
      <w:r w:rsidR="005D6BDC" w:rsidRPr="005D6BDC">
        <w:rPr>
          <w:rFonts w:hint="cs"/>
          <w:rtl/>
        </w:rPr>
        <w:t xml:space="preserve"> </w:t>
      </w:r>
      <w:r w:rsidR="005D6BDC" w:rsidRPr="00A2019E">
        <w:rPr>
          <w:rFonts w:hint="cs"/>
          <w:rtl/>
        </w:rPr>
        <w:t>الاَسماء و الصفات للبيهقي وهو من أنفس ما كتب في هذا الموضوع، و قداشتمل بإيجازه على عقائد ابن تيمية و نقده بالعرض على الكتاب والسنّة غير أنّأنصار الحشوية، عمدوا في الآونة الاَخيرة إلى إبعاد الكتاب عن متناول الطالبين فطبعوا كتاب البيهقي مجرّداًعن هذا التقديم. مع أنّه لايقلّ عن ذيه لولم نقل إنّه يزيد عليه وزناًو قيمة. فقد أفاض الكلام في معنى العبادة على وجه دقيق نقتبس منه مايلي:</w:t>
      </w:r>
    </w:p>
    <w:p w:rsidR="005D6BDC" w:rsidRPr="00A2019E" w:rsidRDefault="005D6BDC" w:rsidP="005D6BDC">
      <w:pPr>
        <w:pStyle w:val="libNormal"/>
        <w:rPr>
          <w:rtl/>
        </w:rPr>
      </w:pPr>
      <w:r w:rsidRPr="00A2019E">
        <w:rPr>
          <w:rFonts w:hint="cs"/>
          <w:rtl/>
        </w:rPr>
        <w:t>إنّ الغلط في تفسير العبادة، المزلقةُ الكبرى والمزلَّة العظمى، التي أُستحِلت بها دماءُ لا تحصى، وانتهكت بها أعراض لا تعد، وتقاطعت فيها أرحام أمر اللّه بها أن توصل، عياذاً باللّه من المزالق والفتن. ولاسيما فتن الشبهات. فاعلم أنّهم فسروا العبادة بالاِتيان بأقصى غاية الخضوع ، و أرادوا بذلك المعنى اللغوي، أمّا معناها الشرعي فهو أخصّ من هذا كما يظهر للمحقّق الصبّار على البحث من استقراء مواردها في الشرع، فانّه الاِتيان بأقصى غاية الخضوع قلباً، باعتقاد ربوبية المخضوع له، فإن انتفى ذلك الاعتقاد لم يكن ما أتى به من الخضوع الظاهري من العبادة شرعاً، في كثير ولا قليل مهما كان المأتي به و لو سجوداً.</w:t>
      </w:r>
    </w:p>
    <w:p w:rsidR="00960D2E" w:rsidRPr="00960D2E" w:rsidRDefault="00960D2E" w:rsidP="00960D2E">
      <w:pPr>
        <w:pStyle w:val="libLine"/>
        <w:rPr>
          <w:rtl/>
        </w:rPr>
      </w:pPr>
      <w:r w:rsidRPr="00960D2E">
        <w:rPr>
          <w:rFonts w:hint="cs"/>
          <w:rtl/>
        </w:rPr>
        <w:t>____________</w:t>
      </w:r>
    </w:p>
    <w:p w:rsidR="005D6BDC" w:rsidRDefault="00632911" w:rsidP="00960D2E">
      <w:pPr>
        <w:pStyle w:val="libFootnote0"/>
        <w:rPr>
          <w:rtl/>
        </w:rPr>
      </w:pPr>
      <w:r w:rsidRPr="00A65477">
        <w:rPr>
          <w:rFonts w:hint="cs"/>
          <w:rtl/>
        </w:rPr>
        <w:t>(1) البلاغي: آلاء الرحمن في تفسير القرآن 1:57ـ 58.</w:t>
      </w:r>
    </w:p>
    <w:p w:rsidR="005D6BDC" w:rsidRDefault="005D6BDC" w:rsidP="0063628B">
      <w:pPr>
        <w:pStyle w:val="libNormal"/>
        <w:rPr>
          <w:rtl/>
        </w:rPr>
      </w:pPr>
      <w:r>
        <w:rPr>
          <w:rtl/>
        </w:rPr>
        <w:br w:type="page"/>
      </w:r>
    </w:p>
    <w:p w:rsidR="00441AAD" w:rsidRPr="00A2019E" w:rsidRDefault="00632911" w:rsidP="00FA53F8">
      <w:pPr>
        <w:pStyle w:val="libNormal"/>
        <w:rPr>
          <w:rtl/>
        </w:rPr>
      </w:pPr>
      <w:r w:rsidRPr="00A2019E">
        <w:rPr>
          <w:rFonts w:hint="cs"/>
          <w:rtl/>
        </w:rPr>
        <w:lastRenderedPageBreak/>
        <w:t xml:space="preserve">ومثل اعتقاد الربوبية اعتقاد خصيصة من خصائصها كالاستقلال بالنفع و الضرّ، و كنفوذ المشيئة لا محالة و لو بطريق الشفاعة لعابده عند الربّ الّذي هو أكبر من هذا المعبود. و إنّما كفر المشركون بسجودهم لاَوثانهم و دعائهم إيّاهم، وغيرهما من أنواع الخضوع لتحقّق هذا القيد فيهم، و هو اعتقادهم ربوبية ما خضعوا له، أو خاصة من خواصها كما سيأتيك تفصيله.و لا يصحّ أن يكون السجود لغير اللّه فضلاً عمّا دونه من أنواع الخضوع بدون هذا الاعتقاد، عبادة شرعاً (كسجود الملائكة لآدم)، فانّه حينئذٍ يكون كفراً و ما هو كفر فلا يختلف باختلاف الشرائع، ولا يأمر اللّه عزّ وجلّ به </w:t>
      </w:r>
      <w:r w:rsidR="00FA53F8">
        <w:rPr>
          <w:rStyle w:val="libAlaemChar"/>
          <w:rFonts w:eastAsiaTheme="minorHAnsi" w:hint="cs"/>
          <w:rtl/>
        </w:rPr>
        <w:t>(</w:t>
      </w:r>
      <w:r w:rsidRPr="00D604A9">
        <w:rPr>
          <w:rStyle w:val="libAieChar"/>
          <w:rFonts w:hint="cs"/>
          <w:rtl/>
        </w:rPr>
        <w:t>قُلْ إِنَّ اللّهَ لا يَأْمُرُ بِالْفَحْشاءِ</w:t>
      </w:r>
      <w:r w:rsidR="00FA53F8">
        <w:rPr>
          <w:rStyle w:val="libAlaemChar"/>
          <w:rFonts w:eastAsiaTheme="minorHAnsi" w:hint="cs"/>
          <w:rtl/>
        </w:rPr>
        <w:t>)</w:t>
      </w:r>
      <w:r w:rsidRPr="00A2019E">
        <w:rPr>
          <w:rFonts w:hint="cs"/>
          <w:rtl/>
        </w:rPr>
        <w:t xml:space="preserve"> (الاَعراف|28) </w:t>
      </w:r>
      <w:r w:rsidR="00FA53F8">
        <w:rPr>
          <w:rStyle w:val="libAlaemChar"/>
          <w:rFonts w:eastAsiaTheme="minorHAnsi" w:hint="cs"/>
          <w:rtl/>
        </w:rPr>
        <w:t>(</w:t>
      </w:r>
      <w:r w:rsidRPr="00D604A9">
        <w:rPr>
          <w:rStyle w:val="libAieChar"/>
          <w:rFonts w:hint="cs"/>
          <w:rtl/>
        </w:rPr>
        <w:t>وَ لا يَرْضى لِعِبادِهِ الْكُفْر</w:t>
      </w:r>
      <w:r w:rsidR="00FA53F8">
        <w:rPr>
          <w:rStyle w:val="libAlaemChar"/>
          <w:rFonts w:eastAsiaTheme="minorHAnsi" w:hint="cs"/>
          <w:rtl/>
        </w:rPr>
        <w:t>)</w:t>
      </w:r>
      <w:r w:rsidRPr="00A2019E">
        <w:rPr>
          <w:rFonts w:hint="cs"/>
          <w:rtl/>
        </w:rPr>
        <w:t xml:space="preserve"> (الزمر|7) و ذلك ظاهر إن شاء اللّه.</w:t>
      </w:r>
    </w:p>
    <w:p w:rsidR="00441AAD" w:rsidRPr="00A2019E" w:rsidRDefault="00632911" w:rsidP="00FA53F8">
      <w:pPr>
        <w:pStyle w:val="libNormal"/>
        <w:rPr>
          <w:rtl/>
        </w:rPr>
      </w:pPr>
      <w:r w:rsidRPr="00A2019E">
        <w:rPr>
          <w:rFonts w:hint="cs"/>
          <w:rtl/>
        </w:rPr>
        <w:t xml:space="preserve">و ها أنت ذا تسمع اللّه تعالى قد قال للملائكة: </w:t>
      </w:r>
      <w:r w:rsidR="00FA53F8">
        <w:rPr>
          <w:rStyle w:val="libAlaemChar"/>
          <w:rFonts w:eastAsiaTheme="minorHAnsi" w:hint="cs"/>
          <w:rtl/>
        </w:rPr>
        <w:t>(</w:t>
      </w:r>
      <w:r w:rsidRPr="00D604A9">
        <w:rPr>
          <w:rStyle w:val="libAieChar"/>
          <w:rFonts w:hint="cs"/>
          <w:rtl/>
        </w:rPr>
        <w:t>اسْجُدُوا لآدَمَ فَسَجَدُوا</w:t>
      </w:r>
      <w:r w:rsidR="005D6BDC" w:rsidRPr="00D604A9">
        <w:rPr>
          <w:rStyle w:val="libAieChar"/>
          <w:rFonts w:hint="cs"/>
          <w:rtl/>
        </w:rPr>
        <w:t xml:space="preserve"> </w:t>
      </w:r>
      <w:r w:rsidRPr="00D604A9">
        <w:rPr>
          <w:rStyle w:val="libAieChar"/>
          <w:rFonts w:hint="cs"/>
          <w:rtl/>
        </w:rPr>
        <w:t>إِلاّ ابلِْيسَ أَبى وَ اسْتَكْبَرَ</w:t>
      </w:r>
      <w:r w:rsidR="00FA53F8">
        <w:rPr>
          <w:rStyle w:val="libAlaemChar"/>
          <w:rFonts w:eastAsiaTheme="minorHAnsi" w:hint="cs"/>
          <w:rtl/>
        </w:rPr>
        <w:t>)</w:t>
      </w:r>
      <w:r w:rsidRPr="00A2019E">
        <w:rPr>
          <w:rFonts w:hint="cs"/>
          <w:rtl/>
        </w:rPr>
        <w:t xml:space="preserve"> (البقرة|34)و قال: </w:t>
      </w:r>
      <w:r w:rsidR="00FA53F8">
        <w:rPr>
          <w:rStyle w:val="libAlaemChar"/>
          <w:rFonts w:eastAsiaTheme="minorHAnsi" w:hint="cs"/>
          <w:rtl/>
        </w:rPr>
        <w:t>(</w:t>
      </w:r>
      <w:r w:rsidRPr="00D604A9">
        <w:rPr>
          <w:rStyle w:val="libAieChar"/>
          <w:rFonts w:hint="cs"/>
          <w:rtl/>
        </w:rPr>
        <w:t>أَنَا خَيْرٌ مِنْهُ</w:t>
      </w:r>
      <w:r w:rsidR="00FA53F8">
        <w:rPr>
          <w:rStyle w:val="libAlaemChar"/>
          <w:rFonts w:eastAsiaTheme="minorHAnsi" w:hint="cs"/>
          <w:rtl/>
        </w:rPr>
        <w:t>)</w:t>
      </w:r>
      <w:r w:rsidRPr="00A2019E">
        <w:rPr>
          <w:rFonts w:hint="cs"/>
          <w:rtl/>
        </w:rPr>
        <w:t xml:space="preserve"> (الاَعراف|12)وقال: </w:t>
      </w:r>
      <w:r w:rsidR="00FA53F8">
        <w:rPr>
          <w:rStyle w:val="libAlaemChar"/>
          <w:rFonts w:eastAsiaTheme="minorHAnsi" w:hint="cs"/>
          <w:rtl/>
        </w:rPr>
        <w:t>(</w:t>
      </w:r>
      <w:r w:rsidR="00242F3B">
        <w:rPr>
          <w:rStyle w:val="libAieChar"/>
          <w:rFonts w:hint="cs"/>
          <w:rtl/>
        </w:rPr>
        <w:t>ءَ أَسْجُدُ لِمَنْ خَلَ</w:t>
      </w:r>
      <w:r w:rsidRPr="00D604A9">
        <w:rPr>
          <w:rStyle w:val="libAieChar"/>
          <w:rFonts w:hint="cs"/>
          <w:rtl/>
        </w:rPr>
        <w:t>قْتَ طِيناً</w:t>
      </w:r>
      <w:r w:rsidR="00FA53F8">
        <w:rPr>
          <w:rStyle w:val="libAlaemChar"/>
          <w:rFonts w:eastAsiaTheme="minorHAnsi" w:hint="cs"/>
          <w:rtl/>
        </w:rPr>
        <w:t>)</w:t>
      </w:r>
      <w:r w:rsidRPr="00A2019E">
        <w:rPr>
          <w:rFonts w:hint="cs"/>
          <w:rtl/>
        </w:rPr>
        <w:t xml:space="preserve"> (الاِسراء|61)</w:t>
      </w:r>
      <w:r w:rsidR="00D604A9">
        <w:rPr>
          <w:rFonts w:hint="cs"/>
          <w:rtl/>
        </w:rPr>
        <w:t xml:space="preserve"> </w:t>
      </w:r>
      <w:r w:rsidRPr="00A2019E">
        <w:rPr>
          <w:rFonts w:hint="cs"/>
          <w:rtl/>
        </w:rPr>
        <w:t>والقول بأنّ آدم كان قبلة قول لا يرضاه التحقيق و يرفضه التدقيق في فهم الآيات كما ينبغي أن تفهم.</w:t>
      </w:r>
    </w:p>
    <w:p w:rsidR="005D6BDC" w:rsidRDefault="00632911" w:rsidP="00A2019E">
      <w:pPr>
        <w:pStyle w:val="libNormal"/>
        <w:rPr>
          <w:rtl/>
        </w:rPr>
      </w:pPr>
      <w:r w:rsidRPr="00A2019E">
        <w:rPr>
          <w:rFonts w:hint="cs"/>
          <w:rtl/>
        </w:rPr>
        <w:t>فإن تعسّر عليك فهم هذا و هوليس بعسير إن شاء اللّه تعالى، فانظر إلى نفسك فانّه قد يقضي عليك أدبك مع أبيك و احترامك له أن لا تسمح لنفسك بالجلوس أو الاضطجاع بين يديه، فتقف أو تقعد ساعة أو فوقها، و لا يكون ذلك منك عبادة له، لماذا لاَنّه لم يقارن هذا الفعل منك اعتقاد شيء من خصائص الربوبية فيه. و تقف في الصلاة قدر الفاتحة و تجلس فيها قدر التشهد و هو قدر دقيقة أو دقيقتين فيكون ذلك منك عبادة لمن صلّيتَ له، و سرّ ذلك هو أنّهذا الخضوع الممثّل في قيامك و قعودك يقارنه اعتقادك الربوبية لمن خضعتَ له عزّوجل.</w:t>
      </w:r>
    </w:p>
    <w:p w:rsidR="005D6BDC" w:rsidRDefault="005D6BDC" w:rsidP="0063628B">
      <w:pPr>
        <w:pStyle w:val="libNormal"/>
        <w:rPr>
          <w:rtl/>
        </w:rPr>
      </w:pPr>
      <w:r>
        <w:rPr>
          <w:rtl/>
        </w:rPr>
        <w:br w:type="page"/>
      </w:r>
    </w:p>
    <w:p w:rsidR="00441AAD" w:rsidRPr="00A2019E" w:rsidRDefault="00632911" w:rsidP="005D6BDC">
      <w:pPr>
        <w:pStyle w:val="libNormal"/>
        <w:rPr>
          <w:rtl/>
        </w:rPr>
      </w:pPr>
      <w:r w:rsidRPr="00A2019E">
        <w:rPr>
          <w:rFonts w:hint="cs"/>
          <w:rtl/>
        </w:rPr>
        <w:lastRenderedPageBreak/>
        <w:t>وتدعو رئيسك في عمل من الاَعمال أو أميرك أن ينصرك على باغ عليك أو يغنيك من أزمة نزلت بك و أنت معتقد فيه انّه لا يستقل بجلب نفع أو دفع ضر، و لكن اللّه جعله سبباً في مجرى العادة يقضي على يديه من ذلك ما يشاء فضلاً منه سبحانه، فلا يكون ذلك منك عبادة لهذا المدعوّ، و أنت على ما وصفنا، فإن دعوتَه و أنت تعتقد فيه أنّه مستقل بالنفع، أو الضرّ، أو نافذ المشيئة مع اللّه لا محالة، كنت له بذلك الدعاء عابداً، و بهذه العبادة أشركته مع اللّه عزّوجلّ، لاَنّك قد اعتقدت فيه خصيصة من خصائص الربوبية، فانّالاستقلال بالجلب أو الدفع و نفوذ المشيئة لا محالة هو من خصائص الربوبية، والمشركون إنّما كفروا بسجودهم لاَصنامهم و نحوه لاعتقادهم فيها الاستقلال بالنفع، أو الضرّ ونفوذ مشيئتهم لامحالة مع اللّه تعالى، و لو على سبيل الشفاعة عنده، فانّهم يعتبرونه الربّ الاَكبر و لمعبوداتهم ربوبية دون ربوبيته، و بمقتضى ما لهم من الربوبية وجب لهم نفوذ</w:t>
      </w:r>
      <w:r w:rsidR="005D6BDC">
        <w:rPr>
          <w:rFonts w:hint="cs"/>
          <w:rtl/>
        </w:rPr>
        <w:t xml:space="preserve"> </w:t>
      </w:r>
      <w:r w:rsidRPr="00A2019E">
        <w:rPr>
          <w:rFonts w:hint="cs"/>
          <w:rtl/>
        </w:rPr>
        <w:t>المشيئة معه لا محالة.</w:t>
      </w:r>
    </w:p>
    <w:p w:rsidR="005D6BDC" w:rsidRDefault="00632911" w:rsidP="00FA53F8">
      <w:pPr>
        <w:pStyle w:val="libNormal"/>
        <w:rPr>
          <w:rtl/>
        </w:rPr>
      </w:pPr>
      <w:r w:rsidRPr="00A2019E">
        <w:rPr>
          <w:rFonts w:hint="cs"/>
          <w:rtl/>
        </w:rPr>
        <w:t xml:space="preserve">ويدل لما قلنا آيات كثيرة كقوله تعالى: </w:t>
      </w:r>
      <w:r w:rsidR="00FA53F8">
        <w:rPr>
          <w:rStyle w:val="libAlaemChar"/>
          <w:rFonts w:eastAsiaTheme="minorHAnsi" w:hint="cs"/>
          <w:rtl/>
        </w:rPr>
        <w:t>(</w:t>
      </w:r>
      <w:r w:rsidRPr="00D604A9">
        <w:rPr>
          <w:rStyle w:val="libAieChar"/>
          <w:rFonts w:hint="cs"/>
          <w:rtl/>
        </w:rPr>
        <w:t>أَمَّنْ هذَا الَّذِي هُوَ جُنْدٌ لَكُمْ يَنْصُركُمْ مِنْ دُونِ الرَّحمنِ إِنِ الْكافِرونَ إِلاّ في غُرُورٍ</w:t>
      </w:r>
      <w:r w:rsidR="00FA53F8">
        <w:rPr>
          <w:rStyle w:val="libAlaemChar"/>
          <w:rFonts w:eastAsiaTheme="minorHAnsi" w:hint="cs"/>
          <w:rtl/>
        </w:rPr>
        <w:t>)</w:t>
      </w:r>
      <w:r w:rsidRPr="00A2019E">
        <w:rPr>
          <w:rFonts w:hint="cs"/>
          <w:rtl/>
        </w:rPr>
        <w:t xml:space="preserve"> (الملك |20) و قوله : </w:t>
      </w:r>
      <w:r w:rsidR="00FA53F8">
        <w:rPr>
          <w:rStyle w:val="libAlaemChar"/>
          <w:rFonts w:eastAsiaTheme="minorHAnsi" w:hint="cs"/>
          <w:rtl/>
        </w:rPr>
        <w:t>(</w:t>
      </w:r>
      <w:r w:rsidRPr="00D604A9">
        <w:rPr>
          <w:rStyle w:val="libAieChar"/>
          <w:rFonts w:hint="cs"/>
          <w:rtl/>
        </w:rPr>
        <w:t>أَمْ لَهُمْ آلِهَةٌ تَمْنَعُهُمْ مِنْ دُونِنا لا يَسْتَطِيعُونَ نَصْرَ أَنْفُسِهِمْ وَ لا هُمْ مِنْها يَصْحَبُونَ</w:t>
      </w:r>
      <w:r w:rsidR="00FA53F8">
        <w:rPr>
          <w:rStyle w:val="libAlaemChar"/>
          <w:rFonts w:eastAsiaTheme="minorHAnsi" w:hint="cs"/>
          <w:rtl/>
        </w:rPr>
        <w:t>)</w:t>
      </w:r>
      <w:r w:rsidRPr="00A2019E">
        <w:rPr>
          <w:rFonts w:hint="cs"/>
          <w:rtl/>
        </w:rPr>
        <w:t xml:space="preserve"> (الاَنبياء|43) و الاستفهام في الآيتين إنكاري على سبيل التوبيخ لهم على ما اعتقدوه. وحكى اللّه عن قوم هود قولهم له </w:t>
      </w:r>
      <w:r w:rsidR="00194515" w:rsidRPr="00194515">
        <w:rPr>
          <w:rStyle w:val="libAlaemChar"/>
          <w:rFonts w:eastAsiaTheme="minorHAnsi"/>
          <w:rtl/>
        </w:rPr>
        <w:t>عليه‌السلام</w:t>
      </w:r>
      <w:r w:rsidRPr="00A2019E">
        <w:rPr>
          <w:rFonts w:hint="cs"/>
          <w:rtl/>
        </w:rPr>
        <w:t xml:space="preserve"> : </w:t>
      </w:r>
      <w:r w:rsidR="00FA53F8">
        <w:rPr>
          <w:rStyle w:val="libAlaemChar"/>
          <w:rFonts w:eastAsiaTheme="minorHAnsi" w:hint="cs"/>
          <w:rtl/>
        </w:rPr>
        <w:t>(</w:t>
      </w:r>
      <w:r w:rsidRPr="00D604A9">
        <w:rPr>
          <w:rStyle w:val="libAieChar"/>
          <w:rFonts w:hint="cs"/>
          <w:rtl/>
        </w:rPr>
        <w:t>إِنْ</w:t>
      </w:r>
      <w:r w:rsidR="00423B4E">
        <w:rPr>
          <w:rStyle w:val="libAieChar"/>
          <w:rFonts w:hint="cs"/>
          <w:rtl/>
        </w:rPr>
        <w:t xml:space="preserve"> </w:t>
      </w:r>
      <w:r w:rsidRPr="00D604A9">
        <w:rPr>
          <w:rStyle w:val="libAieChar"/>
          <w:rFonts w:hint="cs"/>
          <w:rtl/>
        </w:rPr>
        <w:t>نَقُولُ إِلاّاعْتَراكَ بَعْضُ آلِهَتِنا بِسُوءٍ</w:t>
      </w:r>
      <w:r w:rsidR="00FA53F8">
        <w:rPr>
          <w:rStyle w:val="libAlaemChar"/>
          <w:rFonts w:eastAsiaTheme="minorHAnsi" w:hint="cs"/>
          <w:rtl/>
        </w:rPr>
        <w:t>)</w:t>
      </w:r>
      <w:r w:rsidRPr="00A2019E">
        <w:rPr>
          <w:rFonts w:hint="cs"/>
          <w:rtl/>
        </w:rPr>
        <w:t xml:space="preserve"> (هود|54) وقوله لهم: </w:t>
      </w:r>
      <w:r w:rsidR="00FA53F8">
        <w:rPr>
          <w:rStyle w:val="libAlaemChar"/>
          <w:rFonts w:eastAsiaTheme="minorHAnsi" w:hint="cs"/>
          <w:rtl/>
        </w:rPr>
        <w:t>(</w:t>
      </w:r>
      <w:r w:rsidRPr="00D604A9">
        <w:rPr>
          <w:rStyle w:val="libAieChar"/>
          <w:rFonts w:hint="cs"/>
          <w:rtl/>
        </w:rPr>
        <w:t>فَكِيدُوني جَميعاً ثُمَّ لا تُنْظِرُونِ*إِنّي تَوَكَلْتُ عَلَى اللّهِ رَبِّي وَ رَبِّكُمْ...</w:t>
      </w:r>
      <w:r w:rsidR="00FA53F8" w:rsidRPr="00FA53F8">
        <w:rPr>
          <w:rStyle w:val="libAlaemChar"/>
          <w:rFonts w:eastAsiaTheme="minorHAnsi" w:hint="cs"/>
          <w:rtl/>
        </w:rPr>
        <w:t xml:space="preserve"> </w:t>
      </w:r>
      <w:r w:rsidR="00FA53F8">
        <w:rPr>
          <w:rStyle w:val="libAlaemChar"/>
          <w:rFonts w:eastAsiaTheme="minorHAnsi" w:hint="cs"/>
          <w:rtl/>
        </w:rPr>
        <w:t>)</w:t>
      </w:r>
      <w:r w:rsidRPr="00A2019E">
        <w:rPr>
          <w:rFonts w:hint="cs"/>
          <w:rtl/>
        </w:rPr>
        <w:t xml:space="preserve"> (هود|55ـ56) و كقوله تعالى موبخاً لهم يوم القيامة على ما اعتقدوه لها من الاستقلال بالنفع ووجوب نفوذ مشيئتها: </w:t>
      </w:r>
      <w:r w:rsidR="00FA53F8">
        <w:rPr>
          <w:rStyle w:val="libAlaemChar"/>
          <w:rFonts w:eastAsiaTheme="minorHAnsi" w:hint="cs"/>
          <w:rtl/>
        </w:rPr>
        <w:t>(</w:t>
      </w:r>
      <w:r w:rsidRPr="00D604A9">
        <w:rPr>
          <w:rStyle w:val="libAieChar"/>
          <w:rFonts w:hint="cs"/>
          <w:rtl/>
        </w:rPr>
        <w:t>أَيْنَ ما كُنْتُمْ تَعْبُدُونَ* مِنْ دُونِ اللّهِ هَلْ يَنصُرُونَكُمْ أَوْ يَنْتَصِرُونَ</w:t>
      </w:r>
      <w:r w:rsidR="00FA53F8">
        <w:rPr>
          <w:rStyle w:val="libAlaemChar"/>
          <w:rFonts w:eastAsiaTheme="minorHAnsi" w:hint="cs"/>
          <w:rtl/>
        </w:rPr>
        <w:t>)</w:t>
      </w:r>
      <w:r w:rsidRPr="00A2019E">
        <w:rPr>
          <w:rFonts w:hint="cs"/>
          <w:rtl/>
        </w:rPr>
        <w:t xml:space="preserve"> (الشعراء|92ـ93) و قولهم و هم في النار يختصمون يخاطبون من اعتقدوا فيهم الربوبية و خصائصها: </w:t>
      </w:r>
      <w:r w:rsidR="00FA53F8">
        <w:rPr>
          <w:rStyle w:val="libAlaemChar"/>
          <w:rFonts w:eastAsiaTheme="minorHAnsi" w:hint="cs"/>
          <w:rtl/>
        </w:rPr>
        <w:t>(</w:t>
      </w:r>
      <w:r w:rsidRPr="00D604A9">
        <w:rPr>
          <w:rStyle w:val="libAieChar"/>
          <w:rFonts w:hint="cs"/>
          <w:rtl/>
        </w:rPr>
        <w:t>تَاللّهِ إِنْ</w:t>
      </w:r>
      <w:r w:rsidR="00423B4E">
        <w:rPr>
          <w:rStyle w:val="libAieChar"/>
          <w:rFonts w:hint="cs"/>
          <w:rtl/>
        </w:rPr>
        <w:t xml:space="preserve"> </w:t>
      </w:r>
      <w:r w:rsidRPr="00D604A9">
        <w:rPr>
          <w:rStyle w:val="libAieChar"/>
          <w:rFonts w:hint="cs"/>
          <w:rtl/>
        </w:rPr>
        <w:t>كُنّا لَفِي ضَلالٍ مُبينٍ* إِذْ</w:t>
      </w:r>
      <w:r w:rsidR="00423B4E">
        <w:rPr>
          <w:rStyle w:val="libAieChar"/>
          <w:rFonts w:hint="cs"/>
          <w:rtl/>
        </w:rPr>
        <w:t xml:space="preserve"> </w:t>
      </w:r>
      <w:r w:rsidRPr="00D604A9">
        <w:rPr>
          <w:rStyle w:val="libAieChar"/>
          <w:rFonts w:hint="cs"/>
          <w:rtl/>
        </w:rPr>
        <w:t>نُسَوِّيكُمْ بِرَبِّ الْعالَمينَ</w:t>
      </w:r>
      <w:r w:rsidR="00FA53F8">
        <w:rPr>
          <w:rStyle w:val="libAlaemChar"/>
          <w:rFonts w:eastAsiaTheme="minorHAnsi" w:hint="cs"/>
          <w:rtl/>
        </w:rPr>
        <w:t>)</w:t>
      </w:r>
      <w:r w:rsidRPr="00A2019E">
        <w:rPr>
          <w:rFonts w:hint="cs"/>
          <w:rtl/>
        </w:rPr>
        <w:t xml:space="preserve"> (الشعراء|97ـ98) فانظر إلى هذه التسوية التي اعترفوا بها حيث يصدق الكذوب، ويندم المجرم حين لا ينفعه ندم. فانّالتسوية المذكورة إن كانت في إثبات شيء من صفات الربوبية فهو المطلوب، و من هذه الحيثية شركهم و كفرهم، لاَنّصفاته تعالى تجب لها الوحدانية بمعنى عدم وجود نظير لها في سواه عزّ وجلّ. و إن كانت التسوية في استحقاقها للعبادة فهو يستلزم اعتقاد الاشتراك فيما به الاستحقاق، و هو صفات الاَُلوهية أو بعضها، و إن كانت في العبادة نفسها فهي لا تكون من العاقل إلاّلمن يعتقد استحقاقه لها كربّ العالمين ، تعالى اللّه عمّا يشركون.</w:t>
      </w:r>
    </w:p>
    <w:p w:rsidR="005D6BDC" w:rsidRDefault="005D6BDC" w:rsidP="0063628B">
      <w:pPr>
        <w:pStyle w:val="libNormal"/>
        <w:rPr>
          <w:rtl/>
        </w:rPr>
      </w:pPr>
      <w:r>
        <w:rPr>
          <w:rtl/>
        </w:rPr>
        <w:br w:type="page"/>
      </w:r>
    </w:p>
    <w:p w:rsidR="00632911" w:rsidRPr="0063628B" w:rsidRDefault="00632911" w:rsidP="00FA53F8">
      <w:pPr>
        <w:pStyle w:val="libNormal"/>
        <w:rPr>
          <w:rtl/>
        </w:rPr>
      </w:pPr>
      <w:r w:rsidRPr="00A2019E">
        <w:rPr>
          <w:rFonts w:hint="cs"/>
          <w:rtl/>
        </w:rPr>
        <w:lastRenderedPageBreak/>
        <w:t>وكيف يُنفى عنهم اعتقاد الربوبية بآلهتهم وقد اتّخذوها أنداداً و أحبوها كحبّاللّه كما قال تعالى فيهم:</w:t>
      </w:r>
      <w:r w:rsidR="00FA53F8" w:rsidRPr="00FA53F8">
        <w:rPr>
          <w:rStyle w:val="libAlaemChar"/>
          <w:rFonts w:eastAsiaTheme="minorHAnsi" w:hint="cs"/>
          <w:rtl/>
        </w:rPr>
        <w:t xml:space="preserve"> </w:t>
      </w:r>
      <w:r w:rsidR="00FA53F8">
        <w:rPr>
          <w:rStyle w:val="libAlaemChar"/>
          <w:rFonts w:eastAsiaTheme="minorHAnsi" w:hint="cs"/>
          <w:rtl/>
        </w:rPr>
        <w:t>(</w:t>
      </w:r>
      <w:r w:rsidRPr="00D604A9">
        <w:rPr>
          <w:rStyle w:val="libAieChar"/>
          <w:rFonts w:hint="cs"/>
          <w:rtl/>
        </w:rPr>
        <w:t>وَ مِنَ النّاسِ مَنْ يَتَّخِذُ مِنْ دُونِ اللّهِ أَنْداداً يُحِبُّونَهُمْ كَحُبِّ اللّهِ</w:t>
      </w:r>
      <w:r w:rsidR="00FA53F8">
        <w:rPr>
          <w:rStyle w:val="libAlaemChar"/>
          <w:rFonts w:eastAsiaTheme="minorHAnsi" w:hint="cs"/>
          <w:rtl/>
        </w:rPr>
        <w:t>)</w:t>
      </w:r>
      <w:r w:rsidRPr="00A2019E">
        <w:rPr>
          <w:rFonts w:hint="cs"/>
          <w:rtl/>
        </w:rPr>
        <w:t xml:space="preserve"> (البقرة|165) و الاَنداد جمع «ند» و هو على ما قاله أهل التفسير واللغة: المثل المساوى، فهذا ينادي عليهم انّهم اعتقدوا فيها ضرباً من المساواة</w:t>
      </w:r>
      <w:r w:rsidR="005D6BDC">
        <w:rPr>
          <w:rStyle w:val="libNormalChar"/>
          <w:rFonts w:hint="cs"/>
          <w:rtl/>
        </w:rPr>
        <w:t xml:space="preserve"> </w:t>
      </w:r>
      <w:r w:rsidRPr="00A2019E">
        <w:rPr>
          <w:rStyle w:val="libNormalChar"/>
          <w:rFonts w:hint="cs"/>
          <w:rtl/>
        </w:rPr>
        <w:t xml:space="preserve">للحقّ تعالى عمّا يقولون. </w:t>
      </w:r>
      <w:r w:rsidRPr="00441AAD">
        <w:rPr>
          <w:rStyle w:val="libFootnotenumChar"/>
          <w:rFonts w:hint="cs"/>
          <w:rtl/>
        </w:rPr>
        <w:t>(1)</w:t>
      </w:r>
    </w:p>
    <w:p w:rsidR="00441AAD" w:rsidRPr="00A2019E" w:rsidRDefault="00632911" w:rsidP="00A2019E">
      <w:pPr>
        <w:pStyle w:val="libNormal"/>
        <w:rPr>
          <w:rtl/>
        </w:rPr>
      </w:pPr>
      <w:r w:rsidRPr="00A2019E">
        <w:rPr>
          <w:rFonts w:hint="cs"/>
          <w:rtl/>
        </w:rPr>
        <w:t>4ـ فقيه العصر السيد الخوئي (1317ـ 1412هـ)</w:t>
      </w:r>
    </w:p>
    <w:p w:rsidR="00441AAD" w:rsidRPr="00A2019E" w:rsidRDefault="00632911" w:rsidP="00A2019E">
      <w:pPr>
        <w:pStyle w:val="libNormal"/>
        <w:rPr>
          <w:rtl/>
        </w:rPr>
      </w:pPr>
      <w:r w:rsidRPr="00A2019E">
        <w:rPr>
          <w:rFonts w:hint="cs"/>
          <w:rtl/>
        </w:rPr>
        <w:t>إنّ</w:t>
      </w:r>
      <w:r w:rsidR="00A77B94">
        <w:rPr>
          <w:rFonts w:hint="cs"/>
          <w:rtl/>
        </w:rPr>
        <w:t xml:space="preserve"> </w:t>
      </w:r>
      <w:r w:rsidRPr="00A2019E">
        <w:rPr>
          <w:rFonts w:hint="cs"/>
          <w:rtl/>
        </w:rPr>
        <w:t>للسيد الفقيه المحقّق السيد أبي القاسم الخوئيقدَّس سرَّه كلاماً في العبادة في تفسير قوله سبحانه: "إيّاك نعبد و إيّاك نستعين" نأتي به: قال: إنّ حقيقة العبادة خضوع العبد لربّه بما أنّه ربّه و القائم بأمره، و الربوبية تقتضي حضورَ الربّ لتربية مربوبه، و تدبير شوَونه. وكذلك الحال في الاستعانة فانّحاجة الاِنسان إلى إعانة ربّه و عدم استغنائه عنه في عبادته، تقتضي حضورَ المعبود لتتحقّق منه الاِعانة، فلهذين الاَمرين عدل السياق من الغيبة إلى الخطاب فالعبد حاضر بين يدي ربّه غير غائب عنه.</w:t>
      </w:r>
    </w:p>
    <w:p w:rsidR="00441AAD" w:rsidRPr="00A2019E" w:rsidRDefault="00632911" w:rsidP="00A2019E">
      <w:pPr>
        <w:pStyle w:val="libNormal"/>
        <w:rPr>
          <w:rtl/>
        </w:rPr>
      </w:pPr>
      <w:r w:rsidRPr="00A2019E">
        <w:rPr>
          <w:rFonts w:hint="cs"/>
          <w:rtl/>
        </w:rPr>
        <w:t>مما لا يرتاب فيه مسلم أنّالعبادة بمعنى التألّه، تختص باللّه سبحانه وحده، وقد قلنا : إنّهذا المعنى هو الذي ينصرف إليه لفظ العبادة عند الاِطلاق، و هذا هو التوحيد الذي أُرسلت به الرسل، و أُنزلت لاَجله الكتب:</w:t>
      </w:r>
    </w:p>
    <w:p w:rsidR="00441AAD" w:rsidRPr="00A2019E" w:rsidRDefault="00FA53F8" w:rsidP="00FA53F8">
      <w:pPr>
        <w:pStyle w:val="libNormal"/>
        <w:rPr>
          <w:rtl/>
        </w:rPr>
      </w:pPr>
      <w:r>
        <w:rPr>
          <w:rStyle w:val="libAlaemChar"/>
          <w:rFonts w:eastAsiaTheme="minorHAnsi" w:hint="cs"/>
          <w:rtl/>
        </w:rPr>
        <w:t>(</w:t>
      </w:r>
      <w:r w:rsidR="00632911" w:rsidRPr="00D604A9">
        <w:rPr>
          <w:rStyle w:val="libAieChar"/>
          <w:rFonts w:hint="cs"/>
          <w:rtl/>
        </w:rPr>
        <w:t>قُلْ يا أَهْلَ الْكِتابِ تَعالَوْا إِلى كَلِمَةٍ سَواءٍ بَيْنَنا وَبَيْنَكُمْ أَلاّ نَعْبُدَ إِلاّ اللّهَ وَلا نُشْرِكَ بِهِ شَيئاً وَلايَتَّخِذَ بَعْضُنا بَعْضاً أَرْباباً مِنْ دُونِ اللّهِ</w:t>
      </w:r>
      <w:r>
        <w:rPr>
          <w:rStyle w:val="libAlaemChar"/>
          <w:rFonts w:eastAsiaTheme="minorHAnsi" w:hint="cs"/>
          <w:rtl/>
        </w:rPr>
        <w:t>)</w:t>
      </w:r>
      <w:r w:rsidR="00632911" w:rsidRPr="00A2019E">
        <w:rPr>
          <w:rFonts w:hint="cs"/>
          <w:rtl/>
        </w:rPr>
        <w:t xml:space="preserve"> (آل عمران|64).</w:t>
      </w:r>
    </w:p>
    <w:p w:rsidR="00441AAD" w:rsidRPr="00A2019E" w:rsidRDefault="00632911" w:rsidP="00A2019E">
      <w:pPr>
        <w:pStyle w:val="libNormal"/>
        <w:rPr>
          <w:rtl/>
        </w:rPr>
      </w:pPr>
      <w:r w:rsidRPr="00A2019E">
        <w:rPr>
          <w:rFonts w:hint="cs"/>
          <w:rtl/>
        </w:rPr>
        <w:t>فالاِيمان باللّه تعالى لا يجتمع مع عبادة غيره، سواء أنشأت هذه العبادة عن اعتقاد التعدد في الخالق، و إنكار التوحيد في الذات، أم نشأت عن الاعتقاد بأنّالخلق معزولون عن اللّه فلا يصل إليه دعاوَهم، وهم محتاجون إلى إله أو آلهة أُخرى تكون وسائط بينهم و بين اللّه يقربونهم إليه، و شأنه في ذلك شأن الملوك و حفدتهم، فانّالملك لما كان بعيداً عن الرعية احتاجت إلى وسائط يقضون حوائجهم، و يجيبون دعواتهم.</w:t>
      </w:r>
    </w:p>
    <w:p w:rsidR="00960D2E" w:rsidRPr="00960D2E" w:rsidRDefault="00960D2E" w:rsidP="00960D2E">
      <w:pPr>
        <w:pStyle w:val="libLine"/>
        <w:rPr>
          <w:rtl/>
        </w:rPr>
      </w:pPr>
      <w:r w:rsidRPr="00960D2E">
        <w:rPr>
          <w:rFonts w:hint="cs"/>
          <w:rtl/>
        </w:rPr>
        <w:t>____________</w:t>
      </w:r>
    </w:p>
    <w:p w:rsidR="005D6BDC" w:rsidRDefault="00632911" w:rsidP="00960D2E">
      <w:pPr>
        <w:pStyle w:val="libFootnote0"/>
        <w:rPr>
          <w:rtl/>
        </w:rPr>
      </w:pPr>
      <w:r w:rsidRPr="00A65477">
        <w:rPr>
          <w:rFonts w:hint="cs"/>
          <w:rtl/>
        </w:rPr>
        <w:t>(1) القضاعي العزامي المصريّ، فرقان القرآن : 111 _ 114 .</w:t>
      </w:r>
    </w:p>
    <w:p w:rsidR="005D6BDC" w:rsidRDefault="005D6BDC" w:rsidP="0063628B">
      <w:pPr>
        <w:pStyle w:val="libNormal"/>
        <w:rPr>
          <w:rtl/>
        </w:rPr>
      </w:pPr>
      <w:r>
        <w:rPr>
          <w:rtl/>
        </w:rPr>
        <w:br w:type="page"/>
      </w:r>
    </w:p>
    <w:p w:rsidR="00441AAD" w:rsidRPr="00506850" w:rsidRDefault="00632911" w:rsidP="00506850">
      <w:pPr>
        <w:pStyle w:val="libNormal"/>
        <w:rPr>
          <w:rtl/>
        </w:rPr>
      </w:pPr>
      <w:r w:rsidRPr="00506850">
        <w:rPr>
          <w:rFonts w:hint="cs"/>
          <w:rtl/>
        </w:rPr>
        <w:lastRenderedPageBreak/>
        <w:t>وقد أبطل اللّه سبحانه كلا الاعتقادين في كتابه العزيز، فقال تعالى في إبطال الاعتقاد بتعدد الآلهة:</w:t>
      </w:r>
    </w:p>
    <w:p w:rsidR="00441AAD" w:rsidRPr="00506850" w:rsidRDefault="00FA53F8" w:rsidP="00FA53F8">
      <w:pPr>
        <w:pStyle w:val="libNormal"/>
        <w:rPr>
          <w:rtl/>
        </w:rPr>
      </w:pPr>
      <w:r>
        <w:rPr>
          <w:rStyle w:val="libAlaemChar"/>
          <w:rFonts w:eastAsiaTheme="minorHAnsi" w:hint="cs"/>
          <w:rtl/>
        </w:rPr>
        <w:t>(</w:t>
      </w:r>
      <w:r w:rsidR="00632911" w:rsidRPr="00D604A9">
        <w:rPr>
          <w:rStyle w:val="libAieChar"/>
          <w:rFonts w:hint="cs"/>
          <w:rtl/>
        </w:rPr>
        <w:t>لَوْ كانَ فِيهِما آلِهَةٌ إِلاّ اللّهُ لَفَسَدتا</w:t>
      </w:r>
      <w:r>
        <w:rPr>
          <w:rStyle w:val="libAlaemChar"/>
          <w:rFonts w:eastAsiaTheme="minorHAnsi" w:hint="cs"/>
          <w:rtl/>
        </w:rPr>
        <w:t>)</w:t>
      </w:r>
      <w:r w:rsidR="00632911" w:rsidRPr="00506850">
        <w:rPr>
          <w:rFonts w:hint="cs"/>
          <w:rtl/>
        </w:rPr>
        <w:t xml:space="preserve"> (الاَنبياء|22) </w:t>
      </w:r>
      <w:r>
        <w:rPr>
          <w:rStyle w:val="libAlaemChar"/>
          <w:rFonts w:eastAsiaTheme="minorHAnsi" w:hint="cs"/>
          <w:rtl/>
        </w:rPr>
        <w:t>(</w:t>
      </w:r>
      <w:r w:rsidR="00632911" w:rsidRPr="00D604A9">
        <w:rPr>
          <w:rStyle w:val="libAieChar"/>
          <w:rFonts w:hint="cs"/>
          <w:rtl/>
        </w:rPr>
        <w:t>وَ ما كانَ مَعَهُ مِنْ إِلهٍ إِذاً لَذَهَبَ كُلُّ إِلهٍ بِما خَلَقَ وَ لَعَلا بَعضُهُمْ عَلى بَعْضٍ سُبْحانَ اللّهِ عَمّا يَصِفُونَ</w:t>
      </w:r>
      <w:r>
        <w:rPr>
          <w:rStyle w:val="libAlaemChar"/>
          <w:rFonts w:eastAsiaTheme="minorHAnsi" w:hint="cs"/>
          <w:rtl/>
        </w:rPr>
        <w:t>)</w:t>
      </w:r>
      <w:r w:rsidR="00632911" w:rsidRPr="00506850">
        <w:rPr>
          <w:rFonts w:hint="cs"/>
          <w:rtl/>
        </w:rPr>
        <w:t xml:space="preserve"> (الموَمنون|91).</w:t>
      </w:r>
    </w:p>
    <w:p w:rsidR="00441AAD" w:rsidRPr="00506850" w:rsidRDefault="00632911" w:rsidP="00506850">
      <w:pPr>
        <w:pStyle w:val="libNormal"/>
        <w:rPr>
          <w:rtl/>
        </w:rPr>
      </w:pPr>
      <w:r w:rsidRPr="00506850">
        <w:rPr>
          <w:rFonts w:hint="cs"/>
          <w:rtl/>
        </w:rPr>
        <w:t>وأمّا الاعتقاد الثاني ـ و هو إنّما ينشأ عن مقايسته بالملوك و الزعماء من البشر ـ فقد أبطله اللّه بوجوه من البيان:</w:t>
      </w:r>
    </w:p>
    <w:p w:rsidR="00441AAD" w:rsidRPr="00506850" w:rsidRDefault="00632911" w:rsidP="00506850">
      <w:pPr>
        <w:pStyle w:val="libNormal"/>
        <w:rPr>
          <w:rtl/>
        </w:rPr>
      </w:pPr>
      <w:r w:rsidRPr="00506850">
        <w:rPr>
          <w:rFonts w:hint="cs"/>
          <w:rtl/>
        </w:rPr>
        <w:t>فتارة يطلب البرهان على هذه الدعوى، و انّها ممّا لم يدل عليه دليل، فقال:</w:t>
      </w:r>
    </w:p>
    <w:p w:rsidR="00441AAD" w:rsidRPr="00506850" w:rsidRDefault="00FA53F8" w:rsidP="00FA53F8">
      <w:pPr>
        <w:pStyle w:val="libNormal"/>
        <w:rPr>
          <w:rtl/>
        </w:rPr>
      </w:pPr>
      <w:r>
        <w:rPr>
          <w:rStyle w:val="libAlaemChar"/>
          <w:rFonts w:eastAsiaTheme="minorHAnsi" w:hint="cs"/>
          <w:rtl/>
        </w:rPr>
        <w:t>(</w:t>
      </w:r>
      <w:r w:rsidR="00632911" w:rsidRPr="007B298E">
        <w:rPr>
          <w:rStyle w:val="libAieChar"/>
          <w:rFonts w:hint="cs"/>
          <w:rtl/>
        </w:rPr>
        <w:t>ءَ إِلهٌ مَعَ اللّهِ قُلْ هاتُوا بُرهانَكُمْ إِنْ كُنْتُمْ صادِقينَ</w:t>
      </w:r>
      <w:r>
        <w:rPr>
          <w:rStyle w:val="libAlaemChar"/>
          <w:rFonts w:eastAsiaTheme="minorHAnsi" w:hint="cs"/>
          <w:rtl/>
        </w:rPr>
        <w:t>)</w:t>
      </w:r>
      <w:r w:rsidR="00632911" w:rsidRPr="00506850">
        <w:rPr>
          <w:rFonts w:hint="cs"/>
          <w:rtl/>
        </w:rPr>
        <w:t xml:space="preserve"> (النمل|64) </w:t>
      </w:r>
      <w:r>
        <w:rPr>
          <w:rStyle w:val="libAlaemChar"/>
          <w:rFonts w:eastAsiaTheme="minorHAnsi" w:hint="cs"/>
          <w:rtl/>
        </w:rPr>
        <w:t>(</w:t>
      </w:r>
      <w:r w:rsidR="00632911" w:rsidRPr="007B298E">
        <w:rPr>
          <w:rStyle w:val="libAieChar"/>
          <w:rFonts w:hint="cs"/>
          <w:rtl/>
        </w:rPr>
        <w:t xml:space="preserve">قالُوا نَعْبُدُ أَصْناماً فَنَظِلُّ لَها عاكِفينَ* قالَ هَلْ </w:t>
      </w:r>
      <w:r w:rsidR="00423B4E">
        <w:rPr>
          <w:rStyle w:val="libAieChar"/>
          <w:rFonts w:hint="cs"/>
          <w:rtl/>
        </w:rPr>
        <w:t>يَسْمَعُونَكُمْ إِذْ تَدْعونَ*ا</w:t>
      </w:r>
      <w:r w:rsidR="00632911" w:rsidRPr="007B298E">
        <w:rPr>
          <w:rStyle w:val="libAieChar"/>
          <w:rFonts w:hint="cs"/>
          <w:rtl/>
        </w:rPr>
        <w:t>و يَنْفَعُونَكُمْ أَوْ يَضُّون* قالُوا بَلْوَجَدْنا آباءَنا كَذلِكَ يَفْعَلُونَ</w:t>
      </w:r>
      <w:r>
        <w:rPr>
          <w:rStyle w:val="libAlaemChar"/>
          <w:rFonts w:eastAsiaTheme="minorHAnsi" w:hint="cs"/>
          <w:rtl/>
        </w:rPr>
        <w:t>)</w:t>
      </w:r>
      <w:r w:rsidR="00632911" w:rsidRPr="00506850">
        <w:rPr>
          <w:rFonts w:hint="cs"/>
          <w:rtl/>
        </w:rPr>
        <w:t xml:space="preserve"> (الشعراء71ـ 74).</w:t>
      </w:r>
    </w:p>
    <w:p w:rsidR="00441AAD" w:rsidRPr="00506850" w:rsidRDefault="00632911" w:rsidP="00506850">
      <w:pPr>
        <w:pStyle w:val="libNormal"/>
        <w:rPr>
          <w:rtl/>
        </w:rPr>
      </w:pPr>
      <w:r w:rsidRPr="00506850">
        <w:rPr>
          <w:rFonts w:hint="cs"/>
          <w:rtl/>
        </w:rPr>
        <w:t>و أُخرى بإرشادهم إلى ما يدركونه بحواسهم من أنّما يعبدونه لا يملك لهم ضرّاًو لا نفعاً، والّذي لا يملك شيئاًمن النفع والضرّ، والقبض والبسط، و الاِماتة و الاِحياء، لا يكون إلاّمخلوقاً ضعيفاً، ولا ينبغي أن يتخذ إلهاً معبوداً.</w:t>
      </w:r>
    </w:p>
    <w:p w:rsidR="00441AAD" w:rsidRPr="00060875" w:rsidRDefault="00FA53F8" w:rsidP="00FA53F8">
      <w:pPr>
        <w:pStyle w:val="libNormal"/>
        <w:rPr>
          <w:rtl/>
        </w:rPr>
      </w:pPr>
      <w:r>
        <w:rPr>
          <w:rStyle w:val="libAlaemChar"/>
          <w:rFonts w:eastAsiaTheme="minorHAnsi" w:hint="cs"/>
          <w:rtl/>
        </w:rPr>
        <w:t>(</w:t>
      </w:r>
      <w:r w:rsidR="00632911" w:rsidRPr="007B298E">
        <w:rPr>
          <w:rStyle w:val="libAieChar"/>
          <w:rFonts w:hint="cs"/>
          <w:rtl/>
        </w:rPr>
        <w:t>قالَ أَفَتَعْبُدونَ مِنْ دُونِ اللّهِ ما لا يَنْفَعُكُمْ شَيئاً وَ لايَضُرُّكُمْ * أُفٍّ لَكُمْ وَ لِما تَعْبُدُونَ مِنْ دُونِ اللّهِ أَفٍلا تَعْقِلُونَ</w:t>
      </w:r>
      <w:r>
        <w:rPr>
          <w:rStyle w:val="libAlaemChar"/>
          <w:rFonts w:eastAsiaTheme="minorHAnsi" w:hint="cs"/>
          <w:rtl/>
        </w:rPr>
        <w:t>)</w:t>
      </w:r>
      <w:r w:rsidR="00632911" w:rsidRPr="00060875">
        <w:rPr>
          <w:rFonts w:hint="cs"/>
          <w:rtl/>
        </w:rPr>
        <w:t xml:space="preserve"> (الاَنبياء |66ـ 67). </w:t>
      </w:r>
      <w:r>
        <w:rPr>
          <w:rStyle w:val="libAlaemChar"/>
          <w:rFonts w:eastAsiaTheme="minorHAnsi" w:hint="cs"/>
          <w:rtl/>
        </w:rPr>
        <w:t>(</w:t>
      </w:r>
      <w:r w:rsidR="00632911" w:rsidRPr="007B298E">
        <w:rPr>
          <w:rStyle w:val="libAieChar"/>
          <w:rFonts w:hint="cs"/>
          <w:rtl/>
        </w:rPr>
        <w:t>قُلْ أَتَعْبُدُونَ مِنْ دُونِ اللّهِ ما لا يَمْلِكُ لَكُمْ ضَرّاً وَ لا نَفْعاً</w:t>
      </w:r>
      <w:r>
        <w:rPr>
          <w:rStyle w:val="libAlaemChar"/>
          <w:rFonts w:eastAsiaTheme="minorHAnsi" w:hint="cs"/>
          <w:rtl/>
        </w:rPr>
        <w:t>)</w:t>
      </w:r>
      <w:r w:rsidR="00632911" w:rsidRPr="00060875">
        <w:rPr>
          <w:rFonts w:hint="cs"/>
          <w:rtl/>
        </w:rPr>
        <w:t xml:space="preserve"> (المائدة|76) </w:t>
      </w:r>
      <w:r>
        <w:rPr>
          <w:rStyle w:val="libAlaemChar"/>
          <w:rFonts w:eastAsiaTheme="minorHAnsi" w:hint="cs"/>
          <w:rtl/>
        </w:rPr>
        <w:t>(</w:t>
      </w:r>
      <w:r w:rsidR="00632911" w:rsidRPr="007B298E">
        <w:rPr>
          <w:rStyle w:val="libAieChar"/>
          <w:rFonts w:hint="cs"/>
          <w:rtl/>
        </w:rPr>
        <w:t>أَلَمْ يَرَوا أَنّهُ لا يُكَلِّمُهُمْ وَ لا يَهْدِيِهِمْ سَبيلاً اتَّخَذُوهُ وَكانُوا ظالِمينَ</w:t>
      </w:r>
      <w:r>
        <w:rPr>
          <w:rStyle w:val="libAlaemChar"/>
          <w:rFonts w:eastAsiaTheme="minorHAnsi" w:hint="cs"/>
          <w:rtl/>
        </w:rPr>
        <w:t>)</w:t>
      </w:r>
      <w:r w:rsidR="00632911" w:rsidRPr="00060875">
        <w:rPr>
          <w:rFonts w:hint="cs"/>
          <w:rtl/>
        </w:rPr>
        <w:t xml:space="preserve"> (الاَعراف|148)</w:t>
      </w:r>
      <w:r w:rsidR="00632911" w:rsidRPr="00441AAD">
        <w:rPr>
          <w:rStyle w:val="libFootnotenumChar"/>
          <w:rFonts w:hint="cs"/>
          <w:rtl/>
        </w:rPr>
        <w:t>(1)</w:t>
      </w:r>
    </w:p>
    <w:p w:rsidR="005D6BDC" w:rsidRPr="00A2019E" w:rsidRDefault="005D6BDC" w:rsidP="00A77B94">
      <w:pPr>
        <w:pStyle w:val="Heading2"/>
        <w:rPr>
          <w:rtl/>
        </w:rPr>
      </w:pPr>
      <w:bookmarkStart w:id="34" w:name="_Toc385422684"/>
      <w:r w:rsidRPr="00A2019E">
        <w:rPr>
          <w:rFonts w:hint="cs"/>
          <w:rtl/>
        </w:rPr>
        <w:t>السوَال الثاني</w:t>
      </w:r>
      <w:r w:rsidR="00A77B94">
        <w:rPr>
          <w:rFonts w:hint="cs"/>
          <w:rtl/>
        </w:rPr>
        <w:t xml:space="preserve"> : </w:t>
      </w:r>
      <w:r w:rsidRPr="00A2019E">
        <w:rPr>
          <w:rFonts w:hint="cs"/>
          <w:rtl/>
        </w:rPr>
        <w:t>ما هوالمراد من العبادة في هذه الآيات؟</w:t>
      </w:r>
      <w:bookmarkEnd w:id="34"/>
    </w:p>
    <w:p w:rsidR="005D6BDC" w:rsidRPr="00A2019E" w:rsidRDefault="005D6BDC" w:rsidP="005D6BDC">
      <w:pPr>
        <w:pStyle w:val="libNormal"/>
        <w:rPr>
          <w:rtl/>
        </w:rPr>
      </w:pPr>
      <w:r w:rsidRPr="00A2019E">
        <w:rPr>
          <w:rFonts w:hint="cs"/>
          <w:rtl/>
        </w:rPr>
        <w:t>إذا كانت العبادةُ هي الخضوع أمام موجود بما أنّه إله أو ربّ أو من بيده مصير الاِنسان أو بيده أفعاله من شفاعة و مغفرة، فما هو المراد منها في الآيات التالية التي لايصحُّ تفسير العبادة فيها بالمعنى المذكور؟</w:t>
      </w:r>
    </w:p>
    <w:p w:rsidR="00960D2E" w:rsidRPr="00960D2E" w:rsidRDefault="00960D2E" w:rsidP="00960D2E">
      <w:pPr>
        <w:pStyle w:val="libLine"/>
        <w:rPr>
          <w:rtl/>
        </w:rPr>
      </w:pPr>
      <w:r w:rsidRPr="00960D2E">
        <w:rPr>
          <w:rFonts w:hint="cs"/>
          <w:rtl/>
        </w:rPr>
        <w:t>____________</w:t>
      </w:r>
    </w:p>
    <w:p w:rsidR="005D6BDC" w:rsidRDefault="00632911" w:rsidP="00960D2E">
      <w:pPr>
        <w:pStyle w:val="libFootnote0"/>
        <w:rPr>
          <w:rtl/>
        </w:rPr>
      </w:pPr>
      <w:r w:rsidRPr="005D6BDC">
        <w:rPr>
          <w:rFonts w:hint="cs"/>
          <w:rtl/>
        </w:rPr>
        <w:t>(1) السيدا لخوئي: البيان في تفسير القرآن:455ـ 462.</w:t>
      </w:r>
    </w:p>
    <w:p w:rsidR="005D6BDC" w:rsidRDefault="005D6BDC" w:rsidP="0063628B">
      <w:pPr>
        <w:pStyle w:val="libNormal"/>
        <w:rPr>
          <w:rtl/>
        </w:rPr>
      </w:pPr>
      <w:r>
        <w:rPr>
          <w:rtl/>
        </w:rPr>
        <w:br w:type="page"/>
      </w:r>
    </w:p>
    <w:p w:rsidR="00441AAD" w:rsidRPr="00A2019E" w:rsidRDefault="00632911" w:rsidP="00194515">
      <w:pPr>
        <w:pStyle w:val="libNormal"/>
        <w:rPr>
          <w:rtl/>
        </w:rPr>
      </w:pPr>
      <w:r w:rsidRPr="00A2019E">
        <w:rPr>
          <w:rFonts w:hint="cs"/>
          <w:rtl/>
        </w:rPr>
        <w:lastRenderedPageBreak/>
        <w:t xml:space="preserve">قال سبحانه حاكياً عن الخليل </w:t>
      </w:r>
      <w:r w:rsidR="00194515" w:rsidRPr="00194515">
        <w:rPr>
          <w:rStyle w:val="libAlaemChar"/>
          <w:rFonts w:eastAsiaTheme="minorHAnsi"/>
          <w:rtl/>
        </w:rPr>
        <w:t>عليه‌السلام</w:t>
      </w:r>
      <w:r w:rsidRPr="00A2019E">
        <w:rPr>
          <w:rFonts w:hint="cs"/>
          <w:rtl/>
        </w:rPr>
        <w:t xml:space="preserve"> :</w:t>
      </w:r>
    </w:p>
    <w:p w:rsidR="00441AAD" w:rsidRPr="00A2019E" w:rsidRDefault="00FA53F8" w:rsidP="00FA53F8">
      <w:pPr>
        <w:pStyle w:val="libNormal"/>
        <w:rPr>
          <w:rtl/>
        </w:rPr>
      </w:pPr>
      <w:r>
        <w:rPr>
          <w:rStyle w:val="libAlaemChar"/>
          <w:rFonts w:eastAsiaTheme="minorHAnsi" w:hint="cs"/>
          <w:rtl/>
        </w:rPr>
        <w:t>(</w:t>
      </w:r>
      <w:r w:rsidR="00632911" w:rsidRPr="007B298E">
        <w:rPr>
          <w:rStyle w:val="libAieChar"/>
          <w:rFonts w:hint="cs"/>
          <w:rtl/>
        </w:rPr>
        <w:t>يا أَبَتِ لا تَعْبُدِ الشَّيْطانَ إِنَّ الشَّيطانَ كانَ للرَّحْمنِ عَصِيّاً</w:t>
      </w:r>
      <w:r>
        <w:rPr>
          <w:rStyle w:val="libAlaemChar"/>
          <w:rFonts w:eastAsiaTheme="minorHAnsi" w:hint="cs"/>
          <w:rtl/>
        </w:rPr>
        <w:t>)</w:t>
      </w:r>
      <w:r w:rsidR="00632911" w:rsidRPr="00A2019E">
        <w:rPr>
          <w:rFonts w:hint="cs"/>
          <w:rtl/>
        </w:rPr>
        <w:t xml:space="preserve"> (مريم|44).</w:t>
      </w:r>
    </w:p>
    <w:p w:rsidR="00441AAD" w:rsidRPr="00A2019E" w:rsidRDefault="00632911" w:rsidP="00A2019E">
      <w:pPr>
        <w:pStyle w:val="libNormal"/>
        <w:rPr>
          <w:rtl/>
        </w:rPr>
      </w:pPr>
      <w:r w:rsidRPr="00A2019E">
        <w:rPr>
          <w:rFonts w:hint="cs"/>
          <w:rtl/>
        </w:rPr>
        <w:t>ومن المعلوم أنّمخاطَبَ الخليل ، لم يكن يعبد الشيطان بالمعنى المذكور إذ لميتخذه إلهاً و رباً، و إنّما كان يعبد التماثيل والاَصنام بما أنّها آلهة و أرباب و هذا إن دلّعلى شيء، فإنّما يدل على أنّه يصحّ استعمالها في مورد لم يكن المخضوع له إلهاً ولا ربّاً لدى الخاضع.</w:t>
      </w:r>
    </w:p>
    <w:p w:rsidR="00441AAD" w:rsidRPr="00A2019E" w:rsidRDefault="00632911" w:rsidP="00A2019E">
      <w:pPr>
        <w:pStyle w:val="libNormal"/>
        <w:rPr>
          <w:rtl/>
        </w:rPr>
      </w:pPr>
      <w:r w:rsidRPr="00A2019E">
        <w:rPr>
          <w:rFonts w:hint="cs"/>
          <w:rtl/>
        </w:rPr>
        <w:t>وقال سبحانه:</w:t>
      </w:r>
    </w:p>
    <w:p w:rsidR="00441AAD" w:rsidRPr="00A2019E" w:rsidRDefault="00FA53F8" w:rsidP="00FA53F8">
      <w:pPr>
        <w:pStyle w:val="libNormal"/>
        <w:rPr>
          <w:rtl/>
        </w:rPr>
      </w:pPr>
      <w:r>
        <w:rPr>
          <w:rStyle w:val="libAlaemChar"/>
          <w:rFonts w:eastAsiaTheme="minorHAnsi" w:hint="cs"/>
          <w:rtl/>
        </w:rPr>
        <w:t>(</w:t>
      </w:r>
      <w:r w:rsidR="00632911" w:rsidRPr="007B298E">
        <w:rPr>
          <w:rStyle w:val="libAieChar"/>
          <w:rFonts w:hint="cs"/>
          <w:rtl/>
        </w:rPr>
        <w:t>أَلَمْ أَعْهَدْ إِلَيْكُمْ يا بَني آدَمَ أَنْ لا تَعْبُدُوا الشَّيْطانَ إِنَّهُ لَكُمْ عَدُوٌّ مُبينٌ</w:t>
      </w:r>
      <w:r>
        <w:rPr>
          <w:rStyle w:val="libAlaemChar"/>
          <w:rFonts w:eastAsiaTheme="minorHAnsi" w:hint="cs"/>
          <w:rtl/>
        </w:rPr>
        <w:t>)</w:t>
      </w:r>
      <w:r w:rsidR="00632911" w:rsidRPr="00A2019E">
        <w:rPr>
          <w:rFonts w:hint="cs"/>
          <w:rtl/>
        </w:rPr>
        <w:t xml:space="preserve"> (يس|60) و ليس الشيطان عند الكفّار والعصاة إلهاً ولا ربّاً، مع أنّه وصف الانقياد له بالعبادة.</w:t>
      </w:r>
    </w:p>
    <w:p w:rsidR="00441AAD" w:rsidRPr="00A2019E" w:rsidRDefault="00632911" w:rsidP="00A2019E">
      <w:pPr>
        <w:pStyle w:val="libNormal"/>
        <w:rPr>
          <w:rtl/>
        </w:rPr>
      </w:pPr>
      <w:r w:rsidRPr="00A2019E">
        <w:rPr>
          <w:rFonts w:hint="cs"/>
          <w:rtl/>
        </w:rPr>
        <w:t>وقال سبحانه:</w:t>
      </w:r>
    </w:p>
    <w:p w:rsidR="00441AAD" w:rsidRPr="00A2019E" w:rsidRDefault="00FA53F8" w:rsidP="00FA53F8">
      <w:pPr>
        <w:pStyle w:val="libNormal"/>
        <w:rPr>
          <w:rtl/>
        </w:rPr>
      </w:pPr>
      <w:r>
        <w:rPr>
          <w:rStyle w:val="libAlaemChar"/>
          <w:rFonts w:eastAsiaTheme="minorHAnsi" w:hint="cs"/>
          <w:rtl/>
        </w:rPr>
        <w:t>(</w:t>
      </w:r>
      <w:r w:rsidR="00632911" w:rsidRPr="007B298E">
        <w:rPr>
          <w:rStyle w:val="libAieChar"/>
          <w:rFonts w:hint="cs"/>
          <w:rtl/>
        </w:rPr>
        <w:t>فَقالُوا أَنُوَْمِنُ لِبَشَرينِ مِثْلِنا وَقَومُهُما لَنا عابِدُونَ</w:t>
      </w:r>
      <w:r>
        <w:rPr>
          <w:rStyle w:val="libAlaemChar"/>
          <w:rFonts w:eastAsiaTheme="minorHAnsi" w:hint="cs"/>
          <w:rtl/>
        </w:rPr>
        <w:t>)</w:t>
      </w:r>
      <w:r w:rsidR="00632911" w:rsidRPr="00A2019E">
        <w:rPr>
          <w:rFonts w:hint="cs"/>
          <w:rtl/>
        </w:rPr>
        <w:t xml:space="preserve"> (الموَمنون|47) و لميكن بنو إسرائيل عبدةً لفرعونَ و قومه بالمعنى المطلوب وإنّما كانوا أذلاّء بأيديهم.</w:t>
      </w:r>
    </w:p>
    <w:p w:rsidR="00441AAD" w:rsidRPr="00A2019E" w:rsidRDefault="00632911" w:rsidP="00A77B94">
      <w:pPr>
        <w:pStyle w:val="libBold1"/>
        <w:rPr>
          <w:rtl/>
        </w:rPr>
      </w:pPr>
      <w:r w:rsidRPr="00A2019E">
        <w:rPr>
          <w:rFonts w:hint="cs"/>
          <w:rtl/>
        </w:rPr>
        <w:t>الجواب</w:t>
      </w:r>
    </w:p>
    <w:p w:rsidR="00441AAD" w:rsidRPr="00A2019E" w:rsidRDefault="00632911" w:rsidP="005D6BDC">
      <w:pPr>
        <w:pStyle w:val="libNormal"/>
        <w:rPr>
          <w:rtl/>
        </w:rPr>
      </w:pPr>
      <w:r w:rsidRPr="00A2019E">
        <w:rPr>
          <w:rFonts w:hint="cs"/>
          <w:rtl/>
        </w:rPr>
        <w:t>أمّا الآية الاَُولى، فقد استعيرت العبادة فيها ، للطاعة العمياء ، للشيطان</w:t>
      </w:r>
      <w:r w:rsidR="005D6BDC">
        <w:rPr>
          <w:rFonts w:hint="cs"/>
          <w:rtl/>
        </w:rPr>
        <w:t xml:space="preserve"> </w:t>
      </w:r>
      <w:r w:rsidRPr="00A2019E">
        <w:rPr>
          <w:rFonts w:hint="cs"/>
          <w:rtl/>
        </w:rPr>
        <w:t>على الدوام، فكان اتباعهم الشيطان في كل ما يأمر و ينهى يمثِّل أنّهم اتّخذوه إلهاً و ربّاً فأطاعوه كإطاعة الموَمنين للّه على بصيرة من أمرهم بما انّه إلههم و ربّهم. فكأنّ الخليل يخاطب آزر و يقول له: يا أبت لا تطع الشيطان فيما يأمرك به من عبادة الاَصنام لاَنّالشيطان عصِـيّ مقيم على معصية اللّه الّذي هو مصدر كلّرحمة و نعمة، فهو لا يأمر إلاّ بما فيه معصيته و الحرمان من رحمته.</w:t>
      </w:r>
    </w:p>
    <w:p w:rsidR="00441AAD" w:rsidRPr="00A2019E" w:rsidRDefault="00632911" w:rsidP="00FA53F8">
      <w:pPr>
        <w:pStyle w:val="libNormal"/>
        <w:rPr>
          <w:rtl/>
        </w:rPr>
      </w:pPr>
      <w:r w:rsidRPr="00A2019E">
        <w:rPr>
          <w:rFonts w:hint="cs"/>
          <w:rtl/>
        </w:rPr>
        <w:t xml:space="preserve">ومثلها الآية الثانية، فالمراد هوالطاعة فاستعيرت لها العبادة تبييناً لاَمرها والمراد منها التبعيّة المطلقة العشوائية التي نهيت عنها في عدّة آيات بهذه اللفظة قال سبحانه: </w:t>
      </w:r>
      <w:r w:rsidR="00FA53F8">
        <w:rPr>
          <w:rStyle w:val="libAlaemChar"/>
          <w:rFonts w:eastAsiaTheme="minorHAnsi" w:hint="cs"/>
          <w:rtl/>
        </w:rPr>
        <w:t>(</w:t>
      </w:r>
      <w:r w:rsidRPr="007B298E">
        <w:rPr>
          <w:rStyle w:val="libAieChar"/>
          <w:rFonts w:hint="cs"/>
          <w:rtl/>
        </w:rPr>
        <w:t>كُلُوا مِمّا فِي الاََرْضِ حَلالاً طَيِّباً ولا تتَّبِعُوا خُطُواتِ</w:t>
      </w:r>
      <w:r w:rsidR="00423B4E">
        <w:rPr>
          <w:rStyle w:val="libAieChar"/>
          <w:rFonts w:hint="cs"/>
          <w:rtl/>
        </w:rPr>
        <w:t xml:space="preserve"> </w:t>
      </w:r>
      <w:r w:rsidRPr="007B298E">
        <w:rPr>
          <w:rStyle w:val="libAieChar"/>
          <w:rFonts w:hint="cs"/>
          <w:rtl/>
        </w:rPr>
        <w:t>الشَّيْطانِ</w:t>
      </w:r>
      <w:r w:rsidR="00FA53F8">
        <w:rPr>
          <w:rStyle w:val="libAlaemChar"/>
          <w:rFonts w:eastAsiaTheme="minorHAnsi" w:hint="cs"/>
          <w:rtl/>
        </w:rPr>
        <w:t>)</w:t>
      </w:r>
      <w:r w:rsidRPr="00A2019E">
        <w:rPr>
          <w:rFonts w:hint="cs"/>
          <w:rtl/>
        </w:rPr>
        <w:t xml:space="preserve"> (البقرة|168) و قال تعالى: </w:t>
      </w:r>
      <w:r w:rsidR="00FA53F8">
        <w:rPr>
          <w:rStyle w:val="libAlaemChar"/>
          <w:rFonts w:eastAsiaTheme="minorHAnsi" w:hint="cs"/>
          <w:rtl/>
        </w:rPr>
        <w:t>(</w:t>
      </w:r>
      <w:r w:rsidRPr="007B298E">
        <w:rPr>
          <w:rStyle w:val="libAieChar"/>
          <w:rFonts w:hint="cs"/>
          <w:rtl/>
        </w:rPr>
        <w:t>ادْخُلُوا فِي السِّلْمِ كافَّةً وَ لا تَبَّبِعُوا خُطُواتِ الشَّيْطانِ</w:t>
      </w:r>
      <w:r w:rsidR="00FA53F8">
        <w:rPr>
          <w:rStyle w:val="libAlaemChar"/>
          <w:rFonts w:eastAsiaTheme="minorHAnsi" w:hint="cs"/>
          <w:rtl/>
        </w:rPr>
        <w:t>)</w:t>
      </w:r>
      <w:r w:rsidRPr="00A2019E">
        <w:rPr>
          <w:rFonts w:hint="cs"/>
          <w:rtl/>
        </w:rPr>
        <w:t xml:space="preserve"> (البقرة|208) و قال عزّمن قائل :</w:t>
      </w:r>
      <w:r w:rsidR="00FA53F8" w:rsidRPr="00FA53F8">
        <w:rPr>
          <w:rStyle w:val="libAlaemChar"/>
          <w:rFonts w:eastAsiaTheme="minorHAnsi" w:hint="cs"/>
          <w:rtl/>
        </w:rPr>
        <w:t xml:space="preserve"> </w:t>
      </w:r>
      <w:r w:rsidR="00FA53F8">
        <w:rPr>
          <w:rStyle w:val="libAlaemChar"/>
          <w:rFonts w:eastAsiaTheme="minorHAnsi" w:hint="cs"/>
          <w:rtl/>
        </w:rPr>
        <w:t>(</w:t>
      </w:r>
      <w:r w:rsidRPr="007B298E">
        <w:rPr>
          <w:rStyle w:val="libAieChar"/>
          <w:rFonts w:hint="cs"/>
          <w:rtl/>
        </w:rPr>
        <w:t>وَ مِنَ النّاسِ مَنْ يُجادِ</w:t>
      </w:r>
      <w:r w:rsidR="008D7D00">
        <w:rPr>
          <w:rStyle w:val="libAieChar"/>
          <w:rFonts w:hint="cs"/>
          <w:rtl/>
        </w:rPr>
        <w:t xml:space="preserve"> </w:t>
      </w:r>
      <w:r w:rsidRPr="007B298E">
        <w:rPr>
          <w:rStyle w:val="libAieChar"/>
          <w:rFonts w:hint="cs"/>
          <w:rtl/>
        </w:rPr>
        <w:t>لُفِي اللّهِ بِغَيْرِ</w:t>
      </w:r>
      <w:r w:rsidR="008D7D00">
        <w:rPr>
          <w:rStyle w:val="libAieChar"/>
          <w:rFonts w:hint="cs"/>
          <w:rtl/>
        </w:rPr>
        <w:t xml:space="preserve"> </w:t>
      </w:r>
      <w:r w:rsidRPr="007B298E">
        <w:rPr>
          <w:rStyle w:val="libAieChar"/>
          <w:rFonts w:hint="cs"/>
          <w:rtl/>
        </w:rPr>
        <w:t>عِلْمٍ وَيَتَّبِعُ كُلَّ شَيْطانٍ مَريدٍ</w:t>
      </w:r>
      <w:r w:rsidR="00FA53F8">
        <w:rPr>
          <w:rStyle w:val="libAlaemChar"/>
          <w:rFonts w:eastAsiaTheme="minorHAnsi" w:hint="cs"/>
          <w:rtl/>
        </w:rPr>
        <w:t>)</w:t>
      </w:r>
      <w:r w:rsidRPr="00A2019E">
        <w:rPr>
          <w:rFonts w:hint="cs"/>
          <w:rtl/>
        </w:rPr>
        <w:t xml:space="preserve"> (الحجّ|3).</w:t>
      </w:r>
    </w:p>
    <w:p w:rsidR="005D6BDC" w:rsidRDefault="00632911" w:rsidP="00FA53F8">
      <w:pPr>
        <w:pStyle w:val="libNormal"/>
        <w:rPr>
          <w:rtl/>
        </w:rPr>
      </w:pPr>
      <w:r w:rsidRPr="00A2019E">
        <w:rPr>
          <w:rFonts w:hint="cs"/>
          <w:rtl/>
        </w:rPr>
        <w:t>و بالجملة: تبعيتهم للشيطان أو إطاعتهم للهوى و الميول النفسانية، يمثّل اتّخاذهم لها إلهاً، أو ربّاً قال سبحانه:</w:t>
      </w:r>
      <w:r w:rsidR="00FA53F8" w:rsidRPr="00FA53F8">
        <w:rPr>
          <w:rStyle w:val="libAlaemChar"/>
          <w:rFonts w:eastAsiaTheme="minorHAnsi" w:hint="cs"/>
          <w:rtl/>
        </w:rPr>
        <w:t xml:space="preserve"> </w:t>
      </w:r>
      <w:r w:rsidR="00FA53F8">
        <w:rPr>
          <w:rStyle w:val="libAlaemChar"/>
          <w:rFonts w:eastAsiaTheme="minorHAnsi" w:hint="cs"/>
          <w:rtl/>
        </w:rPr>
        <w:t>(</w:t>
      </w:r>
      <w:r w:rsidRPr="007B298E">
        <w:rPr>
          <w:rStyle w:val="libAieChar"/>
          <w:rFonts w:hint="cs"/>
          <w:rtl/>
        </w:rPr>
        <w:t>أَرَأَيْتَ مَنِ اتَّخَذَ إِلهَهُ هَواهُ أَفَأَنْتَ تَكُونُ عَلَيْهِ وَكِيلاً</w:t>
      </w:r>
      <w:r w:rsidR="00FA53F8">
        <w:rPr>
          <w:rStyle w:val="libAlaemChar"/>
          <w:rFonts w:eastAsiaTheme="minorHAnsi" w:hint="cs"/>
          <w:rtl/>
        </w:rPr>
        <w:t>)</w:t>
      </w:r>
      <w:r w:rsidRPr="00A2019E">
        <w:rPr>
          <w:rFonts w:hint="cs"/>
          <w:rtl/>
        </w:rPr>
        <w:t xml:space="preserve"> (الفرقان|43).</w:t>
      </w:r>
    </w:p>
    <w:p w:rsidR="005D6BDC" w:rsidRDefault="005D6BDC" w:rsidP="0063628B">
      <w:pPr>
        <w:pStyle w:val="libNormal"/>
        <w:rPr>
          <w:rtl/>
        </w:rPr>
      </w:pPr>
      <w:r>
        <w:rPr>
          <w:rtl/>
        </w:rPr>
        <w:br w:type="page"/>
      </w:r>
    </w:p>
    <w:p w:rsidR="00441AAD" w:rsidRPr="00A2019E" w:rsidRDefault="00632911" w:rsidP="00FA53F8">
      <w:pPr>
        <w:pStyle w:val="libNormal"/>
        <w:rPr>
          <w:rtl/>
        </w:rPr>
      </w:pPr>
      <w:r w:rsidRPr="00A2019E">
        <w:rPr>
          <w:rFonts w:hint="cs"/>
          <w:rtl/>
        </w:rPr>
        <w:lastRenderedPageBreak/>
        <w:t xml:space="preserve">وقال عزّ من قائل: </w:t>
      </w:r>
      <w:r w:rsidR="00FA53F8">
        <w:rPr>
          <w:rStyle w:val="libAlaemChar"/>
          <w:rFonts w:eastAsiaTheme="minorHAnsi" w:hint="cs"/>
          <w:rtl/>
        </w:rPr>
        <w:t>(</w:t>
      </w:r>
      <w:r w:rsidRPr="00FA53F8">
        <w:rPr>
          <w:rStyle w:val="libAieChar"/>
          <w:rFonts w:hint="cs"/>
          <w:rtl/>
        </w:rPr>
        <w:t>أَرَأَيْتَ مَنِ اتَّخَذَ إِلهَهُ هَواهُ وَ أَضَلَّهُ اللّهُ عَلى عِلْمٍ وَخَتَمَ عَلى سَمْعِهِ وَ قَلْبِهِ وَجَعَلَ عَلى بَصَرِهِ غِشاوَةً فَمَنْ يَهْدِيهِ مِنْ بَعْدِ اللّهِ أَفَلا تَذَكَّرُونَ</w:t>
      </w:r>
      <w:r w:rsidRPr="00A2019E">
        <w:rPr>
          <w:rFonts w:hint="cs"/>
          <w:rtl/>
        </w:rPr>
        <w:t xml:space="preserve"> </w:t>
      </w:r>
      <w:r w:rsidR="00FA53F8">
        <w:rPr>
          <w:rStyle w:val="libAlaemChar"/>
          <w:rFonts w:eastAsiaTheme="minorHAnsi" w:hint="cs"/>
          <w:rtl/>
        </w:rPr>
        <w:t>)</w:t>
      </w:r>
      <w:r w:rsidRPr="00A2019E">
        <w:rPr>
          <w:rFonts w:hint="cs"/>
          <w:rtl/>
        </w:rPr>
        <w:t xml:space="preserve"> (الجاثية|23) أي «انقاد لهواه كانقياده لاِلهه، فيرتكب ما يدعوه إليه ، نعم انّهم لم يتخذوا هواهم إلهاً حقيقة لكنّهم لمّا إنقادوا حيثما قادهم الهوى، فكأنّه صار إلهاً لهم.</w:t>
      </w:r>
    </w:p>
    <w:p w:rsidR="00441AAD" w:rsidRPr="00A2019E" w:rsidRDefault="00632911" w:rsidP="00FA53F8">
      <w:pPr>
        <w:pStyle w:val="libNormal"/>
        <w:rPr>
          <w:rtl/>
        </w:rPr>
      </w:pPr>
      <w:r w:rsidRPr="00A2019E">
        <w:rPr>
          <w:rFonts w:hint="cs"/>
          <w:rtl/>
        </w:rPr>
        <w:t xml:space="preserve">ومثله قوله سبحانه: </w:t>
      </w:r>
      <w:r w:rsidR="00FA53F8">
        <w:rPr>
          <w:rStyle w:val="libAlaemChar"/>
          <w:rFonts w:eastAsiaTheme="minorHAnsi" w:hint="cs"/>
          <w:rtl/>
        </w:rPr>
        <w:t>(</w:t>
      </w:r>
      <w:r w:rsidRPr="007B298E">
        <w:rPr>
          <w:rStyle w:val="libAieChar"/>
          <w:rFonts w:hint="cs"/>
          <w:rtl/>
        </w:rPr>
        <w:t>أَنُوَْمِنُ لِبَشَرَيْنِ وَ قَوْمَهُما لَنا عابدون</w:t>
      </w:r>
      <w:r w:rsidR="00FA53F8">
        <w:rPr>
          <w:rStyle w:val="libAlaemChar"/>
          <w:rFonts w:eastAsiaTheme="minorHAnsi" w:hint="cs"/>
          <w:rtl/>
        </w:rPr>
        <w:t>)</w:t>
      </w:r>
      <w:r w:rsidRPr="00A2019E">
        <w:rPr>
          <w:rFonts w:hint="cs"/>
          <w:rtl/>
        </w:rPr>
        <w:t xml:space="preserve"> و المراد هو المعنى اللغوى المحض أي خاضعون، متذللون، و منه أيضاً إطلاق المعبّد على الطريق الذي يكثر المرور عليه. والآية نظير قوله: </w:t>
      </w:r>
      <w:r w:rsidR="00FA53F8">
        <w:rPr>
          <w:rStyle w:val="libAlaemChar"/>
          <w:rFonts w:eastAsiaTheme="minorHAnsi" w:hint="cs"/>
          <w:rtl/>
        </w:rPr>
        <w:t>(</w:t>
      </w:r>
      <w:r w:rsidRPr="007B298E">
        <w:rPr>
          <w:rStyle w:val="libAieChar"/>
          <w:rFonts w:hint="cs"/>
          <w:rtl/>
        </w:rPr>
        <w:t>وَتِلْكَ نِعْمَةٌ تَمُنُّها عَلَيَّ أَنْ عَبَّدْتَ بَنِي إِسْرائيلَ</w:t>
      </w:r>
      <w:r w:rsidR="00FA53F8">
        <w:rPr>
          <w:rStyle w:val="libAlaemChar"/>
          <w:rFonts w:eastAsiaTheme="minorHAnsi" w:hint="cs"/>
          <w:rtl/>
        </w:rPr>
        <w:t>)</w:t>
      </w:r>
      <w:r w:rsidRPr="00A2019E">
        <w:rPr>
          <w:rFonts w:hint="cs"/>
          <w:rtl/>
        </w:rPr>
        <w:t xml:space="preserve"> (الشعراء|22) أي جعلتهم أذلاّء تَذْبَح أبناءهم و تستحيي</w:t>
      </w:r>
      <w:r w:rsidR="005D6BDC">
        <w:rPr>
          <w:rFonts w:hint="cs"/>
          <w:rtl/>
        </w:rPr>
        <w:t xml:space="preserve"> </w:t>
      </w:r>
      <w:r w:rsidRPr="00A2019E">
        <w:rPr>
          <w:rFonts w:hint="cs"/>
          <w:rtl/>
        </w:rPr>
        <w:t>نساءهم.</w:t>
      </w:r>
    </w:p>
    <w:p w:rsidR="00441AAD" w:rsidRPr="00A2019E" w:rsidRDefault="00632911" w:rsidP="005D6BDC">
      <w:pPr>
        <w:pStyle w:val="libNormal"/>
        <w:rPr>
          <w:rtl/>
        </w:rPr>
      </w:pPr>
      <w:r w:rsidRPr="00A2019E">
        <w:rPr>
          <w:rFonts w:hint="cs"/>
          <w:rtl/>
        </w:rPr>
        <w:t>وحصيلة البحث: أنّ استعمال العبادة في مورد الشيطان، أو الاِله في مورد الهوى من باب مجاز الاستعارة، والغاية هو بيان فرط خضوعهم للشيطان أو الميول النفسانية، وأمّا استعمالها في قوم موسى فالمقصود هو المعنى اللغوي.</w:t>
      </w:r>
      <w:r w:rsidR="005D6BDC">
        <w:rPr>
          <w:rFonts w:hint="cs"/>
          <w:rtl/>
        </w:rPr>
        <w:t xml:space="preserve"> </w:t>
      </w:r>
      <w:r w:rsidRPr="00A2019E">
        <w:rPr>
          <w:rFonts w:hint="cs"/>
          <w:rtl/>
        </w:rPr>
        <w:t>و ممّا ذكرنا تقف على مفاد العبادة في الحديث المعروف:</w:t>
      </w:r>
    </w:p>
    <w:p w:rsidR="00441AAD" w:rsidRPr="00EB5B49" w:rsidRDefault="00632911" w:rsidP="00EB5B49">
      <w:pPr>
        <w:pStyle w:val="libNormal"/>
        <w:rPr>
          <w:rtl/>
        </w:rPr>
      </w:pPr>
      <w:r w:rsidRPr="00EB5B49">
        <w:rPr>
          <w:rFonts w:hint="cs"/>
          <w:rtl/>
        </w:rPr>
        <w:t>من أصغى إلى ناطق فقدعبده، فإن نطق عن اللّه فقد عبد اللّه، و إن نطق عن الشيطان فقد عبد الشيطان.</w:t>
      </w:r>
      <w:r w:rsidRPr="00441AAD">
        <w:rPr>
          <w:rStyle w:val="libFootnotenumChar"/>
          <w:rFonts w:hint="cs"/>
          <w:rtl/>
        </w:rPr>
        <w:t>(1)</w:t>
      </w:r>
    </w:p>
    <w:p w:rsidR="00441AAD" w:rsidRPr="00A2019E" w:rsidRDefault="00632911" w:rsidP="00A2019E">
      <w:pPr>
        <w:pStyle w:val="libNormal"/>
        <w:rPr>
          <w:rtl/>
        </w:rPr>
      </w:pPr>
      <w:r w:rsidRPr="00A2019E">
        <w:rPr>
          <w:rFonts w:hint="cs"/>
          <w:rtl/>
        </w:rPr>
        <w:t>فقد استعيرت العبادة في الحديث للطاعة المطلقة التي نعبر عنها بالاستسلام المطلق فيتقبل السامع كلّما يلقيه فيكون مطيعاً في أوامره و نواهيه، وفي مثل هذا الموقف بما أنّ الناطق مبلِّغ عن غيره فكأنّه مطيع للغير محقّاً كان أو مبطلاً.</w:t>
      </w:r>
    </w:p>
    <w:p w:rsidR="00441AAD" w:rsidRPr="00A2019E" w:rsidRDefault="00632911" w:rsidP="00A77B94">
      <w:pPr>
        <w:pStyle w:val="Heading2"/>
        <w:rPr>
          <w:rtl/>
        </w:rPr>
      </w:pPr>
      <w:bookmarkStart w:id="35" w:name="_Toc385422685"/>
      <w:r w:rsidRPr="00A2019E">
        <w:rPr>
          <w:rFonts w:hint="cs"/>
          <w:rtl/>
        </w:rPr>
        <w:t>السوَال الثالث</w:t>
      </w:r>
      <w:r w:rsidR="00A77B94">
        <w:rPr>
          <w:rFonts w:hint="cs"/>
          <w:rtl/>
        </w:rPr>
        <w:t xml:space="preserve"> : </w:t>
      </w:r>
      <w:r w:rsidRPr="00A2019E">
        <w:rPr>
          <w:rFonts w:hint="cs"/>
          <w:rtl/>
        </w:rPr>
        <w:t>ما هو حكم إطاعة غير اللّه و الخضوع له ؟</w:t>
      </w:r>
      <w:bookmarkEnd w:id="35"/>
    </w:p>
    <w:p w:rsidR="00441AAD" w:rsidRPr="00A2019E" w:rsidRDefault="00632911" w:rsidP="00A2019E">
      <w:pPr>
        <w:pStyle w:val="libNormal"/>
        <w:rPr>
          <w:rtl/>
        </w:rPr>
      </w:pPr>
      <w:r w:rsidRPr="00A2019E">
        <w:rPr>
          <w:rFonts w:hint="cs"/>
          <w:rtl/>
        </w:rPr>
        <w:t>قد تعرفت ـ فيما مضى ـ أنّ التوحيد في الطاعة من مراتب التوحيد وانّه لا مطاع إلاّاللّه سبحانه فيقع الكلام في إطاعة غيره فنقول هي على أقسام:</w:t>
      </w:r>
    </w:p>
    <w:p w:rsidR="00441AAD" w:rsidRPr="00A2019E" w:rsidRDefault="00632911" w:rsidP="00FA53F8">
      <w:pPr>
        <w:pStyle w:val="libNormal"/>
        <w:rPr>
          <w:rtl/>
        </w:rPr>
      </w:pPr>
      <w:r w:rsidRPr="00A2019E">
        <w:rPr>
          <w:rFonts w:hint="cs"/>
          <w:rtl/>
        </w:rPr>
        <w:t>الاَوّل: أن تكون طاعتُه بأمر من اللّه سبحانه كما هو الحال في إطاعة الرسول و خلفائه الطاهرين و هي في الحقيقة اطاعة للّه، قال سبحانه:</w:t>
      </w:r>
      <w:r w:rsidR="00FA53F8" w:rsidRPr="00FA53F8">
        <w:rPr>
          <w:rStyle w:val="libAlaemChar"/>
          <w:rFonts w:eastAsiaTheme="minorHAnsi" w:hint="cs"/>
          <w:rtl/>
        </w:rPr>
        <w:t xml:space="preserve"> </w:t>
      </w:r>
      <w:r w:rsidR="00FA53F8">
        <w:rPr>
          <w:rStyle w:val="libAlaemChar"/>
          <w:rFonts w:eastAsiaTheme="minorHAnsi" w:hint="cs"/>
          <w:rtl/>
        </w:rPr>
        <w:t>(</w:t>
      </w:r>
      <w:r w:rsidRPr="007B298E">
        <w:rPr>
          <w:rStyle w:val="libAieChar"/>
          <w:rFonts w:hint="cs"/>
          <w:rtl/>
        </w:rPr>
        <w:t>وَمَنْ يُطِعِ الرَّسُولَ فَقَدْ أَطاعَ اللّهَ</w:t>
      </w:r>
      <w:r w:rsidR="00FA53F8">
        <w:rPr>
          <w:rStyle w:val="libAlaemChar"/>
          <w:rFonts w:eastAsiaTheme="minorHAnsi" w:hint="cs"/>
          <w:rtl/>
        </w:rPr>
        <w:t>)</w:t>
      </w:r>
      <w:r w:rsidRPr="00A2019E">
        <w:rPr>
          <w:rFonts w:hint="cs"/>
          <w:rtl/>
        </w:rPr>
        <w:t xml:space="preserve"> (النساء|80)و قال عزّمن قائل: </w:t>
      </w:r>
      <w:r w:rsidR="00FA53F8">
        <w:rPr>
          <w:rStyle w:val="libAlaemChar"/>
          <w:rFonts w:eastAsiaTheme="minorHAnsi" w:hint="cs"/>
          <w:rtl/>
        </w:rPr>
        <w:t>(</w:t>
      </w:r>
      <w:r w:rsidRPr="007B298E">
        <w:rPr>
          <w:rStyle w:val="libAieChar"/>
          <w:rFonts w:hint="cs"/>
          <w:rtl/>
        </w:rPr>
        <w:t>وَما أَرْسَلْنا مِنْ رَسُولٍ إِلاّ</w:t>
      </w:r>
      <w:r w:rsidR="008D7D00">
        <w:rPr>
          <w:rStyle w:val="libAieChar"/>
          <w:rFonts w:hint="cs"/>
          <w:rtl/>
        </w:rPr>
        <w:t xml:space="preserve"> </w:t>
      </w:r>
      <w:r w:rsidRPr="007B298E">
        <w:rPr>
          <w:rStyle w:val="libAieChar"/>
          <w:rFonts w:hint="cs"/>
          <w:rtl/>
        </w:rPr>
        <w:t>لِيُطاعَ بِإِذْنِ اللّهِ</w:t>
      </w:r>
      <w:r w:rsidR="00FA53F8">
        <w:rPr>
          <w:rStyle w:val="libAlaemChar"/>
          <w:rFonts w:eastAsiaTheme="minorHAnsi" w:hint="cs"/>
          <w:rtl/>
        </w:rPr>
        <w:t>)</w:t>
      </w:r>
      <w:r w:rsidRPr="00A2019E">
        <w:rPr>
          <w:rFonts w:hint="cs"/>
          <w:rtl/>
        </w:rPr>
        <w:t xml:space="preserve"> (النساء|64).</w:t>
      </w:r>
    </w:p>
    <w:p w:rsidR="00960D2E" w:rsidRPr="00960D2E" w:rsidRDefault="00960D2E" w:rsidP="00960D2E">
      <w:pPr>
        <w:pStyle w:val="libLine"/>
        <w:rPr>
          <w:rtl/>
        </w:rPr>
      </w:pPr>
      <w:r w:rsidRPr="00960D2E">
        <w:rPr>
          <w:rFonts w:hint="cs"/>
          <w:rtl/>
        </w:rPr>
        <w:t>____________</w:t>
      </w:r>
    </w:p>
    <w:p w:rsidR="00090BBD" w:rsidRDefault="00632911" w:rsidP="00960D2E">
      <w:pPr>
        <w:pStyle w:val="libFootnote0"/>
        <w:rPr>
          <w:rtl/>
        </w:rPr>
      </w:pPr>
      <w:r w:rsidRPr="00A65477">
        <w:rPr>
          <w:rFonts w:hint="cs"/>
          <w:rtl/>
        </w:rPr>
        <w:t>(1) الكليني: الكافي4|434.</w:t>
      </w:r>
    </w:p>
    <w:p w:rsidR="00090BBD" w:rsidRDefault="00090BBD" w:rsidP="0063628B">
      <w:pPr>
        <w:pStyle w:val="libNormal"/>
        <w:rPr>
          <w:rtl/>
        </w:rPr>
      </w:pPr>
      <w:r>
        <w:rPr>
          <w:rtl/>
        </w:rPr>
        <w:br w:type="page"/>
      </w:r>
    </w:p>
    <w:p w:rsidR="00090BBD" w:rsidRPr="00A2019E" w:rsidRDefault="00090BBD" w:rsidP="00090BBD">
      <w:pPr>
        <w:pStyle w:val="libNormal"/>
        <w:rPr>
          <w:rtl/>
        </w:rPr>
      </w:pPr>
      <w:r w:rsidRPr="00A2019E">
        <w:rPr>
          <w:rFonts w:hint="cs"/>
          <w:rtl/>
        </w:rPr>
        <w:lastRenderedPageBreak/>
        <w:t>الثاني: أن تكون طاعته منهيّاً عنها كإطاعة الشيطان و من يأمر بالعصيان</w:t>
      </w:r>
    </w:p>
    <w:p w:rsidR="00441AAD" w:rsidRPr="00A2019E" w:rsidRDefault="00632911" w:rsidP="00FA53F8">
      <w:pPr>
        <w:pStyle w:val="libNormal"/>
        <w:rPr>
          <w:rtl/>
        </w:rPr>
      </w:pPr>
      <w:r w:rsidRPr="00A2019E">
        <w:rPr>
          <w:rFonts w:hint="cs"/>
          <w:rtl/>
        </w:rPr>
        <w:t>قال سبحانه:</w:t>
      </w:r>
      <w:r w:rsidR="00FA53F8" w:rsidRPr="00FA53F8">
        <w:rPr>
          <w:rStyle w:val="libAlaemChar"/>
          <w:rFonts w:eastAsiaTheme="minorHAnsi" w:hint="cs"/>
          <w:rtl/>
        </w:rPr>
        <w:t xml:space="preserve"> </w:t>
      </w:r>
      <w:r w:rsidR="00FA53F8">
        <w:rPr>
          <w:rStyle w:val="libAlaemChar"/>
          <w:rFonts w:eastAsiaTheme="minorHAnsi" w:hint="cs"/>
          <w:rtl/>
        </w:rPr>
        <w:t>(</w:t>
      </w:r>
      <w:r w:rsidRPr="007B298E">
        <w:rPr>
          <w:rStyle w:val="libAieChar"/>
          <w:rFonts w:hint="cs"/>
          <w:rtl/>
        </w:rPr>
        <w:t>يا أَيهَا النَبِيُّ اتَّقِ</w:t>
      </w:r>
      <w:r w:rsidR="000541F7">
        <w:rPr>
          <w:rStyle w:val="libAieChar"/>
          <w:rFonts w:hint="cs"/>
          <w:rtl/>
        </w:rPr>
        <w:t xml:space="preserve"> </w:t>
      </w:r>
      <w:r w:rsidRPr="007B298E">
        <w:rPr>
          <w:rStyle w:val="libAieChar"/>
          <w:rFonts w:hint="cs"/>
          <w:rtl/>
        </w:rPr>
        <w:t>اللّهِ وَلا تُطِعِ</w:t>
      </w:r>
      <w:r w:rsidR="000541F7">
        <w:rPr>
          <w:rStyle w:val="libAieChar"/>
          <w:rFonts w:hint="cs"/>
          <w:rtl/>
        </w:rPr>
        <w:t xml:space="preserve"> </w:t>
      </w:r>
      <w:r w:rsidRPr="007B298E">
        <w:rPr>
          <w:rStyle w:val="libAieChar"/>
          <w:rFonts w:hint="cs"/>
          <w:rtl/>
        </w:rPr>
        <w:t>الْكافِرينَ وَالْمُنافِقينَ إِنَّ اللّهَ كانَ عَليماً حَكيماً</w:t>
      </w:r>
      <w:r w:rsidR="00FA53F8">
        <w:rPr>
          <w:rStyle w:val="libAlaemChar"/>
          <w:rFonts w:eastAsiaTheme="minorHAnsi" w:hint="cs"/>
          <w:rtl/>
        </w:rPr>
        <w:t>)</w:t>
      </w:r>
      <w:r w:rsidRPr="00A2019E">
        <w:rPr>
          <w:rFonts w:hint="cs"/>
          <w:rtl/>
        </w:rPr>
        <w:t xml:space="preserve"> (الاَحزاب|1) وقال عزّ من قائل: </w:t>
      </w:r>
      <w:r w:rsidR="00FA53F8">
        <w:rPr>
          <w:rStyle w:val="libAlaemChar"/>
          <w:rFonts w:eastAsiaTheme="minorHAnsi" w:hint="cs"/>
          <w:rtl/>
        </w:rPr>
        <w:t>(</w:t>
      </w:r>
      <w:r w:rsidRPr="007B298E">
        <w:rPr>
          <w:rStyle w:val="libAieChar"/>
          <w:rFonts w:hint="cs"/>
          <w:rtl/>
        </w:rPr>
        <w:t>وَإِنْ جاهَداكَ عَلى أَنْ تُشْرِكَ بِي ما لَيْسَ لَكَ بِهِ عِلْمٌ فَلا</w:t>
      </w:r>
      <w:r w:rsidR="008D7D00">
        <w:rPr>
          <w:rStyle w:val="libAieChar"/>
          <w:rFonts w:hint="cs"/>
          <w:rtl/>
        </w:rPr>
        <w:t xml:space="preserve"> </w:t>
      </w:r>
      <w:r w:rsidRPr="007B298E">
        <w:rPr>
          <w:rStyle w:val="libAieChar"/>
          <w:rFonts w:hint="cs"/>
          <w:rtl/>
        </w:rPr>
        <w:t>تُطِعْهُما</w:t>
      </w:r>
      <w:r w:rsidR="00FA53F8">
        <w:rPr>
          <w:rStyle w:val="libAlaemChar"/>
          <w:rFonts w:eastAsiaTheme="minorHAnsi" w:hint="cs"/>
          <w:rtl/>
        </w:rPr>
        <w:t>)</w:t>
      </w:r>
      <w:r w:rsidRPr="00A2019E">
        <w:rPr>
          <w:rFonts w:hint="cs"/>
          <w:rtl/>
        </w:rPr>
        <w:t xml:space="preserve"> (لقمان|15)</w:t>
      </w:r>
    </w:p>
    <w:p w:rsidR="00441AAD" w:rsidRPr="00A2019E" w:rsidRDefault="00632911" w:rsidP="00A2019E">
      <w:pPr>
        <w:pStyle w:val="libNormal"/>
        <w:rPr>
          <w:rtl/>
        </w:rPr>
      </w:pPr>
      <w:r w:rsidRPr="00A2019E">
        <w:rPr>
          <w:rFonts w:hint="cs"/>
          <w:rtl/>
        </w:rPr>
        <w:t>الثالث: أن لا يتعلّق بها أمر و لا نهي في الشرع فتكون حينئذٍ جائزة غير واجبة ولا محرّمة كإطاعة الجندي لآمره، و العامل لربّ عمل، وهكذا إطاعة كلّ مروَوس لرئيسه في أيّ تجمع كان، إذا لم يأمر بالحرام.</w:t>
      </w:r>
    </w:p>
    <w:p w:rsidR="00632911" w:rsidRPr="00A2019E" w:rsidRDefault="00632911" w:rsidP="00A2019E">
      <w:pPr>
        <w:pStyle w:val="libNormal"/>
        <w:rPr>
          <w:rtl/>
        </w:rPr>
      </w:pPr>
      <w:r w:rsidRPr="00A2019E">
        <w:rPr>
          <w:rFonts w:hint="cs"/>
          <w:rtl/>
        </w:rPr>
        <w:t>إنّ</w:t>
      </w:r>
      <w:r w:rsidR="00A77B94">
        <w:rPr>
          <w:rFonts w:hint="cs"/>
          <w:rtl/>
        </w:rPr>
        <w:t xml:space="preserve"> </w:t>
      </w:r>
      <w:r w:rsidRPr="00A2019E">
        <w:rPr>
          <w:rFonts w:hint="cs"/>
          <w:rtl/>
        </w:rPr>
        <w:t>كلّ</w:t>
      </w:r>
      <w:r w:rsidR="00A77B94">
        <w:rPr>
          <w:rFonts w:hint="cs"/>
          <w:rtl/>
        </w:rPr>
        <w:t xml:space="preserve"> </w:t>
      </w:r>
      <w:r w:rsidRPr="00A2019E">
        <w:rPr>
          <w:rFonts w:hint="cs"/>
          <w:rtl/>
        </w:rPr>
        <w:t>تجمع سواء كان عسكرياً أو مدنياً، يتشكّل من أعضاء ذوي مراتب مختلفة و لايصل إلى الغاية المنشودة إلاّإذا كانت بين الاَعضاء درجات في مستويات الاِمرة، ففي مثل هذا التجمع تلزم الطاعة من العناصر المقومة للوصول إلى الغاية، و لاتعد تلك الطاعة شركاً منافياً لحصر الطاعة في اللّه و ذلك لاَنّالشارع أعطى حرية التعامل بين هذه المستويات بشرط أن لا يكون فيه تجاوز عن الحدود، و الطاعة بين المروَوس و رئيسه من لوازم انجاز الاَعمال وتحقيق الغاية ضمن عقد اجتماعي، وأين هي من طاعة اللّه سبحانه بما أنّه إله، خالق، ربّ.</w:t>
      </w:r>
    </w:p>
    <w:p w:rsidR="00441AAD" w:rsidRPr="00A2019E" w:rsidRDefault="00632911" w:rsidP="00A2019E">
      <w:pPr>
        <w:pStyle w:val="libNormal"/>
        <w:rPr>
          <w:rtl/>
        </w:rPr>
      </w:pPr>
      <w:r w:rsidRPr="00A2019E">
        <w:rPr>
          <w:rFonts w:hint="cs"/>
          <w:rtl/>
        </w:rPr>
        <w:t>وأمّا الخضوع للغير فهو على أقسام:</w:t>
      </w:r>
    </w:p>
    <w:p w:rsidR="00441AAD" w:rsidRPr="00A2019E" w:rsidRDefault="00632911" w:rsidP="00FA53F8">
      <w:pPr>
        <w:pStyle w:val="libNormal"/>
        <w:rPr>
          <w:rtl/>
        </w:rPr>
      </w:pPr>
      <w:r w:rsidRPr="00A2019E">
        <w:rPr>
          <w:rFonts w:hint="cs"/>
          <w:rtl/>
        </w:rPr>
        <w:t xml:space="preserve">أحدها: الخضوع لمخلوق من دون أن يكون بينه و بين خالقه، إضافة خاصة كخضوع الولد لوالده، و الخادم لسيده و المتعلم لمعلّمه و غير ذلك من الخضوع المتداول بين الناس، و هذا الفرع من الخضوع جائز مالم يرد فيه نهي كالسجود لغير اللّه قال سبحانه: </w:t>
      </w:r>
      <w:r w:rsidR="00FA53F8">
        <w:rPr>
          <w:rStyle w:val="libAlaemChar"/>
          <w:rFonts w:eastAsiaTheme="minorHAnsi" w:hint="cs"/>
          <w:rtl/>
        </w:rPr>
        <w:t>(</w:t>
      </w:r>
      <w:r w:rsidRPr="007B298E">
        <w:rPr>
          <w:rStyle w:val="libAieChar"/>
          <w:rFonts w:hint="cs"/>
          <w:rtl/>
        </w:rPr>
        <w:t>وَاخْفِضْ لَهُما جَناحَ الذُّلِّ مِنَ الرَّحْمَةِ وَ قُلْ رَبِّ ارْحَمْهُما كَما رَبَّيانِي صَغيراً</w:t>
      </w:r>
      <w:r w:rsidR="00FA53F8">
        <w:rPr>
          <w:rStyle w:val="libAlaemChar"/>
          <w:rFonts w:eastAsiaTheme="minorHAnsi" w:hint="cs"/>
          <w:rtl/>
        </w:rPr>
        <w:t>)</w:t>
      </w:r>
      <w:r w:rsidRPr="00A2019E">
        <w:rPr>
          <w:rFonts w:hint="cs"/>
          <w:rtl/>
        </w:rPr>
        <w:t xml:space="preserve"> (الاِسراء|24).</w:t>
      </w:r>
    </w:p>
    <w:p w:rsidR="00090BBD" w:rsidRDefault="00632911" w:rsidP="00FA53F8">
      <w:pPr>
        <w:pStyle w:val="libNormal"/>
        <w:rPr>
          <w:rtl/>
        </w:rPr>
      </w:pPr>
      <w:r w:rsidRPr="00A2019E">
        <w:rPr>
          <w:rFonts w:hint="cs"/>
          <w:rtl/>
        </w:rPr>
        <w:t>ثانيها: الخضوع للمخلوق باعتقاد أنّ له إضافة خاصة إلى اللّه يستحقّمن أجلها، الخضوع له، مع كون العقيدة خاطئة، باطلة كخضوع أهل المذاهب</w:t>
      </w:r>
      <w:r w:rsidR="00090BBD">
        <w:rPr>
          <w:rFonts w:hint="cs"/>
          <w:rtl/>
        </w:rPr>
        <w:t xml:space="preserve"> </w:t>
      </w:r>
      <w:r w:rsidRPr="00A2019E">
        <w:rPr>
          <w:rFonts w:hint="cs"/>
          <w:rtl/>
        </w:rPr>
        <w:t xml:space="preserve">الفاسدة لروَسائهم، فلا شكّ في أنّها حرام لكونها تشريعاً و إدخالاً في الدين لما ليس منه قال سبحانه: </w:t>
      </w:r>
      <w:r w:rsidR="00FA53F8">
        <w:rPr>
          <w:rStyle w:val="libAlaemChar"/>
          <w:rFonts w:eastAsiaTheme="minorHAnsi" w:hint="cs"/>
          <w:rtl/>
        </w:rPr>
        <w:t>(</w:t>
      </w:r>
      <w:r w:rsidRPr="007B298E">
        <w:rPr>
          <w:rStyle w:val="libAieChar"/>
          <w:rFonts w:hint="cs"/>
          <w:rtl/>
        </w:rPr>
        <w:t>فَمَنْ أَظْلَمُ مِمَّنْ افْتَرى عَلَى اللّهِ كَذِباً</w:t>
      </w:r>
      <w:r w:rsidR="00FA53F8">
        <w:rPr>
          <w:rStyle w:val="libAlaemChar"/>
          <w:rFonts w:eastAsiaTheme="minorHAnsi" w:hint="cs"/>
          <w:rtl/>
        </w:rPr>
        <w:t>)</w:t>
      </w:r>
      <w:r w:rsidRPr="00A2019E">
        <w:rPr>
          <w:rFonts w:hint="cs"/>
          <w:rtl/>
        </w:rPr>
        <w:t xml:space="preserve"> (الكهف|15).</w:t>
      </w:r>
    </w:p>
    <w:p w:rsidR="00090BBD" w:rsidRDefault="00090BBD" w:rsidP="0063628B">
      <w:pPr>
        <w:pStyle w:val="libNormal"/>
        <w:rPr>
          <w:rtl/>
        </w:rPr>
      </w:pPr>
      <w:r>
        <w:rPr>
          <w:rtl/>
        </w:rPr>
        <w:br w:type="page"/>
      </w:r>
    </w:p>
    <w:p w:rsidR="00441AAD" w:rsidRPr="00A2019E" w:rsidRDefault="00632911" w:rsidP="00FA53F8">
      <w:pPr>
        <w:pStyle w:val="libNormal"/>
        <w:rPr>
          <w:rtl/>
        </w:rPr>
      </w:pPr>
      <w:r w:rsidRPr="00A2019E">
        <w:rPr>
          <w:rFonts w:hint="cs"/>
          <w:rtl/>
        </w:rPr>
        <w:lastRenderedPageBreak/>
        <w:t xml:space="preserve">ثالثها: الخضوع للمخلوق والتذلل له بأمر من اللّه و إرشاده، كما في الخضوع للنبي </w:t>
      </w:r>
      <w:r w:rsidR="002F6C21" w:rsidRPr="002F6C21">
        <w:rPr>
          <w:rStyle w:val="libAlaemChar"/>
          <w:rFonts w:eastAsiaTheme="minorHAnsi"/>
          <w:rtl/>
        </w:rPr>
        <w:t>صلى‌الله‌عليه‌وآله‌وسلم</w:t>
      </w:r>
      <w:r w:rsidRPr="00A2019E">
        <w:rPr>
          <w:rFonts w:hint="cs"/>
          <w:rtl/>
        </w:rPr>
        <w:t xml:space="preserve"> و لاَوصيائه الطاهرين عليهم السَّلام بل الخضوع لكلّموَمن ، أو كلّما له إضافة إلى اللّه توجب له المنزلة و الحرمة، كالمسجد الحرام، و القرآن والحجر الاَسود وما سواها من الشعائر الاِلهية. و هذا القسم من الخضوع محبوب للّه فقد قال تعالى: </w:t>
      </w:r>
      <w:r w:rsidR="00FA53F8">
        <w:rPr>
          <w:rStyle w:val="libAlaemChar"/>
          <w:rFonts w:eastAsiaTheme="minorHAnsi" w:hint="cs"/>
          <w:rtl/>
        </w:rPr>
        <w:t>(</w:t>
      </w:r>
      <w:r w:rsidRPr="007B298E">
        <w:rPr>
          <w:rStyle w:val="libAieChar"/>
          <w:rFonts w:hint="cs"/>
          <w:rtl/>
        </w:rPr>
        <w:t>فَسَوفَ يَأْتِي اللّهُ بِقَومٍ يُحِبُّهُمْ وَ يُحِبُّونَهُ أَذِلَّةٍ عَلَى الْمُوَْمِنِينَ أَعِزَّةٍ عَلَى الْكافِرينَ</w:t>
      </w:r>
      <w:r w:rsidR="00FA53F8">
        <w:rPr>
          <w:rStyle w:val="libAlaemChar"/>
          <w:rFonts w:eastAsiaTheme="minorHAnsi" w:hint="cs"/>
          <w:rtl/>
        </w:rPr>
        <w:t>)</w:t>
      </w:r>
      <w:r w:rsidRPr="00A2019E">
        <w:rPr>
          <w:rFonts w:hint="cs"/>
          <w:rtl/>
        </w:rPr>
        <w:t xml:space="preserve"> (المائدة|54).</w:t>
      </w:r>
    </w:p>
    <w:p w:rsidR="00441AAD" w:rsidRPr="00A2019E" w:rsidRDefault="00632911" w:rsidP="00FA53F8">
      <w:pPr>
        <w:pStyle w:val="libNormal"/>
        <w:rPr>
          <w:rtl/>
        </w:rPr>
      </w:pPr>
      <w:r w:rsidRPr="00A2019E">
        <w:rPr>
          <w:rFonts w:hint="cs"/>
          <w:rtl/>
        </w:rPr>
        <w:t xml:space="preserve">بل هو لدى الحقيقة خضوع للّه، و إظهار للعبودية له فمن اعتقد بالوحدانية الخالصة للّه، و اعتقد أنّ الاِحياء والاِماتة والخلق والرزق والقبض والبسط والمغفرة و العقوبة كلّها بيده، ثمّاعتقد بأنّالنبيّ </w:t>
      </w:r>
      <w:r w:rsidR="002F6C21" w:rsidRPr="002F6C21">
        <w:rPr>
          <w:rStyle w:val="libAlaemChar"/>
          <w:rFonts w:eastAsiaTheme="minorHAnsi"/>
          <w:rtl/>
        </w:rPr>
        <w:t>صلى‌الله‌عليه‌وآله‌وسلم</w:t>
      </w:r>
      <w:r w:rsidRPr="00A2019E">
        <w:rPr>
          <w:rFonts w:hint="cs"/>
          <w:rtl/>
        </w:rPr>
        <w:t xml:space="preserve"> و أوصياءه الكرام عليهم السَّلام </w:t>
      </w:r>
      <w:r w:rsidR="00FA53F8">
        <w:rPr>
          <w:rStyle w:val="libAlaemChar"/>
          <w:rFonts w:eastAsiaTheme="minorHAnsi" w:hint="cs"/>
          <w:rtl/>
        </w:rPr>
        <w:t>(</w:t>
      </w:r>
      <w:r w:rsidRPr="007B298E">
        <w:rPr>
          <w:rStyle w:val="libAieChar"/>
          <w:rFonts w:hint="cs"/>
          <w:rtl/>
        </w:rPr>
        <w:t>عِبادٌ مُكْرَمُونَ* لا يَسْبِقُونَهُ بِالْقَولِ وَ هُمْ بِأَمْرِهِ يَعْمَلُونَ</w:t>
      </w:r>
      <w:r w:rsidR="00FA53F8">
        <w:rPr>
          <w:rStyle w:val="libAlaemChar"/>
          <w:rFonts w:eastAsiaTheme="minorHAnsi" w:hint="cs"/>
          <w:rtl/>
        </w:rPr>
        <w:t>)</w:t>
      </w:r>
      <w:r w:rsidRPr="00A2019E">
        <w:rPr>
          <w:rFonts w:hint="cs"/>
          <w:rtl/>
        </w:rPr>
        <w:t xml:space="preserve"> (الاَنبياء|26ـ27) فعظّمهم و خضع لهم ، تجليلاً لشأنهم و تعظيماً لمقامهم، لم يخرج بذلك عن حدّالاِيمان، ولم يعبد غير اللّه.</w:t>
      </w:r>
    </w:p>
    <w:p w:rsidR="00441AAD" w:rsidRPr="00EB5B49" w:rsidRDefault="00632911" w:rsidP="00EB5B49">
      <w:pPr>
        <w:pStyle w:val="libNormal"/>
        <w:rPr>
          <w:rtl/>
        </w:rPr>
      </w:pPr>
      <w:r w:rsidRPr="00EB5B49">
        <w:rPr>
          <w:rFonts w:hint="cs"/>
          <w:rtl/>
        </w:rPr>
        <w:t xml:space="preserve">ولقد علم كلّمسلم أنّرسول اللّه </w:t>
      </w:r>
      <w:r w:rsidR="002F6C21" w:rsidRPr="002F6C21">
        <w:rPr>
          <w:rStyle w:val="libAlaemChar"/>
          <w:rFonts w:eastAsiaTheme="minorHAnsi"/>
          <w:rtl/>
        </w:rPr>
        <w:t>صلى‌الله‌عليه‌وآله‌وسلم</w:t>
      </w:r>
      <w:r w:rsidRPr="00EB5B49">
        <w:rPr>
          <w:rFonts w:hint="cs"/>
          <w:rtl/>
        </w:rPr>
        <w:t xml:space="preserve"> كان يقبّل الحجر الاَسود، و يستلمه بيده إجلالاً لشأنه و تعظيماًلاَمره.</w:t>
      </w:r>
      <w:r w:rsidRPr="00441AAD">
        <w:rPr>
          <w:rStyle w:val="libFootnotenumChar"/>
          <w:rFonts w:hint="cs"/>
          <w:rtl/>
        </w:rPr>
        <w:t>(1)</w:t>
      </w:r>
    </w:p>
    <w:p w:rsidR="00090BBD" w:rsidRPr="00A2019E" w:rsidRDefault="00090BBD" w:rsidP="00A77B94">
      <w:pPr>
        <w:pStyle w:val="Heading2"/>
        <w:rPr>
          <w:rtl/>
        </w:rPr>
      </w:pPr>
      <w:bookmarkStart w:id="36" w:name="_Toc385422686"/>
      <w:r w:rsidRPr="00A2019E">
        <w:rPr>
          <w:rFonts w:hint="cs"/>
          <w:rtl/>
        </w:rPr>
        <w:t>السوَال الرابع</w:t>
      </w:r>
      <w:r w:rsidR="00A77B94">
        <w:rPr>
          <w:rFonts w:hint="cs"/>
          <w:rtl/>
        </w:rPr>
        <w:t xml:space="preserve"> : </w:t>
      </w:r>
      <w:r w:rsidRPr="00A2019E">
        <w:rPr>
          <w:rFonts w:hint="cs"/>
          <w:rtl/>
        </w:rPr>
        <w:t>دواعي العبادة للّه سبحانه</w:t>
      </w:r>
      <w:bookmarkEnd w:id="36"/>
    </w:p>
    <w:p w:rsidR="00090BBD" w:rsidRPr="00A2019E" w:rsidRDefault="00090BBD" w:rsidP="00090BBD">
      <w:pPr>
        <w:pStyle w:val="libNormal"/>
        <w:rPr>
          <w:rtl/>
        </w:rPr>
      </w:pPr>
      <w:r w:rsidRPr="00A2019E">
        <w:rPr>
          <w:rFonts w:hint="cs"/>
          <w:rtl/>
        </w:rPr>
        <w:t>العبادة فعل اختياري للاِنسان لابدّ لصدوره من الاِنسان من داعٍ وباعثٍ فما هو الداعي الصحيح لها؟</w:t>
      </w:r>
    </w:p>
    <w:p w:rsidR="00090BBD" w:rsidRPr="00A2019E" w:rsidRDefault="00090BBD" w:rsidP="00090BBD">
      <w:pPr>
        <w:pStyle w:val="libNormal"/>
        <w:rPr>
          <w:rtl/>
        </w:rPr>
      </w:pPr>
      <w:r w:rsidRPr="00A2019E">
        <w:rPr>
          <w:rFonts w:hint="cs"/>
          <w:rtl/>
        </w:rPr>
        <w:t>الجواب: العبادة فعل اختياري للاِنسان لابدّ من وجود داع إليه و يمكن أن يكون الباعث أحد الاَُمور الثلاثة التالية:</w:t>
      </w:r>
    </w:p>
    <w:p w:rsidR="00090BBD" w:rsidRDefault="00090BBD" w:rsidP="00A77B94">
      <w:pPr>
        <w:pStyle w:val="Heading2"/>
        <w:rPr>
          <w:rtl/>
        </w:rPr>
      </w:pPr>
      <w:bookmarkStart w:id="37" w:name="_Toc385422687"/>
      <w:r w:rsidRPr="00A2019E">
        <w:rPr>
          <w:rFonts w:hint="cs"/>
          <w:rtl/>
        </w:rPr>
        <w:t>1و2ـ الطمع في إنعامه و الخوف من عقابه</w:t>
      </w:r>
      <w:bookmarkEnd w:id="37"/>
    </w:p>
    <w:p w:rsidR="00090BBD" w:rsidRPr="00A2019E" w:rsidRDefault="00090BBD" w:rsidP="00090BBD">
      <w:pPr>
        <w:pStyle w:val="libNormal"/>
        <w:rPr>
          <w:rtl/>
        </w:rPr>
      </w:pPr>
      <w:r w:rsidRPr="00A2019E">
        <w:rPr>
          <w:rFonts w:hint="cs"/>
          <w:rtl/>
        </w:rPr>
        <w:t>وهذا هو الداعي العام في غالب الناس وقد أُشير إليهما في مجموعة منالآيات:</w:t>
      </w:r>
    </w:p>
    <w:p w:rsidR="00090BBD" w:rsidRPr="00A2019E" w:rsidRDefault="00090BBD" w:rsidP="00FA53F8">
      <w:pPr>
        <w:pStyle w:val="libNormal"/>
        <w:rPr>
          <w:rtl/>
        </w:rPr>
      </w:pPr>
      <w:r w:rsidRPr="00A2019E">
        <w:rPr>
          <w:rFonts w:hint="cs"/>
          <w:rtl/>
        </w:rPr>
        <w:t xml:space="preserve">قال سبحانه: </w:t>
      </w:r>
      <w:r w:rsidR="00FA53F8">
        <w:rPr>
          <w:rStyle w:val="libAlaemChar"/>
          <w:rFonts w:eastAsiaTheme="minorHAnsi" w:hint="cs"/>
          <w:rtl/>
        </w:rPr>
        <w:t>(</w:t>
      </w:r>
      <w:r w:rsidRPr="007B298E">
        <w:rPr>
          <w:rStyle w:val="libAieChar"/>
          <w:rFonts w:hint="cs"/>
          <w:rtl/>
        </w:rPr>
        <w:t>تَتَجافى جُنُوبُهُمْ عَنِ الْمَضاجِعِ يَدْعُونَ رَبُّهُمْ خَوفاً وَطَمعاً</w:t>
      </w:r>
      <w:r w:rsidR="00FA53F8">
        <w:rPr>
          <w:rStyle w:val="libAlaemChar"/>
          <w:rFonts w:eastAsiaTheme="minorHAnsi" w:hint="cs"/>
          <w:rtl/>
        </w:rPr>
        <w:t>)</w:t>
      </w:r>
      <w:r w:rsidRPr="00A2019E">
        <w:rPr>
          <w:rFonts w:hint="cs"/>
          <w:rtl/>
        </w:rPr>
        <w:t xml:space="preserve"> (السجدة|16) وقال عزّمن قائل: </w:t>
      </w:r>
      <w:r w:rsidR="00FA53F8">
        <w:rPr>
          <w:rStyle w:val="libAlaemChar"/>
          <w:rFonts w:eastAsiaTheme="minorHAnsi" w:hint="cs"/>
          <w:rtl/>
        </w:rPr>
        <w:t>(</w:t>
      </w:r>
      <w:r w:rsidRPr="007B298E">
        <w:rPr>
          <w:rStyle w:val="libAieChar"/>
          <w:rFonts w:hint="cs"/>
          <w:rtl/>
        </w:rPr>
        <w:t>وَادْعُوهُ خَوفاً وَطَمعاً إِنَّ رَحْمَتَ اللّهِ قَرِيبٌ مِنَ الْمُحْسِنينَ</w:t>
      </w:r>
      <w:r w:rsidR="00FA53F8">
        <w:rPr>
          <w:rStyle w:val="libAlaemChar"/>
          <w:rFonts w:eastAsiaTheme="minorHAnsi" w:hint="cs"/>
          <w:rtl/>
        </w:rPr>
        <w:t>)</w:t>
      </w:r>
      <w:r w:rsidRPr="00A2019E">
        <w:rPr>
          <w:rFonts w:hint="cs"/>
          <w:rtl/>
        </w:rPr>
        <w:t xml:space="preserve"> (الاَعراف|56).</w:t>
      </w:r>
    </w:p>
    <w:p w:rsidR="00960D2E" w:rsidRPr="00960D2E" w:rsidRDefault="00960D2E" w:rsidP="00960D2E">
      <w:pPr>
        <w:pStyle w:val="libLine"/>
        <w:rPr>
          <w:rtl/>
        </w:rPr>
      </w:pPr>
      <w:r w:rsidRPr="00960D2E">
        <w:rPr>
          <w:rFonts w:hint="cs"/>
          <w:rtl/>
        </w:rPr>
        <w:t>____________</w:t>
      </w:r>
    </w:p>
    <w:p w:rsidR="00090BBD" w:rsidRDefault="00632911" w:rsidP="00960D2E">
      <w:pPr>
        <w:pStyle w:val="libFootnote0"/>
        <w:rPr>
          <w:rtl/>
        </w:rPr>
      </w:pPr>
      <w:r w:rsidRPr="00A65477">
        <w:rPr>
          <w:rFonts w:hint="cs"/>
          <w:rtl/>
        </w:rPr>
        <w:t>(1) السيد الخوئي: البيان: 468ـ 469.</w:t>
      </w:r>
    </w:p>
    <w:p w:rsidR="00090BBD" w:rsidRDefault="00090BBD" w:rsidP="0063628B">
      <w:pPr>
        <w:pStyle w:val="libNormal"/>
        <w:rPr>
          <w:rtl/>
        </w:rPr>
      </w:pPr>
      <w:r>
        <w:rPr>
          <w:rtl/>
        </w:rPr>
        <w:br w:type="page"/>
      </w:r>
    </w:p>
    <w:p w:rsidR="00A351D6" w:rsidRPr="00A2019E" w:rsidRDefault="00632911" w:rsidP="00FA53F8">
      <w:pPr>
        <w:pStyle w:val="libNormal"/>
        <w:rPr>
          <w:rtl/>
        </w:rPr>
      </w:pPr>
      <w:r w:rsidRPr="00A2019E">
        <w:rPr>
          <w:rFonts w:hint="cs"/>
          <w:rtl/>
        </w:rPr>
        <w:lastRenderedPageBreak/>
        <w:t>وقال عزّ</w:t>
      </w:r>
      <w:r w:rsidR="004C6225">
        <w:rPr>
          <w:rFonts w:hint="cs"/>
          <w:rtl/>
        </w:rPr>
        <w:t xml:space="preserve"> </w:t>
      </w:r>
      <w:r w:rsidRPr="00A2019E">
        <w:rPr>
          <w:rFonts w:hint="cs"/>
          <w:rtl/>
        </w:rPr>
        <w:t xml:space="preserve">من قائل: </w:t>
      </w:r>
      <w:r w:rsidR="00FA53F8">
        <w:rPr>
          <w:rStyle w:val="libAlaemChar"/>
          <w:rFonts w:eastAsiaTheme="minorHAnsi" w:hint="cs"/>
          <w:rtl/>
        </w:rPr>
        <w:t>(</w:t>
      </w:r>
      <w:r w:rsidRPr="007B298E">
        <w:rPr>
          <w:rStyle w:val="libAieChar"/>
          <w:rFonts w:hint="cs"/>
          <w:rtl/>
        </w:rPr>
        <w:t>أُولئِك الَّذِينَ يَدْعُونَ يَبْتَغُونَ إِلى رَبِّهِمُ الْوَسِيلة أَيُّهُمْ أَقْرَبُ وَيَرْجُونَ</w:t>
      </w:r>
      <w:r w:rsidR="000E1C87">
        <w:rPr>
          <w:rStyle w:val="libAieChar"/>
          <w:rFonts w:hint="cs"/>
          <w:rtl/>
        </w:rPr>
        <w:t xml:space="preserve"> </w:t>
      </w:r>
      <w:r w:rsidRPr="007B298E">
        <w:rPr>
          <w:rStyle w:val="libAieChar"/>
          <w:rFonts w:hint="cs"/>
          <w:rtl/>
        </w:rPr>
        <w:t>رَحْمَتَهُ</w:t>
      </w:r>
      <w:r w:rsidR="000E1C87">
        <w:rPr>
          <w:rStyle w:val="libAieChar"/>
          <w:rFonts w:hint="cs"/>
          <w:rtl/>
        </w:rPr>
        <w:t xml:space="preserve"> </w:t>
      </w:r>
      <w:r w:rsidRPr="007B298E">
        <w:rPr>
          <w:rStyle w:val="libAieChar"/>
          <w:rFonts w:hint="cs"/>
          <w:rtl/>
        </w:rPr>
        <w:t>وَيَخافُونَ عَذابَهُ إِنَّ عَذابَ رَبِّكَ كانَ</w:t>
      </w:r>
      <w:r w:rsidR="000E1C87">
        <w:rPr>
          <w:rStyle w:val="libAieChar"/>
          <w:rFonts w:hint="cs"/>
          <w:rtl/>
        </w:rPr>
        <w:t xml:space="preserve"> </w:t>
      </w:r>
      <w:r w:rsidRPr="007B298E">
        <w:rPr>
          <w:rStyle w:val="libAieChar"/>
          <w:rFonts w:hint="cs"/>
          <w:rtl/>
        </w:rPr>
        <w:t>مَحْذُوراً</w:t>
      </w:r>
      <w:r w:rsidR="00FA53F8">
        <w:rPr>
          <w:rStyle w:val="libAlaemChar"/>
          <w:rFonts w:eastAsiaTheme="minorHAnsi" w:hint="cs"/>
          <w:rtl/>
        </w:rPr>
        <w:t>)</w:t>
      </w:r>
      <w:r w:rsidRPr="00A2019E">
        <w:rPr>
          <w:rFonts w:hint="cs"/>
          <w:rtl/>
        </w:rPr>
        <w:t xml:space="preserve"> (الاِسراء|57).</w:t>
      </w:r>
    </w:p>
    <w:p w:rsidR="00A351D6" w:rsidRPr="00A2019E" w:rsidRDefault="00632911" w:rsidP="00A2019E">
      <w:pPr>
        <w:pStyle w:val="libNormal"/>
        <w:rPr>
          <w:rtl/>
        </w:rPr>
      </w:pPr>
      <w:r w:rsidRPr="00A2019E">
        <w:rPr>
          <w:rFonts w:hint="cs"/>
          <w:rtl/>
        </w:rPr>
        <w:t>ومع هذه النصوص الرائعة الصريحة في تجويز عبادة اللّه بهذين الداعيين، نرى أنّ بعض المتكلّمين يرفضون هذا النوع من الداعي، و يُصرّون على لزوم خلوص العبادة من أيّ داع نفساني من غير فرق بين الطمع في رحمته، أو الخوف من ناره و يبطلون العبادة إذا كانت ناشئة عن هذين المبدئين.</w:t>
      </w:r>
    </w:p>
    <w:p w:rsidR="00A351D6" w:rsidRPr="00A2019E" w:rsidRDefault="00632911" w:rsidP="00090BBD">
      <w:pPr>
        <w:pStyle w:val="libNormal"/>
        <w:rPr>
          <w:rtl/>
        </w:rPr>
      </w:pPr>
      <w:r w:rsidRPr="00A2019E">
        <w:rPr>
          <w:rFonts w:hint="cs"/>
          <w:rtl/>
        </w:rPr>
        <w:t>لا شكّ أنّ العبادة لاَجل كمال المعبود وجماله من أفضل العبادات، و لكنّها</w:t>
      </w:r>
      <w:r w:rsidR="00090BBD">
        <w:rPr>
          <w:rFonts w:hint="cs"/>
          <w:rtl/>
        </w:rPr>
        <w:t xml:space="preserve"> </w:t>
      </w:r>
      <w:r w:rsidRPr="00A2019E">
        <w:rPr>
          <w:rFonts w:hint="cs"/>
          <w:rtl/>
        </w:rPr>
        <w:t>غاية لا يصل إليها إلاّ من ارتاض في ميدان العبادة حتى ينسى نفسه ولا يرى إلاّمعبوده، و أين تلك الاَُمنية من متناول أغلبية الناس الذين تهمهم أنفسهم لاغير، و إن أطاعوه فلاَجل الخوف.</w:t>
      </w:r>
    </w:p>
    <w:p w:rsidR="00A351D6" w:rsidRPr="00A2019E" w:rsidRDefault="00632911" w:rsidP="00FA53F8">
      <w:pPr>
        <w:pStyle w:val="libNormal"/>
        <w:rPr>
          <w:rtl/>
        </w:rPr>
      </w:pPr>
      <w:r w:rsidRPr="00A2019E">
        <w:rPr>
          <w:rFonts w:hint="cs"/>
          <w:rtl/>
        </w:rPr>
        <w:t xml:space="preserve">وإليك حديثين رائعين عن أئمّة أهل البيت </w:t>
      </w:r>
      <w:r w:rsidR="00FA53F8" w:rsidRPr="00FA53F8">
        <w:rPr>
          <w:rStyle w:val="libAlaemChar"/>
          <w:rFonts w:eastAsiaTheme="minorHAnsi"/>
          <w:rtl/>
        </w:rPr>
        <w:t>عليهم‌السلام</w:t>
      </w:r>
      <w:r w:rsidRPr="00A2019E">
        <w:rPr>
          <w:rFonts w:hint="cs"/>
          <w:rtl/>
        </w:rPr>
        <w:t>:</w:t>
      </w:r>
    </w:p>
    <w:p w:rsidR="00A351D6" w:rsidRPr="00A2019E" w:rsidRDefault="00632911" w:rsidP="00194515">
      <w:pPr>
        <w:pStyle w:val="libNormal"/>
        <w:rPr>
          <w:rtl/>
        </w:rPr>
      </w:pPr>
      <w:r w:rsidRPr="00A2019E">
        <w:rPr>
          <w:rFonts w:hint="cs"/>
          <w:rtl/>
        </w:rPr>
        <w:t xml:space="preserve">قال أمير الموَمنين </w:t>
      </w:r>
      <w:r w:rsidR="00194515" w:rsidRPr="00194515">
        <w:rPr>
          <w:rStyle w:val="libAlaemChar"/>
          <w:rFonts w:eastAsiaTheme="minorHAnsi"/>
          <w:rtl/>
        </w:rPr>
        <w:t>عليه‌السلام</w:t>
      </w:r>
      <w:r w:rsidRPr="00A2019E">
        <w:rPr>
          <w:rFonts w:hint="cs"/>
          <w:rtl/>
        </w:rPr>
        <w:t xml:space="preserve"> : إنّقوماً عبدوا اللّه رغبة فتلك عبادة التجار، و إنّ قوماً عبدوا اللّه رهبة فتلك عبادة العبيد، و إنّ قوماً عبدوا اللّه شكراً فتلك عبادة الاَحرار.</w:t>
      </w:r>
      <w:r w:rsidRPr="00A351D6">
        <w:rPr>
          <w:rStyle w:val="libFootnotenumChar"/>
          <w:rFonts w:hint="cs"/>
          <w:rtl/>
        </w:rPr>
        <w:t>(1)</w:t>
      </w:r>
    </w:p>
    <w:p w:rsidR="00A351D6" w:rsidRPr="00A2019E" w:rsidRDefault="00632911" w:rsidP="00194515">
      <w:pPr>
        <w:pStyle w:val="libNormal"/>
        <w:rPr>
          <w:rStyle w:val="libNormalChar"/>
          <w:rtl/>
        </w:rPr>
      </w:pPr>
      <w:r w:rsidRPr="00A2019E">
        <w:rPr>
          <w:rFonts w:hint="cs"/>
          <w:rtl/>
        </w:rPr>
        <w:t xml:space="preserve">وقال الاِمام الصادق </w:t>
      </w:r>
      <w:r w:rsidR="00194515" w:rsidRPr="00194515">
        <w:rPr>
          <w:rStyle w:val="libAlaemChar"/>
          <w:rFonts w:eastAsiaTheme="minorHAnsi"/>
          <w:rtl/>
        </w:rPr>
        <w:t>عليه‌السلام</w:t>
      </w:r>
      <w:r w:rsidRPr="00A2019E">
        <w:rPr>
          <w:rFonts w:hint="cs"/>
          <w:rtl/>
        </w:rPr>
        <w:t xml:space="preserve"> : العبادة ثلاثة، قوم عبدوا اللّه عزّو جلّ خوفاً فتلك عبادة العبيد، وقوم عبدوا اللّه تبارك و تعالى طلب الثواب فتلك عبادة الاَُجراء، و قوم عبدوا اللّه عزّ وجلّ حبّاً له فتلك عبادة الاَحرار، وهي أفضل العبادة.</w:t>
      </w:r>
      <w:r w:rsidRPr="00A351D6">
        <w:rPr>
          <w:rStyle w:val="libFootnotenumChar"/>
          <w:rFonts w:hint="cs"/>
          <w:rtl/>
        </w:rPr>
        <w:t>(2)</w:t>
      </w:r>
    </w:p>
    <w:p w:rsidR="00A351D6" w:rsidRPr="00A2019E" w:rsidRDefault="00632911" w:rsidP="00A77B94">
      <w:pPr>
        <w:pStyle w:val="Heading2"/>
        <w:rPr>
          <w:rtl/>
        </w:rPr>
      </w:pPr>
      <w:bookmarkStart w:id="38" w:name="_Toc385422688"/>
      <w:r w:rsidRPr="00A2019E">
        <w:rPr>
          <w:rFonts w:hint="cs"/>
          <w:rtl/>
        </w:rPr>
        <w:t>3ـ كونه سبحانه أهلاً للعبادة</w:t>
      </w:r>
      <w:bookmarkEnd w:id="38"/>
    </w:p>
    <w:p w:rsidR="00A351D6" w:rsidRPr="00EB5B49" w:rsidRDefault="00632911" w:rsidP="00FA53F8">
      <w:pPr>
        <w:pStyle w:val="libNormal"/>
        <w:rPr>
          <w:rtl/>
        </w:rPr>
      </w:pPr>
      <w:r w:rsidRPr="00EB5B49">
        <w:rPr>
          <w:rFonts w:hint="cs"/>
          <w:rtl/>
        </w:rPr>
        <w:t xml:space="preserve">أن يعبد اللّه بما أنّه أهل لاَن يُعبد، لكونه جامعاً لصفات الكمال و الجمال، و هذا النوع من الداعي يختص بالمخلصين من عباده الّذين لا يرون لاَنفسهم إنّية، و لا لذواتهم أمام خالقهم شخصية، إندكت أنفسهم في ذات اللّه فلا ينظرون إلى شيء إلاّ و يرون اللّه قبله و معه و بعده، فهم المخلَصون الّذين لا يطمع الشيطان في إغوائهم قال سبحانه حاكياً عن إبليس: </w:t>
      </w:r>
      <w:r w:rsidR="00FA53F8">
        <w:rPr>
          <w:rStyle w:val="libAlaemChar"/>
          <w:rFonts w:eastAsiaTheme="minorHAnsi" w:hint="cs"/>
          <w:rtl/>
        </w:rPr>
        <w:t>(</w:t>
      </w:r>
      <w:r w:rsidRPr="007B298E">
        <w:rPr>
          <w:rStyle w:val="libAieChar"/>
          <w:rFonts w:hint="cs"/>
          <w:rtl/>
        </w:rPr>
        <w:t>وَ لاَُغْوِيَنَّهُمْ أَجْمَعينَ* إِلاّ عِبادَكَ مِنْهُمُ الْمُخْلَصِينَ</w:t>
      </w:r>
      <w:r w:rsidR="00FA53F8">
        <w:rPr>
          <w:rStyle w:val="libAlaemChar"/>
          <w:rFonts w:eastAsiaTheme="minorHAnsi" w:hint="cs"/>
          <w:rtl/>
        </w:rPr>
        <w:t>)</w:t>
      </w:r>
      <w:r w:rsidRPr="00EB5B49">
        <w:rPr>
          <w:rFonts w:hint="cs"/>
          <w:rtl/>
        </w:rPr>
        <w:t xml:space="preserve"> (الحجر|19ـ40) قال سيد الموحدين علي </w:t>
      </w:r>
      <w:r w:rsidR="00194515" w:rsidRPr="00194515">
        <w:rPr>
          <w:rStyle w:val="libAlaemChar"/>
          <w:rFonts w:eastAsiaTheme="minorHAnsi"/>
          <w:rtl/>
        </w:rPr>
        <w:t>عليه‌السلام</w:t>
      </w:r>
      <w:r w:rsidRPr="00EB5B49">
        <w:rPr>
          <w:rFonts w:hint="cs"/>
          <w:rtl/>
        </w:rPr>
        <w:t xml:space="preserve"> :«ما عبدتك خوفاً من نارك، ولا طمعاً في جنتك و لكن وجدتك أهلاً للعبادة فعبدتُك.</w:t>
      </w:r>
      <w:r w:rsidRPr="00A351D6">
        <w:rPr>
          <w:rStyle w:val="libFootnotenumChar"/>
          <w:rFonts w:hint="cs"/>
          <w:rtl/>
        </w:rPr>
        <w:t>(3)</w:t>
      </w:r>
    </w:p>
    <w:p w:rsidR="00960D2E" w:rsidRPr="00960D2E" w:rsidRDefault="00960D2E" w:rsidP="00960D2E">
      <w:pPr>
        <w:pStyle w:val="libLine"/>
        <w:rPr>
          <w:rtl/>
        </w:rPr>
      </w:pPr>
      <w:r w:rsidRPr="00960D2E">
        <w:rPr>
          <w:rFonts w:hint="cs"/>
          <w:rtl/>
        </w:rPr>
        <w:t>____________</w:t>
      </w:r>
    </w:p>
    <w:p w:rsidR="00A351D6" w:rsidRPr="006D73CB" w:rsidRDefault="00632911" w:rsidP="00960D2E">
      <w:pPr>
        <w:pStyle w:val="libFootnote0"/>
        <w:rPr>
          <w:rtl/>
        </w:rPr>
      </w:pPr>
      <w:r w:rsidRPr="006D73CB">
        <w:rPr>
          <w:rFonts w:hint="cs"/>
          <w:rtl/>
        </w:rPr>
        <w:t>(1) نهج البلاغة، قسم الحكم برقم 237.</w:t>
      </w:r>
    </w:p>
    <w:p w:rsidR="00A351D6" w:rsidRPr="006D73CB" w:rsidRDefault="00632911" w:rsidP="006D73CB">
      <w:pPr>
        <w:pStyle w:val="libFootnote0"/>
        <w:rPr>
          <w:rtl/>
        </w:rPr>
      </w:pPr>
      <w:r w:rsidRPr="006D73CB">
        <w:rPr>
          <w:rFonts w:hint="cs"/>
          <w:rtl/>
        </w:rPr>
        <w:t>(2) الحر العاملي: وسائل الشيعة ج1|44، ب 8 من أبواب المقدمة ، الحديث 8.</w:t>
      </w:r>
    </w:p>
    <w:p w:rsidR="00090BBD" w:rsidRDefault="00632911" w:rsidP="00A65477">
      <w:pPr>
        <w:pStyle w:val="libFootnote0"/>
        <w:rPr>
          <w:rtl/>
        </w:rPr>
      </w:pPr>
      <w:r w:rsidRPr="00A65477">
        <w:rPr>
          <w:rFonts w:hint="cs"/>
          <w:rtl/>
        </w:rPr>
        <w:t>(3) المجلسي: مرآة العقول ، ج8، ص89: باب النيّة.</w:t>
      </w:r>
    </w:p>
    <w:p w:rsidR="00090BBD" w:rsidRDefault="00090BBD" w:rsidP="0063628B">
      <w:pPr>
        <w:pStyle w:val="libNormal"/>
        <w:rPr>
          <w:rtl/>
        </w:rPr>
      </w:pPr>
      <w:r>
        <w:rPr>
          <w:rtl/>
        </w:rPr>
        <w:br w:type="page"/>
      </w:r>
    </w:p>
    <w:p w:rsidR="00A351D6" w:rsidRPr="00A2019E" w:rsidRDefault="00632911" w:rsidP="00A77B94">
      <w:pPr>
        <w:pStyle w:val="libBold1"/>
        <w:rPr>
          <w:rtl/>
        </w:rPr>
      </w:pPr>
      <w:r w:rsidRPr="00A2019E">
        <w:rPr>
          <w:rFonts w:hint="cs"/>
          <w:rtl/>
        </w:rPr>
        <w:lastRenderedPageBreak/>
        <w:t>خاتمة المطاف</w:t>
      </w:r>
    </w:p>
    <w:p w:rsidR="00A351D6" w:rsidRPr="00A2019E" w:rsidRDefault="00632911" w:rsidP="00A77B94">
      <w:pPr>
        <w:pStyle w:val="Heading2"/>
        <w:rPr>
          <w:rtl/>
        </w:rPr>
      </w:pPr>
      <w:bookmarkStart w:id="39" w:name="_Toc385422689"/>
      <w:r w:rsidRPr="00A2019E">
        <w:rPr>
          <w:rFonts w:hint="cs"/>
          <w:rtl/>
        </w:rPr>
        <w:t>الفوضى في التطبيق بين الاِمام و المأموم</w:t>
      </w:r>
      <w:bookmarkEnd w:id="39"/>
    </w:p>
    <w:p w:rsidR="00A351D6" w:rsidRPr="00EB5B49" w:rsidRDefault="00632911" w:rsidP="008D7D00">
      <w:pPr>
        <w:pStyle w:val="libNormal"/>
        <w:rPr>
          <w:rtl/>
        </w:rPr>
      </w:pPr>
      <w:r w:rsidRPr="00EB5B49">
        <w:rPr>
          <w:rFonts w:hint="cs"/>
          <w:rtl/>
        </w:rPr>
        <w:t xml:space="preserve">لقد ترك الاِهمال في تفسير العبادة تفسيراً منطقياً، فوضى كبيرة في مقام التطبيق بين الاِمام و المأموم فنرى أنّإمام الحنابلة أحمد بن حنبل (164ـ 241هـ) صدر عن فطرة سليمة في تفسير العبادة ، وأفتى بجواز مسِّ منبر النبيّ </w:t>
      </w:r>
      <w:r w:rsidR="008D7D00" w:rsidRPr="002F6C21">
        <w:rPr>
          <w:rStyle w:val="libAlaemChar"/>
          <w:rFonts w:eastAsiaTheme="minorHAnsi"/>
          <w:rtl/>
        </w:rPr>
        <w:t>صلى‌الله‌عليه‌وآله‌وسلم</w:t>
      </w:r>
      <w:r w:rsidR="008D7D00" w:rsidRPr="00EB5B49">
        <w:rPr>
          <w:rFonts w:hint="cs"/>
          <w:rtl/>
        </w:rPr>
        <w:t xml:space="preserve"> </w:t>
      </w:r>
      <w:r w:rsidRPr="00EB5B49">
        <w:rPr>
          <w:rFonts w:hint="cs"/>
          <w:rtl/>
        </w:rPr>
        <w:t xml:space="preserve">والتبرّك به و بقبره و تقبيلهما عند ما سأله ولده عبد اللّه بن أحمد، و قال: سألته عن الرجل يمسُّ منبرَ النبيّ </w:t>
      </w:r>
      <w:r w:rsidR="002F6C21" w:rsidRPr="002F6C21">
        <w:rPr>
          <w:rStyle w:val="libAlaemChar"/>
          <w:rFonts w:eastAsiaTheme="minorHAnsi"/>
          <w:rtl/>
        </w:rPr>
        <w:t>صلى‌الله‌عليه‌وآله‌وسلم</w:t>
      </w:r>
      <w:r w:rsidRPr="00EB5B49">
        <w:rPr>
          <w:rFonts w:hint="cs"/>
          <w:rtl/>
        </w:rPr>
        <w:t xml:space="preserve"> و يتبرّك بمسِّه، و يُقَبّله، ويفعل بالقبر مثل ذلك، يريد بذلك التقرّب إلى اللّه عزّ وجلّ؟ فقال: «لا بأس بذلك».</w:t>
      </w:r>
      <w:r w:rsidRPr="00A351D6">
        <w:rPr>
          <w:rStyle w:val="libFootnotenumChar"/>
          <w:rFonts w:hint="cs"/>
          <w:rtl/>
        </w:rPr>
        <w:t>(1)</w:t>
      </w:r>
    </w:p>
    <w:p w:rsidR="00A351D6" w:rsidRDefault="00632911" w:rsidP="00A2019E">
      <w:pPr>
        <w:pStyle w:val="libNormal"/>
        <w:rPr>
          <w:rtl/>
        </w:rPr>
      </w:pPr>
      <w:r w:rsidRPr="00A2019E">
        <w:rPr>
          <w:rFonts w:hint="cs"/>
          <w:rtl/>
        </w:rPr>
        <w:t>هذه هي فتوى الاِمام ـ الذي يفتخر بمنهجه أحمد بن تيمية، وبعده محمّد بن عبد الوهاب ـ و لم ير بأساً بذلك، لما عرفت من أنّ العبادة ليست مجرّد الخضوع، فلا يكون مجرّد التوجّه إلى الاَجسام و الجمادات عبادة، بل هي عبارة عن الخضوع نحو الشيء، باعتبار أنّه إله أو ربّ، أو بيده مصير الخاضع في عاجله و آجله، وأمّا مسّ المنبر أو القبر و تقبيلهما لغاية التكريم و التعظيم لنبيّ التوحيد، فلايوصف بالعبادة و لايتجاوز التبرّك به في المقام عن تبرّك يعقوب بقميص ابنه يوسف، و لم يخطر بخلد أحد من المسلمين إلى اليوم الذي جاء فيه ابن تيمية بالبدع الجديدة، أنّها عبادة لصاحب القميص و المنبر و القبر أو لنفس تلك الاَشياء.</w:t>
      </w:r>
    </w:p>
    <w:p w:rsidR="00090BBD" w:rsidRPr="00A2019E" w:rsidRDefault="00090BBD" w:rsidP="00090BBD">
      <w:pPr>
        <w:pStyle w:val="libNormal"/>
        <w:rPr>
          <w:rtl/>
        </w:rPr>
      </w:pPr>
      <w:r w:rsidRPr="00A2019E">
        <w:rPr>
          <w:rFonts w:hint="cs"/>
          <w:rtl/>
        </w:rPr>
        <w:t>و لمّا كانت فتوى الاِمام ثقيلة على محقّق الكتاب، أو من علق عليه لاَنّها تتناقض مع ما عليه الوهابية و تبطل أحلام ابن تيمية، و من لفَّ لفَّه، حاول ذلك الكاتب أن يوفّق بين جواب الاِمام و ما عليه الوهابية في العصر الحاضر، فقال: «أمّا مسّمنبر النبيّ فقد أثبت الاِمام ابن تيمية في الجواب الباهر (ص 41) فعله عن ابن عمر دون غيره من الصحابة، روى أبوبكر بن أبي شيبة في المصنف (4|121) عن زيد بن الحباب قال: حدّثني أبو مودود قال: حدّثني يزيد بن عبد الملك بن قسيط قال: رأيت نفراً من أصحاب النبيّإذا خلا لهم المسجد قاموا إلى زمانة المنبر القرعاء فمسحوها، ودعوا قال: و رأيت يزيد يفعل ذلك.</w:t>
      </w:r>
    </w:p>
    <w:p w:rsidR="00960D2E" w:rsidRPr="00960D2E" w:rsidRDefault="00960D2E" w:rsidP="00960D2E">
      <w:pPr>
        <w:pStyle w:val="libLine"/>
        <w:rPr>
          <w:rtl/>
        </w:rPr>
      </w:pPr>
      <w:r w:rsidRPr="00960D2E">
        <w:rPr>
          <w:rFonts w:hint="cs"/>
          <w:rtl/>
        </w:rPr>
        <w:t>____________</w:t>
      </w:r>
    </w:p>
    <w:p w:rsidR="00090BBD" w:rsidRDefault="00632911" w:rsidP="00960D2E">
      <w:pPr>
        <w:pStyle w:val="libFootnote0"/>
        <w:rPr>
          <w:rtl/>
        </w:rPr>
      </w:pPr>
      <w:r w:rsidRPr="00A65477">
        <w:rPr>
          <w:rFonts w:hint="cs"/>
          <w:rtl/>
        </w:rPr>
        <w:t>(1) أحمد بن حنبل، العلل و معرفة الرجال 2: 492، برقم :3243، تحقيق الدكتور وصي اللّه عباس، ط بيروت 1408.</w:t>
      </w:r>
    </w:p>
    <w:p w:rsidR="00090BBD" w:rsidRDefault="00090BBD" w:rsidP="0063628B">
      <w:pPr>
        <w:pStyle w:val="libNormal"/>
        <w:rPr>
          <w:rtl/>
        </w:rPr>
      </w:pPr>
      <w:r>
        <w:rPr>
          <w:rtl/>
        </w:rPr>
        <w:br w:type="page"/>
      </w:r>
    </w:p>
    <w:p w:rsidR="00A351D6" w:rsidRPr="00A2019E" w:rsidRDefault="00632911" w:rsidP="00A2019E">
      <w:pPr>
        <w:pStyle w:val="libNormal"/>
        <w:rPr>
          <w:rtl/>
        </w:rPr>
      </w:pPr>
      <w:r w:rsidRPr="00A2019E">
        <w:rPr>
          <w:rFonts w:hint="cs"/>
          <w:rtl/>
        </w:rPr>
        <w:lastRenderedPageBreak/>
        <w:t>وهذا لما كان منبره الذي لامس جسمه الشريف، أمّا الآن بعد ما تغيّر لايقال بمشروعية مسحه تبركاً به».</w:t>
      </w:r>
    </w:p>
    <w:p w:rsidR="00A351D6" w:rsidRPr="00A2019E" w:rsidRDefault="00632911" w:rsidP="00A2019E">
      <w:pPr>
        <w:pStyle w:val="libNormal"/>
        <w:rPr>
          <w:rtl/>
        </w:rPr>
      </w:pPr>
      <w:r w:rsidRPr="00A2019E">
        <w:rPr>
          <w:rFonts w:hint="cs"/>
          <w:rtl/>
        </w:rPr>
        <w:t>ويلاحظ على هذا الكلام: بعد وجود التناقض بين ما نقل عن ابن تيمية من تخصيص المسّ بمنبر النبيّبابن عمر، و ما نقله عن المصنف لابن أبي شيبة من مسح نفر من أصحاب النبيّ زمانة المنبر:</w:t>
      </w:r>
    </w:p>
    <w:p w:rsidR="00A351D6" w:rsidRPr="00A2019E" w:rsidRDefault="00632911" w:rsidP="00A2019E">
      <w:pPr>
        <w:pStyle w:val="libNormal"/>
        <w:rPr>
          <w:rtl/>
        </w:rPr>
      </w:pPr>
      <w:r w:rsidRPr="00A2019E">
        <w:rPr>
          <w:rFonts w:hint="cs"/>
          <w:rtl/>
        </w:rPr>
        <w:t>أوّلاً: لو كان جواز المسّ مختصّاً بالمنبر الذي لامسه جسم النبي الشريف دون ما لم يلامسه كان على الاِمام المفتي أن يذكر القيدَ، ولا يُطلق كلامَه، حتى ولو افترضنا أنّالمنبر الموجود في المسجد النبوي في عصره كان نفسَ المنبر الذي لامسَه جسمُ النبيّ الاَكرم، و هذا لا يغيب عن ذهن المفتي، إذ لو كان تقبيل أحد المنبرين نفس التوحيد، و تقبيل المنبر الآخر عينَ الشرك، لما جاز للمفتي أن يُغفل التقسيم و التصنيف.</w:t>
      </w:r>
    </w:p>
    <w:p w:rsidR="00A351D6" w:rsidRPr="00A2019E" w:rsidRDefault="00632911" w:rsidP="00090BBD">
      <w:pPr>
        <w:pStyle w:val="libNormal"/>
        <w:rPr>
          <w:rtl/>
        </w:rPr>
      </w:pPr>
      <w:r w:rsidRPr="00A2019E">
        <w:rPr>
          <w:rFonts w:hint="cs"/>
          <w:rtl/>
        </w:rPr>
        <w:t>وثانياً: أنّ ما يفسده هذا التحليل أكثر ممّا يصلحه، وذلك لاَنّ معناه أنّلجسمه الشريف تأثيراً على المنبر و من تبرّك به، و هذا يناقض التوحيد الربوبي من أنّه لا موَثّر في الكون إلاّاللّه سبحانه، فكيف يعترف الوهابي بأنّ لجمسه</w:t>
      </w:r>
      <w:r w:rsidR="00090BBD">
        <w:rPr>
          <w:rFonts w:hint="cs"/>
          <w:rtl/>
        </w:rPr>
        <w:t xml:space="preserve"> </w:t>
      </w:r>
      <w:r w:rsidRPr="00A2019E">
        <w:rPr>
          <w:rFonts w:hint="cs"/>
          <w:rtl/>
        </w:rPr>
        <w:t>الشريف في الجسم الجامد تأثيراً و أنّه يجوز للمسلمين أن يتبرّكوا به عبر القرون.</w:t>
      </w:r>
    </w:p>
    <w:p w:rsidR="00A351D6" w:rsidRPr="00A2019E" w:rsidRDefault="00632911" w:rsidP="002F6C21">
      <w:pPr>
        <w:pStyle w:val="libNormal"/>
        <w:rPr>
          <w:rtl/>
        </w:rPr>
      </w:pPr>
      <w:r w:rsidRPr="00A2019E">
        <w:rPr>
          <w:rFonts w:hint="cs"/>
          <w:rtl/>
        </w:rPr>
        <w:t xml:space="preserve">ثمّ إنّ المعلّق استثنى مسح قبر النبيّ </w:t>
      </w:r>
      <w:r w:rsidR="002F6C21" w:rsidRPr="002F6C21">
        <w:rPr>
          <w:rStyle w:val="libAlaemChar"/>
          <w:rFonts w:eastAsiaTheme="minorHAnsi"/>
          <w:rtl/>
        </w:rPr>
        <w:t>صلى‌الله‌عليه‌وآله‌وسلم</w:t>
      </w:r>
      <w:r w:rsidRPr="00A2019E">
        <w:rPr>
          <w:rFonts w:hint="cs"/>
          <w:rtl/>
        </w:rPr>
        <w:t xml:space="preserve"> والتبرك به، ومنعهما و قال في وجهه:</w:t>
      </w:r>
    </w:p>
    <w:p w:rsidR="00A351D6" w:rsidRPr="00EB5B49" w:rsidRDefault="00632911" w:rsidP="00EB5B49">
      <w:pPr>
        <w:pStyle w:val="libNormal"/>
        <w:rPr>
          <w:rtl/>
        </w:rPr>
      </w:pPr>
      <w:r w:rsidRPr="00EB5B49">
        <w:rPr>
          <w:rFonts w:hint="cs"/>
          <w:rtl/>
        </w:rPr>
        <w:t>«وأمّا جواز مسّ قبر النبيّ و التبرّك به فهذا القول غريب جدّاً لم أر أحداً نقله عن الاِمام، وقال ابن تيمية في الجواب الباهر لزوار المقابر (ص 31): اتّفق الاَئمّة على أنّه لا يمسّ قبر النبيّ و لا يقبله، وهذا كلّه محافظة على التوحيد، فإنّ من أُصول الشرك باللّه اتّخاذ القبور مساجد».</w:t>
      </w:r>
      <w:r w:rsidRPr="00A351D6">
        <w:rPr>
          <w:rStyle w:val="libFootnotenumChar"/>
          <w:rFonts w:hint="cs"/>
          <w:rtl/>
        </w:rPr>
        <w:t>(1)</w:t>
      </w:r>
    </w:p>
    <w:p w:rsidR="00090BBD" w:rsidRDefault="00632911" w:rsidP="00090BBD">
      <w:pPr>
        <w:pStyle w:val="libNormal"/>
        <w:rPr>
          <w:rtl/>
        </w:rPr>
      </w:pPr>
      <w:r w:rsidRPr="00A2019E">
        <w:rPr>
          <w:rFonts w:hint="cs"/>
          <w:rtl/>
        </w:rPr>
        <w:t>لكن يلاحظ عليه: كيف يقول: لم أجد أحداً نقله عن الاِمام، أو ليس ولده أبو عبد اللّه راويةَ أبيه و وعاء علمه و هو يروي هذه الفتوى و ثقة عند الحنابلة.</w:t>
      </w:r>
    </w:p>
    <w:p w:rsidR="00960D2E" w:rsidRPr="00960D2E" w:rsidRDefault="00960D2E" w:rsidP="00960D2E">
      <w:pPr>
        <w:pStyle w:val="libLine"/>
        <w:rPr>
          <w:rtl/>
        </w:rPr>
      </w:pPr>
      <w:r w:rsidRPr="00960D2E">
        <w:rPr>
          <w:rFonts w:hint="cs"/>
          <w:rtl/>
        </w:rPr>
        <w:t>____________</w:t>
      </w:r>
    </w:p>
    <w:p w:rsidR="00090BBD" w:rsidRDefault="00090BBD" w:rsidP="00960D2E">
      <w:pPr>
        <w:pStyle w:val="libFootnote0"/>
        <w:rPr>
          <w:rtl/>
        </w:rPr>
      </w:pPr>
      <w:r w:rsidRPr="00A65477">
        <w:rPr>
          <w:rFonts w:hint="cs"/>
          <w:rtl/>
        </w:rPr>
        <w:t>(1) تعليقة المحقّق، نفس الصفحة.</w:t>
      </w:r>
    </w:p>
    <w:p w:rsidR="00090BBD" w:rsidRDefault="00090BBD" w:rsidP="0063628B">
      <w:pPr>
        <w:pStyle w:val="libNormal"/>
        <w:rPr>
          <w:rtl/>
        </w:rPr>
      </w:pPr>
      <w:r>
        <w:rPr>
          <w:rtl/>
        </w:rPr>
        <w:br w:type="page"/>
      </w:r>
    </w:p>
    <w:p w:rsidR="00A351D6" w:rsidRPr="00A2019E" w:rsidRDefault="00632911" w:rsidP="00090BBD">
      <w:pPr>
        <w:pStyle w:val="libNormal"/>
        <w:rPr>
          <w:rtl/>
        </w:rPr>
      </w:pPr>
      <w:r w:rsidRPr="00A2019E">
        <w:rPr>
          <w:rFonts w:hint="cs"/>
          <w:rtl/>
        </w:rPr>
        <w:lastRenderedPageBreak/>
        <w:t>وأمّا التفريق بين مسّ المنبر والقبر بجعل الاَوّل نفس التوحيد، و الثاني أساس الشرك، فمن غرائب الاَُمور، لاَنّ الاَمرين يشتركان في التوجّه إلى غير اللّه سبحانه، فلو كان هذا محور الشرك، فالموضوعان سيّان، و إن فرّق بينهما بأنّ الماسّ، ينتفع بالاَوّل دون الثاني لعدم مسّ جسده بالثاني فلازمه كون الاَوّل نافعاً والثاني أمراً باطلاً دون أن يكون شركاً على أنّ تجويز الاَوّل يرجع إلى القول بأنّ لبدنه تأثيراً فيما يقصد لاَجله التبرّك و هو عين الشرك عند القوم فما هذا التناقض في المنهج يا ترى.</w:t>
      </w:r>
      <w:r w:rsidR="00090BBD">
        <w:rPr>
          <w:rFonts w:hint="cs"/>
          <w:rtl/>
        </w:rPr>
        <w:t xml:space="preserve"> </w:t>
      </w:r>
      <w:r w:rsidRPr="00A2019E">
        <w:rPr>
          <w:rFonts w:hint="cs"/>
          <w:rtl/>
        </w:rPr>
        <w:t>و لو رجع المحقّق إلى الصحاح و المسانيد وكتب السيرة والتاريخ، لوقف على أنّ التبرّك بالقبر و مسّه، كان أمراً رائجاً بين المسلمين في عصر الصحابة و التابعين، و لاَجل إيقاف القارىَ على صحّة ما نقول نذكر نموذجين من ذلك:</w:t>
      </w:r>
    </w:p>
    <w:p w:rsidR="00632911" w:rsidRPr="00A2019E" w:rsidRDefault="00632911" w:rsidP="00194515">
      <w:pPr>
        <w:pStyle w:val="libNormal"/>
        <w:rPr>
          <w:rtl/>
        </w:rPr>
      </w:pPr>
      <w:r w:rsidRPr="00A2019E">
        <w:rPr>
          <w:rFonts w:hint="cs"/>
          <w:rtl/>
        </w:rPr>
        <w:t>1ـ إنّ</w:t>
      </w:r>
      <w:r w:rsidR="00A77B94">
        <w:rPr>
          <w:rFonts w:hint="cs"/>
          <w:rtl/>
        </w:rPr>
        <w:t xml:space="preserve"> </w:t>
      </w:r>
      <w:r w:rsidRPr="00A2019E">
        <w:rPr>
          <w:rFonts w:hint="cs"/>
          <w:rtl/>
        </w:rPr>
        <w:t>فاطمة الزهراء</w:t>
      </w:r>
      <w:r w:rsidR="00194515" w:rsidRPr="00465E7B">
        <w:rPr>
          <w:rFonts w:eastAsiaTheme="minorHAnsi"/>
          <w:rtl/>
        </w:rPr>
        <w:t xml:space="preserve"> </w:t>
      </w:r>
      <w:r w:rsidR="00194515" w:rsidRPr="00194515">
        <w:rPr>
          <w:rStyle w:val="libAlaemChar"/>
          <w:rFonts w:eastAsiaTheme="minorHAnsi"/>
          <w:rtl/>
        </w:rPr>
        <w:t>عليها‌السلام</w:t>
      </w:r>
      <w:r w:rsidRPr="00A2019E">
        <w:rPr>
          <w:rFonts w:hint="cs"/>
          <w:rtl/>
        </w:rPr>
        <w:t xml:space="preserve"> سيدة نساء العالمين بنت رسول اللّه</w:t>
      </w:r>
      <w:r w:rsidR="00770F5A">
        <w:rPr>
          <w:rFonts w:hint="cs"/>
          <w:rtl/>
        </w:rPr>
        <w:t xml:space="preserve"> </w:t>
      </w:r>
      <w:r w:rsidR="00442333" w:rsidRPr="00442333">
        <w:rPr>
          <w:rStyle w:val="libAlaemChar"/>
          <w:rFonts w:eastAsiaTheme="minorHAnsi"/>
          <w:rtl/>
        </w:rPr>
        <w:t>صلى‌الله‌عليه‌وآله‌وسلم</w:t>
      </w:r>
      <w:r w:rsidRPr="00A2019E">
        <w:rPr>
          <w:rFonts w:hint="cs"/>
          <w:rtl/>
        </w:rPr>
        <w:t xml:space="preserve"> حضرت عند قبر أبيها و أخذت قبضة من تراب القبر تشمّه و تبكي و تقول:</w:t>
      </w:r>
    </w:p>
    <w:tbl>
      <w:tblPr>
        <w:tblStyle w:val="TableGrid"/>
        <w:bidiVisual/>
        <w:tblW w:w="4562" w:type="pct"/>
        <w:tblInd w:w="384" w:type="dxa"/>
        <w:tblLook w:val="01E0"/>
      </w:tblPr>
      <w:tblGrid>
        <w:gridCol w:w="3758"/>
        <w:gridCol w:w="276"/>
        <w:gridCol w:w="3717"/>
      </w:tblGrid>
      <w:tr w:rsidR="00960D2E" w:rsidTr="0003415A">
        <w:trPr>
          <w:trHeight w:val="350"/>
        </w:trPr>
        <w:tc>
          <w:tcPr>
            <w:tcW w:w="3920" w:type="dxa"/>
            <w:shd w:val="clear" w:color="auto" w:fill="auto"/>
          </w:tcPr>
          <w:p w:rsidR="00960D2E" w:rsidRDefault="00960D2E" w:rsidP="0003415A">
            <w:pPr>
              <w:pStyle w:val="libPoem"/>
            </w:pPr>
            <w:r w:rsidRPr="00A2019E">
              <w:rPr>
                <w:rFonts w:hint="cs"/>
                <w:rtl/>
              </w:rPr>
              <w:t>ما ذا على من شـمّتربة أحمد</w:t>
            </w:r>
            <w:r w:rsidRPr="00725071">
              <w:rPr>
                <w:rStyle w:val="libPoemTiniChar0"/>
                <w:rtl/>
              </w:rPr>
              <w:br/>
              <w:t> </w:t>
            </w:r>
          </w:p>
        </w:tc>
        <w:tc>
          <w:tcPr>
            <w:tcW w:w="279" w:type="dxa"/>
            <w:shd w:val="clear" w:color="auto" w:fill="auto"/>
          </w:tcPr>
          <w:p w:rsidR="00960D2E" w:rsidRDefault="00960D2E" w:rsidP="0003415A">
            <w:pPr>
              <w:pStyle w:val="libPoem"/>
              <w:rPr>
                <w:rtl/>
              </w:rPr>
            </w:pPr>
          </w:p>
        </w:tc>
        <w:tc>
          <w:tcPr>
            <w:tcW w:w="3881" w:type="dxa"/>
            <w:shd w:val="clear" w:color="auto" w:fill="auto"/>
          </w:tcPr>
          <w:p w:rsidR="00960D2E" w:rsidRDefault="00960D2E" w:rsidP="0003415A">
            <w:pPr>
              <w:pStyle w:val="libPoem"/>
            </w:pPr>
            <w:r w:rsidRPr="00A2019E">
              <w:rPr>
                <w:rFonts w:hint="cs"/>
                <w:rtl/>
              </w:rPr>
              <w:t>ألاّيشـمّ مدى الزمان غوالـياً</w:t>
            </w:r>
            <w:r w:rsidRPr="00725071">
              <w:rPr>
                <w:rStyle w:val="libPoemTiniChar0"/>
                <w:rtl/>
              </w:rPr>
              <w:br/>
              <w:t> </w:t>
            </w:r>
          </w:p>
        </w:tc>
      </w:tr>
      <w:tr w:rsidR="00960D2E" w:rsidTr="0003415A">
        <w:trPr>
          <w:trHeight w:val="350"/>
        </w:trPr>
        <w:tc>
          <w:tcPr>
            <w:tcW w:w="3920" w:type="dxa"/>
          </w:tcPr>
          <w:p w:rsidR="00960D2E" w:rsidRDefault="00960D2E" w:rsidP="0003415A">
            <w:pPr>
              <w:pStyle w:val="libPoem"/>
            </w:pPr>
            <w:r w:rsidRPr="00A2019E">
              <w:rPr>
                <w:rStyle w:val="libNormalChar"/>
                <w:rFonts w:hint="cs"/>
                <w:rtl/>
              </w:rPr>
              <w:t>صُبَّتْ عليَّ مصـائب لو أنّها</w:t>
            </w:r>
            <w:r w:rsidRPr="00725071">
              <w:rPr>
                <w:rStyle w:val="libPoemTiniChar0"/>
                <w:rtl/>
              </w:rPr>
              <w:br/>
              <w:t> </w:t>
            </w:r>
          </w:p>
        </w:tc>
        <w:tc>
          <w:tcPr>
            <w:tcW w:w="279" w:type="dxa"/>
          </w:tcPr>
          <w:p w:rsidR="00960D2E" w:rsidRDefault="00960D2E" w:rsidP="0003415A">
            <w:pPr>
              <w:pStyle w:val="libPoem"/>
              <w:rPr>
                <w:rtl/>
              </w:rPr>
            </w:pPr>
          </w:p>
        </w:tc>
        <w:tc>
          <w:tcPr>
            <w:tcW w:w="3881" w:type="dxa"/>
          </w:tcPr>
          <w:p w:rsidR="00960D2E" w:rsidRDefault="00960D2E" w:rsidP="0003415A">
            <w:pPr>
              <w:pStyle w:val="libPoem"/>
            </w:pPr>
            <w:r w:rsidRPr="00A2019E">
              <w:rPr>
                <w:rStyle w:val="libNormalChar"/>
                <w:rFonts w:hint="cs"/>
                <w:rtl/>
              </w:rPr>
              <w:t>صُبَّتْ على الاَيّام صِرنَ ليالياً</w:t>
            </w:r>
            <w:r w:rsidRPr="00A351D6">
              <w:rPr>
                <w:rStyle w:val="libFootnotenumChar"/>
                <w:rFonts w:hint="cs"/>
                <w:rtl/>
              </w:rPr>
              <w:t>(1)</w:t>
            </w:r>
            <w:r w:rsidRPr="00725071">
              <w:rPr>
                <w:rStyle w:val="libPoemTiniChar0"/>
                <w:rtl/>
              </w:rPr>
              <w:br/>
              <w:t> </w:t>
            </w:r>
          </w:p>
        </w:tc>
      </w:tr>
    </w:tbl>
    <w:p w:rsidR="00A351D6" w:rsidRPr="00A2019E" w:rsidRDefault="00632911" w:rsidP="00194515">
      <w:pPr>
        <w:pStyle w:val="libNormal"/>
        <w:rPr>
          <w:rtl/>
        </w:rPr>
      </w:pPr>
      <w:r w:rsidRPr="00A2019E">
        <w:rPr>
          <w:rFonts w:hint="cs"/>
          <w:rtl/>
        </w:rPr>
        <w:t>إنّ</w:t>
      </w:r>
      <w:r w:rsidR="00A77B94">
        <w:rPr>
          <w:rFonts w:hint="cs"/>
          <w:rtl/>
        </w:rPr>
        <w:t xml:space="preserve"> </w:t>
      </w:r>
      <w:r w:rsidRPr="00A2019E">
        <w:rPr>
          <w:rFonts w:hint="cs"/>
          <w:rtl/>
        </w:rPr>
        <w:t>هذا التصرّف من السيدة الزهراء المعصومة</w:t>
      </w:r>
      <w:r w:rsidR="00194515" w:rsidRPr="00194515">
        <w:rPr>
          <w:rStyle w:val="libAlaemChar"/>
          <w:rFonts w:eastAsiaTheme="minorHAnsi"/>
          <w:rtl/>
        </w:rPr>
        <w:t xml:space="preserve"> عليها‌السلام</w:t>
      </w:r>
      <w:r w:rsidRPr="00A2019E">
        <w:rPr>
          <w:rFonts w:hint="cs"/>
          <w:rtl/>
        </w:rPr>
        <w:t xml:space="preserve"> يدل على جواز التبرّك بقبر رسول اللّه و تربته الطاهرة.</w:t>
      </w:r>
    </w:p>
    <w:p w:rsidR="00A351D6" w:rsidRPr="00A2019E" w:rsidRDefault="00632911" w:rsidP="00A77B94">
      <w:pPr>
        <w:pStyle w:val="libNormal"/>
        <w:rPr>
          <w:rtl/>
        </w:rPr>
      </w:pPr>
      <w:r w:rsidRPr="00A2019E">
        <w:rPr>
          <w:rFonts w:hint="cs"/>
          <w:rtl/>
        </w:rPr>
        <w:t xml:space="preserve">2ـ إنّ بلالاً ـ موَّذّن رسول اللّه ـ أقام في الشام في عهد عمر بن الخطاب فرأى في منامه النبي </w:t>
      </w:r>
      <w:r w:rsidR="002F6C21" w:rsidRPr="002F6C21">
        <w:rPr>
          <w:rStyle w:val="libAlaemChar"/>
          <w:rFonts w:eastAsiaTheme="minorHAnsi"/>
          <w:rtl/>
        </w:rPr>
        <w:t>صلى‌الله‌عليه‌وآله‌وسلم</w:t>
      </w:r>
      <w:r w:rsidRPr="00A2019E">
        <w:rPr>
          <w:rFonts w:hint="cs"/>
          <w:rtl/>
        </w:rPr>
        <w:t xml:space="preserve"> و هو يقول:</w:t>
      </w:r>
      <w:r w:rsidR="00A77B94">
        <w:rPr>
          <w:rFonts w:hint="cs"/>
          <w:rtl/>
        </w:rPr>
        <w:t xml:space="preserve"> </w:t>
      </w:r>
      <w:r w:rsidRPr="00A2019E">
        <w:rPr>
          <w:rFonts w:hint="cs"/>
          <w:rtl/>
        </w:rPr>
        <w:t>«ما هذه الجفوة يا بلال؟ أما آنَ لك أن تزورني يا بلال؟».</w:t>
      </w:r>
    </w:p>
    <w:p w:rsidR="00A351D6" w:rsidRPr="00EB5B49" w:rsidRDefault="00632911" w:rsidP="00EB5B49">
      <w:pPr>
        <w:pStyle w:val="libNormal"/>
        <w:rPr>
          <w:rtl/>
        </w:rPr>
      </w:pPr>
      <w:r w:rsidRPr="00EB5B49">
        <w:rPr>
          <w:rFonts w:hint="cs"/>
          <w:rtl/>
        </w:rPr>
        <w:t>فانتبه حزيناً</w:t>
      </w:r>
      <w:r w:rsidR="004C6225">
        <w:rPr>
          <w:rFonts w:hint="cs"/>
          <w:rtl/>
        </w:rPr>
        <w:t xml:space="preserve"> </w:t>
      </w:r>
      <w:r w:rsidRPr="00EB5B49">
        <w:rPr>
          <w:rFonts w:hint="cs"/>
          <w:rtl/>
        </w:rPr>
        <w:t>وَجِلاً خائفاً، فركب راحلته و قصد المدينة فأتى قبر النبيّ</w:t>
      </w:r>
      <w:r w:rsidR="00194515" w:rsidRPr="00EB5B49">
        <w:rPr>
          <w:rFonts w:hint="cs"/>
          <w:rtl/>
        </w:rPr>
        <w:t xml:space="preserve"> </w:t>
      </w:r>
      <w:r w:rsidR="00194515" w:rsidRPr="002F6C21">
        <w:rPr>
          <w:rStyle w:val="libAlaemChar"/>
          <w:rFonts w:eastAsiaTheme="minorHAnsi"/>
          <w:rtl/>
        </w:rPr>
        <w:t>صلى‌الله‌عليه‌وآله‌وسلم</w:t>
      </w:r>
      <w:r w:rsidRPr="00EB5B49">
        <w:rPr>
          <w:rFonts w:hint="cs"/>
          <w:rtl/>
        </w:rPr>
        <w:t xml:space="preserve"> فجعل يبكي عنده و يمرغ وجهه عليه، فأقبل الحسن و الحسين </w:t>
      </w:r>
      <w:r w:rsidR="00194515" w:rsidRPr="00194515">
        <w:rPr>
          <w:rStyle w:val="libAlaemChar"/>
          <w:rFonts w:eastAsiaTheme="minorHAnsi"/>
          <w:rtl/>
        </w:rPr>
        <w:t>عليهما‌السلام</w:t>
      </w:r>
      <w:r w:rsidR="00194515" w:rsidRPr="00EB5B49">
        <w:rPr>
          <w:rFonts w:eastAsiaTheme="minorHAnsi"/>
          <w:rtl/>
        </w:rPr>
        <w:t xml:space="preserve"> </w:t>
      </w:r>
      <w:r w:rsidRPr="00EB5B49">
        <w:rPr>
          <w:rFonts w:hint="cs"/>
          <w:rtl/>
        </w:rPr>
        <w:t>فجعل يضمّهما و يقبّلهما... إلى آخر الخبر.</w:t>
      </w:r>
      <w:r w:rsidRPr="00A351D6">
        <w:rPr>
          <w:rStyle w:val="libFootnotenumChar"/>
          <w:rFonts w:hint="cs"/>
          <w:rtl/>
        </w:rPr>
        <w:t>(2)</w:t>
      </w:r>
    </w:p>
    <w:p w:rsidR="00960D2E" w:rsidRPr="00960D2E" w:rsidRDefault="00960D2E" w:rsidP="00960D2E">
      <w:pPr>
        <w:pStyle w:val="libLine"/>
        <w:rPr>
          <w:rtl/>
        </w:rPr>
      </w:pPr>
      <w:r w:rsidRPr="00960D2E">
        <w:rPr>
          <w:rFonts w:hint="cs"/>
          <w:rtl/>
        </w:rPr>
        <w:t>____________</w:t>
      </w:r>
    </w:p>
    <w:p w:rsidR="00090BBD" w:rsidRPr="006D73CB" w:rsidRDefault="00090BBD" w:rsidP="00960D2E">
      <w:pPr>
        <w:pStyle w:val="libFootnote0"/>
        <w:rPr>
          <w:rtl/>
        </w:rPr>
      </w:pPr>
      <w:r w:rsidRPr="006D73CB">
        <w:rPr>
          <w:rFonts w:hint="cs"/>
          <w:rtl/>
        </w:rPr>
        <w:t>(1) لقد ذكر هذه القضية جمع كثير من الموَرخين، منهم السمهودي في وفاء الوفا 2:444 ـ و الخالدي في صلح الاخوان: 57، و غيرهما.</w:t>
      </w:r>
    </w:p>
    <w:p w:rsidR="00090BBD" w:rsidRDefault="00090BBD" w:rsidP="00090BBD">
      <w:pPr>
        <w:pStyle w:val="libFootnote0"/>
        <w:rPr>
          <w:rtl/>
        </w:rPr>
      </w:pPr>
      <w:r w:rsidRPr="006D73CB">
        <w:rPr>
          <w:rFonts w:hint="cs"/>
          <w:rtl/>
        </w:rPr>
        <w:t>(2) ابن ا لاَثير : أُسد الغابة1: 28، و غيره من المصادر.</w:t>
      </w:r>
    </w:p>
    <w:p w:rsidR="00090BBD" w:rsidRDefault="00090BBD" w:rsidP="0063628B">
      <w:pPr>
        <w:pStyle w:val="libNormal"/>
        <w:rPr>
          <w:rtl/>
        </w:rPr>
      </w:pPr>
      <w:r>
        <w:rPr>
          <w:rtl/>
        </w:rPr>
        <w:br w:type="page"/>
      </w:r>
    </w:p>
    <w:p w:rsidR="00A351D6" w:rsidRPr="00A2019E" w:rsidRDefault="00632911" w:rsidP="00A2019E">
      <w:pPr>
        <w:pStyle w:val="libNormal"/>
        <w:rPr>
          <w:rtl/>
        </w:rPr>
      </w:pPr>
      <w:r w:rsidRPr="00A2019E">
        <w:rPr>
          <w:rFonts w:hint="cs"/>
          <w:rtl/>
        </w:rPr>
        <w:lastRenderedPageBreak/>
        <w:t>والحقّ انّ</w:t>
      </w:r>
      <w:r w:rsidR="004C6225">
        <w:rPr>
          <w:rFonts w:hint="cs"/>
          <w:rtl/>
        </w:rPr>
        <w:t xml:space="preserve"> </w:t>
      </w:r>
      <w:r w:rsidRPr="00A2019E">
        <w:rPr>
          <w:rFonts w:hint="cs"/>
          <w:rtl/>
        </w:rPr>
        <w:t>الاِختلاف بين السلف الصالح، و الخلف!! غير مختص بهذا المورد بل هناك موارد كان السلف يراها نفس التوحيد، و يراها الوهابيون عين الشرك و إن كنت في شكّ فلاحظ ما يلي:</w:t>
      </w:r>
    </w:p>
    <w:p w:rsidR="00A351D6" w:rsidRPr="00EB5B49" w:rsidRDefault="00632911" w:rsidP="00EB5B49">
      <w:pPr>
        <w:pStyle w:val="libNormal"/>
        <w:rPr>
          <w:rtl/>
        </w:rPr>
      </w:pPr>
      <w:r w:rsidRPr="00EB5B49">
        <w:rPr>
          <w:rFonts w:hint="cs"/>
          <w:rtl/>
        </w:rPr>
        <w:t>1ـ قال ابن حبّان : «في شأن الاِمام عليّ بن موسى الرضا عليمها السَّلام : «قد زرته مراراً ، و ماحلّت بي شدّة في وقت مقامي بطوس فزرت قبر علي بن موسى الرضا صلوات اللّه على جدّه و عليه، و دعوت اللّه ازالتها عني إلاّ استجيب و زالت عني تلك الشدة، و هذا شيء جرّبته مراراً فوجدته كذلك.</w:t>
      </w:r>
      <w:r w:rsidRPr="00A351D6">
        <w:rPr>
          <w:rStyle w:val="libFootnotenumChar"/>
          <w:rFonts w:hint="cs"/>
          <w:rtl/>
        </w:rPr>
        <w:t>(</w:t>
      </w:r>
      <w:r w:rsidR="00090BBD">
        <w:rPr>
          <w:rStyle w:val="libFootnotenumChar"/>
          <w:rFonts w:hint="cs"/>
          <w:rtl/>
        </w:rPr>
        <w:t>1</w:t>
      </w:r>
      <w:r w:rsidRPr="00A351D6">
        <w:rPr>
          <w:rStyle w:val="libFootnotenumChar"/>
          <w:rFonts w:hint="cs"/>
          <w:rtl/>
        </w:rPr>
        <w:t>)</w:t>
      </w:r>
    </w:p>
    <w:p w:rsidR="002060CE" w:rsidRDefault="00632911" w:rsidP="007B298E">
      <w:pPr>
        <w:pStyle w:val="libNormal"/>
        <w:rPr>
          <w:rStyle w:val="libNormalChar"/>
          <w:rtl/>
        </w:rPr>
      </w:pPr>
      <w:r w:rsidRPr="00A2019E">
        <w:rPr>
          <w:rFonts w:hint="cs"/>
          <w:rtl/>
        </w:rPr>
        <w:t>2ـ نقل ابن حجر العسقلاني عن الحاكم النيسابوري أنّه قال: «سمعت أبا بكر محمد بن الموَمل بن الحسن بن عيسى يقول: خرجنا مع إمام أهل الحديث أبي بكر بن خزيمة، وعديله أبي علي الثقفي مع جماعة من مشايخنا وهم إذ ذاك</w:t>
      </w:r>
      <w:r w:rsidR="002060CE">
        <w:rPr>
          <w:rStyle w:val="libNormalChar"/>
          <w:rFonts w:hint="cs"/>
          <w:rtl/>
        </w:rPr>
        <w:t xml:space="preserve"> </w:t>
      </w:r>
      <w:r w:rsidR="002060CE" w:rsidRPr="00A2019E">
        <w:rPr>
          <w:rStyle w:val="libNormalChar"/>
          <w:rFonts w:hint="cs"/>
          <w:rtl/>
        </w:rPr>
        <w:t xml:space="preserve">متوافرون إلى زيارة قبر علي بن موسى الرضا </w:t>
      </w:r>
      <w:r w:rsidR="007B298E" w:rsidRPr="007B298E">
        <w:rPr>
          <w:rStyle w:val="libAlaemChar"/>
          <w:rFonts w:eastAsiaTheme="minorHAnsi"/>
          <w:rtl/>
        </w:rPr>
        <w:t>عليهما‌السلام</w:t>
      </w:r>
      <w:r w:rsidR="007B298E" w:rsidRPr="00D23D7F">
        <w:rPr>
          <w:rFonts w:eastAsiaTheme="minorHAnsi"/>
          <w:rtl/>
        </w:rPr>
        <w:t xml:space="preserve"> </w:t>
      </w:r>
      <w:r w:rsidR="002060CE" w:rsidRPr="00A2019E">
        <w:rPr>
          <w:rStyle w:val="libNormalChar"/>
          <w:rFonts w:hint="cs"/>
          <w:rtl/>
        </w:rPr>
        <w:t>بطوس قال: فرأيت من تعظيمه يعني ابن خزيمة لتلك البقعة تواضعه لها و تضرعه عندها ما تحيرنا».</w:t>
      </w:r>
      <w:r w:rsidR="002060CE" w:rsidRPr="007F38C8">
        <w:rPr>
          <w:rStyle w:val="libFootnotenumChar"/>
          <w:rFonts w:hint="cs"/>
          <w:rtl/>
        </w:rPr>
        <w:t>(</w:t>
      </w:r>
      <w:r w:rsidR="002060CE">
        <w:rPr>
          <w:rStyle w:val="libFootnotenumChar"/>
          <w:rFonts w:hint="cs"/>
          <w:rtl/>
        </w:rPr>
        <w:t>2</w:t>
      </w:r>
      <w:r w:rsidR="002060CE" w:rsidRPr="007F38C8">
        <w:rPr>
          <w:rStyle w:val="libFootnotenumChar"/>
          <w:rFonts w:hint="cs"/>
          <w:rtl/>
        </w:rPr>
        <w:t>)</w:t>
      </w:r>
    </w:p>
    <w:p w:rsidR="002060CE" w:rsidRPr="00A2019E" w:rsidRDefault="002060CE" w:rsidP="00194515">
      <w:pPr>
        <w:pStyle w:val="libNormal"/>
        <w:rPr>
          <w:rtl/>
        </w:rPr>
      </w:pPr>
      <w:r w:rsidRPr="00A2019E">
        <w:rPr>
          <w:rFonts w:hint="cs"/>
          <w:rtl/>
        </w:rPr>
        <w:t xml:space="preserve">3ـ وقال أحمد بن يحيى ألونشريسى المتوفى بفاس عام914 في كتابه القيم: «المعيار المعرب» سئل سيدي قاسم العقباني عمّن جرت عادته بزيارة قبر الصالحين فيدعو هناك و يتوسل بالنبيّ </w:t>
      </w:r>
      <w:r w:rsidR="00194515" w:rsidRPr="00194515">
        <w:rPr>
          <w:rStyle w:val="libAlaemChar"/>
          <w:rFonts w:eastAsiaTheme="minorHAnsi"/>
          <w:rtl/>
        </w:rPr>
        <w:t>عليه‌السلام</w:t>
      </w:r>
      <w:r w:rsidRPr="00A2019E">
        <w:rPr>
          <w:rFonts w:hint="cs"/>
          <w:rtl/>
        </w:rPr>
        <w:t xml:space="preserve"> وبغيره من الاَنبياء صلوات اللّه على جميعهم، و يتوسل بالاَولياء والصالحين و يتوسل بفضل ذلك الولي الّذي يكون عند قبره على التعيين، فهل يسوغ له هذا و يتوسل إلى اللّه في حوائجه بالولي على التعيين؟ وهل يجوز التوسل بعمّ نبيّنا أم لا؟</w:t>
      </w:r>
    </w:p>
    <w:p w:rsidR="00960D2E" w:rsidRPr="00960D2E" w:rsidRDefault="00960D2E" w:rsidP="00960D2E">
      <w:pPr>
        <w:pStyle w:val="libLine"/>
        <w:rPr>
          <w:rtl/>
        </w:rPr>
      </w:pPr>
      <w:r w:rsidRPr="00960D2E">
        <w:rPr>
          <w:rFonts w:hint="cs"/>
          <w:rtl/>
        </w:rPr>
        <w:t>____________</w:t>
      </w:r>
    </w:p>
    <w:p w:rsidR="00632911" w:rsidRDefault="00632911" w:rsidP="00960D2E">
      <w:pPr>
        <w:pStyle w:val="libFootnote0"/>
        <w:rPr>
          <w:rtl/>
        </w:rPr>
      </w:pPr>
      <w:r w:rsidRPr="00A65477">
        <w:rPr>
          <w:rFonts w:hint="cs"/>
          <w:rtl/>
        </w:rPr>
        <w:t>(</w:t>
      </w:r>
      <w:r w:rsidR="00090BBD">
        <w:rPr>
          <w:rFonts w:hint="cs"/>
          <w:rtl/>
        </w:rPr>
        <w:t>1</w:t>
      </w:r>
      <w:r w:rsidRPr="00A65477">
        <w:rPr>
          <w:rFonts w:hint="cs"/>
          <w:rtl/>
        </w:rPr>
        <w:t>) ابن حبان: كتاب الثقات، ج8، ص 457.</w:t>
      </w:r>
    </w:p>
    <w:p w:rsidR="002060CE" w:rsidRDefault="002060CE" w:rsidP="002060CE">
      <w:pPr>
        <w:pStyle w:val="libFootnote0"/>
        <w:rPr>
          <w:rtl/>
        </w:rPr>
      </w:pPr>
      <w:r w:rsidRPr="006D73CB">
        <w:rPr>
          <w:rFonts w:hint="cs"/>
          <w:rtl/>
        </w:rPr>
        <w:t>(</w:t>
      </w:r>
      <w:r>
        <w:rPr>
          <w:rFonts w:hint="cs"/>
          <w:rtl/>
        </w:rPr>
        <w:t>2</w:t>
      </w:r>
      <w:r w:rsidRPr="006D73CB">
        <w:rPr>
          <w:rFonts w:hint="cs"/>
          <w:rtl/>
        </w:rPr>
        <w:t>) ابن حجر: تهذيب التهذيب، ج7| 388.</w:t>
      </w:r>
    </w:p>
    <w:p w:rsidR="002060CE" w:rsidRDefault="002060CE" w:rsidP="0063628B">
      <w:pPr>
        <w:pStyle w:val="libNormal"/>
        <w:rPr>
          <w:rtl/>
        </w:rPr>
      </w:pPr>
      <w:r>
        <w:rPr>
          <w:rtl/>
        </w:rPr>
        <w:br w:type="page"/>
      </w:r>
    </w:p>
    <w:p w:rsidR="007F38C8" w:rsidRPr="002060CE" w:rsidRDefault="00632911" w:rsidP="000E1C87">
      <w:pPr>
        <w:pStyle w:val="libNormal"/>
        <w:rPr>
          <w:rtl/>
        </w:rPr>
      </w:pPr>
      <w:r w:rsidRPr="002060CE">
        <w:rPr>
          <w:rFonts w:hint="cs"/>
          <w:rtl/>
        </w:rPr>
        <w:lastRenderedPageBreak/>
        <w:t>فأجاب يجوز التوسل إلى مولانا العظيم الكريم بأحبائه من النبيين و الصديقين والشهداء والصالحين. وقد توسل عمر بالعباس رضي اللّه عنهما، و كان ذلك بمشهد عظيم من الصحابة والتابعين، و قَبِلَ مولانا وسيلتهم و قضى حاجتهم و سقاهم. ومازال هذا يتكرر في الّذين يُقتدى بهم فلا ينكرونه، وما زالت تظهر العجائب في هذه التوسلات بهوَلاء السادات نفعنا اللّه بهم و أفاض علينا من بركاتهم. و ورد في بعض الاَخبار انّ</w:t>
      </w:r>
      <w:r w:rsidR="00947ECD">
        <w:rPr>
          <w:rFonts w:hint="cs"/>
          <w:rtl/>
        </w:rPr>
        <w:t xml:space="preserve"> </w:t>
      </w:r>
      <w:r w:rsidRPr="002060CE">
        <w:rPr>
          <w:rFonts w:hint="cs"/>
          <w:rtl/>
        </w:rPr>
        <w:t xml:space="preserve">رسول اللّه </w:t>
      </w:r>
      <w:r w:rsidR="000E1C87" w:rsidRPr="002F6C21">
        <w:rPr>
          <w:rStyle w:val="libAlaemChar"/>
          <w:rFonts w:eastAsiaTheme="minorHAnsi"/>
          <w:rtl/>
        </w:rPr>
        <w:t>صلى‌الله‌عليه‌وآله‌وسلم</w:t>
      </w:r>
      <w:r w:rsidR="000E1C87" w:rsidRPr="002060CE">
        <w:rPr>
          <w:rFonts w:hint="cs"/>
          <w:rtl/>
        </w:rPr>
        <w:t xml:space="preserve"> </w:t>
      </w:r>
      <w:r w:rsidRPr="002060CE">
        <w:rPr>
          <w:rFonts w:hint="cs"/>
          <w:rtl/>
        </w:rPr>
        <w:t>علّم بعض الناس الدعاء فقال في أوّله قل: اللّهمّ انّي أُقسم عليك بنبيّك محمّد نبيّ</w:t>
      </w:r>
      <w:r w:rsidR="00947ECD">
        <w:rPr>
          <w:rFonts w:hint="cs"/>
          <w:rtl/>
        </w:rPr>
        <w:t xml:space="preserve"> </w:t>
      </w:r>
      <w:r w:rsidRPr="002060CE">
        <w:rPr>
          <w:rFonts w:hint="cs"/>
          <w:rtl/>
        </w:rPr>
        <w:t xml:space="preserve">الرحمة. فقال الاِمام الاَوحد عزّ الدين بن عبد السّلام: هذا الخبر إن صحّ يحتمل أن يكون مقصوراً على رسول اللّه </w:t>
      </w:r>
      <w:r w:rsidR="002F6C21" w:rsidRPr="002F6C21">
        <w:rPr>
          <w:rStyle w:val="libAlaemChar"/>
          <w:rFonts w:eastAsiaTheme="minorHAnsi"/>
          <w:rtl/>
        </w:rPr>
        <w:t>صلى‌الله‌عليه‌وآله‌وسلم</w:t>
      </w:r>
      <w:r w:rsidRPr="002060CE">
        <w:rPr>
          <w:rFonts w:hint="cs"/>
          <w:rtl/>
        </w:rPr>
        <w:t xml:space="preserve"> لانّه سيّد ولد آدم، ولا يُقسم على اللّه تعالى بغيره من الاَنبياء والملائكة والاَولياء، لانّهم ليسوا في درجته ، وأن يكون هذا إنّما خصّ به نبيّنا على علوّ درجته و مرتبته انتهى.</w:t>
      </w:r>
      <w:r w:rsidRPr="007F38C8">
        <w:rPr>
          <w:rStyle w:val="libFootnotenumChar"/>
          <w:rFonts w:hint="cs"/>
          <w:rtl/>
        </w:rPr>
        <w:t>(</w:t>
      </w:r>
      <w:r w:rsidR="002060CE">
        <w:rPr>
          <w:rStyle w:val="libFootnotenumChar"/>
          <w:rFonts w:hint="cs"/>
          <w:rtl/>
        </w:rPr>
        <w:t>1</w:t>
      </w:r>
      <w:r w:rsidRPr="007F38C8">
        <w:rPr>
          <w:rStyle w:val="libFootnotenumChar"/>
          <w:rFonts w:hint="cs"/>
          <w:rtl/>
        </w:rPr>
        <w:t>)</w:t>
      </w:r>
    </w:p>
    <w:p w:rsidR="002060CE" w:rsidRDefault="00632911" w:rsidP="002060CE">
      <w:pPr>
        <w:pStyle w:val="libNormal"/>
        <w:rPr>
          <w:rtl/>
        </w:rPr>
      </w:pPr>
      <w:r w:rsidRPr="00A2019E">
        <w:rPr>
          <w:rFonts w:hint="cs"/>
          <w:rtl/>
        </w:rPr>
        <w:t>ترى انّ السلف الصالح يتلقى هذه الاَُمور، بفطرتهم السليمة أُموراً مشروعة، غيرمخالفة للتوحيد، بينما الوهابيين يدّعون انّهذه الاَُمور، تنافي التوحيد و تقارن</w:t>
      </w:r>
      <w:r w:rsidR="002060CE" w:rsidRPr="002060CE">
        <w:rPr>
          <w:rFonts w:hint="cs"/>
          <w:rtl/>
        </w:rPr>
        <w:t xml:space="preserve"> </w:t>
      </w:r>
      <w:r w:rsidR="002060CE" w:rsidRPr="00A2019E">
        <w:rPr>
          <w:rFonts w:hint="cs"/>
          <w:rtl/>
        </w:rPr>
        <w:t>الشرك، من دون أن يقيموا دليلاً على مخالفتها للتوحيد، إلاّ الاعتماد على أقوال ابن تيمية و آرائه مكان الاعتماد على الكتاب والسنّة و سيرة السلف الصالح، فهم مقلده أقوال الرجال، و قدسيطرت على عقولهم، مكان استنطاق الذكر الحكيم والسنة النبوية.</w:t>
      </w:r>
    </w:p>
    <w:p w:rsidR="002060CE" w:rsidRPr="00A2019E" w:rsidRDefault="002060CE" w:rsidP="00A77B94">
      <w:pPr>
        <w:pStyle w:val="Heading2"/>
        <w:rPr>
          <w:rtl/>
        </w:rPr>
      </w:pPr>
      <w:bookmarkStart w:id="40" w:name="_Toc385422690"/>
      <w:r w:rsidRPr="00A2019E">
        <w:rPr>
          <w:rFonts w:hint="cs"/>
          <w:rtl/>
        </w:rPr>
        <w:t>غيري جنى وأنا المعاقب فيكم</w:t>
      </w:r>
      <w:bookmarkEnd w:id="40"/>
    </w:p>
    <w:p w:rsidR="002060CE" w:rsidRPr="00A2019E" w:rsidRDefault="002060CE" w:rsidP="002060CE">
      <w:pPr>
        <w:pStyle w:val="libNormal"/>
        <w:rPr>
          <w:rtl/>
        </w:rPr>
      </w:pPr>
      <w:r w:rsidRPr="00A2019E">
        <w:rPr>
          <w:rFonts w:hint="cs"/>
          <w:rtl/>
        </w:rPr>
        <w:t>أنّ</w:t>
      </w:r>
      <w:r w:rsidR="00A77B94">
        <w:rPr>
          <w:rFonts w:hint="cs"/>
          <w:rtl/>
        </w:rPr>
        <w:t xml:space="preserve"> </w:t>
      </w:r>
      <w:r w:rsidRPr="00A2019E">
        <w:rPr>
          <w:rFonts w:hint="cs"/>
          <w:rtl/>
        </w:rPr>
        <w:t>موقف الكاتب أبي الاَعلى المودودي من الوهابية موقف الدعم والتأييد و قد صب نزعاته في كتابه «المصطلحات الاَربعة» فقد ألف ذلك الكتاب لغاية دعم المبادىَ الوهابية تحت غطاء تفسير المصطلحات الاَربعة و مع ذلك كلّه فقد صدرت منه عن «لاوعى» كلمة حق لو كان سائراً على ضوئها لاصاب الحقيقة قال: «و صفوة القول أنّ التصور الذي لاَجله يدعو الاِنسان الاِله و يستغيثه و يتضرع إليه هو لا جرم تصور كونه مالكاً للسلطة المهيمنة على قوانين الطبيعية و للقوى الخارجة عن دائرة نفوذ قوانين الطبيعة».</w:t>
      </w:r>
    </w:p>
    <w:p w:rsidR="00960D2E" w:rsidRPr="00960D2E" w:rsidRDefault="00960D2E" w:rsidP="00960D2E">
      <w:pPr>
        <w:pStyle w:val="libLine"/>
        <w:rPr>
          <w:rtl/>
        </w:rPr>
      </w:pPr>
      <w:r w:rsidRPr="00960D2E">
        <w:rPr>
          <w:rFonts w:hint="cs"/>
          <w:rtl/>
        </w:rPr>
        <w:t>____________</w:t>
      </w:r>
    </w:p>
    <w:p w:rsidR="002060CE" w:rsidRDefault="00632911" w:rsidP="00960D2E">
      <w:pPr>
        <w:pStyle w:val="libFootnote0"/>
        <w:rPr>
          <w:rtl/>
        </w:rPr>
      </w:pPr>
      <w:r w:rsidRPr="00A65477">
        <w:rPr>
          <w:rFonts w:hint="cs"/>
          <w:rtl/>
        </w:rPr>
        <w:t>(</w:t>
      </w:r>
      <w:r w:rsidR="002060CE">
        <w:rPr>
          <w:rFonts w:hint="cs"/>
          <w:rtl/>
        </w:rPr>
        <w:t>1</w:t>
      </w:r>
      <w:r w:rsidRPr="00A65477">
        <w:rPr>
          <w:rFonts w:hint="cs"/>
          <w:rtl/>
        </w:rPr>
        <w:t>) المعيار المعرب عن فتاوى علماء افريقية والاَندلس والمغرب، ج1|317ـ 322.</w:t>
      </w:r>
    </w:p>
    <w:p w:rsidR="002060CE" w:rsidRDefault="002060CE" w:rsidP="0063628B">
      <w:pPr>
        <w:pStyle w:val="libNormal"/>
        <w:rPr>
          <w:rtl/>
        </w:rPr>
      </w:pPr>
      <w:r>
        <w:rPr>
          <w:rtl/>
        </w:rPr>
        <w:br w:type="page"/>
      </w:r>
    </w:p>
    <w:p w:rsidR="007F38C8" w:rsidRPr="00A2019E" w:rsidRDefault="00632911" w:rsidP="00A2019E">
      <w:pPr>
        <w:pStyle w:val="libNormal"/>
        <w:rPr>
          <w:rtl/>
        </w:rPr>
      </w:pPr>
      <w:r w:rsidRPr="00A2019E">
        <w:rPr>
          <w:rFonts w:hint="cs"/>
          <w:rtl/>
        </w:rPr>
        <w:lastRenderedPageBreak/>
        <w:t>هذا كلامه و هو تعبير عن عقائد الوثنيين الذين لايصدرون في توسلاتهم و استغاثاتهم إلاّ عن هذا المبدء و أين ذلك من توسل المسلمين الذي يتوسلون بالنبي و آله ، لاَجل أنّهم عباد صالحون« لا يعصون اللّه في ما أمرهم و هم بأمره يعملون» فالحافز على التوسل والاستغاثة ليس إلاّذلك لا انّهم أصحاب السلطة على قوانين الطبيعة مع الاعتراف بانّهم عباد لا يملكون لاَنفسهم موتاً ولا حياة ولا نشوراً.</w:t>
      </w:r>
    </w:p>
    <w:p w:rsidR="007F38C8" w:rsidRPr="00A2019E" w:rsidRDefault="00632911" w:rsidP="00A77B94">
      <w:pPr>
        <w:pStyle w:val="libBold1"/>
        <w:rPr>
          <w:rtl/>
        </w:rPr>
      </w:pPr>
      <w:r w:rsidRPr="00A2019E">
        <w:rPr>
          <w:rFonts w:hint="cs"/>
          <w:rtl/>
        </w:rPr>
        <w:t>تصور خاطىَ:</w:t>
      </w:r>
    </w:p>
    <w:p w:rsidR="00632911" w:rsidRPr="00A2019E" w:rsidRDefault="00632911" w:rsidP="00A2019E">
      <w:pPr>
        <w:pStyle w:val="libNormal"/>
        <w:rPr>
          <w:rtl/>
        </w:rPr>
      </w:pPr>
      <w:r w:rsidRPr="00A2019E">
        <w:rPr>
          <w:rFonts w:hint="cs"/>
          <w:rtl/>
        </w:rPr>
        <w:t>انّ الكاتب مع أنّه نطق بالحقّ و الحقّ ينطق به المنصف والعنود، أراد اضفاء الشرك على التوسلات الدارجة بين المسلمين فذكر انّ السبب لها ليس إلاّاعتقاد المتوسل أنّللنبي مثلاً نوعاً من أنواع السلطة على نظام هذا العالم</w:t>
      </w:r>
      <w:r w:rsidR="002060CE">
        <w:rPr>
          <w:rFonts w:hint="cs"/>
          <w:rtl/>
        </w:rPr>
        <w:t>.</w:t>
      </w:r>
    </w:p>
    <w:p w:rsidR="007F38C8" w:rsidRPr="00EB5B49" w:rsidRDefault="00632911" w:rsidP="00EB5B49">
      <w:pPr>
        <w:pStyle w:val="libNormal"/>
        <w:rPr>
          <w:rtl/>
        </w:rPr>
      </w:pPr>
      <w:r w:rsidRPr="00EB5B49">
        <w:rPr>
          <w:rFonts w:hint="cs"/>
          <w:rtl/>
        </w:rPr>
        <w:t>وكذلك من يخاف أحداً يرى انّ سخطه يجرّ عليه الضرر و مرضاته تجلب له المنفعة فلا يكون مصدر اعتقاده ذلك و عمله إلاّما يكون في ذهنه من تصوّر أنّ له نوعاً من السلطة على هذا الكون فلا يبعثه عليه إلاّاعتقاده فيه انّ له شركاً في ناحية من نواحي السلطة الاَُلوهية.</w:t>
      </w:r>
      <w:r w:rsidRPr="007F38C8">
        <w:rPr>
          <w:rStyle w:val="libFootnotenumChar"/>
          <w:rFonts w:hint="cs"/>
          <w:rtl/>
        </w:rPr>
        <w:t>(1)</w:t>
      </w:r>
    </w:p>
    <w:p w:rsidR="007F38C8" w:rsidRDefault="00632911" w:rsidP="00FA53F8">
      <w:pPr>
        <w:pStyle w:val="libNormal"/>
        <w:rPr>
          <w:rtl/>
        </w:rPr>
      </w:pPr>
      <w:r w:rsidRPr="00A2019E">
        <w:rPr>
          <w:rFonts w:hint="cs"/>
          <w:rtl/>
        </w:rPr>
        <w:t>أنّ ما ذكره من مبدأ التوسل و انّه الاعتقاد بأنّ للمتوسل به نوعاً من السلطة على هذا الكون، إنّما ينطبق على توسل المشركين بأصنامهم و أوثانهم فقد كانو معتقدين بمالكيتها لبعض الشوَون الاِلهية و لا أقلّسلطنتها على الغفران والشفاعة النافذة و أين ذلك من توسل المسلمين بأحباء اللّه بما انّهم عباده الصالحون لو دَعوا لاجيبوا بتفضل منه سبحانه لا الزاماً و ايجابا ـ والدليل على ذلك انّه سبحانه دعى في غير واحدة من الآيات إلى التوسل بالنّبي فقال سبحانه:</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وَ لَو اَنّهم إذْ ظَلَموا أنفُسَهم جاوَُكَ فَاسْتغفَروا اللّهَ وَ اسْتَغفَرَ لَهُمُ الرَّسُول لَوَجَدوا اللّهَ تَواباً رَحِيماً</w:t>
      </w:r>
      <w:r w:rsidR="00FA53F8">
        <w:rPr>
          <w:rStyle w:val="libAlaemChar"/>
          <w:rFonts w:eastAsiaTheme="minorHAnsi" w:hint="cs"/>
          <w:rtl/>
        </w:rPr>
        <w:t>)</w:t>
      </w:r>
      <w:r w:rsidRPr="00A2019E">
        <w:rPr>
          <w:rFonts w:hint="cs"/>
          <w:rtl/>
        </w:rPr>
        <w:t xml:space="preserve"> (النساء|64) حتى انّه سبحانه ذمّ</w:t>
      </w:r>
      <w:r w:rsidR="004C6225">
        <w:rPr>
          <w:rFonts w:hint="cs"/>
          <w:rtl/>
        </w:rPr>
        <w:t xml:space="preserve"> </w:t>
      </w:r>
      <w:r w:rsidRPr="00A2019E">
        <w:rPr>
          <w:rFonts w:hint="cs"/>
          <w:rtl/>
        </w:rPr>
        <w:t xml:space="preserve">المنافقين لاَجل اعراضهم عن النبي و عدم طلبهم استغفاره قال سبحانه: </w:t>
      </w:r>
      <w:r w:rsidR="00FA53F8">
        <w:rPr>
          <w:rStyle w:val="libAlaemChar"/>
          <w:rFonts w:eastAsiaTheme="minorHAnsi" w:hint="cs"/>
          <w:rtl/>
        </w:rPr>
        <w:t>(</w:t>
      </w:r>
      <w:r w:rsidRPr="00803255">
        <w:rPr>
          <w:rStyle w:val="libAieChar"/>
          <w:rFonts w:hint="cs"/>
          <w:rtl/>
        </w:rPr>
        <w:t>وإذا قِيل لَهُمْ تَعالَوا يَسْتَغفِرْ لَكُمْ رَسُولُ اللّه لَووا رُوَسهم وَ رأيتَهُمْ يَسُدّونَ و هُم مُسْتكبِرون</w:t>
      </w:r>
      <w:r w:rsidR="00FA53F8">
        <w:rPr>
          <w:rStyle w:val="libAlaemChar"/>
          <w:rFonts w:eastAsiaTheme="minorHAnsi" w:hint="cs"/>
          <w:rtl/>
        </w:rPr>
        <w:t>)</w:t>
      </w:r>
      <w:r w:rsidRPr="00A2019E">
        <w:rPr>
          <w:rFonts w:hint="cs"/>
          <w:rtl/>
        </w:rPr>
        <w:t xml:space="preserve"> (المنافقون|5).</w:t>
      </w:r>
    </w:p>
    <w:p w:rsidR="00960D2E" w:rsidRPr="00960D2E" w:rsidRDefault="00960D2E" w:rsidP="00960D2E">
      <w:pPr>
        <w:pStyle w:val="libLine"/>
        <w:rPr>
          <w:rtl/>
        </w:rPr>
      </w:pPr>
      <w:r w:rsidRPr="00960D2E">
        <w:rPr>
          <w:rFonts w:hint="cs"/>
          <w:rtl/>
        </w:rPr>
        <w:t>____________</w:t>
      </w:r>
    </w:p>
    <w:p w:rsidR="002060CE" w:rsidRDefault="002060CE" w:rsidP="00960D2E">
      <w:pPr>
        <w:pStyle w:val="libFootnote0"/>
        <w:rPr>
          <w:rtl/>
        </w:rPr>
      </w:pPr>
      <w:r w:rsidRPr="00A65477">
        <w:rPr>
          <w:rFonts w:hint="cs"/>
          <w:rtl/>
        </w:rPr>
        <w:t>(1) المودودي: المصطلحات الاَربعة|18ـ19.</w:t>
      </w:r>
    </w:p>
    <w:p w:rsidR="002060CE" w:rsidRDefault="002060CE" w:rsidP="0063628B">
      <w:pPr>
        <w:pStyle w:val="libNormal"/>
        <w:rPr>
          <w:rtl/>
        </w:rPr>
      </w:pPr>
      <w:r>
        <w:rPr>
          <w:rtl/>
        </w:rPr>
        <w:br w:type="page"/>
      </w:r>
    </w:p>
    <w:p w:rsidR="007F38C8" w:rsidRPr="00A2019E" w:rsidRDefault="00632911" w:rsidP="00A2019E">
      <w:pPr>
        <w:pStyle w:val="libNormal"/>
        <w:rPr>
          <w:rtl/>
        </w:rPr>
      </w:pPr>
      <w:r w:rsidRPr="00A2019E">
        <w:rPr>
          <w:rFonts w:hint="cs"/>
          <w:rtl/>
        </w:rPr>
        <w:lastRenderedPageBreak/>
        <w:t>و من يتوسل من المسلمين بعد رحيل نبيهم الاَكرم فإنّما يتوسل بنفس ذلك الملاك الموجود في زمن حياته لا بملاك انّه مسيطر على العالم، و اختصاص الآية ـ على زعمهم ـ بحياة النبيّ لا يضر بالاستدلال، لانّالهدف هو انّالداعي للتوسل في كلتا الفترتين أمر و احد سواء اختصت الآية بفترة الحياة أم لا.</w:t>
      </w:r>
    </w:p>
    <w:p w:rsidR="007F38C8" w:rsidRPr="00A2019E" w:rsidRDefault="00632911" w:rsidP="00A2019E">
      <w:pPr>
        <w:pStyle w:val="libNormal"/>
        <w:rPr>
          <w:rtl/>
        </w:rPr>
      </w:pPr>
      <w:r w:rsidRPr="00A2019E">
        <w:rPr>
          <w:rFonts w:hint="cs"/>
          <w:rtl/>
        </w:rPr>
        <w:t>انّ</w:t>
      </w:r>
      <w:r w:rsidR="004C6225">
        <w:rPr>
          <w:rFonts w:hint="cs"/>
          <w:rtl/>
        </w:rPr>
        <w:t xml:space="preserve"> </w:t>
      </w:r>
      <w:r w:rsidRPr="00A2019E">
        <w:rPr>
          <w:rFonts w:hint="cs"/>
          <w:rtl/>
        </w:rPr>
        <w:t>الكاتب المودودي أخذ البرىء بجرم المعتدى فنسب عقيدة الوثنيّين إلى المسلمين و جعل الدعوتين من باب واحد و صادرتين من منشأ فارد و ليس هذا إلاّ قضاءً بالباطل و لا تزر وازرة وزر أُخرى.</w:t>
      </w:r>
    </w:p>
    <w:p w:rsidR="00632911" w:rsidRDefault="00632911" w:rsidP="00F95305">
      <w:pPr>
        <w:pStyle w:val="Heading2Center"/>
        <w:rPr>
          <w:rtl/>
        </w:rPr>
      </w:pPr>
      <w:bookmarkStart w:id="41" w:name="_Toc385422691"/>
      <w:r w:rsidRPr="00F95305">
        <w:rPr>
          <w:rFonts w:hint="cs"/>
          <w:rtl/>
        </w:rPr>
        <w:t>الفصل الرابع</w:t>
      </w:r>
      <w:r w:rsidR="0064278F" w:rsidRPr="00F95305">
        <w:rPr>
          <w:rFonts w:hint="cs"/>
          <w:rtl/>
        </w:rPr>
        <w:t xml:space="preserve"> : </w:t>
      </w:r>
      <w:r w:rsidRPr="00F95305">
        <w:rPr>
          <w:rFonts w:hint="cs"/>
          <w:rtl/>
        </w:rPr>
        <w:t>في حصر الاستعانة في اللّه</w:t>
      </w:r>
      <w:bookmarkEnd w:id="41"/>
    </w:p>
    <w:p w:rsidR="007F38C8" w:rsidRPr="00A2019E" w:rsidRDefault="00632911" w:rsidP="00960D2E">
      <w:pPr>
        <w:pStyle w:val="libNormal"/>
        <w:rPr>
          <w:rtl/>
        </w:rPr>
      </w:pPr>
      <w:r w:rsidRPr="00A2019E">
        <w:rPr>
          <w:rFonts w:hint="cs"/>
          <w:rtl/>
        </w:rPr>
        <w:t xml:space="preserve">إنّ التوسل بالنّبي </w:t>
      </w:r>
      <w:r w:rsidR="00960D2E" w:rsidRPr="00960D2E">
        <w:rPr>
          <w:rStyle w:val="libAlaemChar"/>
          <w:rFonts w:eastAsiaTheme="minorHAnsi"/>
          <w:rtl/>
        </w:rPr>
        <w:t>صلى‌الله‌عليه‌وآله‌وسلم</w:t>
      </w:r>
      <w:r w:rsidRPr="00A2019E">
        <w:rPr>
          <w:rFonts w:hint="cs"/>
          <w:rtl/>
        </w:rPr>
        <w:t xml:space="preserve"> و إن كان استعانة به لكنّه لاينافي حصر الاِستعانة باللّه تبارك وتعالى وذلك أنّ المسلمين في أقطار العالم يَحصرون الاستعانة في اللّه سبحانه و مع ذلك يستعينون بالاَسباب العادية، جرياً على القاعدة السائدة بين العقلاء، ولا يرونه مخالفاً للحصر، كما أنّ المتوسّلين بأرواح الاَنبياء يستعينون بهم في مشاهدهم و مزاراتهم ولايرونه معارضاً لحصر الاستعانة باللّه سبحانه، و ذلك لاَنّ الاستعانة بغير اللّه يمكن أن تتحقق بصورتين:</w:t>
      </w:r>
    </w:p>
    <w:p w:rsidR="007F38C8" w:rsidRPr="00A2019E" w:rsidRDefault="00632911" w:rsidP="00A2019E">
      <w:pPr>
        <w:pStyle w:val="libNormal"/>
        <w:rPr>
          <w:rtl/>
        </w:rPr>
      </w:pPr>
      <w:r w:rsidRPr="00A2019E">
        <w:rPr>
          <w:rFonts w:hint="cs"/>
          <w:rtl/>
        </w:rPr>
        <w:t>1ـ أن نستعين بعامل ـ سواء أكان طبيعياً أم غير طبيعي ـ مع الاعتقاد بأنّ عمله مستند إلى اللّه، بمعنى أنه قادر على أن يعين العباد و يزيل مشاكلهم بقدرته المكتسبة من اللّه و إذنه.</w:t>
      </w:r>
    </w:p>
    <w:p w:rsidR="007F38C8" w:rsidRPr="00A2019E" w:rsidRDefault="00632911" w:rsidP="00A2019E">
      <w:pPr>
        <w:pStyle w:val="libNormal"/>
        <w:rPr>
          <w:rtl/>
        </w:rPr>
      </w:pPr>
      <w:r w:rsidRPr="00A2019E">
        <w:rPr>
          <w:rFonts w:hint="cs"/>
          <w:rtl/>
        </w:rPr>
        <w:t>وهذا النوع من الاستعانة ـ في الحقيقة ـ لا ينفك في الواقع عن الاستعانة باللّه ذاته، لاَنّه ينطوي على الاعتراف بأنّه هو الذي منح تلك العوامل، ذلك الاَثر، وأذن لها، و إن شاء سلبها وجرّدها منه.</w:t>
      </w:r>
    </w:p>
    <w:p w:rsidR="007F38C8" w:rsidRPr="00A2019E" w:rsidRDefault="00632911" w:rsidP="00A2019E">
      <w:pPr>
        <w:pStyle w:val="libNormal"/>
        <w:rPr>
          <w:rtl/>
        </w:rPr>
      </w:pPr>
      <w:r w:rsidRPr="00A2019E">
        <w:rPr>
          <w:rFonts w:hint="cs"/>
          <w:rtl/>
        </w:rPr>
        <w:t>فإذا استعان الزارع بعوامل طبيعية كالشمس و الماء وحرث الاَرض، فقد استعان باللّه ـ في الحقيقة ـ لاَنّه تعالى هو الّذي منح هذه العوامل: القدرة على إنماء ما أودع في بطن الاَرض من بذر و من ثمّ إنباته و الوصول به إلى حدّ الكمال.</w:t>
      </w:r>
    </w:p>
    <w:p w:rsidR="002060CE" w:rsidRDefault="00632911" w:rsidP="00A2019E">
      <w:pPr>
        <w:pStyle w:val="libNormal"/>
        <w:rPr>
          <w:rtl/>
        </w:rPr>
      </w:pPr>
      <w:r w:rsidRPr="00A2019E">
        <w:rPr>
          <w:rFonts w:hint="cs"/>
          <w:rtl/>
        </w:rPr>
        <w:t>2ـ أن يستعين بإنسان حىّ او ميّت أو عامل طبيعي مع الاعتقاد بأنّه مستقلّفي وجوده، أو في فعله عن اللّه، فلا شكّ أنّ ذلك الاعتقاد شرك و الاستعانة به عبادة.</w:t>
      </w:r>
    </w:p>
    <w:p w:rsidR="002060CE" w:rsidRDefault="002060CE" w:rsidP="0063628B">
      <w:pPr>
        <w:pStyle w:val="libNormal"/>
        <w:rPr>
          <w:rtl/>
        </w:rPr>
      </w:pPr>
      <w:r>
        <w:rPr>
          <w:rtl/>
        </w:rPr>
        <w:br w:type="page"/>
      </w:r>
    </w:p>
    <w:p w:rsidR="007F38C8" w:rsidRPr="00A2019E" w:rsidRDefault="00632911" w:rsidP="00A2019E">
      <w:pPr>
        <w:pStyle w:val="libNormal"/>
        <w:rPr>
          <w:rtl/>
        </w:rPr>
      </w:pPr>
      <w:r w:rsidRPr="00A2019E">
        <w:rPr>
          <w:rFonts w:hint="cs"/>
          <w:rtl/>
        </w:rPr>
        <w:lastRenderedPageBreak/>
        <w:t>فإذا استعان زارع بالعوامل المذكورة و هو يعتقد بأنّها مستقلّة في تأثيرها أو أنّها مستقلّة في وجودها ومادتها كما في فعلها وقدرتها، فالاعتقاد شرك والطلب عبادة للمستعان به.</w:t>
      </w:r>
    </w:p>
    <w:p w:rsidR="007F38C8" w:rsidRPr="00A2019E" w:rsidRDefault="00632911" w:rsidP="00A2019E">
      <w:pPr>
        <w:pStyle w:val="libNormal"/>
        <w:rPr>
          <w:rtl/>
        </w:rPr>
      </w:pPr>
      <w:r w:rsidRPr="00A2019E">
        <w:rPr>
          <w:rFonts w:hint="cs"/>
          <w:rtl/>
        </w:rPr>
        <w:t>وبذلك يظهر أنّ الاستعانة المنحصرة في اللّه المنصوص عليها في قوله تعالى:"و إيّاكَ نَسْتَعينُ" هي الاستعانة بالمعونة المستقلّة النابعة من ذات المستعان به، غير المتوقّفة على شيء، فهذا هو المنحصر في اللّه تعالى، وأمّا الاستعانة بالاِنسان الذي لا يقوم بشيء إلاّ بحول اللّه و قوّته و إذنه و مشيئته، فهي غير منحصرة باللّه سبحانه، بل إنّ الحياة قائمة على هذا الاَساس ، فإنّالحياة البشرية مليئة بالاستعانة بالاَسباب التي توَثّر و تعمل بإذن اللّه تعالى.</w:t>
      </w:r>
    </w:p>
    <w:p w:rsidR="007F38C8" w:rsidRPr="00A2019E" w:rsidRDefault="00632911" w:rsidP="00A2019E">
      <w:pPr>
        <w:pStyle w:val="libNormal"/>
        <w:rPr>
          <w:rtl/>
        </w:rPr>
      </w:pPr>
      <w:r w:rsidRPr="00A2019E">
        <w:rPr>
          <w:rFonts w:hint="cs"/>
          <w:rtl/>
        </w:rPr>
        <w:t>وعلى ذلك لا مانع من حصر الاستعانة في اللّه سبحانه بمعنى، و تجويز الاِستعانة بغيره بمعنى آخر و كم له نظير في الكتاب العزيز.</w:t>
      </w:r>
    </w:p>
    <w:p w:rsidR="007F38C8" w:rsidRPr="00A2019E" w:rsidRDefault="00632911" w:rsidP="00A2019E">
      <w:pPr>
        <w:pStyle w:val="libNormal"/>
        <w:rPr>
          <w:rtl/>
        </w:rPr>
      </w:pPr>
      <w:r w:rsidRPr="00A2019E">
        <w:rPr>
          <w:rFonts w:hint="cs"/>
          <w:rtl/>
        </w:rPr>
        <w:t>و لاِيقاف القارىَ على هذه الحقيقة نلفت نظره إلى آيات تحصر جملة من الاَفعال الكونية في اللّه تارة، مع أنّها تنسب نفس الاَفعال في آيات أُخرى إلى غير اللّه أيضاً، و ما هذا إلاّ لعدم التنافي بين النسبتين لاختلاف نوعيّتهما فهي محصورة في اللّه سبحانه مع قيد الاستقلال، و تنسب إلى غير اللّه مع قيد التبعية و العرضية.</w:t>
      </w:r>
    </w:p>
    <w:p w:rsidR="007F38C8" w:rsidRPr="00A2019E" w:rsidRDefault="00632911" w:rsidP="00A77B94">
      <w:pPr>
        <w:pStyle w:val="Heading2"/>
        <w:rPr>
          <w:rtl/>
        </w:rPr>
      </w:pPr>
      <w:bookmarkStart w:id="42" w:name="_Toc385422692"/>
      <w:r w:rsidRPr="00A2019E">
        <w:rPr>
          <w:rFonts w:hint="cs"/>
          <w:rtl/>
        </w:rPr>
        <w:t>الآيات التي تنسب الظواهر الكونية إلى اللّه و إلى غيره:</w:t>
      </w:r>
      <w:bookmarkEnd w:id="42"/>
    </w:p>
    <w:p w:rsidR="007F38C8" w:rsidRPr="00A2019E" w:rsidRDefault="00632911" w:rsidP="00FA53F8">
      <w:pPr>
        <w:pStyle w:val="libNormal"/>
        <w:rPr>
          <w:rtl/>
        </w:rPr>
      </w:pPr>
      <w:r w:rsidRPr="00A2019E">
        <w:rPr>
          <w:rFonts w:hint="cs"/>
          <w:rtl/>
        </w:rPr>
        <w:t>1ـ يقول سبحانه:</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و إذا مَرِضْتُ فَهُوَ يَشْفِينِ</w:t>
      </w:r>
      <w:r w:rsidR="00FA53F8">
        <w:rPr>
          <w:rStyle w:val="libAlaemChar"/>
          <w:rFonts w:eastAsiaTheme="minorHAnsi" w:hint="cs"/>
          <w:rtl/>
        </w:rPr>
        <w:t>)</w:t>
      </w:r>
      <w:r w:rsidRPr="00A2019E">
        <w:rPr>
          <w:rFonts w:hint="cs"/>
          <w:rtl/>
        </w:rPr>
        <w:t xml:space="preserve"> (الشعراء|80). بينما يقول سبحانه فيه (أي في العسل): </w:t>
      </w:r>
      <w:r w:rsidR="00FA53F8">
        <w:rPr>
          <w:rStyle w:val="libAlaemChar"/>
          <w:rFonts w:eastAsiaTheme="minorHAnsi" w:hint="cs"/>
          <w:rtl/>
        </w:rPr>
        <w:t>(</w:t>
      </w:r>
      <w:r w:rsidRPr="00803255">
        <w:rPr>
          <w:rStyle w:val="libAieChar"/>
          <w:rFonts w:hint="cs"/>
          <w:rtl/>
        </w:rPr>
        <w:t>شِفاءٌ لِلنّاسِ</w:t>
      </w:r>
      <w:r w:rsidR="00FA53F8">
        <w:rPr>
          <w:rStyle w:val="libAlaemChar"/>
          <w:rFonts w:eastAsiaTheme="minorHAnsi" w:hint="cs"/>
          <w:rtl/>
        </w:rPr>
        <w:t>)</w:t>
      </w:r>
      <w:r w:rsidRPr="00A2019E">
        <w:rPr>
          <w:rFonts w:hint="cs"/>
          <w:rtl/>
        </w:rPr>
        <w:t xml:space="preserve"> (النحل|69).</w:t>
      </w:r>
    </w:p>
    <w:p w:rsidR="007F38C8" w:rsidRPr="00A2019E" w:rsidRDefault="00632911" w:rsidP="00FA53F8">
      <w:pPr>
        <w:pStyle w:val="libNormal"/>
        <w:rPr>
          <w:rtl/>
        </w:rPr>
      </w:pPr>
      <w:r w:rsidRPr="00A2019E">
        <w:rPr>
          <w:rFonts w:hint="cs"/>
          <w:rtl/>
        </w:rPr>
        <w:t xml:space="preserve">2ـ يقول سبحانه: </w:t>
      </w:r>
      <w:r w:rsidR="00FA53F8">
        <w:rPr>
          <w:rStyle w:val="libAlaemChar"/>
          <w:rFonts w:eastAsiaTheme="minorHAnsi" w:hint="cs"/>
          <w:rtl/>
        </w:rPr>
        <w:t>(</w:t>
      </w:r>
      <w:r w:rsidRPr="00803255">
        <w:rPr>
          <w:rStyle w:val="libAieChar"/>
          <w:rFonts w:hint="cs"/>
          <w:rtl/>
        </w:rPr>
        <w:t>إِنَّ اللّهَ</w:t>
      </w:r>
      <w:r w:rsidR="00BD67C5">
        <w:rPr>
          <w:rStyle w:val="libAieChar"/>
          <w:rFonts w:hint="cs"/>
          <w:rtl/>
        </w:rPr>
        <w:t xml:space="preserve"> </w:t>
      </w:r>
      <w:r w:rsidRPr="00803255">
        <w:rPr>
          <w:rStyle w:val="libAieChar"/>
          <w:rFonts w:hint="cs"/>
          <w:rtl/>
        </w:rPr>
        <w:t>هُوَ الرَّزّاقُ</w:t>
      </w:r>
      <w:r w:rsidR="00FA53F8">
        <w:rPr>
          <w:rStyle w:val="libAlaemChar"/>
          <w:rFonts w:eastAsiaTheme="minorHAnsi" w:hint="cs"/>
          <w:rtl/>
        </w:rPr>
        <w:t>)</w:t>
      </w:r>
      <w:r w:rsidRPr="00A2019E">
        <w:rPr>
          <w:rFonts w:hint="cs"/>
          <w:rtl/>
        </w:rPr>
        <w:t xml:space="preserve"> (الذاريات|58) بينما يقول تعالى: </w:t>
      </w:r>
      <w:r w:rsidR="00FA53F8">
        <w:rPr>
          <w:rStyle w:val="libAlaemChar"/>
          <w:rFonts w:eastAsiaTheme="minorHAnsi" w:hint="cs"/>
          <w:rtl/>
        </w:rPr>
        <w:t>(</w:t>
      </w:r>
      <w:r w:rsidRPr="00803255">
        <w:rPr>
          <w:rStyle w:val="libAieChar"/>
          <w:rFonts w:hint="cs"/>
          <w:rtl/>
        </w:rPr>
        <w:t>وَارْزُقُ</w:t>
      </w:r>
      <w:r w:rsidR="00BD67C5">
        <w:rPr>
          <w:rStyle w:val="libAieChar"/>
          <w:rFonts w:hint="cs"/>
          <w:rtl/>
        </w:rPr>
        <w:t xml:space="preserve"> </w:t>
      </w:r>
      <w:r w:rsidRPr="00803255">
        <w:rPr>
          <w:rStyle w:val="libAieChar"/>
          <w:rFonts w:hint="cs"/>
          <w:rtl/>
        </w:rPr>
        <w:t>وهُمْ فِيها</w:t>
      </w:r>
      <w:r w:rsidR="00FA53F8">
        <w:rPr>
          <w:rStyle w:val="libAlaemChar"/>
          <w:rFonts w:eastAsiaTheme="minorHAnsi" w:hint="cs"/>
          <w:rtl/>
        </w:rPr>
        <w:t>)</w:t>
      </w:r>
      <w:r w:rsidRPr="00A2019E">
        <w:rPr>
          <w:rFonts w:hint="cs"/>
          <w:rtl/>
        </w:rPr>
        <w:t xml:space="preserve"> (النساء|5).</w:t>
      </w:r>
    </w:p>
    <w:p w:rsidR="007F38C8" w:rsidRPr="00A2019E" w:rsidRDefault="00632911" w:rsidP="00FA53F8">
      <w:pPr>
        <w:pStyle w:val="libNormal"/>
        <w:rPr>
          <w:rtl/>
        </w:rPr>
      </w:pPr>
      <w:r w:rsidRPr="00A2019E">
        <w:rPr>
          <w:rFonts w:hint="cs"/>
          <w:rtl/>
        </w:rPr>
        <w:t xml:space="preserve">3ـ يقول سبحانه: </w:t>
      </w:r>
      <w:r w:rsidR="00FA53F8">
        <w:rPr>
          <w:rStyle w:val="libAlaemChar"/>
          <w:rFonts w:eastAsiaTheme="minorHAnsi" w:hint="cs"/>
          <w:rtl/>
        </w:rPr>
        <w:t>(</w:t>
      </w:r>
      <w:r w:rsidRPr="00803255">
        <w:rPr>
          <w:rStyle w:val="libAieChar"/>
          <w:rFonts w:hint="cs"/>
          <w:rtl/>
        </w:rPr>
        <w:t>ءَأَنْتُمْ تَزْرَعُونَهُ أَمْ نَحْنُ الزّارِعُونَ</w:t>
      </w:r>
      <w:r w:rsidR="00FA53F8">
        <w:rPr>
          <w:rStyle w:val="libAlaemChar"/>
          <w:rFonts w:eastAsiaTheme="minorHAnsi" w:hint="cs"/>
          <w:rtl/>
        </w:rPr>
        <w:t>)</w:t>
      </w:r>
      <w:r w:rsidRPr="00A2019E">
        <w:rPr>
          <w:rFonts w:hint="cs"/>
          <w:rtl/>
        </w:rPr>
        <w:t xml:space="preserve"> (الواقعة|64). بينما</w:t>
      </w:r>
      <w:r w:rsidR="002060CE">
        <w:rPr>
          <w:rFonts w:hint="cs"/>
          <w:rtl/>
        </w:rPr>
        <w:t xml:space="preserve"> </w:t>
      </w:r>
      <w:r w:rsidRPr="00A2019E">
        <w:rPr>
          <w:rFonts w:hint="cs"/>
          <w:rtl/>
        </w:rPr>
        <w:t>يقول سبحانه:</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يُعْجِبُ الزُّرّاعَ</w:t>
      </w:r>
      <w:r w:rsidR="00BD67C5">
        <w:rPr>
          <w:rStyle w:val="libAieChar"/>
          <w:rFonts w:hint="cs"/>
          <w:rtl/>
        </w:rPr>
        <w:t xml:space="preserve"> </w:t>
      </w:r>
      <w:r w:rsidRPr="00803255">
        <w:rPr>
          <w:rStyle w:val="libAieChar"/>
          <w:rFonts w:hint="cs"/>
          <w:rtl/>
        </w:rPr>
        <w:t>لِيَغيظَ بِهِمُ الكُفّارَ</w:t>
      </w:r>
      <w:r w:rsidR="00FA53F8">
        <w:rPr>
          <w:rStyle w:val="libAlaemChar"/>
          <w:rFonts w:eastAsiaTheme="minorHAnsi" w:hint="cs"/>
          <w:rtl/>
        </w:rPr>
        <w:t>)</w:t>
      </w:r>
      <w:r w:rsidRPr="00A2019E">
        <w:rPr>
          <w:rFonts w:hint="cs"/>
          <w:rtl/>
        </w:rPr>
        <w:t xml:space="preserve"> (الفتح|29).</w:t>
      </w:r>
    </w:p>
    <w:p w:rsidR="007F38C8" w:rsidRPr="00A2019E" w:rsidRDefault="00632911" w:rsidP="00FA53F8">
      <w:pPr>
        <w:pStyle w:val="libNormal"/>
        <w:rPr>
          <w:rtl/>
        </w:rPr>
      </w:pPr>
      <w:r w:rsidRPr="00A2019E">
        <w:rPr>
          <w:rFonts w:hint="cs"/>
          <w:rtl/>
        </w:rPr>
        <w:t xml:space="preserve">4ـ يقول تعالى: </w:t>
      </w:r>
      <w:r w:rsidR="00FA53F8">
        <w:rPr>
          <w:rStyle w:val="libAlaemChar"/>
          <w:rFonts w:eastAsiaTheme="minorHAnsi" w:hint="cs"/>
          <w:rtl/>
        </w:rPr>
        <w:t>(</w:t>
      </w:r>
      <w:r w:rsidRPr="00803255">
        <w:rPr>
          <w:rStyle w:val="libAieChar"/>
          <w:rFonts w:hint="cs"/>
          <w:rtl/>
        </w:rPr>
        <w:t>وَ اللّهُ يَكْتُبُ ما يُبَيِّتُونَ</w:t>
      </w:r>
      <w:r w:rsidR="00FA53F8">
        <w:rPr>
          <w:rStyle w:val="libAlaemChar"/>
          <w:rFonts w:eastAsiaTheme="minorHAnsi" w:hint="cs"/>
          <w:rtl/>
        </w:rPr>
        <w:t>)</w:t>
      </w:r>
      <w:r w:rsidRPr="00A2019E">
        <w:rPr>
          <w:rFonts w:hint="cs"/>
          <w:rtl/>
        </w:rPr>
        <w:t xml:space="preserve"> (النساء|81). بينما يقول سبحانه: </w:t>
      </w:r>
      <w:r w:rsidR="00FA53F8">
        <w:rPr>
          <w:rStyle w:val="libAlaemChar"/>
          <w:rFonts w:eastAsiaTheme="minorHAnsi" w:hint="cs"/>
          <w:rtl/>
        </w:rPr>
        <w:t>(</w:t>
      </w:r>
      <w:r w:rsidRPr="00803255">
        <w:rPr>
          <w:rStyle w:val="libAieChar"/>
          <w:rFonts w:hint="cs"/>
          <w:rtl/>
        </w:rPr>
        <w:t>بَلى</w:t>
      </w:r>
      <w:r w:rsidR="00803255" w:rsidRPr="00803255">
        <w:rPr>
          <w:rStyle w:val="libAieChar"/>
          <w:rFonts w:hint="cs"/>
          <w:rtl/>
        </w:rPr>
        <w:t xml:space="preserve"> </w:t>
      </w:r>
      <w:r w:rsidRPr="00803255">
        <w:rPr>
          <w:rStyle w:val="libAieChar"/>
          <w:rFonts w:hint="cs"/>
          <w:rtl/>
        </w:rPr>
        <w:t>وَ رُسُلُنا لَدَيْهِمْ يَكْتُبُونَ</w:t>
      </w:r>
      <w:r w:rsidR="00FA53F8">
        <w:rPr>
          <w:rStyle w:val="libAlaemChar"/>
          <w:rFonts w:eastAsiaTheme="minorHAnsi" w:hint="cs"/>
          <w:rtl/>
        </w:rPr>
        <w:t>)</w:t>
      </w:r>
      <w:r w:rsidR="00FA53F8" w:rsidRPr="00A2019E">
        <w:rPr>
          <w:rFonts w:hint="cs"/>
          <w:rtl/>
        </w:rPr>
        <w:t xml:space="preserve"> </w:t>
      </w:r>
      <w:r w:rsidRPr="00A2019E">
        <w:rPr>
          <w:rFonts w:hint="cs"/>
          <w:rtl/>
        </w:rPr>
        <w:t>(الزخرف|80).</w:t>
      </w:r>
    </w:p>
    <w:p w:rsidR="002060CE" w:rsidRDefault="00632911" w:rsidP="00FA53F8">
      <w:pPr>
        <w:pStyle w:val="libNormal"/>
        <w:rPr>
          <w:rtl/>
        </w:rPr>
      </w:pPr>
      <w:r w:rsidRPr="00A2019E">
        <w:rPr>
          <w:rFonts w:hint="cs"/>
          <w:rtl/>
        </w:rPr>
        <w:t xml:space="preserve">5ـ يقول تعالى: </w:t>
      </w:r>
      <w:r w:rsidR="00FA53F8">
        <w:rPr>
          <w:rStyle w:val="libAlaemChar"/>
          <w:rFonts w:eastAsiaTheme="minorHAnsi" w:hint="cs"/>
          <w:rtl/>
        </w:rPr>
        <w:t>(</w:t>
      </w:r>
      <w:r w:rsidRPr="00803255">
        <w:rPr>
          <w:rStyle w:val="libAieChar"/>
          <w:rFonts w:hint="cs"/>
          <w:rtl/>
        </w:rPr>
        <w:t>ثُمَّ اسْتَوى عَلَى الْعَرْشِ</w:t>
      </w:r>
      <w:r w:rsidR="00803255">
        <w:rPr>
          <w:rStyle w:val="libAieChar"/>
          <w:rFonts w:hint="cs"/>
          <w:rtl/>
        </w:rPr>
        <w:t xml:space="preserve"> </w:t>
      </w:r>
      <w:r w:rsidRPr="00803255">
        <w:rPr>
          <w:rStyle w:val="libAieChar"/>
          <w:rFonts w:hint="cs"/>
          <w:rtl/>
        </w:rPr>
        <w:t>يُدَبِّرُ الاََمْرَ</w:t>
      </w:r>
      <w:r w:rsidR="00FA53F8">
        <w:rPr>
          <w:rStyle w:val="libAlaemChar"/>
          <w:rFonts w:eastAsiaTheme="minorHAnsi" w:hint="cs"/>
          <w:rtl/>
        </w:rPr>
        <w:t>)</w:t>
      </w:r>
      <w:r w:rsidRPr="00A2019E">
        <w:rPr>
          <w:rFonts w:hint="cs"/>
          <w:rtl/>
        </w:rPr>
        <w:t xml:space="preserve"> (يونس|3). بينما يقول سبحانه:</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فَالمُدَبِّراتِ أَمْراً</w:t>
      </w:r>
      <w:r w:rsidR="00FA53F8">
        <w:rPr>
          <w:rStyle w:val="libAlaemChar"/>
          <w:rFonts w:eastAsiaTheme="minorHAnsi" w:hint="cs"/>
          <w:rtl/>
        </w:rPr>
        <w:t>)</w:t>
      </w:r>
      <w:r w:rsidRPr="00A2019E">
        <w:rPr>
          <w:rFonts w:hint="cs"/>
          <w:rtl/>
        </w:rPr>
        <w:t xml:space="preserve"> (النازعات|5).</w:t>
      </w:r>
    </w:p>
    <w:p w:rsidR="002060CE" w:rsidRDefault="002060CE" w:rsidP="0063628B">
      <w:pPr>
        <w:pStyle w:val="libNormal"/>
        <w:rPr>
          <w:rtl/>
        </w:rPr>
      </w:pPr>
      <w:r>
        <w:rPr>
          <w:rtl/>
        </w:rPr>
        <w:br w:type="page"/>
      </w:r>
    </w:p>
    <w:p w:rsidR="007F38C8" w:rsidRPr="00A2019E" w:rsidRDefault="00632911" w:rsidP="00FA53F8">
      <w:pPr>
        <w:pStyle w:val="libNormal"/>
        <w:rPr>
          <w:rtl/>
        </w:rPr>
      </w:pPr>
      <w:r w:rsidRPr="00A2019E">
        <w:rPr>
          <w:rFonts w:hint="cs"/>
          <w:rtl/>
        </w:rPr>
        <w:lastRenderedPageBreak/>
        <w:t xml:space="preserve">6ـ يقول سبحانه: </w:t>
      </w:r>
      <w:r w:rsidR="00FA53F8">
        <w:rPr>
          <w:rStyle w:val="libAlaemChar"/>
          <w:rFonts w:eastAsiaTheme="minorHAnsi" w:hint="cs"/>
          <w:rtl/>
        </w:rPr>
        <w:t>(</w:t>
      </w:r>
      <w:r w:rsidRPr="00803255">
        <w:rPr>
          <w:rStyle w:val="libAieChar"/>
          <w:rFonts w:hint="cs"/>
          <w:rtl/>
        </w:rPr>
        <w:t>اللّهُ يَتَوفَّى الاََنْفُسَ حِينَ مَوْتِها</w:t>
      </w:r>
      <w:r w:rsidR="00FA53F8">
        <w:rPr>
          <w:rStyle w:val="libAlaemChar"/>
          <w:rFonts w:eastAsiaTheme="minorHAnsi" w:hint="cs"/>
          <w:rtl/>
        </w:rPr>
        <w:t>)</w:t>
      </w:r>
      <w:r w:rsidRPr="00A2019E">
        <w:rPr>
          <w:rFonts w:hint="cs"/>
          <w:rtl/>
        </w:rPr>
        <w:t xml:space="preserve"> (الزمر|42). بينما يقول تعالى:</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الَّذِينَ تَتَوفّاهُمُ الْمَلائِكَةُ طَيِّبينَ</w:t>
      </w:r>
      <w:r w:rsidR="00FA53F8">
        <w:rPr>
          <w:rStyle w:val="libAlaemChar"/>
          <w:rFonts w:eastAsiaTheme="minorHAnsi" w:hint="cs"/>
          <w:rtl/>
        </w:rPr>
        <w:t>)</w:t>
      </w:r>
      <w:r w:rsidRPr="00A2019E">
        <w:rPr>
          <w:rFonts w:hint="cs"/>
          <w:rtl/>
        </w:rPr>
        <w:t xml:space="preserve"> (النحل|32).</w:t>
      </w:r>
    </w:p>
    <w:p w:rsidR="007F38C8" w:rsidRPr="00A2019E" w:rsidRDefault="00632911" w:rsidP="00A2019E">
      <w:pPr>
        <w:pStyle w:val="libNormal"/>
        <w:rPr>
          <w:rtl/>
        </w:rPr>
      </w:pPr>
      <w:r w:rsidRPr="00A2019E">
        <w:rPr>
          <w:rFonts w:hint="cs"/>
          <w:rtl/>
        </w:rPr>
        <w:t>إلى غير ذلك من الآيات التي تنسب الظواهر الكونية تارة إلى اللّه تعالى، و أخرى إلى غيره.</w:t>
      </w:r>
    </w:p>
    <w:p w:rsidR="007F38C8" w:rsidRPr="00A2019E" w:rsidRDefault="00632911" w:rsidP="00A2019E">
      <w:pPr>
        <w:pStyle w:val="libNormal"/>
        <w:rPr>
          <w:rtl/>
        </w:rPr>
      </w:pPr>
      <w:r w:rsidRPr="00A2019E">
        <w:rPr>
          <w:rFonts w:hint="cs"/>
          <w:rtl/>
        </w:rPr>
        <w:t>والحل أن يقال: إنّالمحصور باللّه تعالى هو انتساب هذه الاَُمور على نحو الاستقلال، وأمّا المنسوب إلى غيره فهو على نحو التبعية، و بإذنه تعالى، ولا تعارض بين النسبتين ولا بين الاعتقاد بكليهما.</w:t>
      </w:r>
    </w:p>
    <w:p w:rsidR="007F38C8" w:rsidRPr="00A2019E" w:rsidRDefault="00632911" w:rsidP="00A2019E">
      <w:pPr>
        <w:pStyle w:val="libNormal"/>
        <w:rPr>
          <w:rtl/>
        </w:rPr>
      </w:pPr>
      <w:r w:rsidRPr="00A2019E">
        <w:rPr>
          <w:rFonts w:hint="cs"/>
          <w:rtl/>
        </w:rPr>
        <w:t>فمن اعتقد بأنّ هذه الظواهر الكونية مستندة إلى غير اللّه على وجه التبعية لا الاستقلال لم يكن مخطئاً ولا مشركاً، و كذا من استعان بالنبيّ أو الاِمام على هذا الوجه.</w:t>
      </w:r>
    </w:p>
    <w:p w:rsidR="007F38C8" w:rsidRPr="00A2019E" w:rsidRDefault="00632911" w:rsidP="00FA53F8">
      <w:pPr>
        <w:pStyle w:val="libNormal"/>
        <w:rPr>
          <w:rtl/>
        </w:rPr>
      </w:pPr>
      <w:r w:rsidRPr="00A2019E">
        <w:rPr>
          <w:rFonts w:hint="cs"/>
          <w:rtl/>
        </w:rPr>
        <w:t xml:space="preserve">هذا مضافاً إلى أنّه تعالى الّذي يعلّمنا أن نستعين به فنقول: </w:t>
      </w:r>
      <w:r w:rsidR="00FA53F8">
        <w:rPr>
          <w:rStyle w:val="libAlaemChar"/>
          <w:rFonts w:eastAsiaTheme="minorHAnsi" w:hint="cs"/>
          <w:rtl/>
        </w:rPr>
        <w:t>(</w:t>
      </w:r>
      <w:r w:rsidRPr="00803255">
        <w:rPr>
          <w:rStyle w:val="libAieChar"/>
          <w:rFonts w:hint="cs"/>
          <w:rtl/>
        </w:rPr>
        <w:t>إِيّاكَ نَعْبُدُ</w:t>
      </w:r>
      <w:r w:rsidR="00BD67C5">
        <w:rPr>
          <w:rStyle w:val="libAieChar"/>
          <w:rFonts w:hint="cs"/>
          <w:rtl/>
        </w:rPr>
        <w:t xml:space="preserve"> </w:t>
      </w:r>
      <w:r w:rsidRPr="00803255">
        <w:rPr>
          <w:rStyle w:val="libAieChar"/>
          <w:rFonts w:hint="cs"/>
          <w:rtl/>
        </w:rPr>
        <w:t>وَإِيّاكَ نَسْتَعينُ</w:t>
      </w:r>
      <w:r w:rsidR="00FA53F8">
        <w:rPr>
          <w:rStyle w:val="libAlaemChar"/>
          <w:rFonts w:eastAsiaTheme="minorHAnsi" w:hint="cs"/>
          <w:rtl/>
        </w:rPr>
        <w:t>)</w:t>
      </w:r>
      <w:r w:rsidRPr="00A2019E">
        <w:rPr>
          <w:rFonts w:hint="cs"/>
          <w:rtl/>
        </w:rPr>
        <w:t xml:space="preserve"> و يحثُّنا في آية أُخرى على الاستعانة بالصبر والصلاة فيقول: </w:t>
      </w:r>
      <w:r w:rsidR="00FA53F8">
        <w:rPr>
          <w:rStyle w:val="libAlaemChar"/>
          <w:rFonts w:eastAsiaTheme="minorHAnsi" w:hint="cs"/>
          <w:rtl/>
        </w:rPr>
        <w:t>(</w:t>
      </w:r>
      <w:r w:rsidRPr="00803255">
        <w:rPr>
          <w:rStyle w:val="libAieChar"/>
          <w:rFonts w:hint="cs"/>
          <w:rtl/>
        </w:rPr>
        <w:t>وَاسْتَعِينُوا بالصَّبْرِ</w:t>
      </w:r>
      <w:r w:rsidR="00BD67C5">
        <w:rPr>
          <w:rStyle w:val="libAieChar"/>
          <w:rFonts w:hint="cs"/>
          <w:rtl/>
        </w:rPr>
        <w:t xml:space="preserve"> </w:t>
      </w:r>
      <w:r w:rsidRPr="00803255">
        <w:rPr>
          <w:rStyle w:val="libAieChar"/>
          <w:rFonts w:hint="cs"/>
          <w:rtl/>
        </w:rPr>
        <w:t>وَالصَّلاةِ</w:t>
      </w:r>
      <w:r w:rsidR="00FA53F8">
        <w:rPr>
          <w:rStyle w:val="libAlaemChar"/>
          <w:rFonts w:eastAsiaTheme="minorHAnsi" w:hint="cs"/>
          <w:rtl/>
        </w:rPr>
        <w:t>)</w:t>
      </w:r>
      <w:r w:rsidRPr="00A2019E">
        <w:rPr>
          <w:rFonts w:hint="cs"/>
          <w:rtl/>
        </w:rPr>
        <w:t xml:space="preserve"> (البقرة|45) و ليس الصبر والصلاة إلاّ فعل الاِنسان نفسه.</w:t>
      </w:r>
    </w:p>
    <w:p w:rsidR="007F38C8" w:rsidRPr="00A2019E" w:rsidRDefault="00632911" w:rsidP="00A77B94">
      <w:pPr>
        <w:pStyle w:val="libBold1"/>
        <w:rPr>
          <w:rtl/>
        </w:rPr>
      </w:pPr>
      <w:r w:rsidRPr="00A2019E">
        <w:rPr>
          <w:rFonts w:hint="cs"/>
          <w:rtl/>
        </w:rPr>
        <w:t>حصيلة البحث:</w:t>
      </w:r>
    </w:p>
    <w:p w:rsidR="00632911" w:rsidRPr="00A2019E" w:rsidRDefault="00632911" w:rsidP="00A77B94">
      <w:pPr>
        <w:pStyle w:val="Heading2"/>
        <w:rPr>
          <w:rtl/>
        </w:rPr>
      </w:pPr>
      <w:bookmarkStart w:id="43" w:name="_Toc385422693"/>
      <w:r w:rsidRPr="00A2019E">
        <w:rPr>
          <w:rFonts w:hint="cs"/>
          <w:rtl/>
        </w:rPr>
        <w:t>إنّ</w:t>
      </w:r>
      <w:r w:rsidR="00A77B94">
        <w:rPr>
          <w:rFonts w:hint="cs"/>
          <w:rtl/>
        </w:rPr>
        <w:t xml:space="preserve"> </w:t>
      </w:r>
      <w:r w:rsidRPr="00A2019E">
        <w:rPr>
          <w:rFonts w:hint="cs"/>
          <w:rtl/>
        </w:rPr>
        <w:t>الآيات الواردة حول الاستعانة على صنفين:</w:t>
      </w:r>
      <w:bookmarkEnd w:id="43"/>
    </w:p>
    <w:p w:rsidR="007F38C8" w:rsidRPr="00A2019E" w:rsidRDefault="00632911" w:rsidP="00A2019E">
      <w:pPr>
        <w:pStyle w:val="libNormal"/>
        <w:rPr>
          <w:rtl/>
        </w:rPr>
      </w:pPr>
      <w:r w:rsidRPr="00A2019E">
        <w:rPr>
          <w:rFonts w:hint="cs"/>
          <w:rtl/>
        </w:rPr>
        <w:t>الصنف الاَوّل: يحصر الاستعانة في اللّه فقط و يعتبره الناصر والمعين الوحيد دون سواه.</w:t>
      </w:r>
    </w:p>
    <w:p w:rsidR="007F38C8" w:rsidRPr="00A2019E" w:rsidRDefault="00632911" w:rsidP="00A2019E">
      <w:pPr>
        <w:pStyle w:val="libNormal"/>
        <w:rPr>
          <w:rtl/>
        </w:rPr>
      </w:pPr>
      <w:r w:rsidRPr="00A2019E">
        <w:rPr>
          <w:rFonts w:hint="cs"/>
          <w:rtl/>
        </w:rPr>
        <w:t>والصنف الثاني: يدعونا إلى سلسلة من الاَُمور المعيّنة (غير اللّه) و يعتبرها ناصرة و معينة، إلى جانب اللّه.</w:t>
      </w:r>
    </w:p>
    <w:p w:rsidR="007F38C8" w:rsidRPr="00A2019E" w:rsidRDefault="00632911" w:rsidP="00A2019E">
      <w:pPr>
        <w:pStyle w:val="libNormal"/>
        <w:rPr>
          <w:rtl/>
        </w:rPr>
      </w:pPr>
      <w:r w:rsidRPr="00A2019E">
        <w:rPr>
          <w:rFonts w:hint="cs"/>
          <w:rtl/>
        </w:rPr>
        <w:t>أقول: اتّضح من البيان السابق وجه الجمع بين هذين النوعين من الآيات، و تبيّن أنّه لا تعارض بين الصنفين مطلقاً، إلاّ أنّفريقاًنجدهم يتمسّكون بالصنف الاَوّل من الآيات فيخطِّئون أيّ نوع من الاستعانة بغير اللّه، ثم يضطرّون إلى إخراج (الاستعانة بالقدرة الاِنسانية و الاَسباب المادية) من عموم تلك الآيات الحاصرة للاستعانة باللّه بنحو التخصيص ، بمعنى أنّهم يقولون:</w:t>
      </w:r>
    </w:p>
    <w:p w:rsidR="007F38C8" w:rsidRPr="00A2019E" w:rsidRDefault="00632911" w:rsidP="00A2019E">
      <w:pPr>
        <w:pStyle w:val="libNormal"/>
        <w:rPr>
          <w:rtl/>
        </w:rPr>
      </w:pPr>
      <w:r w:rsidRPr="00A2019E">
        <w:rPr>
          <w:rFonts w:hint="cs"/>
          <w:rtl/>
        </w:rPr>
        <w:t>إنّ الاستعانة لا تجوز إلاّباللّه في الموارد التي أذن اللّه بها، وأجاز أن يستعان فيها بغيره، فتكون الاستعانة بالقدرة الاِنسانية والعوامل الطبيعية ـ مع أنّها استعانة بغير اللّه ـ جائزة و مشروعة على وجه التخصيص. و لكن هذا ممّا لايرتضيه الموحّد.</w:t>
      </w:r>
    </w:p>
    <w:p w:rsidR="002060CE" w:rsidRDefault="00632911" w:rsidP="00A2019E">
      <w:pPr>
        <w:pStyle w:val="libNormal"/>
        <w:rPr>
          <w:rtl/>
        </w:rPr>
      </w:pPr>
      <w:r w:rsidRPr="00A2019E">
        <w:rPr>
          <w:rFonts w:hint="cs"/>
          <w:rtl/>
        </w:rPr>
        <w:t>في حين أنّ هدف الآيات هو غير هذا تماماً، فإنّ مجموع الآيات يدعو إلى أمر واحد و هو : عدم جواز الاستعانة بغير اللّه مطلقاً، وأنّ الاستعانة بالعوامل الاَُخرى يجب أن تكون بنحو لا يتنافى مع حصر الاستعانة في اللّه بل تكون بحيث تعدّ استعانة باللّه لا استعانة بغيره.</w:t>
      </w:r>
    </w:p>
    <w:p w:rsidR="002060CE" w:rsidRDefault="002060CE" w:rsidP="0063628B">
      <w:pPr>
        <w:pStyle w:val="libNormal"/>
        <w:rPr>
          <w:rtl/>
        </w:rPr>
      </w:pPr>
      <w:r>
        <w:rPr>
          <w:rtl/>
        </w:rPr>
        <w:br w:type="page"/>
      </w:r>
    </w:p>
    <w:p w:rsidR="007F38C8" w:rsidRPr="00A2019E" w:rsidRDefault="00632911" w:rsidP="00A2019E">
      <w:pPr>
        <w:pStyle w:val="libNormal"/>
        <w:rPr>
          <w:rtl/>
        </w:rPr>
      </w:pPr>
      <w:r w:rsidRPr="00A2019E">
        <w:rPr>
          <w:rFonts w:hint="cs"/>
          <w:rtl/>
        </w:rPr>
        <w:lastRenderedPageBreak/>
        <w:t>وبتعبير آخر: إنّالآيات تريد أن تقول بأنّالمعين و الناصر الوحيد والذي يستمدّ منه كلّمعين و ناصر، قدرته و تأثيره، ليس إلاّاللّه سبحانه، و لكنّه ـ مع ذلك ـ أقام هذا الكون على سلسلة من الاَسباب و العلل التي تعمل بقدرته و أمر باستمداد الفرع من الاَصل، و لذلك تكون الاستعانة به كالاستعانة باللّه، ذلك لاَنّ الاستعانة بالفرع استعانة بالاَصل.</w:t>
      </w:r>
    </w:p>
    <w:p w:rsidR="00632911" w:rsidRPr="00A2019E" w:rsidRDefault="00632911" w:rsidP="00A2019E">
      <w:pPr>
        <w:pStyle w:val="libNormal"/>
        <w:rPr>
          <w:rtl/>
        </w:rPr>
      </w:pPr>
      <w:r w:rsidRPr="00A2019E">
        <w:rPr>
          <w:rFonts w:hint="cs"/>
          <w:rtl/>
        </w:rPr>
        <w:t>و إليك فيما يلي إشارة إلى بعض الآيات من الصنفين:</w:t>
      </w:r>
    </w:p>
    <w:p w:rsidR="007F38C8" w:rsidRPr="00A2019E" w:rsidRDefault="00FA53F8" w:rsidP="00FA53F8">
      <w:pPr>
        <w:pStyle w:val="libNormal"/>
        <w:rPr>
          <w:rtl/>
        </w:rPr>
      </w:pPr>
      <w:r>
        <w:rPr>
          <w:rStyle w:val="libAlaemChar"/>
          <w:rFonts w:eastAsiaTheme="minorHAnsi" w:hint="cs"/>
          <w:rtl/>
        </w:rPr>
        <w:t>(</w:t>
      </w:r>
      <w:r w:rsidR="00632911" w:rsidRPr="00803255">
        <w:rPr>
          <w:rStyle w:val="libAieChar"/>
          <w:rFonts w:hint="cs"/>
          <w:rtl/>
        </w:rPr>
        <w:t>وَ مَا النَّصْرُ إِلاّ مِنْ عِنْدِ اللّهِ</w:t>
      </w:r>
      <w:r w:rsidR="00BD67C5">
        <w:rPr>
          <w:rStyle w:val="libAieChar"/>
          <w:rFonts w:hint="cs"/>
          <w:rtl/>
        </w:rPr>
        <w:t xml:space="preserve"> </w:t>
      </w:r>
      <w:r w:rsidR="00632911" w:rsidRPr="00803255">
        <w:rPr>
          <w:rStyle w:val="libAieChar"/>
          <w:rFonts w:hint="cs"/>
          <w:rtl/>
        </w:rPr>
        <w:t>الْعَزيزِ الْحَكيمِ</w:t>
      </w:r>
      <w:r>
        <w:rPr>
          <w:rStyle w:val="libAlaemChar"/>
          <w:rFonts w:eastAsiaTheme="minorHAnsi" w:hint="cs"/>
          <w:rtl/>
        </w:rPr>
        <w:t>)</w:t>
      </w:r>
      <w:r w:rsidR="00632911" w:rsidRPr="00A2019E">
        <w:rPr>
          <w:rFonts w:hint="cs"/>
          <w:rtl/>
        </w:rPr>
        <w:t xml:space="preserve"> (آل عمران|126).</w:t>
      </w:r>
    </w:p>
    <w:p w:rsidR="007F38C8" w:rsidRPr="00A2019E" w:rsidRDefault="00FA53F8" w:rsidP="00FA53F8">
      <w:pPr>
        <w:pStyle w:val="libNormal"/>
        <w:rPr>
          <w:rtl/>
        </w:rPr>
      </w:pPr>
      <w:r>
        <w:rPr>
          <w:rStyle w:val="libAlaemChar"/>
          <w:rFonts w:eastAsiaTheme="minorHAnsi" w:hint="cs"/>
          <w:rtl/>
        </w:rPr>
        <w:t>(</w:t>
      </w:r>
      <w:r w:rsidR="00632911" w:rsidRPr="00803255">
        <w:rPr>
          <w:rStyle w:val="libAieChar"/>
          <w:rFonts w:hint="cs"/>
          <w:rtl/>
        </w:rPr>
        <w:t>إِيّاكَ نَعْبُدُ وَإِيّاكَ نَسْتَعينُ</w:t>
      </w:r>
      <w:r>
        <w:rPr>
          <w:rStyle w:val="libAlaemChar"/>
          <w:rFonts w:eastAsiaTheme="minorHAnsi" w:hint="cs"/>
          <w:rtl/>
        </w:rPr>
        <w:t>)</w:t>
      </w:r>
      <w:r w:rsidR="00632911" w:rsidRPr="00A2019E">
        <w:rPr>
          <w:rFonts w:hint="cs"/>
          <w:rtl/>
        </w:rPr>
        <w:t xml:space="preserve"> (الحمد|5).</w:t>
      </w:r>
    </w:p>
    <w:p w:rsidR="007F38C8" w:rsidRPr="00A2019E" w:rsidRDefault="00FA53F8" w:rsidP="00FA53F8">
      <w:pPr>
        <w:pStyle w:val="libNormal"/>
        <w:rPr>
          <w:rtl/>
        </w:rPr>
      </w:pPr>
      <w:r>
        <w:rPr>
          <w:rStyle w:val="libAlaemChar"/>
          <w:rFonts w:eastAsiaTheme="minorHAnsi" w:hint="cs"/>
          <w:rtl/>
        </w:rPr>
        <w:t>(</w:t>
      </w:r>
      <w:r w:rsidR="00632911" w:rsidRPr="00803255">
        <w:rPr>
          <w:rStyle w:val="libAieChar"/>
          <w:rFonts w:hint="cs"/>
          <w:rtl/>
        </w:rPr>
        <w:t>وَ مَا النَّصْرُ إِلاّمِنْ عِنْدِ اللّهِ إِنَّ اللّهَ عَزِيزٌ حَكيمٌ</w:t>
      </w:r>
      <w:r>
        <w:rPr>
          <w:rStyle w:val="libAlaemChar"/>
          <w:rFonts w:eastAsiaTheme="minorHAnsi" w:hint="cs"/>
          <w:rtl/>
        </w:rPr>
        <w:t>)</w:t>
      </w:r>
      <w:r w:rsidR="00632911" w:rsidRPr="00A2019E">
        <w:rPr>
          <w:rFonts w:hint="cs"/>
          <w:rtl/>
        </w:rPr>
        <w:t xml:space="preserve"> (الاَنفال|10).</w:t>
      </w:r>
    </w:p>
    <w:p w:rsidR="007F38C8" w:rsidRPr="00A2019E" w:rsidRDefault="00632911" w:rsidP="00A2019E">
      <w:pPr>
        <w:pStyle w:val="libNormal"/>
        <w:rPr>
          <w:rtl/>
        </w:rPr>
      </w:pPr>
      <w:r w:rsidRPr="00A2019E">
        <w:rPr>
          <w:rFonts w:hint="cs"/>
          <w:rtl/>
        </w:rPr>
        <w:t>هذه الآيات نماذج من الصنف الاَوّل و إليك فيما يأتي نماذج من النصف الآخر الذي يدعونا إلى الاستعانة بغير اللّه من العوامل والاَسباب.</w:t>
      </w:r>
    </w:p>
    <w:p w:rsidR="007F38C8" w:rsidRPr="00A2019E" w:rsidRDefault="00FA53F8" w:rsidP="00FA53F8">
      <w:pPr>
        <w:pStyle w:val="libNormal"/>
        <w:rPr>
          <w:rtl/>
        </w:rPr>
      </w:pPr>
      <w:r>
        <w:rPr>
          <w:rStyle w:val="libAlaemChar"/>
          <w:rFonts w:eastAsiaTheme="minorHAnsi" w:hint="cs"/>
          <w:rtl/>
        </w:rPr>
        <w:t>(</w:t>
      </w:r>
      <w:r w:rsidR="00632911" w:rsidRPr="00803255">
        <w:rPr>
          <w:rStyle w:val="libAieChar"/>
          <w:rFonts w:hint="cs"/>
          <w:rtl/>
        </w:rPr>
        <w:t>وَاسْتَعِينُوا بِالصَّبْرِ وَالصَّلاةِ</w:t>
      </w:r>
      <w:r>
        <w:rPr>
          <w:rStyle w:val="libAlaemChar"/>
          <w:rFonts w:eastAsiaTheme="minorHAnsi" w:hint="cs"/>
          <w:rtl/>
        </w:rPr>
        <w:t>)</w:t>
      </w:r>
      <w:r w:rsidR="00632911" w:rsidRPr="00A2019E">
        <w:rPr>
          <w:rFonts w:hint="cs"/>
          <w:rtl/>
        </w:rPr>
        <w:t xml:space="preserve"> (البقرة|45).</w:t>
      </w:r>
    </w:p>
    <w:p w:rsidR="007F38C8" w:rsidRPr="00A2019E" w:rsidRDefault="00FA53F8" w:rsidP="00FA53F8">
      <w:pPr>
        <w:pStyle w:val="libNormal"/>
        <w:rPr>
          <w:rtl/>
        </w:rPr>
      </w:pPr>
      <w:r>
        <w:rPr>
          <w:rStyle w:val="libAlaemChar"/>
          <w:rFonts w:eastAsiaTheme="minorHAnsi" w:hint="cs"/>
          <w:rtl/>
        </w:rPr>
        <w:t>(</w:t>
      </w:r>
      <w:r w:rsidR="00632911" w:rsidRPr="00803255">
        <w:rPr>
          <w:rStyle w:val="libAieChar"/>
          <w:rFonts w:hint="cs"/>
          <w:rtl/>
        </w:rPr>
        <w:t>وَتَعاوَنُوا عَلَى الْبِرِّ وَالتَّقْوى</w:t>
      </w:r>
      <w:r>
        <w:rPr>
          <w:rStyle w:val="libAlaemChar"/>
          <w:rFonts w:eastAsiaTheme="minorHAnsi" w:hint="cs"/>
          <w:rtl/>
        </w:rPr>
        <w:t>)</w:t>
      </w:r>
      <w:r w:rsidR="00632911" w:rsidRPr="00A2019E">
        <w:rPr>
          <w:rFonts w:hint="cs"/>
          <w:rtl/>
        </w:rPr>
        <w:t xml:space="preserve"> (المائدة|2).</w:t>
      </w:r>
    </w:p>
    <w:p w:rsidR="007F38C8" w:rsidRPr="00A2019E" w:rsidRDefault="00FA53F8" w:rsidP="00FA53F8">
      <w:pPr>
        <w:pStyle w:val="libNormal"/>
        <w:rPr>
          <w:rtl/>
        </w:rPr>
      </w:pPr>
      <w:r>
        <w:rPr>
          <w:rStyle w:val="libAlaemChar"/>
          <w:rFonts w:eastAsiaTheme="minorHAnsi" w:hint="cs"/>
          <w:rtl/>
        </w:rPr>
        <w:t>(</w:t>
      </w:r>
      <w:r w:rsidR="00632911" w:rsidRPr="00803255">
        <w:rPr>
          <w:rStyle w:val="libAieChar"/>
          <w:rFonts w:hint="cs"/>
          <w:rtl/>
        </w:rPr>
        <w:t>ما مَكَّنِّي فِيهِ رَبِّي خَيْرٌ فَأَعينُونِي بِقُوَّةٍ</w:t>
      </w:r>
      <w:r>
        <w:rPr>
          <w:rStyle w:val="libAlaemChar"/>
          <w:rFonts w:eastAsiaTheme="minorHAnsi" w:hint="cs"/>
          <w:rtl/>
        </w:rPr>
        <w:t>)</w:t>
      </w:r>
      <w:r w:rsidR="00632911" w:rsidRPr="00A2019E">
        <w:rPr>
          <w:rFonts w:hint="cs"/>
          <w:rtl/>
        </w:rPr>
        <w:t xml:space="preserve"> (الكهف|95).</w:t>
      </w:r>
    </w:p>
    <w:p w:rsidR="007F38C8" w:rsidRPr="00A2019E" w:rsidRDefault="00FA53F8" w:rsidP="00FA53F8">
      <w:pPr>
        <w:pStyle w:val="libNormal"/>
        <w:rPr>
          <w:rtl/>
        </w:rPr>
      </w:pPr>
      <w:r>
        <w:rPr>
          <w:rStyle w:val="libAlaemChar"/>
          <w:rFonts w:eastAsiaTheme="minorHAnsi" w:hint="cs"/>
          <w:rtl/>
        </w:rPr>
        <w:t>(</w:t>
      </w:r>
      <w:r w:rsidR="00632911" w:rsidRPr="00803255">
        <w:rPr>
          <w:rStyle w:val="libAieChar"/>
          <w:rFonts w:hint="cs"/>
          <w:rtl/>
        </w:rPr>
        <w:t>وَ إِنِ اسْتَنْصَرُوكُمْ فِي الدِّينِ فَعَلَيْكُمُ النَّصْرُ</w:t>
      </w:r>
      <w:r>
        <w:rPr>
          <w:rStyle w:val="libAlaemChar"/>
          <w:rFonts w:eastAsiaTheme="minorHAnsi" w:hint="cs"/>
          <w:rtl/>
        </w:rPr>
        <w:t>)</w:t>
      </w:r>
      <w:r w:rsidR="00632911" w:rsidRPr="00A2019E">
        <w:rPr>
          <w:rFonts w:hint="cs"/>
          <w:rtl/>
        </w:rPr>
        <w:t xml:space="preserve"> (الاَنفال|72).</w:t>
      </w:r>
    </w:p>
    <w:p w:rsidR="007F38C8" w:rsidRPr="00A2019E" w:rsidRDefault="00632911" w:rsidP="00A2019E">
      <w:pPr>
        <w:pStyle w:val="libNormal"/>
        <w:rPr>
          <w:rtl/>
        </w:rPr>
      </w:pPr>
      <w:r w:rsidRPr="00A2019E">
        <w:rPr>
          <w:rFonts w:hint="cs"/>
          <w:rtl/>
        </w:rPr>
        <w:t>و مفتاح حلّالتعارض بين هذين الصنفين من الآيات هو ما ذكرناه وملخّصه:</w:t>
      </w:r>
    </w:p>
    <w:p w:rsidR="007F38C8" w:rsidRPr="00A2019E" w:rsidRDefault="00632911" w:rsidP="00A2019E">
      <w:pPr>
        <w:pStyle w:val="libNormal"/>
        <w:rPr>
          <w:rtl/>
        </w:rPr>
      </w:pPr>
      <w:r w:rsidRPr="00A2019E">
        <w:rPr>
          <w:rFonts w:hint="cs"/>
          <w:rtl/>
        </w:rPr>
        <w:t>إنّ</w:t>
      </w:r>
      <w:r w:rsidR="004C6225">
        <w:rPr>
          <w:rFonts w:hint="cs"/>
          <w:rtl/>
        </w:rPr>
        <w:t xml:space="preserve"> </w:t>
      </w:r>
      <w:r w:rsidRPr="00A2019E">
        <w:rPr>
          <w:rFonts w:hint="cs"/>
          <w:rtl/>
        </w:rPr>
        <w:t>في الكون موَثراً تاماً، و مستقلاً واحداً، غير معتمد على غيره لا في وجوده و لا في فعله و هو اللّه سبحانه:</w:t>
      </w:r>
    </w:p>
    <w:p w:rsidR="002060CE" w:rsidRDefault="00632911" w:rsidP="00A2019E">
      <w:pPr>
        <w:pStyle w:val="libNormal"/>
        <w:rPr>
          <w:rtl/>
        </w:rPr>
      </w:pPr>
      <w:r w:rsidRPr="00A2019E">
        <w:rPr>
          <w:rFonts w:hint="cs"/>
          <w:rtl/>
        </w:rPr>
        <w:t>وأمّا العوامل الاَُخر فجميعها مفتقرة ـ في وجودها وفعلها ـ إليه و هي توَدي ما توَدي بإذنه و مشيئته و قدرته، ولو لم يعط سبحانه تلك العوامل ما أعطاها من القدرة و لم تجر مشيئته على الاستعانة بها لما، كانت لها أيّة قدرة على شيء.</w:t>
      </w:r>
    </w:p>
    <w:p w:rsidR="002060CE" w:rsidRDefault="002060CE" w:rsidP="0063628B">
      <w:pPr>
        <w:pStyle w:val="libNormal"/>
        <w:rPr>
          <w:rtl/>
        </w:rPr>
      </w:pPr>
      <w:r>
        <w:rPr>
          <w:rtl/>
        </w:rPr>
        <w:br w:type="page"/>
      </w:r>
    </w:p>
    <w:p w:rsidR="00632911" w:rsidRPr="00A2019E" w:rsidRDefault="00632911" w:rsidP="00A2019E">
      <w:pPr>
        <w:pStyle w:val="libNormal"/>
        <w:rPr>
          <w:rtl/>
        </w:rPr>
      </w:pPr>
      <w:r w:rsidRPr="00A2019E">
        <w:rPr>
          <w:rFonts w:hint="cs"/>
          <w:rtl/>
        </w:rPr>
        <w:lastRenderedPageBreak/>
        <w:t>فالمعين الحقيقي في كلّالمراحل ـ على هذا النحو تماماً ـ هو اللّه فلا يمكن الاستعانة بأحد باعتباره معيناً</w:t>
      </w:r>
      <w:r w:rsidR="004C6225">
        <w:rPr>
          <w:rFonts w:hint="cs"/>
          <w:rtl/>
        </w:rPr>
        <w:t xml:space="preserve"> </w:t>
      </w:r>
      <w:r w:rsidRPr="00A2019E">
        <w:rPr>
          <w:rFonts w:hint="cs"/>
          <w:rtl/>
        </w:rPr>
        <w:t>مستقلاً. و لهذه الجهة حصر هنا الاستعانة في اللّه وحده، و لكن هذا لا يمنع بتاتاً من الاستعانة بغير اللّه باعتباره غير مستقلّ (أي باعتباره معيناً بالاعتماد على القدرة الاِلهية) و معلوم أنّ استعانة ـ كهذه ـ لا تنافي حصر الاستعانة في اللّه سبحانه لسببين:</w:t>
      </w:r>
    </w:p>
    <w:p w:rsidR="007F38C8" w:rsidRPr="00A2019E" w:rsidRDefault="00632911" w:rsidP="00A2019E">
      <w:pPr>
        <w:pStyle w:val="libNormal"/>
        <w:rPr>
          <w:rtl/>
        </w:rPr>
      </w:pPr>
      <w:r w:rsidRPr="00A77B94">
        <w:rPr>
          <w:rStyle w:val="libBold1Char"/>
          <w:rFonts w:hint="cs"/>
          <w:rtl/>
        </w:rPr>
        <w:t>أوّلاً:</w:t>
      </w:r>
      <w:r w:rsidRPr="00A2019E">
        <w:rPr>
          <w:rFonts w:hint="cs"/>
          <w:rtl/>
        </w:rPr>
        <w:t xml:space="preserve"> لاَنّ الاستعانة المخصوصة باللّه هي غير الاستعانة بالعوامل الاَُخرى، فالاستعانة المخصوصة باللّه هي: (ما تكون باعتقاد أنّه قادر على إعانتنا بالذات، و بدون الاعتماد على غيره، في حين أنّ الاستعانة بغير اللّه سبحانه على نحو آخر، أي مع الاعتقاد بأنّالمستعان قادر على الاِعانة مستنداً على القدرة الاِلهية، لا بالذات، و بنحو الاستقلال، فإذا كانت الاستعانة ـ على النحو الاَوّل ـ خاصّة باللّه تعالى فإنّ ذلك لا يدل على أنّالاستعانة بصورتها الثانية مخصوصة به أيضاً.</w:t>
      </w:r>
    </w:p>
    <w:p w:rsidR="007F38C8" w:rsidRPr="00A2019E" w:rsidRDefault="00632911" w:rsidP="00A2019E">
      <w:pPr>
        <w:pStyle w:val="libNormal"/>
        <w:rPr>
          <w:rtl/>
        </w:rPr>
      </w:pPr>
      <w:r w:rsidRPr="00A77B94">
        <w:rPr>
          <w:rStyle w:val="libBold1Char"/>
          <w:rFonts w:hint="cs"/>
          <w:rtl/>
        </w:rPr>
        <w:t>ثانياً:</w:t>
      </w:r>
      <w:r w:rsidRPr="00A2019E">
        <w:rPr>
          <w:rFonts w:hint="cs"/>
          <w:rtl/>
        </w:rPr>
        <w:t xml:space="preserve"> إنّاستعانة ـ كهذه ـ غير منفكّة عن الاستعانة باللّه بل هي عين الاستعانة به تعالى ، و ليس في نظر الموحّد (الذي يرى أنّ الكون كلّه مستند إليه و الكلّ قائم به) مناص من هذا.</w:t>
      </w:r>
    </w:p>
    <w:p w:rsidR="007F38C8" w:rsidRPr="00A2019E" w:rsidRDefault="00632911" w:rsidP="00A2019E">
      <w:pPr>
        <w:pStyle w:val="libNormal"/>
        <w:rPr>
          <w:rtl/>
        </w:rPr>
      </w:pPr>
      <w:r w:rsidRPr="00A2019E">
        <w:rPr>
          <w:rFonts w:hint="cs"/>
          <w:rtl/>
        </w:rPr>
        <w:t>وأخيراً نذكّر القارىَ الكريم بأنّموَلّف المنار حيث إنّه لم يتصوّر للاستعانة بالاَرواح إلاّصورة واحدة لذلك اعتبرها ملازمة للشرك فقال:</w:t>
      </w:r>
    </w:p>
    <w:p w:rsidR="007F38C8" w:rsidRPr="00EB5B49" w:rsidRDefault="00632911" w:rsidP="00EB5B49">
      <w:pPr>
        <w:pStyle w:val="libNormal"/>
        <w:rPr>
          <w:rtl/>
        </w:rPr>
      </w:pPr>
      <w:r w:rsidRPr="00EB5B49">
        <w:rPr>
          <w:rFonts w:hint="cs"/>
          <w:rtl/>
        </w:rPr>
        <w:t>«ومن هنا تعلمون: إنّالذين يستعينون بأصحاب الاَضرحة و القبور على قضاء حوائجهم و تيسير أُمورهم و شفاء أمراضهم ونماء حرثهم و زرعهم، وهلاك أعدائهم وغير ذلك من المصالح هم عن صراط التوحيد ناكبون، و عن ذكر اللّه معرضون».</w:t>
      </w:r>
      <w:r w:rsidRPr="007F38C8">
        <w:rPr>
          <w:rStyle w:val="libFootnotenumChar"/>
          <w:rFonts w:hint="cs"/>
          <w:rtl/>
        </w:rPr>
        <w:t>(1)</w:t>
      </w:r>
    </w:p>
    <w:p w:rsidR="007F38C8" w:rsidRPr="00A2019E" w:rsidRDefault="00632911" w:rsidP="00A2019E">
      <w:pPr>
        <w:pStyle w:val="libNormal"/>
        <w:rPr>
          <w:rtl/>
        </w:rPr>
      </w:pPr>
      <w:r w:rsidRPr="00A77B94">
        <w:rPr>
          <w:rStyle w:val="libBold1Char"/>
          <w:rFonts w:hint="cs"/>
          <w:rtl/>
        </w:rPr>
        <w:t>يلاحظ عليه:</w:t>
      </w:r>
      <w:r w:rsidRPr="00A2019E">
        <w:rPr>
          <w:rFonts w:hint="cs"/>
          <w:rtl/>
        </w:rPr>
        <w:t xml:space="preserve"> بأنّ الاستعانة بغير اللّه (كالاستعانة بالعوامل الطبيعية) على صورتين:</w:t>
      </w:r>
    </w:p>
    <w:p w:rsidR="007F38C8" w:rsidRPr="00A2019E" w:rsidRDefault="00632911" w:rsidP="00A2019E">
      <w:pPr>
        <w:pStyle w:val="libNormal"/>
        <w:rPr>
          <w:rtl/>
        </w:rPr>
      </w:pPr>
      <w:r w:rsidRPr="00A2019E">
        <w:rPr>
          <w:rFonts w:hint="cs"/>
          <w:rtl/>
        </w:rPr>
        <w:t>إحداهما عين التوحيد، و الاَُخرى موجبة للشرك، إحداهما مذكّرة باللّه، و الاَُخرى مبعدة عن اللّه.</w:t>
      </w:r>
    </w:p>
    <w:p w:rsidR="002060CE" w:rsidRPr="00A2019E" w:rsidRDefault="00632911" w:rsidP="002060CE">
      <w:pPr>
        <w:pStyle w:val="libNormal"/>
        <w:rPr>
          <w:rtl/>
        </w:rPr>
      </w:pPr>
      <w:r w:rsidRPr="00A2019E">
        <w:rPr>
          <w:rFonts w:hint="cs"/>
          <w:rtl/>
        </w:rPr>
        <w:t>إنّ</w:t>
      </w:r>
      <w:r w:rsidR="00A77B94">
        <w:rPr>
          <w:rFonts w:hint="cs"/>
          <w:rtl/>
        </w:rPr>
        <w:t xml:space="preserve"> </w:t>
      </w:r>
      <w:r w:rsidRPr="00A2019E">
        <w:rPr>
          <w:rFonts w:hint="cs"/>
          <w:rtl/>
        </w:rPr>
        <w:t>حدّ التوحيد والشرك ليس هو كون الاَسباب ظاهرية أو غير ظاهرية و إنّما هو استقلال المعين وعدم استقلاله، و بعبارة أُخرى المقياس، هو الغنى</w:t>
      </w:r>
      <w:r w:rsidR="002060CE" w:rsidRPr="002060CE">
        <w:rPr>
          <w:rFonts w:hint="cs"/>
          <w:rtl/>
        </w:rPr>
        <w:t xml:space="preserve"> </w:t>
      </w:r>
      <w:r w:rsidR="002060CE" w:rsidRPr="00A2019E">
        <w:rPr>
          <w:rFonts w:hint="cs"/>
          <w:rtl/>
        </w:rPr>
        <w:t>والفقر، و الاَصالة وعدم الاَصالة.</w:t>
      </w:r>
    </w:p>
    <w:p w:rsidR="00960D2E" w:rsidRPr="00960D2E" w:rsidRDefault="00960D2E" w:rsidP="00960D2E">
      <w:pPr>
        <w:pStyle w:val="libLine"/>
        <w:rPr>
          <w:rtl/>
        </w:rPr>
      </w:pPr>
      <w:r w:rsidRPr="00960D2E">
        <w:rPr>
          <w:rFonts w:hint="cs"/>
          <w:rtl/>
        </w:rPr>
        <w:t>____________</w:t>
      </w:r>
    </w:p>
    <w:p w:rsidR="002060CE" w:rsidRDefault="00632911" w:rsidP="00960D2E">
      <w:pPr>
        <w:pStyle w:val="libFootnote0"/>
        <w:rPr>
          <w:rtl/>
        </w:rPr>
      </w:pPr>
      <w:r w:rsidRPr="00A65477">
        <w:rPr>
          <w:rFonts w:hint="cs"/>
          <w:rtl/>
        </w:rPr>
        <w:t>(1) المنار 1:59.</w:t>
      </w:r>
    </w:p>
    <w:p w:rsidR="002060CE" w:rsidRDefault="002060CE" w:rsidP="0063628B">
      <w:pPr>
        <w:pStyle w:val="libNormal"/>
        <w:rPr>
          <w:rtl/>
        </w:rPr>
      </w:pPr>
      <w:r>
        <w:rPr>
          <w:rtl/>
        </w:rPr>
        <w:br w:type="page"/>
      </w:r>
    </w:p>
    <w:p w:rsidR="007F38C8" w:rsidRPr="00A2019E" w:rsidRDefault="00632911" w:rsidP="00A2019E">
      <w:pPr>
        <w:pStyle w:val="libNormal"/>
        <w:rPr>
          <w:rtl/>
        </w:rPr>
      </w:pPr>
      <w:r w:rsidRPr="00A2019E">
        <w:rPr>
          <w:rFonts w:hint="cs"/>
          <w:rtl/>
        </w:rPr>
        <w:lastRenderedPageBreak/>
        <w:t>إنّ الاستعانة بالعوامل غير المستقلّة المستندة إلى اللّه، التي لا تعمل و لاتوَثر إلاّبإذنه تعالى غير موجبة للغفلة عن اللّه، بل هي خير موجّه إلى اللّه، ومذكّربه، إذ معناها : انقطاع كلّالاَسباب وانتهاء كلّالعلل إليه.</w:t>
      </w:r>
    </w:p>
    <w:p w:rsidR="007F38C8" w:rsidRPr="00A2019E" w:rsidRDefault="00632911" w:rsidP="00A2019E">
      <w:pPr>
        <w:pStyle w:val="libNormal"/>
        <w:rPr>
          <w:rtl/>
        </w:rPr>
      </w:pPr>
      <w:r w:rsidRPr="00A2019E">
        <w:rPr>
          <w:rFonts w:hint="cs"/>
          <w:rtl/>
        </w:rPr>
        <w:t>و مع هذا كيف يقول صاحب المنار: «أُولئك عن ذكر اللّه معرضون» و لو كان هذا النوع من الاستعانة موجباً لنسيان اللّه والغفلة عنه للزم أن تكون الاستعانة بالاَسباب المادية الطبيعية هي أيضاً موجبة للغفلة عنه.</w:t>
      </w:r>
    </w:p>
    <w:p w:rsidR="007F38C8" w:rsidRPr="00EB5B49" w:rsidRDefault="00632911" w:rsidP="00EB5B49">
      <w:pPr>
        <w:pStyle w:val="libNormal"/>
        <w:rPr>
          <w:rtl/>
        </w:rPr>
      </w:pPr>
      <w:r w:rsidRPr="00EB5B49">
        <w:rPr>
          <w:rFonts w:hint="cs"/>
          <w:rtl/>
        </w:rPr>
        <w:t>على أنّالاَعجب من ذلك رأي شيخ الاَزهر الشيخ محمود شلتوت الذي نقل ـ في هذا المجال ـ نصّكلمات عبده دون زيادة و نقصان، و ختم المسألة بذلك، وأخذ بالحصر في "</w:t>
      </w:r>
      <w:r w:rsidRPr="00803255">
        <w:rPr>
          <w:rStyle w:val="libAieChar"/>
          <w:rFonts w:hint="cs"/>
          <w:rtl/>
        </w:rPr>
        <w:t>إِيّاكَ نَسْتَعين</w:t>
      </w:r>
      <w:r w:rsidRPr="00EB5B49">
        <w:rPr>
          <w:rFonts w:hint="cs"/>
          <w:rtl/>
        </w:rPr>
        <w:t>" غافلاً عن حقيقة الآية و عن الآيات الاَُخرى المتعرّضة لمسألة الاستعانة.</w:t>
      </w:r>
      <w:r w:rsidRPr="007F38C8">
        <w:rPr>
          <w:rStyle w:val="libFootnotenumChar"/>
          <w:rFonts w:hint="cs"/>
          <w:rtl/>
        </w:rPr>
        <w:t>(1)</w:t>
      </w:r>
    </w:p>
    <w:p w:rsidR="007F38C8" w:rsidRPr="00A2019E" w:rsidRDefault="00632911" w:rsidP="00A77B94">
      <w:pPr>
        <w:pStyle w:val="Heading2"/>
        <w:rPr>
          <w:rtl/>
        </w:rPr>
      </w:pPr>
      <w:bookmarkStart w:id="44" w:name="_Toc385422694"/>
      <w:r w:rsidRPr="00A2019E">
        <w:rPr>
          <w:rFonts w:hint="cs"/>
          <w:rtl/>
        </w:rPr>
        <w:t>إجابة على سوَال</w:t>
      </w:r>
      <w:bookmarkEnd w:id="44"/>
    </w:p>
    <w:p w:rsidR="007F38C8" w:rsidRPr="00A2019E" w:rsidRDefault="00632911" w:rsidP="00FA53F8">
      <w:pPr>
        <w:pStyle w:val="libNormal"/>
        <w:rPr>
          <w:rtl/>
        </w:rPr>
      </w:pPr>
      <w:r w:rsidRPr="00A2019E">
        <w:rPr>
          <w:rFonts w:hint="cs"/>
          <w:rtl/>
        </w:rPr>
        <w:t>إذا كانت الاستعانة بالغير على النحو الذي بيّناه جائزة فهي تستلزم نداء أولياء اللّه و الاستغاثة بهم في الشدائد و المكاره، وهي غير جائزة و ذلك لاَنّ نداء غير اللّه في المصائب و الحوائج تشريك الغير مع اللّه، يقول سبحانه:</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وَ أَنَّ الْمَساجِدَ للّهِ فَلا تَدْعُوا مَعَ اللّهِ أَحَداً</w:t>
      </w:r>
      <w:r w:rsidR="00FA53F8">
        <w:rPr>
          <w:rStyle w:val="libAlaemChar"/>
          <w:rFonts w:eastAsiaTheme="minorHAnsi" w:hint="cs"/>
          <w:rtl/>
        </w:rPr>
        <w:t>)</w:t>
      </w:r>
      <w:r w:rsidRPr="00A2019E">
        <w:rPr>
          <w:rFonts w:hint="cs"/>
          <w:rtl/>
        </w:rPr>
        <w:t xml:space="preserve"> (الجن|18) و يقول تعالى:</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وَ الَّذِينَ تَدْعُونَ مِنْ دُونِهِ لا يَسْتَطِيعُونَ نَصْرَكُمْ وَ لا أَنْفُسَهُمْ يَنْصُرُونَ</w:t>
      </w:r>
      <w:r w:rsidR="00FA53F8">
        <w:rPr>
          <w:rStyle w:val="libAlaemChar"/>
          <w:rFonts w:eastAsiaTheme="minorHAnsi" w:hint="cs"/>
          <w:rtl/>
        </w:rPr>
        <w:t>)</w:t>
      </w:r>
      <w:r w:rsidRPr="00A2019E">
        <w:rPr>
          <w:rFonts w:hint="cs"/>
          <w:rtl/>
        </w:rPr>
        <w:t xml:space="preserve"> (الاَعراف|197) و يقول عزّمن قائل :</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وَالَّذِينَ تَدْعُونَ مِنْ دُونِهِ ما يَمْلِكُونَ مِنْ قِطْمِيرٍ</w:t>
      </w:r>
      <w:r w:rsidR="00FA53F8">
        <w:rPr>
          <w:rStyle w:val="libAlaemChar"/>
          <w:rFonts w:eastAsiaTheme="minorHAnsi" w:hint="cs"/>
          <w:rtl/>
        </w:rPr>
        <w:t>)</w:t>
      </w:r>
      <w:r w:rsidRPr="00A2019E">
        <w:rPr>
          <w:rFonts w:hint="cs"/>
          <w:rtl/>
        </w:rPr>
        <w:t xml:space="preserve"> (فاطر|13). إلى غير ذلك من الآيات التي تخص الدعاء باللّه و لاتسيغ دعوة غيره.</w:t>
      </w:r>
    </w:p>
    <w:p w:rsidR="00960D2E" w:rsidRPr="00960D2E" w:rsidRDefault="00960D2E" w:rsidP="00960D2E">
      <w:pPr>
        <w:pStyle w:val="libLine"/>
        <w:rPr>
          <w:rtl/>
        </w:rPr>
      </w:pPr>
      <w:r w:rsidRPr="00960D2E">
        <w:rPr>
          <w:rFonts w:hint="cs"/>
          <w:rtl/>
        </w:rPr>
        <w:t>____________</w:t>
      </w:r>
    </w:p>
    <w:p w:rsidR="002060CE" w:rsidRDefault="00632911" w:rsidP="00960D2E">
      <w:pPr>
        <w:pStyle w:val="libFootnote0"/>
        <w:rPr>
          <w:rtl/>
        </w:rPr>
      </w:pPr>
      <w:r w:rsidRPr="00A65477">
        <w:rPr>
          <w:rFonts w:hint="cs"/>
          <w:rtl/>
        </w:rPr>
        <w:t>(1) راجع تفسير شلتوت: 36ـ39.</w:t>
      </w:r>
    </w:p>
    <w:p w:rsidR="002060CE" w:rsidRDefault="002060CE" w:rsidP="0063628B">
      <w:pPr>
        <w:pStyle w:val="libNormal"/>
        <w:rPr>
          <w:rtl/>
        </w:rPr>
      </w:pPr>
      <w:r>
        <w:rPr>
          <w:rtl/>
        </w:rPr>
        <w:br w:type="page"/>
      </w:r>
    </w:p>
    <w:p w:rsidR="007F38C8" w:rsidRPr="00EB5B49" w:rsidRDefault="00632911" w:rsidP="00FA53F8">
      <w:pPr>
        <w:pStyle w:val="libNormal"/>
        <w:rPr>
          <w:rtl/>
        </w:rPr>
      </w:pPr>
      <w:r w:rsidRPr="00EB5B49">
        <w:rPr>
          <w:rFonts w:hint="cs"/>
          <w:rtl/>
        </w:rPr>
        <w:lastRenderedPageBreak/>
        <w:t>و قد طرح هذا السوَال الشيخ الصنعاني حيث قال: وقد سمّى اللّه الدعاء عبادة بقوله:</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أُدْعُونِي أَسْتَجِبْ لَكُم إِنَّ الَّذِينَ يَسْتَكْبِرُونَ عَنْ عِبادَتي</w:t>
      </w:r>
      <w:r w:rsidR="00FA53F8">
        <w:rPr>
          <w:rStyle w:val="libAlaemChar"/>
          <w:rFonts w:eastAsiaTheme="minorHAnsi" w:hint="cs"/>
          <w:rtl/>
        </w:rPr>
        <w:t>)</w:t>
      </w:r>
      <w:r w:rsidRPr="00EB5B49">
        <w:rPr>
          <w:rFonts w:hint="cs"/>
          <w:rtl/>
        </w:rPr>
        <w:t xml:space="preserve"> (غافر|60)فمن هتف باسم نبيّ أو صالح بشيء فقد دعا النبي و الصالح، و الدعاء عبادة بل مخّها فقد عبد غير اللّه و صار مشركاً.</w:t>
      </w:r>
      <w:r w:rsidRPr="007F38C8">
        <w:rPr>
          <w:rStyle w:val="libFootnotenumChar"/>
          <w:rFonts w:hint="cs"/>
          <w:rtl/>
        </w:rPr>
        <w:t>(1)</w:t>
      </w:r>
    </w:p>
    <w:p w:rsidR="007F38C8" w:rsidRPr="00A2019E" w:rsidRDefault="00632911" w:rsidP="00A77B94">
      <w:pPr>
        <w:pStyle w:val="libBold1"/>
        <w:rPr>
          <w:rtl/>
        </w:rPr>
      </w:pPr>
      <w:r w:rsidRPr="00A2019E">
        <w:rPr>
          <w:rFonts w:hint="cs"/>
          <w:rtl/>
        </w:rPr>
        <w:t>الجواب:</w:t>
      </w:r>
    </w:p>
    <w:p w:rsidR="007F38C8" w:rsidRPr="00A2019E" w:rsidRDefault="00632911" w:rsidP="00A2019E">
      <w:pPr>
        <w:pStyle w:val="libNormal"/>
        <w:rPr>
          <w:rtl/>
        </w:rPr>
      </w:pPr>
      <w:r w:rsidRPr="00A2019E">
        <w:rPr>
          <w:rFonts w:hint="cs"/>
          <w:rtl/>
        </w:rPr>
        <w:t>إنّ النقطة الحاسمة في الموضوع تكمن في تفسير الدعاء وهل أنّ كلّ دعاء عبادة و النسبة بينهما هي التساوي؟ حتى يصح لنا أن نقول كلّ دعاء عبادة، وكلّ عبادة دعاء، أو أنّ الدعاء أعمّ من العبادة و أنّقسماً من الدعاء عبادة و قسماًمنه ليس كذلك؟ و الكتاب العزيز يوافق الثاني لا الاَوّل، وإليك التوضيح:</w:t>
      </w:r>
    </w:p>
    <w:p w:rsidR="007F38C8" w:rsidRDefault="00632911" w:rsidP="00FA53F8">
      <w:pPr>
        <w:pStyle w:val="libNormal"/>
        <w:rPr>
          <w:rtl/>
        </w:rPr>
      </w:pPr>
      <w:r>
        <w:rPr>
          <w:rFonts w:hint="cs"/>
          <w:rtl/>
        </w:rPr>
        <w:t>لقد استعمل القرآن لفظ الدعاء في مواضع عديدة ولا يصحّ وضع لفظ العبادة مكانه، يقول سبحانه حاكياً عن نوح:</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رَبِّ إِنِّي دَعَوتُ قَوْمِي لَيْلاً وَ نَهاراً</w:t>
      </w:r>
      <w:r w:rsidR="00FA53F8">
        <w:rPr>
          <w:rStyle w:val="libAlaemChar"/>
          <w:rFonts w:eastAsiaTheme="minorHAnsi" w:hint="cs"/>
          <w:rtl/>
        </w:rPr>
        <w:t>)</w:t>
      </w:r>
      <w:r>
        <w:rPr>
          <w:rFonts w:hint="cs"/>
          <w:rtl/>
        </w:rPr>
        <w:t xml:space="preserve"> (نوح|5) وقال سبحانه حاكياً عن لسان إبليس في خطابه للمذنبين يوم القيامة:</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وَ ما كانَ لِي عَلَيْكُمْ مِنْ سُلْطانٍ إِلاّأَنْ دَعَوْتُكُمْ فَاسْتَجَبْتُمْ لِي</w:t>
      </w:r>
      <w:r w:rsidR="00FA53F8">
        <w:rPr>
          <w:rStyle w:val="libAlaemChar"/>
          <w:rFonts w:eastAsiaTheme="minorHAnsi" w:hint="cs"/>
          <w:rtl/>
        </w:rPr>
        <w:t>)</w:t>
      </w:r>
      <w:r>
        <w:rPr>
          <w:rFonts w:hint="cs"/>
          <w:rtl/>
        </w:rPr>
        <w:t xml:space="preserve"> (إبراهيم|22) إلى غيرهما من الآيات التي ورد فيها لفظ الدعاء، أفيصح القول بأنّنوحاً دعا قومه أي عبدهم، أو أنّ الشيطان دعا المذنبين أي عبدهم؟ كلّذلك يحفزنا إلى أن نقف في تفسير الدعاء وقفة تمعّن حتى نميّز الدعاء الذي هو عبادة عمّا ليس كذلك.</w:t>
      </w:r>
    </w:p>
    <w:p w:rsidR="001D6E88" w:rsidRPr="00A2019E" w:rsidRDefault="00632911" w:rsidP="00FA53F8">
      <w:pPr>
        <w:pStyle w:val="libNormal"/>
        <w:rPr>
          <w:rtl/>
        </w:rPr>
      </w:pPr>
      <w:r w:rsidRPr="00A2019E">
        <w:rPr>
          <w:rFonts w:hint="cs"/>
          <w:rtl/>
        </w:rPr>
        <w:t>والاِمعان فيما تقدّم في تفسير العبادة يميِّز بين القسمين فلو كان الداعي و المستعين بالغير معتقداً بأُلوهية المستعان ولو أُلوهية صغيرة كان دعاوَه عبادة و لاَجل ذلك كان دعاء عبدة الاَصنام عبادة لاعتقادهم بأُلوهيتها، قال سبحانه:</w:t>
      </w:r>
      <w:r w:rsidR="00FA53F8" w:rsidRPr="00FA53F8">
        <w:rPr>
          <w:rStyle w:val="libAlaemChar"/>
          <w:rFonts w:eastAsiaTheme="minorHAnsi" w:hint="cs"/>
          <w:rtl/>
        </w:rPr>
        <w:t xml:space="preserve"> </w:t>
      </w:r>
      <w:r w:rsidR="00FA53F8">
        <w:rPr>
          <w:rStyle w:val="libAlaemChar"/>
          <w:rFonts w:eastAsiaTheme="minorHAnsi" w:hint="cs"/>
          <w:rtl/>
        </w:rPr>
        <w:t>(</w:t>
      </w:r>
      <w:r w:rsidRPr="00803255">
        <w:rPr>
          <w:rStyle w:val="libAieChar"/>
          <w:rFonts w:hint="cs"/>
          <w:rtl/>
        </w:rPr>
        <w:t>فَما أَغْنَتْ عَنْهُمْ آلِهَتُهُمُ الّتي يَدْعُونَ مِنْ دُونِ اللّهِ مِنْ شَيْءٍ</w:t>
      </w:r>
      <w:r w:rsidR="00FA53F8">
        <w:rPr>
          <w:rStyle w:val="libAlaemChar"/>
          <w:rFonts w:eastAsiaTheme="minorHAnsi" w:hint="cs"/>
          <w:rtl/>
        </w:rPr>
        <w:t>)</w:t>
      </w:r>
      <w:r w:rsidR="00FA53F8" w:rsidRPr="00A2019E">
        <w:rPr>
          <w:rFonts w:hint="cs"/>
          <w:rtl/>
        </w:rPr>
        <w:t xml:space="preserve"> </w:t>
      </w:r>
      <w:r w:rsidR="001D6E88" w:rsidRPr="00A2019E">
        <w:rPr>
          <w:rFonts w:hint="cs"/>
          <w:rtl/>
        </w:rPr>
        <w:t>(هود|101).</w:t>
      </w:r>
    </w:p>
    <w:p w:rsidR="00960D2E" w:rsidRPr="00960D2E" w:rsidRDefault="00960D2E" w:rsidP="00960D2E">
      <w:pPr>
        <w:pStyle w:val="libLine"/>
        <w:rPr>
          <w:rtl/>
        </w:rPr>
      </w:pPr>
      <w:r w:rsidRPr="00960D2E">
        <w:rPr>
          <w:rFonts w:hint="cs"/>
          <w:rtl/>
        </w:rPr>
        <w:t>____________</w:t>
      </w:r>
    </w:p>
    <w:p w:rsidR="002060CE" w:rsidRDefault="00632911" w:rsidP="00960D2E">
      <w:pPr>
        <w:pStyle w:val="libFootnote0"/>
        <w:rPr>
          <w:rtl/>
        </w:rPr>
      </w:pPr>
      <w:r w:rsidRPr="00A65477">
        <w:rPr>
          <w:rFonts w:hint="cs"/>
          <w:rtl/>
        </w:rPr>
        <w:t>(1) الصنعاني، تنزيه الاعتقاد كما في كشف الارتياب:284.</w:t>
      </w:r>
    </w:p>
    <w:p w:rsidR="002060CE" w:rsidRDefault="002060CE" w:rsidP="0063628B">
      <w:pPr>
        <w:pStyle w:val="libNormal"/>
        <w:rPr>
          <w:rtl/>
        </w:rPr>
      </w:pPr>
      <w:r>
        <w:rPr>
          <w:rtl/>
        </w:rPr>
        <w:br w:type="page"/>
      </w:r>
    </w:p>
    <w:p w:rsidR="007F38C8" w:rsidRPr="00A2019E" w:rsidRDefault="00632911" w:rsidP="00A2019E">
      <w:pPr>
        <w:pStyle w:val="libNormal"/>
        <w:rPr>
          <w:rtl/>
        </w:rPr>
      </w:pPr>
      <w:r w:rsidRPr="00A2019E">
        <w:rPr>
          <w:rFonts w:hint="cs"/>
          <w:rtl/>
        </w:rPr>
        <w:lastRenderedPageBreak/>
        <w:t>و ما ورد من الآيات في السوَال كلّها من هذا القبيل فانّها وردت في حقّ المشركين القائلين بأُلوهية أصنامهم و أوثانهم باعتقاد استقلالهم في التصرف والشفاعة و تفويض الاَُمور إليهم و لو في بعض الشوَون. ففي هذا المجال يعود كلّدعاء عبادة، و يفسر الدعاء في الآيات الماضية والتالية بالعبادة، قال تعالى:</w:t>
      </w:r>
    </w:p>
    <w:p w:rsidR="007F38C8" w:rsidRPr="00A2019E" w:rsidRDefault="00FA53F8" w:rsidP="00D75F47">
      <w:pPr>
        <w:pStyle w:val="libNormal"/>
        <w:rPr>
          <w:rtl/>
        </w:rPr>
      </w:pPr>
      <w:r>
        <w:rPr>
          <w:rStyle w:val="libAlaemChar"/>
          <w:rFonts w:eastAsiaTheme="minorHAnsi" w:hint="cs"/>
          <w:rtl/>
        </w:rPr>
        <w:t>(</w:t>
      </w:r>
      <w:r w:rsidR="00632911" w:rsidRPr="00803255">
        <w:rPr>
          <w:rStyle w:val="libAieChar"/>
          <w:rFonts w:hint="cs"/>
          <w:rtl/>
        </w:rPr>
        <w:t>إِنَّ الّذينَ تَدْعُونَ مِنْ دُونِ اللّهِ عِبادٌ أَمْثالُكُمْ</w:t>
      </w:r>
      <w:r w:rsidR="00D75F47">
        <w:rPr>
          <w:rStyle w:val="libAlaemChar"/>
          <w:rFonts w:eastAsiaTheme="minorHAnsi" w:hint="cs"/>
          <w:rtl/>
        </w:rPr>
        <w:t>)</w:t>
      </w:r>
      <w:r w:rsidR="00632911" w:rsidRPr="00A2019E">
        <w:rPr>
          <w:rFonts w:hint="cs"/>
          <w:rtl/>
        </w:rPr>
        <w:t xml:space="preserve"> (الاَعراف|194). </w:t>
      </w:r>
      <w:r>
        <w:rPr>
          <w:rStyle w:val="libAlaemChar"/>
          <w:rFonts w:eastAsiaTheme="minorHAnsi" w:hint="cs"/>
          <w:rtl/>
        </w:rPr>
        <w:t>(</w:t>
      </w:r>
      <w:r w:rsidR="00632911" w:rsidRPr="00803255">
        <w:rPr>
          <w:rStyle w:val="libAieChar"/>
          <w:rFonts w:hint="cs"/>
          <w:rtl/>
        </w:rPr>
        <w:t>قُلِ ادْعُوا الَّذِينَ زَعَمْتُمْ مِنْ دُونِهِ فَلا يَمْلِكُونَ كَشْفَ</w:t>
      </w:r>
      <w:r w:rsidR="00BD67C5">
        <w:rPr>
          <w:rStyle w:val="libAieChar"/>
          <w:rFonts w:hint="cs"/>
          <w:rtl/>
        </w:rPr>
        <w:t xml:space="preserve"> </w:t>
      </w:r>
      <w:r w:rsidR="00632911" w:rsidRPr="00803255">
        <w:rPr>
          <w:rStyle w:val="libAieChar"/>
          <w:rFonts w:hint="cs"/>
          <w:rtl/>
        </w:rPr>
        <w:t>الضُّرِّ عَنْكُمْ وَلا تَحْويلاً * أُولئِكَ الَّذِينَ يَدْعُونَ يَبْتَغُونَ</w:t>
      </w:r>
      <w:r w:rsidR="00BD67C5">
        <w:rPr>
          <w:rStyle w:val="libAieChar"/>
          <w:rFonts w:hint="cs"/>
          <w:rtl/>
        </w:rPr>
        <w:t xml:space="preserve"> </w:t>
      </w:r>
      <w:r w:rsidR="00632911" w:rsidRPr="00803255">
        <w:rPr>
          <w:rStyle w:val="libAieChar"/>
          <w:rFonts w:hint="cs"/>
          <w:rtl/>
        </w:rPr>
        <w:t>إِلى رَبِّهِمُ الْوَسِيلَةَ</w:t>
      </w:r>
      <w:r w:rsidR="00D75F47">
        <w:rPr>
          <w:rStyle w:val="libAlaemChar"/>
          <w:rFonts w:eastAsiaTheme="minorHAnsi" w:hint="cs"/>
          <w:rtl/>
        </w:rPr>
        <w:t>)</w:t>
      </w:r>
      <w:r w:rsidR="00632911" w:rsidRPr="00A2019E">
        <w:rPr>
          <w:rFonts w:hint="cs"/>
          <w:rtl/>
        </w:rPr>
        <w:t xml:space="preserve"> (الاِسراء|56ـ 57). </w:t>
      </w:r>
      <w:r w:rsidR="00D75F47">
        <w:rPr>
          <w:rStyle w:val="libAlaemChar"/>
          <w:rFonts w:eastAsiaTheme="minorHAnsi" w:hint="cs"/>
          <w:rtl/>
        </w:rPr>
        <w:t>(</w:t>
      </w:r>
      <w:r w:rsidR="00632911" w:rsidRPr="00803255">
        <w:rPr>
          <w:rStyle w:val="libAieChar"/>
          <w:rFonts w:hint="cs"/>
          <w:rtl/>
        </w:rPr>
        <w:t>وَ لا تَدْعُ مِنْ دُونِ اللّهِ ما لايَنْفَعُكَ وَ لا يَضُرُّكَ</w:t>
      </w:r>
      <w:r w:rsidR="00D75F47">
        <w:rPr>
          <w:rStyle w:val="libAlaemChar"/>
          <w:rFonts w:eastAsiaTheme="minorHAnsi" w:hint="cs"/>
          <w:rtl/>
        </w:rPr>
        <w:t>)</w:t>
      </w:r>
      <w:r w:rsidR="00632911" w:rsidRPr="00A2019E">
        <w:rPr>
          <w:rFonts w:hint="cs"/>
          <w:rtl/>
        </w:rPr>
        <w:t xml:space="preserve"> (يونس|106). "</w:t>
      </w:r>
      <w:r w:rsidR="00632911" w:rsidRPr="00803255">
        <w:rPr>
          <w:rStyle w:val="libAieChar"/>
          <w:rFonts w:hint="cs"/>
          <w:rtl/>
        </w:rPr>
        <w:t>إِنْ تَدْعُوهُمْ لا يَسْمَعُوا دُعاءَكُمْ</w:t>
      </w:r>
      <w:r w:rsidR="00D75F47">
        <w:rPr>
          <w:rStyle w:val="libAlaemChar"/>
          <w:rFonts w:eastAsiaTheme="minorHAnsi" w:hint="cs"/>
          <w:rtl/>
        </w:rPr>
        <w:t>)</w:t>
      </w:r>
      <w:r w:rsidR="00632911" w:rsidRPr="00A2019E">
        <w:rPr>
          <w:rFonts w:hint="cs"/>
          <w:rtl/>
        </w:rPr>
        <w:t xml:space="preserve"> (فاطر|14). و ما ورد في الاَثر من أنّ الدعاء مُخّ العبادة، أُريد منه دعاء اللّه أو دعاء الآلهة لا مطلق الدعاء و إن كان المدعوّ غير إله لا حقيقة أو اعتقاداً.</w:t>
      </w:r>
    </w:p>
    <w:p w:rsidR="007F38C8" w:rsidRDefault="00632911" w:rsidP="00D75F47">
      <w:pPr>
        <w:pStyle w:val="libNormal"/>
        <w:rPr>
          <w:rtl/>
        </w:rPr>
      </w:pPr>
      <w:r w:rsidRPr="00A2019E">
        <w:rPr>
          <w:rFonts w:hint="cs"/>
          <w:rtl/>
        </w:rPr>
        <w:t xml:space="preserve">وفي روايات أئمّة أهل البيت إلماع إلى ذلك، يقول الاِمام زين العابدين في ضمن دعائه: </w:t>
      </w:r>
      <w:r w:rsidRPr="00803255">
        <w:rPr>
          <w:rStyle w:val="libBold2Char"/>
          <w:rFonts w:hint="cs"/>
          <w:rtl/>
        </w:rPr>
        <w:t>«...فسمّيت دعاءك عبادة و تركه استكباراً و توعّدت على تركه دخول جهنّم داخرين»</w:t>
      </w:r>
      <w:r w:rsidRPr="007F38C8">
        <w:rPr>
          <w:rStyle w:val="libFootnotenumChar"/>
          <w:rFonts w:hint="cs"/>
          <w:rtl/>
        </w:rPr>
        <w:t>(1)</w:t>
      </w:r>
      <w:r w:rsidR="007F38C8" w:rsidRPr="00A2019E">
        <w:rPr>
          <w:rFonts w:hint="cs"/>
          <w:rtl/>
        </w:rPr>
        <w:t xml:space="preserve"> </w:t>
      </w:r>
      <w:r w:rsidRPr="00A2019E">
        <w:rPr>
          <w:rFonts w:hint="cs"/>
          <w:rtl/>
        </w:rPr>
        <w:t>و هو يشير في كلامه هذا إلى قوله سبحانه:</w:t>
      </w:r>
      <w:r w:rsidR="00D75F47" w:rsidRPr="00D75F47">
        <w:rPr>
          <w:rStyle w:val="libAlaemChar"/>
          <w:rFonts w:eastAsiaTheme="minorHAnsi" w:hint="cs"/>
          <w:rtl/>
        </w:rPr>
        <w:t xml:space="preserve"> </w:t>
      </w:r>
      <w:r w:rsidR="00D75F47">
        <w:rPr>
          <w:rStyle w:val="libAlaemChar"/>
          <w:rFonts w:eastAsiaTheme="minorHAnsi" w:hint="cs"/>
          <w:rtl/>
        </w:rPr>
        <w:t>(</w:t>
      </w:r>
      <w:r w:rsidRPr="00803255">
        <w:rPr>
          <w:rStyle w:val="libAieChar"/>
          <w:rFonts w:hint="cs"/>
          <w:rtl/>
        </w:rPr>
        <w:t>وَ قالَ رَبُّكُمُ ادْعُونِي أَسْتَجِبْ لَكُمْ إِنَّ</w:t>
      </w:r>
      <w:r w:rsidR="00BD67C5">
        <w:rPr>
          <w:rStyle w:val="libAieChar"/>
          <w:rFonts w:hint="cs"/>
          <w:rtl/>
        </w:rPr>
        <w:t xml:space="preserve"> </w:t>
      </w:r>
      <w:r w:rsidRPr="00803255">
        <w:rPr>
          <w:rStyle w:val="libAieChar"/>
          <w:rFonts w:hint="cs"/>
          <w:rtl/>
        </w:rPr>
        <w:t>الّذينَ يَسْتَكْبِرُونَ عَنْ عِبادَتي سَيَدْخُلُونَ جَهَنَّمَ داخِرينَ</w:t>
      </w:r>
      <w:r w:rsidR="00D75F47">
        <w:rPr>
          <w:rStyle w:val="libAlaemChar"/>
          <w:rFonts w:eastAsiaTheme="minorHAnsi" w:hint="cs"/>
          <w:rtl/>
        </w:rPr>
        <w:t>)</w:t>
      </w:r>
      <w:r w:rsidRPr="00A2019E">
        <w:rPr>
          <w:rFonts w:hint="cs"/>
          <w:rtl/>
        </w:rPr>
        <w:t xml:space="preserve"> (غافر60)</w:t>
      </w:r>
    </w:p>
    <w:p w:rsidR="002060CE" w:rsidRPr="00A2019E" w:rsidRDefault="002060CE" w:rsidP="00D75F47">
      <w:pPr>
        <w:pStyle w:val="libNormal"/>
        <w:rPr>
          <w:rtl/>
        </w:rPr>
      </w:pPr>
      <w:r w:rsidRPr="00A2019E">
        <w:rPr>
          <w:rFonts w:hint="cs"/>
          <w:rtl/>
        </w:rPr>
        <w:t>هذا هو الدعاء المساوي للعبادة و هناك قسم آخر منه لا صلة بينه و بين العبادة و هو فيما إذا دعا شخصاًبما أنّه إنسان وعبد من عباد اللّه غير أنّه قادر على إنجاز طلبه بإقدار منه تعالى و إذن منه، فليس مثل هذه الدعوة عبادة بل سنّة من السنن الاِلهية في الكون، هذا هو ذو القرنين يواجه قوماً مضطهدين يطلبون منه أن</w:t>
      </w:r>
      <w:r>
        <w:rPr>
          <w:rFonts w:hint="cs"/>
          <w:rtl/>
        </w:rPr>
        <w:t xml:space="preserve"> </w:t>
      </w:r>
      <w:r w:rsidRPr="00A2019E">
        <w:rPr>
          <w:rFonts w:hint="cs"/>
          <w:rtl/>
        </w:rPr>
        <w:t>يجعل بينهم و بين يأجوج و مأجوج سداً فعند ذلك يخاطبهم ذو القرنين بقوله:</w:t>
      </w:r>
      <w:r w:rsidR="00D75F47" w:rsidRPr="00D75F47">
        <w:rPr>
          <w:rStyle w:val="libAlaemChar"/>
          <w:rFonts w:eastAsiaTheme="minorHAnsi" w:hint="cs"/>
          <w:rtl/>
        </w:rPr>
        <w:t xml:space="preserve"> </w:t>
      </w:r>
      <w:r w:rsidR="00D75F47">
        <w:rPr>
          <w:rStyle w:val="libAlaemChar"/>
          <w:rFonts w:eastAsiaTheme="minorHAnsi" w:hint="cs"/>
          <w:rtl/>
        </w:rPr>
        <w:t>(</w:t>
      </w:r>
      <w:r w:rsidRPr="00803255">
        <w:rPr>
          <w:rStyle w:val="libAieChar"/>
          <w:rFonts w:hint="cs"/>
          <w:rtl/>
        </w:rPr>
        <w:t>ما مَكَّنِّي فِيهِ رَبِّي خَيْرٌ فَأَعينُوني بِقُوَّةٍ أَجْعَلْ بَيْنَكُمْ وَ بَيْنَهُمْ رَدْماً</w:t>
      </w:r>
      <w:r w:rsidR="00D75F47">
        <w:rPr>
          <w:rStyle w:val="libAlaemChar"/>
          <w:rFonts w:eastAsiaTheme="minorHAnsi" w:hint="cs"/>
          <w:rtl/>
        </w:rPr>
        <w:t>)</w:t>
      </w:r>
      <w:r w:rsidRPr="00A2019E">
        <w:rPr>
          <w:rFonts w:hint="cs"/>
          <w:rtl/>
        </w:rPr>
        <w:t xml:space="preserve"> (الكهف|95) وها هو الذي كان من شيعة موسى يستغيث به ، يقول سبحانه: </w:t>
      </w:r>
      <w:r w:rsidR="00D75F47">
        <w:rPr>
          <w:rStyle w:val="libAlaemChar"/>
          <w:rFonts w:eastAsiaTheme="minorHAnsi" w:hint="cs"/>
          <w:rtl/>
        </w:rPr>
        <w:t>(</w:t>
      </w:r>
      <w:r w:rsidRPr="00803255">
        <w:rPr>
          <w:rStyle w:val="libAieChar"/>
          <w:rFonts w:hint="cs"/>
          <w:rtl/>
        </w:rPr>
        <w:t>فَاسْتَغاثَهُ الّذي مِنْ شِيعَتِهِ عَلَى الَّذي مِنْ</w:t>
      </w:r>
      <w:r w:rsidR="00803255" w:rsidRPr="00803255">
        <w:rPr>
          <w:rStyle w:val="libAieChar"/>
          <w:rFonts w:hint="cs"/>
          <w:rtl/>
        </w:rPr>
        <w:t xml:space="preserve"> عَدُوِّهِ فَوَكَزَهُ مُوسى فَقَضى عَلَيْهِ</w:t>
      </w:r>
      <w:r w:rsidR="00D75F47">
        <w:rPr>
          <w:rStyle w:val="libAlaemChar"/>
          <w:rFonts w:eastAsiaTheme="minorHAnsi" w:hint="cs"/>
          <w:rtl/>
        </w:rPr>
        <w:t>)</w:t>
      </w:r>
      <w:r w:rsidR="00803255" w:rsidRPr="00A2019E">
        <w:rPr>
          <w:rFonts w:hint="cs"/>
          <w:rtl/>
        </w:rPr>
        <w:t xml:space="preserve"> (القصص|15)</w:t>
      </w:r>
    </w:p>
    <w:p w:rsidR="00960D2E" w:rsidRPr="00960D2E" w:rsidRDefault="00960D2E" w:rsidP="00960D2E">
      <w:pPr>
        <w:pStyle w:val="libLine"/>
        <w:rPr>
          <w:rtl/>
        </w:rPr>
      </w:pPr>
      <w:r w:rsidRPr="00960D2E">
        <w:rPr>
          <w:rFonts w:hint="cs"/>
          <w:rtl/>
        </w:rPr>
        <w:t>____________</w:t>
      </w:r>
    </w:p>
    <w:p w:rsidR="002060CE" w:rsidRDefault="00632911" w:rsidP="00960D2E">
      <w:pPr>
        <w:pStyle w:val="libFootnote0"/>
        <w:rPr>
          <w:rtl/>
        </w:rPr>
      </w:pPr>
      <w:r w:rsidRPr="00A65477">
        <w:rPr>
          <w:rFonts w:hint="cs"/>
          <w:rtl/>
        </w:rPr>
        <w:t>(1) الصحيفة السجادية، دعاوَه برقم 45.</w:t>
      </w:r>
    </w:p>
    <w:p w:rsidR="002060CE" w:rsidRDefault="002060CE" w:rsidP="0063628B">
      <w:pPr>
        <w:pStyle w:val="libNormal"/>
        <w:rPr>
          <w:rtl/>
        </w:rPr>
      </w:pPr>
      <w:r>
        <w:rPr>
          <w:rtl/>
        </w:rPr>
        <w:br w:type="page"/>
      </w:r>
    </w:p>
    <w:p w:rsidR="007F38C8" w:rsidRPr="00A2019E" w:rsidRDefault="00632911" w:rsidP="00D75F47">
      <w:pPr>
        <w:pStyle w:val="libNormal0"/>
        <w:rPr>
          <w:rtl/>
        </w:rPr>
      </w:pPr>
      <w:r w:rsidRPr="00A2019E">
        <w:rPr>
          <w:rFonts w:hint="cs"/>
          <w:rtl/>
        </w:rPr>
        <w:lastRenderedPageBreak/>
        <w:t xml:space="preserve">و هذا هو النبيّ الاَكرم </w:t>
      </w:r>
      <w:r w:rsidR="002F6C21" w:rsidRPr="002F6C21">
        <w:rPr>
          <w:rStyle w:val="libAlaemChar"/>
          <w:rFonts w:eastAsiaTheme="minorHAnsi"/>
          <w:rtl/>
        </w:rPr>
        <w:t>صلى‌الله‌عليه‌وآله‌وسلم</w:t>
      </w:r>
      <w:r w:rsidRPr="00A2019E">
        <w:rPr>
          <w:rFonts w:hint="cs"/>
          <w:rtl/>
        </w:rPr>
        <w:t xml:space="preserve"> يدعو قومه للذبّ عن الاِسلام في غزوة أُحد و قد تولّوا عنه، قال سبحانه: </w:t>
      </w:r>
      <w:r w:rsidR="00D75F47">
        <w:rPr>
          <w:rStyle w:val="libAlaemChar"/>
          <w:rFonts w:eastAsiaTheme="minorHAnsi" w:hint="cs"/>
          <w:rtl/>
        </w:rPr>
        <w:t>(</w:t>
      </w:r>
      <w:r w:rsidRPr="00803255">
        <w:rPr>
          <w:rStyle w:val="libAieChar"/>
          <w:rFonts w:hint="cs"/>
          <w:rtl/>
        </w:rPr>
        <w:t>إِذْ</w:t>
      </w:r>
      <w:r w:rsidR="00BD67C5">
        <w:rPr>
          <w:rStyle w:val="libAieChar"/>
          <w:rFonts w:hint="cs"/>
          <w:rtl/>
        </w:rPr>
        <w:t xml:space="preserve"> </w:t>
      </w:r>
      <w:r w:rsidRPr="00803255">
        <w:rPr>
          <w:rStyle w:val="libAieChar"/>
          <w:rFonts w:hint="cs"/>
          <w:rtl/>
        </w:rPr>
        <w:t>تُصْعِدُونَ وَ لا تَلْوُونَ عَلى</w:t>
      </w:r>
      <w:r w:rsidR="00803255" w:rsidRPr="00803255">
        <w:rPr>
          <w:rStyle w:val="libAieChar"/>
          <w:rFonts w:hint="cs"/>
          <w:rtl/>
        </w:rPr>
        <w:t xml:space="preserve"> </w:t>
      </w:r>
      <w:r w:rsidRPr="00803255">
        <w:rPr>
          <w:rStyle w:val="libAieChar"/>
          <w:rFonts w:hint="cs"/>
          <w:rtl/>
        </w:rPr>
        <w:t>أَحَدٍ وَالرَّسُولُ يَدْعُوكُمْ فِي أُخراكُمْ</w:t>
      </w:r>
      <w:r w:rsidR="00D75F47">
        <w:rPr>
          <w:rStyle w:val="libAlaemChar"/>
          <w:rFonts w:eastAsiaTheme="minorHAnsi" w:hint="cs"/>
          <w:rtl/>
        </w:rPr>
        <w:t>)</w:t>
      </w:r>
      <w:r w:rsidRPr="00A2019E">
        <w:rPr>
          <w:rFonts w:hint="cs"/>
          <w:rtl/>
        </w:rPr>
        <w:t xml:space="preserve"> (آل عمران|153) فهذا النوع من الدعاء قامت عليه الحياة البشرية، فليس هو عبادة و إنّما هو توسل بالاَسباب، فإن كان السبب قادراًعلى إنجاز المطلوب كان الدعاء أمراً عقلائياًو إلاّ يكون لغواً وعبثاً.</w:t>
      </w:r>
    </w:p>
    <w:p w:rsidR="007F38C8" w:rsidRPr="00A2019E" w:rsidRDefault="00632911" w:rsidP="00A2019E">
      <w:pPr>
        <w:pStyle w:val="libNormal"/>
        <w:rPr>
          <w:rtl/>
        </w:rPr>
      </w:pPr>
      <w:r w:rsidRPr="00A2019E">
        <w:rPr>
          <w:rFonts w:hint="cs"/>
          <w:rtl/>
        </w:rPr>
        <w:t>ثمّ إنّ القائلين بأنّ دعاء الصالحين عبادة، عند مواجهتهم لهذا القسم من الآيات و ما تقتضيه الحياة الاجتماعية، يتشبثون بكلّطحلب حتى ينجيهم من الغرق و يقولون إنّ هذه الآيات تعود إلى الاَحياء و لا صلة لها بدعاء الاَموات، فكون القسم الاَوّل جائزاً و أنّه غير عبادة؛ لا يلازم جواز القسم الثاني و كونه غير عبادة.</w:t>
      </w:r>
    </w:p>
    <w:p w:rsidR="007F38C8" w:rsidRPr="00A2019E" w:rsidRDefault="00632911" w:rsidP="00A2019E">
      <w:pPr>
        <w:pStyle w:val="libNormal"/>
        <w:rPr>
          <w:rtl/>
        </w:rPr>
      </w:pPr>
      <w:r w:rsidRPr="00A2019E">
        <w:rPr>
          <w:rFonts w:hint="cs"/>
          <w:rtl/>
        </w:rPr>
        <w:t>ولكن عزب عن هوَلاء إنّ الحياة و الموت ليسا حدين للتوحيد و الشرك و لا ملاكين لهما، بل هما حدّان لكون الدعاء مفيداًأو لا، و بتعبير آخر ملاكان للجدوائية و عدمها.</w:t>
      </w:r>
    </w:p>
    <w:p w:rsidR="007F38C8" w:rsidRPr="00A2019E" w:rsidRDefault="00632911" w:rsidP="00A2019E">
      <w:pPr>
        <w:pStyle w:val="libNormal"/>
        <w:rPr>
          <w:rtl/>
        </w:rPr>
      </w:pPr>
      <w:r w:rsidRPr="00A2019E">
        <w:rPr>
          <w:rFonts w:hint="cs"/>
          <w:rtl/>
        </w:rPr>
        <w:t>فلو كان الصالح المدعو غير قادر لاَجل موته مثلاً تكون الدعوة أمراً غير مفيد لا عبادة له، و من الغريب أن يكون طلب شيء من الحيّ نفس التوحيد و من الميت نفس الشرك.</w:t>
      </w:r>
    </w:p>
    <w:p w:rsidR="007F38C8" w:rsidRPr="00A2019E" w:rsidRDefault="00632911" w:rsidP="00D75F47">
      <w:pPr>
        <w:pStyle w:val="libNormal"/>
        <w:rPr>
          <w:rtl/>
        </w:rPr>
      </w:pPr>
      <w:r w:rsidRPr="00A2019E">
        <w:rPr>
          <w:rFonts w:hint="cs"/>
          <w:rtl/>
        </w:rPr>
        <w:t>كلّ</w:t>
      </w:r>
      <w:r w:rsidR="004C6225">
        <w:rPr>
          <w:rFonts w:hint="cs"/>
          <w:rtl/>
        </w:rPr>
        <w:t xml:space="preserve"> </w:t>
      </w:r>
      <w:r w:rsidRPr="00A2019E">
        <w:rPr>
          <w:rFonts w:hint="cs"/>
          <w:rtl/>
        </w:rPr>
        <w:t xml:space="preserve">ذلك يوقفنا على أنّ القوم لم يدرسوا ملاكات التوحيد و الشرك بل لم يدرسوا الآيات الواردة في النهي عن دعاء غيره، فأخذوا بحرفية الآيات من دون تدبّر مع أنّه سبحانه يقول: </w:t>
      </w:r>
      <w:r w:rsidR="00D75F47">
        <w:rPr>
          <w:rStyle w:val="libAlaemChar"/>
          <w:rFonts w:eastAsiaTheme="minorHAnsi" w:hint="cs"/>
          <w:rtl/>
        </w:rPr>
        <w:t>(</w:t>
      </w:r>
      <w:r w:rsidRPr="00803255">
        <w:rPr>
          <w:rStyle w:val="libAieChar"/>
          <w:rFonts w:hint="cs"/>
          <w:rtl/>
        </w:rPr>
        <w:t>كِتابٌ أَنْزَلْناهُ إِلَيْكَ مُبارَكٌ لِيَدَّبَّرُوا آياتِهِ وَلِيَتَذَكَّرَ أُولُوا</w:t>
      </w:r>
      <w:r w:rsidR="002060CE" w:rsidRPr="00803255">
        <w:rPr>
          <w:rStyle w:val="libAieChar"/>
          <w:rFonts w:hint="cs"/>
          <w:rtl/>
        </w:rPr>
        <w:t xml:space="preserve"> </w:t>
      </w:r>
      <w:r w:rsidRPr="00803255">
        <w:rPr>
          <w:rStyle w:val="libAieChar"/>
          <w:rFonts w:hint="cs"/>
          <w:rtl/>
        </w:rPr>
        <w:t>الاََلْباب</w:t>
      </w:r>
      <w:r w:rsidR="00D75F47">
        <w:rPr>
          <w:rStyle w:val="libAlaemChar"/>
          <w:rFonts w:eastAsiaTheme="minorHAnsi" w:hint="cs"/>
          <w:rtl/>
        </w:rPr>
        <w:t>)</w:t>
      </w:r>
      <w:r w:rsidRPr="00A2019E">
        <w:rPr>
          <w:rFonts w:hint="cs"/>
          <w:rtl/>
        </w:rPr>
        <w:t xml:space="preserve"> (ص 29).</w:t>
      </w:r>
    </w:p>
    <w:p w:rsidR="00632911" w:rsidRPr="00A2019E" w:rsidRDefault="00632911" w:rsidP="00A2019E">
      <w:pPr>
        <w:pStyle w:val="libNormal"/>
        <w:rPr>
          <w:rtl/>
        </w:rPr>
      </w:pPr>
      <w:r w:rsidRPr="00A2019E">
        <w:rPr>
          <w:rFonts w:hint="cs"/>
          <w:rtl/>
        </w:rPr>
        <w:t>ثمّ إنّ الكلام في أنّدعاء الصالحين بعد انتقالهم إلى رحمة اللّه مفيد أو لا، يتطلب مجالاً آخراً و سوف نستوفي الكلام عنه في رسالة خاصة حول وجود الصلة بين الحياتين : المادّية و البرزخيّة بإذن منه سبحانه.</w:t>
      </w:r>
    </w:p>
    <w:p w:rsidR="007F38C8" w:rsidRPr="00506850" w:rsidRDefault="00632911" w:rsidP="00EE4BC3">
      <w:pPr>
        <w:pStyle w:val="libLeftBold"/>
        <w:rPr>
          <w:rtl/>
        </w:rPr>
      </w:pPr>
      <w:r w:rsidRPr="00506850">
        <w:rPr>
          <w:rFonts w:hint="cs"/>
          <w:rtl/>
        </w:rPr>
        <w:t>جعفر السبحاني</w:t>
      </w:r>
    </w:p>
    <w:p w:rsidR="00D23D7F" w:rsidRDefault="00632911" w:rsidP="00EE4BC3">
      <w:pPr>
        <w:pStyle w:val="libLeftBold"/>
        <w:rPr>
          <w:rtl/>
        </w:rPr>
      </w:pPr>
      <w:r w:rsidRPr="00506850">
        <w:rPr>
          <w:rFonts w:hint="cs"/>
          <w:rtl/>
        </w:rPr>
        <w:t>تحريراً في 27 صفر المظفر 1416هـ</w:t>
      </w:r>
    </w:p>
    <w:p w:rsidR="00D23D7F" w:rsidRPr="00D23D7F" w:rsidRDefault="00D23D7F" w:rsidP="00D23D7F">
      <w:pPr>
        <w:pStyle w:val="libNormal"/>
        <w:rPr>
          <w:rtl/>
        </w:rPr>
      </w:pPr>
      <w:r>
        <w:rPr>
          <w:rtl/>
        </w:rPr>
        <w:br w:type="page"/>
      </w:r>
    </w:p>
    <w:sdt>
      <w:sdtPr>
        <w:rPr>
          <w:b w:val="0"/>
          <w:bCs w:val="0"/>
          <w:color w:val="000000"/>
          <w:rtl/>
        </w:rPr>
        <w:id w:val="7932110"/>
        <w:docPartObj>
          <w:docPartGallery w:val="Table of Contents"/>
          <w:docPartUnique/>
        </w:docPartObj>
      </w:sdtPr>
      <w:sdtContent>
        <w:p w:rsidR="00D23D7F" w:rsidRDefault="00D23D7F" w:rsidP="00D23D7F">
          <w:pPr>
            <w:pStyle w:val="Heading2Center"/>
          </w:pPr>
          <w:r>
            <w:rPr>
              <w:rFonts w:hint="cs"/>
              <w:rtl/>
            </w:rPr>
            <w:t>الفهرست</w:t>
          </w:r>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D23D7F">
            <w:instrText xml:space="preserve"> TOC \o "1-3" \h \z \u </w:instrText>
          </w:r>
          <w:r>
            <w:fldChar w:fldCharType="separate"/>
          </w:r>
          <w:hyperlink w:anchor="_Toc385422650" w:history="1">
            <w:r w:rsidR="00D23D7F" w:rsidRPr="00502FC1">
              <w:rPr>
                <w:rFonts w:hint="eastAsia"/>
                <w:noProof/>
                <w:rtl/>
              </w:rPr>
              <w:t>الفصل</w:t>
            </w:r>
            <w:r w:rsidR="00D23D7F" w:rsidRPr="00502FC1">
              <w:rPr>
                <w:noProof/>
                <w:rtl/>
              </w:rPr>
              <w:t xml:space="preserve"> </w:t>
            </w:r>
            <w:r w:rsidR="00D23D7F" w:rsidRPr="00502FC1">
              <w:rPr>
                <w:rFonts w:hint="eastAsia"/>
                <w:noProof/>
                <w:rtl/>
              </w:rPr>
              <w:t>الاَوّل</w:t>
            </w:r>
            <w:r w:rsidR="00D23D7F" w:rsidRPr="00502FC1">
              <w:rPr>
                <w:noProof/>
                <w:rtl/>
              </w:rPr>
              <w:t xml:space="preserve"> : </w:t>
            </w:r>
            <w:r w:rsidR="00D23D7F" w:rsidRPr="00502FC1">
              <w:rPr>
                <w:rFonts w:hint="eastAsia"/>
                <w:noProof/>
                <w:rtl/>
              </w:rPr>
              <w:t>الاِله</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اللغة</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القرآن</w:t>
            </w:r>
            <w:r w:rsidR="00D23D7F" w:rsidRPr="00502FC1">
              <w:rPr>
                <w:noProof/>
                <w:rtl/>
              </w:rPr>
              <w:t xml:space="preserve"> </w:t>
            </w:r>
            <w:r w:rsidR="00D23D7F" w:rsidRPr="00502FC1">
              <w:rPr>
                <w:rFonts w:hint="eastAsia"/>
                <w:noProof/>
                <w:rtl/>
              </w:rPr>
              <w:t>الكريم</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Toc385422650 \h</w:instrText>
            </w:r>
            <w:r w:rsidR="00D23D7F">
              <w:rPr>
                <w:noProof/>
                <w:webHidden/>
                <w:rtl/>
              </w:rPr>
              <w:instrText xml:space="preserve"> </w:instrText>
            </w:r>
            <w:r>
              <w:rPr>
                <w:noProof/>
                <w:rtl/>
              </w:rPr>
            </w:r>
            <w:r>
              <w:rPr>
                <w:noProof/>
                <w:rtl/>
              </w:rPr>
              <w:fldChar w:fldCharType="separate"/>
            </w:r>
            <w:r w:rsidR="00FD1F71">
              <w:rPr>
                <w:noProof/>
                <w:webHidden/>
                <w:rtl/>
              </w:rPr>
              <w:t>4</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51" w:history="1">
            <w:r w:rsidR="00D23D7F" w:rsidRPr="00502FC1">
              <w:rPr>
                <w:rFonts w:hint="eastAsia"/>
                <w:noProof/>
                <w:rtl/>
              </w:rPr>
              <w:t>الاِله</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اللغة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Toc385422651 \h</w:instrText>
            </w:r>
            <w:r w:rsidR="00D23D7F">
              <w:rPr>
                <w:noProof/>
                <w:webHidden/>
                <w:rtl/>
              </w:rPr>
              <w:instrText xml:space="preserve"> </w:instrText>
            </w:r>
            <w:r>
              <w:rPr>
                <w:noProof/>
                <w:rtl/>
              </w:rPr>
            </w:r>
            <w:r>
              <w:rPr>
                <w:noProof/>
                <w:rtl/>
              </w:rPr>
              <w:fldChar w:fldCharType="separate"/>
            </w:r>
            <w:r w:rsidR="00FD1F71">
              <w:rPr>
                <w:noProof/>
                <w:webHidden/>
                <w:rtl/>
              </w:rPr>
              <w:t>4</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52" w:history="1">
            <w:r w:rsidR="00D23D7F" w:rsidRPr="00502FC1">
              <w:rPr>
                <w:rFonts w:hint="eastAsia"/>
                <w:noProof/>
                <w:rtl/>
              </w:rPr>
              <w:t>مفهوم</w:t>
            </w:r>
            <w:r w:rsidR="00D23D7F" w:rsidRPr="00502FC1">
              <w:rPr>
                <w:noProof/>
                <w:rtl/>
              </w:rPr>
              <w:t xml:space="preserve"> </w:t>
            </w:r>
            <w:r w:rsidR="00D23D7F" w:rsidRPr="00502FC1">
              <w:rPr>
                <w:rFonts w:hint="eastAsia"/>
                <w:noProof/>
                <w:rtl/>
              </w:rPr>
              <w:t>الاِله</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القرآن</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Toc385422652 \h</w:instrText>
            </w:r>
            <w:r w:rsidR="00D23D7F">
              <w:rPr>
                <w:noProof/>
                <w:webHidden/>
                <w:rtl/>
              </w:rPr>
              <w:instrText xml:space="preserve"> </w:instrText>
            </w:r>
            <w:r>
              <w:rPr>
                <w:noProof/>
                <w:rtl/>
              </w:rPr>
            </w:r>
            <w:r>
              <w:rPr>
                <w:noProof/>
                <w:rtl/>
              </w:rPr>
              <w:fldChar w:fldCharType="separate"/>
            </w:r>
            <w:r w:rsidR="00FD1F71">
              <w:rPr>
                <w:noProof/>
                <w:webHidden/>
                <w:rtl/>
              </w:rPr>
              <w:t>8</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53" w:history="1">
            <w:r w:rsidR="00D23D7F" w:rsidRPr="00502FC1">
              <w:rPr>
                <w:rFonts w:hint="eastAsia"/>
                <w:noProof/>
                <w:rtl/>
              </w:rPr>
              <w:t>الفصل</w:t>
            </w:r>
            <w:r w:rsidR="00D23D7F" w:rsidRPr="00502FC1">
              <w:rPr>
                <w:noProof/>
                <w:rtl/>
              </w:rPr>
              <w:t xml:space="preserve"> </w:t>
            </w:r>
            <w:r w:rsidR="00D23D7F" w:rsidRPr="00502FC1">
              <w:rPr>
                <w:rFonts w:hint="eastAsia"/>
                <w:noProof/>
                <w:rtl/>
              </w:rPr>
              <w:t>الثاني</w:t>
            </w:r>
            <w:r w:rsidR="00D23D7F" w:rsidRPr="00502FC1">
              <w:rPr>
                <w:noProof/>
                <w:rtl/>
              </w:rPr>
              <w:t xml:space="preserve"> : </w:t>
            </w:r>
            <w:r w:rsidR="00D23D7F" w:rsidRPr="00502FC1">
              <w:rPr>
                <w:rFonts w:hint="eastAsia"/>
                <w:noProof/>
                <w:rtl/>
              </w:rPr>
              <w:t>الربّ</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اللغة</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الذكر</w:t>
            </w:r>
            <w:r w:rsidR="00D23D7F" w:rsidRPr="00502FC1">
              <w:rPr>
                <w:noProof/>
                <w:rtl/>
              </w:rPr>
              <w:t xml:space="preserve"> </w:t>
            </w:r>
            <w:r w:rsidR="00D23D7F" w:rsidRPr="00502FC1">
              <w:rPr>
                <w:rFonts w:hint="eastAsia"/>
                <w:noProof/>
                <w:rtl/>
              </w:rPr>
              <w:t>الحكيم</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Toc385422653 \h</w:instrText>
            </w:r>
            <w:r w:rsidR="00D23D7F">
              <w:rPr>
                <w:noProof/>
                <w:webHidden/>
                <w:rtl/>
              </w:rPr>
              <w:instrText xml:space="preserve"> </w:instrText>
            </w:r>
            <w:r>
              <w:rPr>
                <w:noProof/>
                <w:rtl/>
              </w:rPr>
            </w:r>
            <w:r>
              <w:rPr>
                <w:noProof/>
                <w:rtl/>
              </w:rPr>
              <w:fldChar w:fldCharType="separate"/>
            </w:r>
            <w:r w:rsidR="00FD1F71">
              <w:rPr>
                <w:noProof/>
                <w:webHidden/>
                <w:rtl/>
              </w:rPr>
              <w:t>11</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54" w:history="1">
            <w:r w:rsidR="00D23D7F" w:rsidRPr="00502FC1">
              <w:rPr>
                <w:rFonts w:hint="eastAsia"/>
                <w:noProof/>
                <w:rtl/>
              </w:rPr>
              <w:t>خاتمة</w:t>
            </w:r>
            <w:r w:rsidR="00D23D7F" w:rsidRPr="00502FC1">
              <w:rPr>
                <w:noProof/>
                <w:rtl/>
              </w:rPr>
              <w:t xml:space="preserve"> </w:t>
            </w:r>
            <w:r w:rsidR="00D23D7F" w:rsidRPr="00502FC1">
              <w:rPr>
                <w:rFonts w:hint="eastAsia"/>
                <w:noProof/>
                <w:rtl/>
              </w:rPr>
              <w:t>المطاف</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Toc385422654 \h</w:instrText>
            </w:r>
            <w:r w:rsidR="00D23D7F">
              <w:rPr>
                <w:noProof/>
                <w:webHidden/>
                <w:rtl/>
              </w:rPr>
              <w:instrText xml:space="preserve"> </w:instrText>
            </w:r>
            <w:r>
              <w:rPr>
                <w:noProof/>
                <w:rtl/>
              </w:rPr>
            </w:r>
            <w:r>
              <w:rPr>
                <w:noProof/>
                <w:rtl/>
              </w:rPr>
              <w:fldChar w:fldCharType="separate"/>
            </w:r>
            <w:r w:rsidR="00FD1F71">
              <w:rPr>
                <w:noProof/>
                <w:webHidden/>
                <w:rtl/>
              </w:rPr>
              <w:t>20</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55" w:history="1">
            <w:r w:rsidR="00D23D7F" w:rsidRPr="00502FC1">
              <w:rPr>
                <w:rFonts w:hint="eastAsia"/>
                <w:noProof/>
                <w:rtl/>
              </w:rPr>
              <w:t>الاَُولى</w:t>
            </w:r>
            <w:r w:rsidR="00D23D7F" w:rsidRPr="00502FC1">
              <w:rPr>
                <w:noProof/>
                <w:rtl/>
              </w:rPr>
              <w:t xml:space="preserve">: </w:t>
            </w:r>
            <w:r w:rsidR="00D23D7F" w:rsidRPr="00502FC1">
              <w:rPr>
                <w:rFonts w:hint="eastAsia"/>
                <w:noProof/>
                <w:rtl/>
              </w:rPr>
              <w:t>التوحيد</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الذات</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Toc385422655 \h</w:instrText>
            </w:r>
            <w:r w:rsidR="00D23D7F">
              <w:rPr>
                <w:noProof/>
                <w:webHidden/>
                <w:rtl/>
              </w:rPr>
              <w:instrText xml:space="preserve"> </w:instrText>
            </w:r>
            <w:r>
              <w:rPr>
                <w:noProof/>
                <w:rtl/>
              </w:rPr>
            </w:r>
            <w:r>
              <w:rPr>
                <w:noProof/>
                <w:rtl/>
              </w:rPr>
              <w:fldChar w:fldCharType="separate"/>
            </w:r>
            <w:r w:rsidR="00FD1F71">
              <w:rPr>
                <w:noProof/>
                <w:webHidden/>
                <w:rtl/>
              </w:rPr>
              <w:t>20</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56" w:history="1">
            <w:r w:rsidR="00D23D7F" w:rsidRPr="00502FC1">
              <w:rPr>
                <w:rFonts w:hint="eastAsia"/>
                <w:noProof/>
                <w:rtl/>
              </w:rPr>
              <w:t>الثانية</w:t>
            </w:r>
            <w:r w:rsidR="00D23D7F" w:rsidRPr="00502FC1">
              <w:rPr>
                <w:noProof/>
                <w:rtl/>
              </w:rPr>
              <w:t xml:space="preserve">: </w:t>
            </w:r>
            <w:r w:rsidR="00D23D7F" w:rsidRPr="00502FC1">
              <w:rPr>
                <w:rFonts w:hint="eastAsia"/>
                <w:noProof/>
                <w:rtl/>
              </w:rPr>
              <w:t>التوحيد</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الخالقية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Toc385422656 \h</w:instrText>
            </w:r>
            <w:r w:rsidR="00D23D7F">
              <w:rPr>
                <w:noProof/>
                <w:webHidden/>
                <w:rtl/>
              </w:rPr>
              <w:instrText xml:space="preserve"> </w:instrText>
            </w:r>
            <w:r>
              <w:rPr>
                <w:noProof/>
                <w:rtl/>
              </w:rPr>
            </w:r>
            <w:r>
              <w:rPr>
                <w:noProof/>
                <w:rtl/>
              </w:rPr>
              <w:fldChar w:fldCharType="separate"/>
            </w:r>
            <w:r w:rsidR="00FD1F71">
              <w:rPr>
                <w:noProof/>
                <w:webHidden/>
                <w:rtl/>
              </w:rPr>
              <w:t>21</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57" w:history="1">
            <w:r w:rsidR="00D23D7F" w:rsidRPr="00502FC1">
              <w:rPr>
                <w:rFonts w:hint="eastAsia"/>
                <w:noProof/>
                <w:rtl/>
              </w:rPr>
              <w:t>الثالثة</w:t>
            </w:r>
            <w:r w:rsidR="00D23D7F" w:rsidRPr="00502FC1">
              <w:rPr>
                <w:noProof/>
                <w:rtl/>
              </w:rPr>
              <w:t xml:space="preserve">: </w:t>
            </w:r>
            <w:r w:rsidR="00D23D7F" w:rsidRPr="00502FC1">
              <w:rPr>
                <w:rFonts w:hint="eastAsia"/>
                <w:noProof/>
                <w:rtl/>
              </w:rPr>
              <w:t>التوحيد</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الربوبية</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التدبير</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Toc385422657 \h</w:instrText>
            </w:r>
            <w:r w:rsidR="00D23D7F">
              <w:rPr>
                <w:noProof/>
                <w:webHidden/>
                <w:rtl/>
              </w:rPr>
              <w:instrText xml:space="preserve"> </w:instrText>
            </w:r>
            <w:r>
              <w:rPr>
                <w:noProof/>
                <w:rtl/>
              </w:rPr>
            </w:r>
            <w:r>
              <w:rPr>
                <w:noProof/>
                <w:rtl/>
              </w:rPr>
              <w:fldChar w:fldCharType="separate"/>
            </w:r>
            <w:r w:rsidR="00FD1F71">
              <w:rPr>
                <w:noProof/>
                <w:webHidden/>
                <w:rtl/>
              </w:rPr>
              <w:t>22</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58" w:history="1">
            <w:r w:rsidR="00D23D7F" w:rsidRPr="00502FC1">
              <w:rPr>
                <w:rFonts w:hint="eastAsia"/>
                <w:noProof/>
                <w:rtl/>
              </w:rPr>
              <w:t>الرابعة</w:t>
            </w:r>
            <w:r w:rsidR="00D23D7F" w:rsidRPr="00502FC1">
              <w:rPr>
                <w:noProof/>
                <w:rtl/>
              </w:rPr>
              <w:t xml:space="preserve">: </w:t>
            </w:r>
            <w:r w:rsidR="00D23D7F" w:rsidRPr="00502FC1">
              <w:rPr>
                <w:rFonts w:hint="eastAsia"/>
                <w:noProof/>
                <w:rtl/>
              </w:rPr>
              <w:t>التوحيد</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التشريع</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التقنين</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Toc385422658 \h</w:instrText>
            </w:r>
            <w:r w:rsidR="00D23D7F">
              <w:rPr>
                <w:noProof/>
                <w:webHidden/>
                <w:rtl/>
              </w:rPr>
              <w:instrText xml:space="preserve"> </w:instrText>
            </w:r>
            <w:r>
              <w:rPr>
                <w:noProof/>
                <w:rtl/>
              </w:rPr>
            </w:r>
            <w:r>
              <w:rPr>
                <w:noProof/>
                <w:rtl/>
              </w:rPr>
              <w:fldChar w:fldCharType="separate"/>
            </w:r>
            <w:r w:rsidR="00FD1F71">
              <w:rPr>
                <w:noProof/>
                <w:webHidden/>
                <w:rtl/>
              </w:rPr>
              <w:t>22</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59" w:history="1">
            <w:r w:rsidR="00D23D7F" w:rsidRPr="00502FC1">
              <w:rPr>
                <w:rFonts w:hint="eastAsia"/>
                <w:noProof/>
                <w:rtl/>
              </w:rPr>
              <w:t>الخامسة</w:t>
            </w:r>
            <w:r w:rsidR="00D23D7F" w:rsidRPr="00502FC1">
              <w:rPr>
                <w:noProof/>
                <w:rtl/>
              </w:rPr>
              <w:t xml:space="preserve">: </w:t>
            </w:r>
            <w:r w:rsidR="00D23D7F" w:rsidRPr="00502FC1">
              <w:rPr>
                <w:rFonts w:hint="eastAsia"/>
                <w:noProof/>
                <w:rtl/>
              </w:rPr>
              <w:t>التوحيد</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الطاعة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Toc385422659 \h</w:instrText>
            </w:r>
            <w:r w:rsidR="00D23D7F">
              <w:rPr>
                <w:noProof/>
                <w:webHidden/>
                <w:rtl/>
              </w:rPr>
              <w:instrText xml:space="preserve"> </w:instrText>
            </w:r>
            <w:r>
              <w:rPr>
                <w:noProof/>
                <w:rtl/>
              </w:rPr>
            </w:r>
            <w:r>
              <w:rPr>
                <w:noProof/>
                <w:rtl/>
              </w:rPr>
              <w:fldChar w:fldCharType="separate"/>
            </w:r>
            <w:r w:rsidR="00FD1F71">
              <w:rPr>
                <w:noProof/>
                <w:webHidden/>
                <w:rtl/>
              </w:rPr>
              <w:t>24</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0" w:history="1">
            <w:r w:rsidR="00D23D7F" w:rsidRPr="00502FC1">
              <w:rPr>
                <w:rFonts w:hint="eastAsia"/>
                <w:noProof/>
                <w:rtl/>
              </w:rPr>
              <w:t>السادسة</w:t>
            </w:r>
            <w:r w:rsidR="00D23D7F" w:rsidRPr="00502FC1">
              <w:rPr>
                <w:noProof/>
                <w:rtl/>
              </w:rPr>
              <w:t xml:space="preserve">: </w:t>
            </w:r>
            <w:r w:rsidR="00D23D7F" w:rsidRPr="00502FC1">
              <w:rPr>
                <w:rFonts w:hint="eastAsia"/>
                <w:noProof/>
                <w:rtl/>
              </w:rPr>
              <w:t>التوحيد</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الحاكمية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Toc385422660 \h</w:instrText>
            </w:r>
            <w:r w:rsidR="00D23D7F">
              <w:rPr>
                <w:noProof/>
                <w:webHidden/>
                <w:rtl/>
              </w:rPr>
              <w:instrText xml:space="preserve"> </w:instrText>
            </w:r>
            <w:r>
              <w:rPr>
                <w:noProof/>
                <w:rtl/>
              </w:rPr>
            </w:r>
            <w:r>
              <w:rPr>
                <w:noProof/>
                <w:rtl/>
              </w:rPr>
              <w:fldChar w:fldCharType="separate"/>
            </w:r>
            <w:r w:rsidR="00FD1F71">
              <w:rPr>
                <w:noProof/>
                <w:webHidden/>
                <w:rtl/>
              </w:rPr>
              <w:t>24</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1" w:history="1">
            <w:r w:rsidR="00D23D7F" w:rsidRPr="00502FC1">
              <w:rPr>
                <w:rFonts w:hint="eastAsia"/>
                <w:noProof/>
                <w:rtl/>
              </w:rPr>
              <w:t>السابعة</w:t>
            </w:r>
            <w:r w:rsidR="00D23D7F" w:rsidRPr="00502FC1">
              <w:rPr>
                <w:noProof/>
                <w:rtl/>
              </w:rPr>
              <w:t xml:space="preserve">: </w:t>
            </w:r>
            <w:r w:rsidR="00D23D7F" w:rsidRPr="00502FC1">
              <w:rPr>
                <w:rFonts w:hint="eastAsia"/>
                <w:noProof/>
                <w:rtl/>
              </w:rPr>
              <w:t>التوحيد</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العبادة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Toc385422661 \h</w:instrText>
            </w:r>
            <w:r w:rsidR="00D23D7F">
              <w:rPr>
                <w:noProof/>
                <w:webHidden/>
                <w:rtl/>
              </w:rPr>
              <w:instrText xml:space="preserve"> </w:instrText>
            </w:r>
            <w:r>
              <w:rPr>
                <w:noProof/>
                <w:rtl/>
              </w:rPr>
            </w:r>
            <w:r>
              <w:rPr>
                <w:noProof/>
                <w:rtl/>
              </w:rPr>
              <w:fldChar w:fldCharType="separate"/>
            </w:r>
            <w:r w:rsidR="00FD1F71">
              <w:rPr>
                <w:noProof/>
                <w:webHidden/>
                <w:rtl/>
              </w:rPr>
              <w:t>25</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2" w:history="1">
            <w:r w:rsidR="00D23D7F" w:rsidRPr="00502FC1">
              <w:rPr>
                <w:rFonts w:hint="eastAsia"/>
                <w:noProof/>
                <w:rtl/>
              </w:rPr>
              <w:t>الفصل</w:t>
            </w:r>
            <w:r w:rsidR="00D23D7F" w:rsidRPr="00502FC1">
              <w:rPr>
                <w:noProof/>
                <w:rtl/>
              </w:rPr>
              <w:t xml:space="preserve"> </w:t>
            </w:r>
            <w:r w:rsidR="00D23D7F" w:rsidRPr="00502FC1">
              <w:rPr>
                <w:rFonts w:hint="eastAsia"/>
                <w:noProof/>
                <w:rtl/>
              </w:rPr>
              <w:t>الثالث</w:t>
            </w:r>
            <w:r w:rsidR="00D23D7F" w:rsidRPr="00502FC1">
              <w:rPr>
                <w:noProof/>
                <w:rtl/>
              </w:rPr>
              <w:t xml:space="preserve"> : </w:t>
            </w:r>
            <w:r w:rsidR="00D23D7F" w:rsidRPr="00502FC1">
              <w:rPr>
                <w:rFonts w:hint="eastAsia"/>
                <w:noProof/>
                <w:rtl/>
              </w:rPr>
              <w:t>في</w:t>
            </w:r>
            <w:r w:rsidR="00D23D7F" w:rsidRPr="00502FC1">
              <w:rPr>
                <w:noProof/>
                <w:rtl/>
              </w:rPr>
              <w:t xml:space="preserve"> </w:t>
            </w:r>
            <w:r w:rsidR="00D23D7F" w:rsidRPr="00502FC1">
              <w:rPr>
                <w:rFonts w:hint="eastAsia"/>
                <w:noProof/>
                <w:rtl/>
              </w:rPr>
              <w:t>تحديد</w:t>
            </w:r>
            <w:r w:rsidR="00D23D7F" w:rsidRPr="00502FC1">
              <w:rPr>
                <w:noProof/>
                <w:rtl/>
              </w:rPr>
              <w:t xml:space="preserve"> </w:t>
            </w:r>
            <w:r w:rsidR="00D23D7F" w:rsidRPr="00502FC1">
              <w:rPr>
                <w:rFonts w:hint="eastAsia"/>
                <w:noProof/>
                <w:rtl/>
              </w:rPr>
              <w:t>مفهوم</w:t>
            </w:r>
            <w:r w:rsidR="00D23D7F" w:rsidRPr="00502FC1">
              <w:rPr>
                <w:noProof/>
                <w:rtl/>
              </w:rPr>
              <w:t xml:space="preserve"> </w:t>
            </w:r>
            <w:r w:rsidR="00D23D7F" w:rsidRPr="00502FC1">
              <w:rPr>
                <w:rFonts w:hint="eastAsia"/>
                <w:noProof/>
                <w:rtl/>
              </w:rPr>
              <w:t>العبادة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Toc385422662 \h</w:instrText>
            </w:r>
            <w:r w:rsidR="00D23D7F">
              <w:rPr>
                <w:noProof/>
                <w:webHidden/>
                <w:rtl/>
              </w:rPr>
              <w:instrText xml:space="preserve"> </w:instrText>
            </w:r>
            <w:r>
              <w:rPr>
                <w:noProof/>
                <w:rtl/>
              </w:rPr>
            </w:r>
            <w:r>
              <w:rPr>
                <w:noProof/>
                <w:rtl/>
              </w:rPr>
              <w:fldChar w:fldCharType="separate"/>
            </w:r>
            <w:r w:rsidR="00FD1F71">
              <w:rPr>
                <w:noProof/>
                <w:webHidden/>
                <w:rtl/>
              </w:rPr>
              <w:t>26</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3" w:history="1">
            <w:r w:rsidR="00D23D7F" w:rsidRPr="00502FC1">
              <w:rPr>
                <w:rFonts w:hint="eastAsia"/>
                <w:noProof/>
                <w:rtl/>
              </w:rPr>
              <w:t>العبادة</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المعاجم</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التفاسير</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Toc385422663 \h</w:instrText>
            </w:r>
            <w:r w:rsidR="00D23D7F">
              <w:rPr>
                <w:noProof/>
                <w:webHidden/>
                <w:rtl/>
              </w:rPr>
              <w:instrText xml:space="preserve"> </w:instrText>
            </w:r>
            <w:r>
              <w:rPr>
                <w:noProof/>
                <w:rtl/>
              </w:rPr>
            </w:r>
            <w:r>
              <w:rPr>
                <w:noProof/>
                <w:rtl/>
              </w:rPr>
              <w:fldChar w:fldCharType="separate"/>
            </w:r>
            <w:r w:rsidR="00FD1F71">
              <w:rPr>
                <w:noProof/>
                <w:webHidden/>
                <w:rtl/>
              </w:rPr>
              <w:t>27</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4" w:history="1">
            <w:r w:rsidR="00D23D7F" w:rsidRPr="00502FC1">
              <w:rPr>
                <w:rFonts w:hint="eastAsia"/>
                <w:noProof/>
                <w:rtl/>
              </w:rPr>
              <w:t>توجيه</w:t>
            </w:r>
            <w:r w:rsidR="00D23D7F" w:rsidRPr="00502FC1">
              <w:rPr>
                <w:noProof/>
                <w:rtl/>
              </w:rPr>
              <w:t xml:space="preserve"> </w:t>
            </w:r>
            <w:r w:rsidR="00D23D7F" w:rsidRPr="00502FC1">
              <w:rPr>
                <w:rFonts w:hint="eastAsia"/>
                <w:noProof/>
                <w:rtl/>
              </w:rPr>
              <w:t>غير</w:t>
            </w:r>
            <w:r w:rsidR="00D23D7F" w:rsidRPr="00502FC1">
              <w:rPr>
                <w:noProof/>
                <w:rtl/>
              </w:rPr>
              <w:t xml:space="preserve"> </w:t>
            </w:r>
            <w:r w:rsidR="00D23D7F" w:rsidRPr="00502FC1">
              <w:rPr>
                <w:rFonts w:hint="eastAsia"/>
                <w:noProof/>
                <w:rtl/>
              </w:rPr>
              <w:t>سديد</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Toc385422664 \h</w:instrText>
            </w:r>
            <w:r w:rsidR="00D23D7F">
              <w:rPr>
                <w:noProof/>
                <w:webHidden/>
                <w:rtl/>
              </w:rPr>
              <w:instrText xml:space="preserve"> </w:instrText>
            </w:r>
            <w:r>
              <w:rPr>
                <w:noProof/>
                <w:rtl/>
              </w:rPr>
            </w:r>
            <w:r>
              <w:rPr>
                <w:noProof/>
                <w:rtl/>
              </w:rPr>
              <w:fldChar w:fldCharType="separate"/>
            </w:r>
            <w:r w:rsidR="00FD1F71">
              <w:rPr>
                <w:noProof/>
                <w:webHidden/>
                <w:rtl/>
              </w:rPr>
              <w:t>32</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5" w:history="1">
            <w:r w:rsidR="00D23D7F" w:rsidRPr="00502FC1">
              <w:rPr>
                <w:noProof/>
                <w:rtl/>
              </w:rPr>
              <w:t>1</w:t>
            </w:r>
            <w:r w:rsidR="00D23D7F" w:rsidRPr="00502FC1">
              <w:rPr>
                <w:rFonts w:hint="eastAsia"/>
                <w:noProof/>
                <w:rtl/>
              </w:rPr>
              <w:t>ـ</w:t>
            </w:r>
            <w:r w:rsidR="00D23D7F" w:rsidRPr="00502FC1">
              <w:rPr>
                <w:noProof/>
                <w:rtl/>
              </w:rPr>
              <w:t xml:space="preserve"> </w:t>
            </w:r>
            <w:r w:rsidR="00D23D7F" w:rsidRPr="00502FC1">
              <w:rPr>
                <w:rFonts w:hint="eastAsia"/>
                <w:noProof/>
                <w:rtl/>
              </w:rPr>
              <w:t>نظرية</w:t>
            </w:r>
            <w:r w:rsidR="00D23D7F" w:rsidRPr="00502FC1">
              <w:rPr>
                <w:noProof/>
                <w:rtl/>
              </w:rPr>
              <w:t xml:space="preserve"> </w:t>
            </w:r>
            <w:r w:rsidR="00D23D7F" w:rsidRPr="00502FC1">
              <w:rPr>
                <w:rFonts w:hint="eastAsia"/>
                <w:noProof/>
                <w:rtl/>
              </w:rPr>
              <w:t>صاحب</w:t>
            </w:r>
            <w:r w:rsidR="00D23D7F" w:rsidRPr="00502FC1">
              <w:rPr>
                <w:noProof/>
                <w:rtl/>
              </w:rPr>
              <w:t xml:space="preserve"> </w:t>
            </w:r>
            <w:r w:rsidR="00D23D7F" w:rsidRPr="00502FC1">
              <w:rPr>
                <w:rFonts w:hint="eastAsia"/>
                <w:noProof/>
                <w:rtl/>
              </w:rPr>
              <w:t>المنار</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تفسير</w:t>
            </w:r>
            <w:r w:rsidR="00D23D7F" w:rsidRPr="00502FC1">
              <w:rPr>
                <w:noProof/>
                <w:rtl/>
              </w:rPr>
              <w:t xml:space="preserve"> </w:t>
            </w:r>
            <w:r w:rsidR="00D23D7F" w:rsidRPr="00502FC1">
              <w:rPr>
                <w:rFonts w:hint="eastAsia"/>
                <w:noProof/>
                <w:rtl/>
              </w:rPr>
              <w:t>العبادة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Toc385422665 \h</w:instrText>
            </w:r>
            <w:r w:rsidR="00D23D7F">
              <w:rPr>
                <w:noProof/>
                <w:webHidden/>
                <w:rtl/>
              </w:rPr>
              <w:instrText xml:space="preserve"> </w:instrText>
            </w:r>
            <w:r>
              <w:rPr>
                <w:noProof/>
                <w:rtl/>
              </w:rPr>
            </w:r>
            <w:r>
              <w:rPr>
                <w:noProof/>
                <w:rtl/>
              </w:rPr>
              <w:fldChar w:fldCharType="separate"/>
            </w:r>
            <w:r w:rsidR="00FD1F71">
              <w:rPr>
                <w:noProof/>
                <w:webHidden/>
                <w:rtl/>
              </w:rPr>
              <w:t>32</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6" w:history="1">
            <w:r w:rsidR="00D23D7F" w:rsidRPr="00502FC1">
              <w:rPr>
                <w:noProof/>
                <w:rtl/>
              </w:rPr>
              <w:t>2</w:t>
            </w:r>
            <w:r w:rsidR="00D23D7F" w:rsidRPr="00502FC1">
              <w:rPr>
                <w:rFonts w:hint="eastAsia"/>
                <w:noProof/>
                <w:rtl/>
              </w:rPr>
              <w:t>ـ</w:t>
            </w:r>
            <w:r w:rsidR="00D23D7F" w:rsidRPr="00502FC1">
              <w:rPr>
                <w:noProof/>
                <w:rtl/>
              </w:rPr>
              <w:t xml:space="preserve"> </w:t>
            </w:r>
            <w:r w:rsidR="00D23D7F" w:rsidRPr="00502FC1">
              <w:rPr>
                <w:rFonts w:hint="eastAsia"/>
                <w:noProof/>
                <w:rtl/>
              </w:rPr>
              <w:t>نظرية</w:t>
            </w:r>
            <w:r w:rsidR="00D23D7F" w:rsidRPr="00502FC1">
              <w:rPr>
                <w:noProof/>
                <w:rtl/>
              </w:rPr>
              <w:t xml:space="preserve"> </w:t>
            </w:r>
            <w:r w:rsidR="00D23D7F" w:rsidRPr="00502FC1">
              <w:rPr>
                <w:rFonts w:hint="eastAsia"/>
                <w:noProof/>
                <w:rtl/>
              </w:rPr>
              <w:t>الشيخ</w:t>
            </w:r>
            <w:r w:rsidR="00D23D7F" w:rsidRPr="00502FC1">
              <w:rPr>
                <w:noProof/>
                <w:rtl/>
              </w:rPr>
              <w:t xml:space="preserve"> </w:t>
            </w:r>
            <w:r w:rsidR="00D23D7F" w:rsidRPr="00502FC1">
              <w:rPr>
                <w:rFonts w:hint="eastAsia"/>
                <w:noProof/>
                <w:rtl/>
              </w:rPr>
              <w:t>شلتوت،</w:t>
            </w:r>
            <w:r w:rsidR="00D23D7F" w:rsidRPr="00502FC1">
              <w:rPr>
                <w:noProof/>
                <w:rtl/>
              </w:rPr>
              <w:t xml:space="preserve"> </w:t>
            </w:r>
            <w:r w:rsidR="00D23D7F" w:rsidRPr="00502FC1">
              <w:rPr>
                <w:rFonts w:hint="eastAsia"/>
                <w:noProof/>
                <w:rtl/>
              </w:rPr>
              <w:t>زعيم</w:t>
            </w:r>
            <w:r w:rsidR="00D23D7F" w:rsidRPr="00502FC1">
              <w:rPr>
                <w:noProof/>
                <w:rtl/>
              </w:rPr>
              <w:t xml:space="preserve"> </w:t>
            </w:r>
            <w:r w:rsidR="00D23D7F" w:rsidRPr="00502FC1">
              <w:rPr>
                <w:rFonts w:hint="eastAsia"/>
                <w:noProof/>
                <w:rtl/>
              </w:rPr>
              <w:t>الاَزهر</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Toc385422666 \h</w:instrText>
            </w:r>
            <w:r w:rsidR="00D23D7F">
              <w:rPr>
                <w:noProof/>
                <w:webHidden/>
                <w:rtl/>
              </w:rPr>
              <w:instrText xml:space="preserve"> </w:instrText>
            </w:r>
            <w:r>
              <w:rPr>
                <w:noProof/>
                <w:rtl/>
              </w:rPr>
            </w:r>
            <w:r>
              <w:rPr>
                <w:noProof/>
                <w:rtl/>
              </w:rPr>
              <w:fldChar w:fldCharType="separate"/>
            </w:r>
            <w:r w:rsidR="00FD1F71">
              <w:rPr>
                <w:noProof/>
                <w:webHidden/>
                <w:rtl/>
              </w:rPr>
              <w:t>33</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7" w:history="1">
            <w:r w:rsidR="00D23D7F" w:rsidRPr="00502FC1">
              <w:rPr>
                <w:noProof/>
                <w:rtl/>
              </w:rPr>
              <w:t>3</w:t>
            </w:r>
            <w:r w:rsidR="00D23D7F" w:rsidRPr="00502FC1">
              <w:rPr>
                <w:rFonts w:hint="eastAsia"/>
                <w:noProof/>
                <w:rtl/>
              </w:rPr>
              <w:t>ـ</w:t>
            </w:r>
            <w:r w:rsidR="00D23D7F" w:rsidRPr="00502FC1">
              <w:rPr>
                <w:noProof/>
                <w:rtl/>
              </w:rPr>
              <w:t xml:space="preserve"> </w:t>
            </w:r>
            <w:r w:rsidR="00D23D7F" w:rsidRPr="00502FC1">
              <w:rPr>
                <w:rFonts w:hint="eastAsia"/>
                <w:noProof/>
                <w:rtl/>
              </w:rPr>
              <w:t>تعريف</w:t>
            </w:r>
            <w:r w:rsidR="00D23D7F" w:rsidRPr="00502FC1">
              <w:rPr>
                <w:noProof/>
                <w:rtl/>
              </w:rPr>
              <w:t xml:space="preserve"> </w:t>
            </w:r>
            <w:r w:rsidR="00D23D7F" w:rsidRPr="00502FC1">
              <w:rPr>
                <w:rFonts w:hint="eastAsia"/>
                <w:noProof/>
                <w:rtl/>
              </w:rPr>
              <w:t>ابن</w:t>
            </w:r>
            <w:r w:rsidR="00D23D7F" w:rsidRPr="00502FC1">
              <w:rPr>
                <w:noProof/>
                <w:rtl/>
              </w:rPr>
              <w:t xml:space="preserve"> </w:t>
            </w:r>
            <w:r w:rsidR="00D23D7F" w:rsidRPr="00502FC1">
              <w:rPr>
                <w:rFonts w:hint="eastAsia"/>
                <w:noProof/>
                <w:rtl/>
              </w:rPr>
              <w:t>تيمية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Toc385422667 \h</w:instrText>
            </w:r>
            <w:r w:rsidR="00D23D7F">
              <w:rPr>
                <w:noProof/>
                <w:webHidden/>
                <w:rtl/>
              </w:rPr>
              <w:instrText xml:space="preserve"> </w:instrText>
            </w:r>
            <w:r>
              <w:rPr>
                <w:noProof/>
                <w:rtl/>
              </w:rPr>
            </w:r>
            <w:r>
              <w:rPr>
                <w:noProof/>
                <w:rtl/>
              </w:rPr>
              <w:fldChar w:fldCharType="separate"/>
            </w:r>
            <w:r w:rsidR="00FD1F71">
              <w:rPr>
                <w:noProof/>
                <w:webHidden/>
                <w:rtl/>
              </w:rPr>
              <w:t>33</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8" w:history="1">
            <w:r w:rsidR="00D23D7F" w:rsidRPr="00502FC1">
              <w:rPr>
                <w:rFonts w:hint="eastAsia"/>
                <w:noProof/>
                <w:rtl/>
              </w:rPr>
              <w:t>عبادة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Toc385422668 \h</w:instrText>
            </w:r>
            <w:r w:rsidR="00D23D7F">
              <w:rPr>
                <w:noProof/>
                <w:webHidden/>
                <w:rtl/>
              </w:rPr>
              <w:instrText xml:space="preserve"> </w:instrText>
            </w:r>
            <w:r>
              <w:rPr>
                <w:noProof/>
                <w:rtl/>
              </w:rPr>
            </w:r>
            <w:r>
              <w:rPr>
                <w:noProof/>
                <w:rtl/>
              </w:rPr>
              <w:fldChar w:fldCharType="separate"/>
            </w:r>
            <w:r w:rsidR="00FD1F71">
              <w:rPr>
                <w:noProof/>
                <w:webHidden/>
                <w:rtl/>
              </w:rPr>
              <w:t>34</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69" w:history="1">
            <w:r w:rsidR="00D23D7F" w:rsidRPr="00502FC1">
              <w:rPr>
                <w:rFonts w:hint="eastAsia"/>
                <w:noProof/>
                <w:rtl/>
              </w:rPr>
              <w:t>عقيدة</w:t>
            </w:r>
            <w:r w:rsidR="00D23D7F" w:rsidRPr="00502FC1">
              <w:rPr>
                <w:noProof/>
                <w:rtl/>
              </w:rPr>
              <w:t xml:space="preserve"> </w:t>
            </w:r>
            <w:r w:rsidR="00D23D7F" w:rsidRPr="00502FC1">
              <w:rPr>
                <w:rFonts w:hint="eastAsia"/>
                <w:noProof/>
                <w:rtl/>
              </w:rPr>
              <w:t>المشركين</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آلهتهم</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Toc385422669 \h</w:instrText>
            </w:r>
            <w:r w:rsidR="00D23D7F">
              <w:rPr>
                <w:noProof/>
                <w:webHidden/>
                <w:rtl/>
              </w:rPr>
              <w:instrText xml:space="preserve"> </w:instrText>
            </w:r>
            <w:r>
              <w:rPr>
                <w:noProof/>
                <w:rtl/>
              </w:rPr>
            </w:r>
            <w:r>
              <w:rPr>
                <w:noProof/>
                <w:rtl/>
              </w:rPr>
              <w:fldChar w:fldCharType="separate"/>
            </w:r>
            <w:r w:rsidR="00FD1F71">
              <w:rPr>
                <w:noProof/>
                <w:webHidden/>
                <w:rtl/>
              </w:rPr>
              <w:t>36</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0" w:history="1">
            <w:r w:rsidR="00D23D7F" w:rsidRPr="00502FC1">
              <w:rPr>
                <w:rFonts w:hint="eastAsia"/>
                <w:noProof/>
                <w:rtl/>
              </w:rPr>
              <w:t>حكم</w:t>
            </w:r>
            <w:r w:rsidR="00D23D7F" w:rsidRPr="00502FC1">
              <w:rPr>
                <w:noProof/>
                <w:rtl/>
              </w:rPr>
              <w:t xml:space="preserve"> </w:t>
            </w:r>
            <w:r w:rsidR="00D23D7F" w:rsidRPr="00502FC1">
              <w:rPr>
                <w:rFonts w:hint="eastAsia"/>
                <w:noProof/>
                <w:rtl/>
              </w:rPr>
              <w:t>التاريخ</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عقيدة</w:t>
            </w:r>
            <w:r w:rsidR="00D23D7F" w:rsidRPr="00502FC1">
              <w:rPr>
                <w:noProof/>
                <w:rtl/>
              </w:rPr>
              <w:t xml:space="preserve"> </w:t>
            </w:r>
            <w:r w:rsidR="00D23D7F" w:rsidRPr="00502FC1">
              <w:rPr>
                <w:rFonts w:hint="eastAsia"/>
                <w:noProof/>
                <w:rtl/>
              </w:rPr>
              <w:t>المشركين</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Toc385422670 \h</w:instrText>
            </w:r>
            <w:r w:rsidR="00D23D7F">
              <w:rPr>
                <w:noProof/>
                <w:webHidden/>
                <w:rtl/>
              </w:rPr>
              <w:instrText xml:space="preserve"> </w:instrText>
            </w:r>
            <w:r>
              <w:rPr>
                <w:noProof/>
                <w:rtl/>
              </w:rPr>
            </w:r>
            <w:r>
              <w:rPr>
                <w:noProof/>
                <w:rtl/>
              </w:rPr>
              <w:fldChar w:fldCharType="separate"/>
            </w:r>
            <w:r w:rsidR="00FD1F71">
              <w:rPr>
                <w:noProof/>
                <w:webHidden/>
                <w:rtl/>
              </w:rPr>
              <w:t>36</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1" w:history="1">
            <w:r w:rsidR="00D23D7F" w:rsidRPr="00502FC1">
              <w:rPr>
                <w:rFonts w:hint="eastAsia"/>
                <w:noProof/>
                <w:rtl/>
              </w:rPr>
              <w:t>يقول</w:t>
            </w:r>
            <w:r w:rsidR="00D23D7F" w:rsidRPr="00502FC1">
              <w:rPr>
                <w:noProof/>
                <w:rtl/>
              </w:rPr>
              <w:t xml:space="preserve"> </w:t>
            </w:r>
            <w:r w:rsidR="00D23D7F" w:rsidRPr="00502FC1">
              <w:rPr>
                <w:rFonts w:hint="eastAsia"/>
                <w:noProof/>
                <w:rtl/>
              </w:rPr>
              <w:t>الآلوسي</w:t>
            </w:r>
            <w:r w:rsidR="00D23D7F" w:rsidRPr="00502FC1">
              <w:rPr>
                <w:noProof/>
                <w:rtl/>
              </w:rPr>
              <w:t xml:space="preserve"> </w:t>
            </w:r>
            <w:r w:rsidR="00D23D7F" w:rsidRPr="00502FC1">
              <w:rPr>
                <w:rFonts w:hint="eastAsia"/>
                <w:noProof/>
                <w:rtl/>
              </w:rPr>
              <w:t>عند</w:t>
            </w:r>
            <w:r w:rsidR="00D23D7F" w:rsidRPr="00502FC1">
              <w:rPr>
                <w:noProof/>
                <w:rtl/>
              </w:rPr>
              <w:t xml:space="preserve"> </w:t>
            </w:r>
            <w:r w:rsidR="00D23D7F" w:rsidRPr="00502FC1">
              <w:rPr>
                <w:rFonts w:hint="eastAsia"/>
                <w:noProof/>
                <w:rtl/>
              </w:rPr>
              <w:t>البحث</w:t>
            </w:r>
            <w:r w:rsidR="00D23D7F" w:rsidRPr="00502FC1">
              <w:rPr>
                <w:noProof/>
                <w:rtl/>
              </w:rPr>
              <w:t xml:space="preserve"> </w:t>
            </w:r>
            <w:r w:rsidR="00D23D7F" w:rsidRPr="00502FC1">
              <w:rPr>
                <w:rFonts w:hint="eastAsia"/>
                <w:noProof/>
                <w:rtl/>
              </w:rPr>
              <w:t>عن</w:t>
            </w:r>
            <w:r w:rsidR="00D23D7F" w:rsidRPr="00502FC1">
              <w:rPr>
                <w:noProof/>
                <w:rtl/>
              </w:rPr>
              <w:t xml:space="preserve"> </w:t>
            </w:r>
            <w:r w:rsidR="00D23D7F" w:rsidRPr="00502FC1">
              <w:rPr>
                <w:rFonts w:hint="eastAsia"/>
                <w:noProof/>
                <w:rtl/>
              </w:rPr>
              <w:t>عبادة</w:t>
            </w:r>
            <w:r w:rsidR="00D23D7F" w:rsidRPr="00502FC1">
              <w:rPr>
                <w:noProof/>
                <w:rtl/>
              </w:rPr>
              <w:t xml:space="preserve"> </w:t>
            </w:r>
            <w:r w:rsidR="00D23D7F" w:rsidRPr="00502FC1">
              <w:rPr>
                <w:rFonts w:hint="eastAsia"/>
                <w:noProof/>
                <w:rtl/>
              </w:rPr>
              <w:t>الشمس</w:t>
            </w:r>
            <w:r w:rsidR="00D23D7F" w:rsidRPr="00502FC1">
              <w:rPr>
                <w:noProof/>
                <w:rtl/>
              </w:rPr>
              <w:t>:</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Toc385422671 \h</w:instrText>
            </w:r>
            <w:r w:rsidR="00D23D7F">
              <w:rPr>
                <w:noProof/>
                <w:webHidden/>
                <w:rtl/>
              </w:rPr>
              <w:instrText xml:space="preserve"> </w:instrText>
            </w:r>
            <w:r>
              <w:rPr>
                <w:noProof/>
                <w:rtl/>
              </w:rPr>
            </w:r>
            <w:r>
              <w:rPr>
                <w:noProof/>
                <w:rtl/>
              </w:rPr>
              <w:fldChar w:fldCharType="separate"/>
            </w:r>
            <w:r w:rsidR="00FD1F71">
              <w:rPr>
                <w:noProof/>
                <w:webHidden/>
                <w:rtl/>
              </w:rPr>
              <w:t>38</w:t>
            </w:r>
            <w:r>
              <w:rPr>
                <w:noProof/>
                <w:rtl/>
              </w:rPr>
              <w:fldChar w:fldCharType="end"/>
            </w:r>
          </w:hyperlink>
        </w:p>
        <w:p w:rsidR="003D03E3"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2" w:history="1">
            <w:r w:rsidR="00D23D7F" w:rsidRPr="00502FC1">
              <w:rPr>
                <w:rFonts w:hint="eastAsia"/>
                <w:noProof/>
                <w:rtl/>
              </w:rPr>
              <w:t>قضاء</w:t>
            </w:r>
            <w:r w:rsidR="00D23D7F" w:rsidRPr="00502FC1">
              <w:rPr>
                <w:noProof/>
                <w:rtl/>
              </w:rPr>
              <w:t xml:space="preserve"> </w:t>
            </w:r>
            <w:r w:rsidR="00D23D7F" w:rsidRPr="00502FC1">
              <w:rPr>
                <w:rFonts w:hint="eastAsia"/>
                <w:noProof/>
                <w:rtl/>
              </w:rPr>
              <w:t>الكتاب</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عقيدة</w:t>
            </w:r>
            <w:r w:rsidR="00D23D7F" w:rsidRPr="00502FC1">
              <w:rPr>
                <w:noProof/>
                <w:rtl/>
              </w:rPr>
              <w:t xml:space="preserve"> </w:t>
            </w:r>
            <w:r w:rsidR="00D23D7F" w:rsidRPr="00502FC1">
              <w:rPr>
                <w:rFonts w:hint="eastAsia"/>
                <w:noProof/>
                <w:rtl/>
              </w:rPr>
              <w:t>المشركين</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Toc385422672 \h</w:instrText>
            </w:r>
            <w:r w:rsidR="00D23D7F">
              <w:rPr>
                <w:noProof/>
                <w:webHidden/>
                <w:rtl/>
              </w:rPr>
              <w:instrText xml:space="preserve"> </w:instrText>
            </w:r>
            <w:r>
              <w:rPr>
                <w:noProof/>
                <w:rtl/>
              </w:rPr>
            </w:r>
            <w:r>
              <w:rPr>
                <w:noProof/>
                <w:rtl/>
              </w:rPr>
              <w:fldChar w:fldCharType="separate"/>
            </w:r>
            <w:r w:rsidR="00FD1F71">
              <w:rPr>
                <w:noProof/>
                <w:webHidden/>
                <w:rtl/>
              </w:rPr>
              <w:t>39</w:t>
            </w:r>
            <w:r>
              <w:rPr>
                <w:noProof/>
                <w:rtl/>
              </w:rPr>
              <w:fldChar w:fldCharType="end"/>
            </w:r>
          </w:hyperlink>
        </w:p>
        <w:p w:rsidR="003D03E3" w:rsidRDefault="003D03E3" w:rsidP="003D03E3">
          <w:pPr>
            <w:pStyle w:val="libNormal"/>
            <w:rPr>
              <w:rFonts w:eastAsiaTheme="minorEastAsia"/>
              <w:noProof/>
              <w:rtl/>
              <w:lang w:bidi="fa-IR"/>
            </w:rPr>
          </w:pPr>
          <w:r>
            <w:rPr>
              <w:rFonts w:eastAsiaTheme="minorEastAsia"/>
              <w:noProof/>
              <w:rtl/>
              <w:lang w:bidi="fa-IR"/>
            </w:rPr>
            <w:br w:type="page"/>
          </w:r>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3" w:history="1">
            <w:r w:rsidR="00D23D7F" w:rsidRPr="00502FC1">
              <w:rPr>
                <w:rFonts w:hint="eastAsia"/>
                <w:noProof/>
                <w:rtl/>
              </w:rPr>
              <w:t>التعريف</w:t>
            </w:r>
            <w:r w:rsidR="00D23D7F" w:rsidRPr="00502FC1">
              <w:rPr>
                <w:noProof/>
                <w:rtl/>
              </w:rPr>
              <w:t xml:space="preserve"> </w:t>
            </w:r>
            <w:r w:rsidR="00D23D7F" w:rsidRPr="00502FC1">
              <w:rPr>
                <w:rFonts w:hint="eastAsia"/>
                <w:noProof/>
                <w:rtl/>
              </w:rPr>
              <w:t>المنطقي</w:t>
            </w:r>
            <w:r w:rsidR="00D23D7F" w:rsidRPr="00502FC1">
              <w:rPr>
                <w:noProof/>
                <w:rtl/>
              </w:rPr>
              <w:t xml:space="preserve"> </w:t>
            </w:r>
            <w:r w:rsidR="00D23D7F" w:rsidRPr="00502FC1">
              <w:rPr>
                <w:rFonts w:hint="eastAsia"/>
                <w:noProof/>
                <w:rtl/>
              </w:rPr>
              <w:t>لمفهوم</w:t>
            </w:r>
            <w:r w:rsidR="00D23D7F" w:rsidRPr="00502FC1">
              <w:rPr>
                <w:noProof/>
                <w:rtl/>
              </w:rPr>
              <w:t xml:space="preserve"> </w:t>
            </w:r>
            <w:r w:rsidR="00D23D7F" w:rsidRPr="00502FC1">
              <w:rPr>
                <w:rFonts w:hint="eastAsia"/>
                <w:noProof/>
                <w:rtl/>
              </w:rPr>
              <w:t>العبادة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Toc385422673 \h</w:instrText>
            </w:r>
            <w:r w:rsidR="00D23D7F">
              <w:rPr>
                <w:noProof/>
                <w:webHidden/>
                <w:rtl/>
              </w:rPr>
              <w:instrText xml:space="preserve"> </w:instrText>
            </w:r>
            <w:r>
              <w:rPr>
                <w:noProof/>
                <w:rtl/>
              </w:rPr>
            </w:r>
            <w:r>
              <w:rPr>
                <w:noProof/>
                <w:rtl/>
              </w:rPr>
              <w:fldChar w:fldCharType="separate"/>
            </w:r>
            <w:r w:rsidR="00FD1F71">
              <w:rPr>
                <w:noProof/>
                <w:webHidden/>
                <w:rtl/>
              </w:rPr>
              <w:t>42</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4" w:history="1">
            <w:r w:rsidR="00D23D7F" w:rsidRPr="00502FC1">
              <w:rPr>
                <w:rFonts w:hint="eastAsia"/>
                <w:noProof/>
                <w:rtl/>
              </w:rPr>
              <w:t>الاَوّل</w:t>
            </w:r>
            <w:r w:rsidR="00D23D7F" w:rsidRPr="00502FC1">
              <w:rPr>
                <w:noProof/>
                <w:rtl/>
              </w:rPr>
              <w:t xml:space="preserve">: </w:t>
            </w:r>
            <w:r w:rsidR="00D23D7F" w:rsidRPr="00502FC1">
              <w:rPr>
                <w:rFonts w:hint="eastAsia"/>
                <w:noProof/>
                <w:rtl/>
              </w:rPr>
              <w:t>التمعن</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عبادة</w:t>
            </w:r>
            <w:r w:rsidR="00D23D7F" w:rsidRPr="00502FC1">
              <w:rPr>
                <w:noProof/>
                <w:rtl/>
              </w:rPr>
              <w:t xml:space="preserve"> </w:t>
            </w:r>
            <w:r w:rsidR="00D23D7F" w:rsidRPr="00502FC1">
              <w:rPr>
                <w:rFonts w:hint="eastAsia"/>
                <w:noProof/>
                <w:rtl/>
              </w:rPr>
              <w:t>الموحّدين</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المشركين</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Toc385422674 \h</w:instrText>
            </w:r>
            <w:r w:rsidR="00D23D7F">
              <w:rPr>
                <w:noProof/>
                <w:webHidden/>
                <w:rtl/>
              </w:rPr>
              <w:instrText xml:space="preserve"> </w:instrText>
            </w:r>
            <w:r>
              <w:rPr>
                <w:noProof/>
                <w:rtl/>
              </w:rPr>
            </w:r>
            <w:r>
              <w:rPr>
                <w:noProof/>
                <w:rtl/>
              </w:rPr>
              <w:fldChar w:fldCharType="separate"/>
            </w:r>
            <w:r w:rsidR="00FD1F71">
              <w:rPr>
                <w:noProof/>
                <w:webHidden/>
                <w:rtl/>
              </w:rPr>
              <w:t>43</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5" w:history="1">
            <w:r w:rsidR="00D23D7F" w:rsidRPr="00502FC1">
              <w:rPr>
                <w:rFonts w:hint="eastAsia"/>
                <w:noProof/>
                <w:rtl/>
              </w:rPr>
              <w:t>الثانية</w:t>
            </w:r>
            <w:r w:rsidR="00D23D7F" w:rsidRPr="00502FC1">
              <w:rPr>
                <w:noProof/>
                <w:rtl/>
              </w:rPr>
              <w:t xml:space="preserve">: </w:t>
            </w:r>
            <w:r w:rsidR="00D23D7F" w:rsidRPr="00502FC1">
              <w:rPr>
                <w:rFonts w:hint="eastAsia"/>
                <w:noProof/>
                <w:rtl/>
              </w:rPr>
              <w:t>الاِمعان</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الآيات</w:t>
            </w:r>
            <w:r w:rsidR="00D23D7F" w:rsidRPr="00502FC1">
              <w:rPr>
                <w:noProof/>
                <w:rtl/>
              </w:rPr>
              <w:t xml:space="preserve"> </w:t>
            </w:r>
            <w:r w:rsidR="00D23D7F" w:rsidRPr="00502FC1">
              <w:rPr>
                <w:rFonts w:hint="eastAsia"/>
                <w:noProof/>
                <w:rtl/>
              </w:rPr>
              <w:t>الداعية</w:t>
            </w:r>
            <w:r w:rsidR="00D23D7F" w:rsidRPr="00502FC1">
              <w:rPr>
                <w:noProof/>
                <w:rtl/>
              </w:rPr>
              <w:t xml:space="preserve"> </w:t>
            </w:r>
            <w:r w:rsidR="00D23D7F" w:rsidRPr="00502FC1">
              <w:rPr>
                <w:rFonts w:hint="eastAsia"/>
                <w:noProof/>
                <w:rtl/>
              </w:rPr>
              <w:t>إلى</w:t>
            </w:r>
            <w:r w:rsidR="00D23D7F" w:rsidRPr="00502FC1">
              <w:rPr>
                <w:noProof/>
                <w:rtl/>
              </w:rPr>
              <w:t xml:space="preserve"> </w:t>
            </w:r>
            <w:r w:rsidR="00D23D7F" w:rsidRPr="00502FC1">
              <w:rPr>
                <w:rFonts w:hint="eastAsia"/>
                <w:noProof/>
                <w:rtl/>
              </w:rPr>
              <w:t>عبادة</w:t>
            </w:r>
            <w:r w:rsidR="00D23D7F" w:rsidRPr="00502FC1">
              <w:rPr>
                <w:noProof/>
                <w:rtl/>
              </w:rPr>
              <w:t xml:space="preserve"> </w:t>
            </w:r>
            <w:r w:rsidR="00D23D7F" w:rsidRPr="00502FC1">
              <w:rPr>
                <w:rFonts w:hint="eastAsia"/>
                <w:noProof/>
                <w:rtl/>
              </w:rPr>
              <w:t>اللّه،</w:t>
            </w:r>
            <w:r w:rsidR="00D23D7F" w:rsidRPr="00502FC1">
              <w:rPr>
                <w:noProof/>
                <w:rtl/>
              </w:rPr>
              <w:t xml:space="preserve"> </w:t>
            </w:r>
            <w:r w:rsidR="00D23D7F" w:rsidRPr="00502FC1">
              <w:rPr>
                <w:rFonts w:hint="eastAsia"/>
                <w:noProof/>
                <w:rtl/>
              </w:rPr>
              <w:t>الناهية</w:t>
            </w:r>
            <w:r w:rsidR="00D23D7F" w:rsidRPr="00502FC1">
              <w:rPr>
                <w:noProof/>
                <w:rtl/>
              </w:rPr>
              <w:t xml:space="preserve"> </w:t>
            </w:r>
            <w:r w:rsidR="00D23D7F" w:rsidRPr="00502FC1">
              <w:rPr>
                <w:rFonts w:hint="eastAsia"/>
                <w:noProof/>
                <w:rtl/>
              </w:rPr>
              <w:t>عن</w:t>
            </w:r>
            <w:r w:rsidR="00D23D7F" w:rsidRPr="00502FC1">
              <w:rPr>
                <w:noProof/>
                <w:rtl/>
              </w:rPr>
              <w:t xml:space="preserve"> </w:t>
            </w:r>
            <w:r w:rsidR="00D23D7F" w:rsidRPr="00502FC1">
              <w:rPr>
                <w:rFonts w:hint="eastAsia"/>
                <w:noProof/>
                <w:rtl/>
              </w:rPr>
              <w:t>عبادة</w:t>
            </w:r>
            <w:r w:rsidR="00D23D7F" w:rsidRPr="00502FC1">
              <w:rPr>
                <w:noProof/>
                <w:rtl/>
              </w:rPr>
              <w:t xml:space="preserve"> </w:t>
            </w:r>
            <w:r w:rsidR="00D23D7F" w:rsidRPr="00502FC1">
              <w:rPr>
                <w:rFonts w:hint="eastAsia"/>
                <w:noProof/>
                <w:rtl/>
              </w:rPr>
              <w:t>الغير</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Toc385422675 \h</w:instrText>
            </w:r>
            <w:r w:rsidR="00D23D7F">
              <w:rPr>
                <w:noProof/>
                <w:webHidden/>
                <w:rtl/>
              </w:rPr>
              <w:instrText xml:space="preserve"> </w:instrText>
            </w:r>
            <w:r>
              <w:rPr>
                <w:noProof/>
                <w:rtl/>
              </w:rPr>
            </w:r>
            <w:r>
              <w:rPr>
                <w:noProof/>
                <w:rtl/>
              </w:rPr>
              <w:fldChar w:fldCharType="separate"/>
            </w:r>
            <w:r w:rsidR="00FD1F71">
              <w:rPr>
                <w:noProof/>
                <w:webHidden/>
                <w:rtl/>
              </w:rPr>
              <w:t>44</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6" w:history="1">
            <w:r w:rsidR="00D23D7F" w:rsidRPr="00502FC1">
              <w:rPr>
                <w:rFonts w:hint="eastAsia"/>
                <w:noProof/>
                <w:rtl/>
              </w:rPr>
              <w:t>التعاريف</w:t>
            </w:r>
            <w:r w:rsidR="00D23D7F" w:rsidRPr="00502FC1">
              <w:rPr>
                <w:noProof/>
                <w:rtl/>
              </w:rPr>
              <w:t xml:space="preserve"> </w:t>
            </w:r>
            <w:r w:rsidR="00D23D7F" w:rsidRPr="00502FC1">
              <w:rPr>
                <w:rFonts w:hint="eastAsia"/>
                <w:noProof/>
                <w:rtl/>
              </w:rPr>
              <w:t>الثلاثة</w:t>
            </w:r>
            <w:r w:rsidR="00D23D7F" w:rsidRPr="00502FC1">
              <w:rPr>
                <w:noProof/>
                <w:rtl/>
              </w:rPr>
              <w:t xml:space="preserve"> </w:t>
            </w:r>
            <w:r w:rsidR="00D23D7F" w:rsidRPr="00502FC1">
              <w:rPr>
                <w:rFonts w:hint="eastAsia"/>
                <w:noProof/>
                <w:rtl/>
              </w:rPr>
              <w:t>للعبادة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Toc385422676 \h</w:instrText>
            </w:r>
            <w:r w:rsidR="00D23D7F">
              <w:rPr>
                <w:noProof/>
                <w:webHidden/>
                <w:rtl/>
              </w:rPr>
              <w:instrText xml:space="preserve"> </w:instrText>
            </w:r>
            <w:r>
              <w:rPr>
                <w:noProof/>
                <w:rtl/>
              </w:rPr>
            </w:r>
            <w:r>
              <w:rPr>
                <w:noProof/>
                <w:rtl/>
              </w:rPr>
              <w:fldChar w:fldCharType="separate"/>
            </w:r>
            <w:r w:rsidR="00FD1F71">
              <w:rPr>
                <w:noProof/>
                <w:webHidden/>
                <w:rtl/>
              </w:rPr>
              <w:t>47</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7" w:history="1">
            <w:r w:rsidR="00D23D7F" w:rsidRPr="00502FC1">
              <w:rPr>
                <w:rFonts w:hint="eastAsia"/>
                <w:noProof/>
                <w:rtl/>
              </w:rPr>
              <w:t>ثمرات</w:t>
            </w:r>
            <w:r w:rsidR="00D23D7F" w:rsidRPr="00502FC1">
              <w:rPr>
                <w:noProof/>
                <w:rtl/>
              </w:rPr>
              <w:t xml:space="preserve"> </w:t>
            </w:r>
            <w:r w:rsidR="00D23D7F" w:rsidRPr="00502FC1">
              <w:rPr>
                <w:rFonts w:hint="eastAsia"/>
                <w:noProof/>
                <w:rtl/>
              </w:rPr>
              <w:t>البحث</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Toc385422677 \h</w:instrText>
            </w:r>
            <w:r w:rsidR="00D23D7F">
              <w:rPr>
                <w:noProof/>
                <w:webHidden/>
                <w:rtl/>
              </w:rPr>
              <w:instrText xml:space="preserve"> </w:instrText>
            </w:r>
            <w:r>
              <w:rPr>
                <w:noProof/>
                <w:rtl/>
              </w:rPr>
            </w:r>
            <w:r>
              <w:rPr>
                <w:noProof/>
                <w:rtl/>
              </w:rPr>
              <w:fldChar w:fldCharType="separate"/>
            </w:r>
            <w:r w:rsidR="00FD1F71">
              <w:rPr>
                <w:noProof/>
                <w:webHidden/>
                <w:rtl/>
              </w:rPr>
              <w:t>47</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8" w:history="1">
            <w:r w:rsidR="00D23D7F" w:rsidRPr="00502FC1">
              <w:rPr>
                <w:noProof/>
                <w:rtl/>
              </w:rPr>
              <w:t>1</w:t>
            </w:r>
            <w:r w:rsidR="00D23D7F" w:rsidRPr="00502FC1">
              <w:rPr>
                <w:rFonts w:hint="eastAsia"/>
                <w:noProof/>
                <w:rtl/>
              </w:rPr>
              <w:t>ـ</w:t>
            </w:r>
            <w:r w:rsidR="00D23D7F" w:rsidRPr="00502FC1">
              <w:rPr>
                <w:noProof/>
                <w:rtl/>
              </w:rPr>
              <w:t xml:space="preserve"> </w:t>
            </w:r>
            <w:r w:rsidR="00D23D7F" w:rsidRPr="00502FC1">
              <w:rPr>
                <w:rFonts w:hint="eastAsia"/>
                <w:noProof/>
                <w:rtl/>
              </w:rPr>
              <w:t>التوسل</w:t>
            </w:r>
            <w:r w:rsidR="00D23D7F" w:rsidRPr="00502FC1">
              <w:rPr>
                <w:noProof/>
                <w:rtl/>
              </w:rPr>
              <w:t xml:space="preserve"> </w:t>
            </w:r>
            <w:r w:rsidR="00D23D7F" w:rsidRPr="00502FC1">
              <w:rPr>
                <w:rFonts w:hint="eastAsia"/>
                <w:noProof/>
                <w:rtl/>
              </w:rPr>
              <w:t>بالاَنبياء</w:t>
            </w:r>
            <w:r w:rsidR="00D23D7F" w:rsidRPr="00502FC1">
              <w:rPr>
                <w:noProof/>
                <w:rtl/>
              </w:rPr>
              <w:t xml:space="preserve"> </w:t>
            </w:r>
            <w:r w:rsidR="00D23D7F" w:rsidRPr="00502FC1">
              <w:rPr>
                <w:rFonts w:hint="eastAsia"/>
                <w:noProof/>
                <w:rtl/>
              </w:rPr>
              <w:t>والاَولياء</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قضاء</w:t>
            </w:r>
            <w:r w:rsidR="00D23D7F" w:rsidRPr="00502FC1">
              <w:rPr>
                <w:noProof/>
                <w:rtl/>
              </w:rPr>
              <w:t xml:space="preserve"> </w:t>
            </w:r>
            <w:r w:rsidR="00D23D7F" w:rsidRPr="00502FC1">
              <w:rPr>
                <w:rFonts w:hint="eastAsia"/>
                <w:noProof/>
                <w:rtl/>
              </w:rPr>
              <w:t>الحوائج</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Toc385422678 \h</w:instrText>
            </w:r>
            <w:r w:rsidR="00D23D7F">
              <w:rPr>
                <w:noProof/>
                <w:webHidden/>
                <w:rtl/>
              </w:rPr>
              <w:instrText xml:space="preserve"> </w:instrText>
            </w:r>
            <w:r>
              <w:rPr>
                <w:noProof/>
                <w:rtl/>
              </w:rPr>
            </w:r>
            <w:r>
              <w:rPr>
                <w:noProof/>
                <w:rtl/>
              </w:rPr>
              <w:fldChar w:fldCharType="separate"/>
            </w:r>
            <w:r w:rsidR="00FD1F71">
              <w:rPr>
                <w:noProof/>
                <w:webHidden/>
                <w:rtl/>
              </w:rPr>
              <w:t>48</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79" w:history="1">
            <w:r w:rsidR="00D23D7F" w:rsidRPr="00502FC1">
              <w:rPr>
                <w:noProof/>
                <w:rtl/>
              </w:rPr>
              <w:t>2</w:t>
            </w:r>
            <w:r w:rsidR="00D23D7F" w:rsidRPr="00502FC1">
              <w:rPr>
                <w:rFonts w:hint="eastAsia"/>
                <w:noProof/>
                <w:rtl/>
              </w:rPr>
              <w:t>ـ</w:t>
            </w:r>
            <w:r w:rsidR="00D23D7F" w:rsidRPr="00502FC1">
              <w:rPr>
                <w:noProof/>
                <w:rtl/>
              </w:rPr>
              <w:t xml:space="preserve"> </w:t>
            </w:r>
            <w:r w:rsidR="00D23D7F" w:rsidRPr="00502FC1">
              <w:rPr>
                <w:rFonts w:hint="eastAsia"/>
                <w:noProof/>
                <w:rtl/>
              </w:rPr>
              <w:t>طلب</w:t>
            </w:r>
            <w:r w:rsidR="00D23D7F" w:rsidRPr="00502FC1">
              <w:rPr>
                <w:noProof/>
                <w:rtl/>
              </w:rPr>
              <w:t xml:space="preserve"> </w:t>
            </w:r>
            <w:r w:rsidR="00D23D7F" w:rsidRPr="00502FC1">
              <w:rPr>
                <w:rFonts w:hint="eastAsia"/>
                <w:noProof/>
                <w:rtl/>
              </w:rPr>
              <w:t>الشفاعة</w:t>
            </w:r>
            <w:r w:rsidR="00D23D7F" w:rsidRPr="00502FC1">
              <w:rPr>
                <w:noProof/>
                <w:rtl/>
              </w:rPr>
              <w:t xml:space="preserve"> </w:t>
            </w:r>
            <w:r w:rsidR="00D23D7F" w:rsidRPr="00502FC1">
              <w:rPr>
                <w:rFonts w:hint="eastAsia"/>
                <w:noProof/>
                <w:rtl/>
              </w:rPr>
              <w:t>من</w:t>
            </w:r>
            <w:r w:rsidR="00D23D7F" w:rsidRPr="00502FC1">
              <w:rPr>
                <w:noProof/>
                <w:rtl/>
              </w:rPr>
              <w:t xml:space="preserve"> </w:t>
            </w:r>
            <w:r w:rsidR="00D23D7F" w:rsidRPr="00502FC1">
              <w:rPr>
                <w:rFonts w:hint="eastAsia"/>
                <w:noProof/>
                <w:rtl/>
              </w:rPr>
              <w:t>الصالحين</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Toc385422679 \h</w:instrText>
            </w:r>
            <w:r w:rsidR="00D23D7F">
              <w:rPr>
                <w:noProof/>
                <w:webHidden/>
                <w:rtl/>
              </w:rPr>
              <w:instrText xml:space="preserve"> </w:instrText>
            </w:r>
            <w:r>
              <w:rPr>
                <w:noProof/>
                <w:rtl/>
              </w:rPr>
            </w:r>
            <w:r>
              <w:rPr>
                <w:noProof/>
                <w:rtl/>
              </w:rPr>
              <w:fldChar w:fldCharType="separate"/>
            </w:r>
            <w:r w:rsidR="00FD1F71">
              <w:rPr>
                <w:noProof/>
                <w:webHidden/>
                <w:rtl/>
              </w:rPr>
              <w:t>48</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0" w:history="1">
            <w:r w:rsidR="00D23D7F" w:rsidRPr="00502FC1">
              <w:rPr>
                <w:noProof/>
                <w:rtl/>
              </w:rPr>
              <w:t>3</w:t>
            </w:r>
            <w:r w:rsidR="00D23D7F" w:rsidRPr="00502FC1">
              <w:rPr>
                <w:rFonts w:hint="eastAsia"/>
                <w:noProof/>
                <w:rtl/>
              </w:rPr>
              <w:t>ـ</w:t>
            </w:r>
            <w:r w:rsidR="00D23D7F" w:rsidRPr="00502FC1">
              <w:rPr>
                <w:noProof/>
                <w:rtl/>
              </w:rPr>
              <w:t xml:space="preserve"> </w:t>
            </w:r>
            <w:r w:rsidR="00D23D7F" w:rsidRPr="00502FC1">
              <w:rPr>
                <w:rFonts w:hint="eastAsia"/>
                <w:noProof/>
                <w:rtl/>
              </w:rPr>
              <w:t>التعظيم</w:t>
            </w:r>
            <w:r w:rsidR="00D23D7F" w:rsidRPr="00502FC1">
              <w:rPr>
                <w:noProof/>
                <w:rtl/>
              </w:rPr>
              <w:t xml:space="preserve"> </w:t>
            </w:r>
            <w:r w:rsidR="00D23D7F" w:rsidRPr="00502FC1">
              <w:rPr>
                <w:rFonts w:hint="eastAsia"/>
                <w:noProof/>
                <w:rtl/>
              </w:rPr>
              <w:t>لاَولياء</w:t>
            </w:r>
            <w:r w:rsidR="00D23D7F" w:rsidRPr="00502FC1">
              <w:rPr>
                <w:noProof/>
                <w:rtl/>
              </w:rPr>
              <w:t xml:space="preserve"> </w:t>
            </w:r>
            <w:r w:rsidR="00D23D7F" w:rsidRPr="00502FC1">
              <w:rPr>
                <w:rFonts w:hint="eastAsia"/>
                <w:noProof/>
                <w:rtl/>
              </w:rPr>
              <w:t>اللّه</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قبورهم</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تخليد</w:t>
            </w:r>
            <w:r w:rsidR="00D23D7F" w:rsidRPr="00502FC1">
              <w:rPr>
                <w:noProof/>
                <w:rtl/>
              </w:rPr>
              <w:t xml:space="preserve"> </w:t>
            </w:r>
            <w:r w:rsidR="00D23D7F" w:rsidRPr="00502FC1">
              <w:rPr>
                <w:rFonts w:hint="eastAsia"/>
                <w:noProof/>
                <w:rtl/>
              </w:rPr>
              <w:t>ذكرياتهم</w:t>
            </w:r>
            <w:r w:rsidR="00D23D7F" w:rsidRPr="00502FC1">
              <w:rPr>
                <w:noProof/>
                <w:rtl/>
              </w:rPr>
              <w:t>.</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Toc385422680 \h</w:instrText>
            </w:r>
            <w:r w:rsidR="00D23D7F">
              <w:rPr>
                <w:noProof/>
                <w:webHidden/>
                <w:rtl/>
              </w:rPr>
              <w:instrText xml:space="preserve"> </w:instrText>
            </w:r>
            <w:r>
              <w:rPr>
                <w:noProof/>
                <w:rtl/>
              </w:rPr>
            </w:r>
            <w:r>
              <w:rPr>
                <w:noProof/>
                <w:rtl/>
              </w:rPr>
              <w:fldChar w:fldCharType="separate"/>
            </w:r>
            <w:r w:rsidR="00FD1F71">
              <w:rPr>
                <w:noProof/>
                <w:webHidden/>
                <w:rtl/>
              </w:rPr>
              <w:t>49</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1" w:history="1">
            <w:r w:rsidR="00D23D7F" w:rsidRPr="00502FC1">
              <w:rPr>
                <w:noProof/>
                <w:rtl/>
              </w:rPr>
              <w:t>4</w:t>
            </w:r>
            <w:r w:rsidR="00D23D7F" w:rsidRPr="00502FC1">
              <w:rPr>
                <w:rFonts w:hint="eastAsia"/>
                <w:noProof/>
                <w:rtl/>
              </w:rPr>
              <w:t>ـ</w:t>
            </w:r>
            <w:r w:rsidR="00D23D7F" w:rsidRPr="00502FC1">
              <w:rPr>
                <w:noProof/>
                <w:rtl/>
              </w:rPr>
              <w:t xml:space="preserve"> </w:t>
            </w:r>
            <w:r w:rsidR="00D23D7F" w:rsidRPr="00502FC1">
              <w:rPr>
                <w:rFonts w:hint="eastAsia"/>
                <w:noProof/>
                <w:rtl/>
              </w:rPr>
              <w:t>الاستعانة</w:t>
            </w:r>
            <w:r w:rsidR="00D23D7F" w:rsidRPr="00502FC1">
              <w:rPr>
                <w:noProof/>
                <w:rtl/>
              </w:rPr>
              <w:t xml:space="preserve"> </w:t>
            </w:r>
            <w:r w:rsidR="00D23D7F" w:rsidRPr="00502FC1">
              <w:rPr>
                <w:rFonts w:hint="eastAsia"/>
                <w:noProof/>
                <w:rtl/>
              </w:rPr>
              <w:t>بالاَولياء</w:t>
            </w:r>
            <w:r w:rsidR="00D23D7F" w:rsidRPr="00502FC1">
              <w:rPr>
                <w:noProof/>
                <w:rtl/>
              </w:rPr>
              <w:t>:</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Toc385422681 \h</w:instrText>
            </w:r>
            <w:r w:rsidR="00D23D7F">
              <w:rPr>
                <w:noProof/>
                <w:webHidden/>
                <w:rtl/>
              </w:rPr>
              <w:instrText xml:space="preserve"> </w:instrText>
            </w:r>
            <w:r>
              <w:rPr>
                <w:noProof/>
                <w:rtl/>
              </w:rPr>
            </w:r>
            <w:r>
              <w:rPr>
                <w:noProof/>
                <w:rtl/>
              </w:rPr>
              <w:fldChar w:fldCharType="separate"/>
            </w:r>
            <w:r w:rsidR="00FD1F71">
              <w:rPr>
                <w:noProof/>
                <w:webHidden/>
                <w:rtl/>
              </w:rPr>
              <w:t>49</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2" w:history="1">
            <w:r w:rsidR="00D23D7F" w:rsidRPr="00502FC1">
              <w:rPr>
                <w:rFonts w:hint="eastAsia"/>
                <w:noProof/>
                <w:rtl/>
              </w:rPr>
              <w:t>أسئلة</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أجوبة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Toc385422682 \h</w:instrText>
            </w:r>
            <w:r w:rsidR="00D23D7F">
              <w:rPr>
                <w:noProof/>
                <w:webHidden/>
                <w:rtl/>
              </w:rPr>
              <w:instrText xml:space="preserve"> </w:instrText>
            </w:r>
            <w:r>
              <w:rPr>
                <w:noProof/>
                <w:rtl/>
              </w:rPr>
            </w:r>
            <w:r>
              <w:rPr>
                <w:noProof/>
                <w:rtl/>
              </w:rPr>
              <w:fldChar w:fldCharType="separate"/>
            </w:r>
            <w:r w:rsidR="00FD1F71">
              <w:rPr>
                <w:noProof/>
                <w:webHidden/>
                <w:rtl/>
              </w:rPr>
              <w:t>50</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3" w:history="1">
            <w:r w:rsidR="00D23D7F" w:rsidRPr="00502FC1">
              <w:rPr>
                <w:rFonts w:hint="eastAsia"/>
                <w:noProof/>
                <w:rtl/>
              </w:rPr>
              <w:t>السوَال</w:t>
            </w:r>
            <w:r w:rsidR="00D23D7F" w:rsidRPr="00502FC1">
              <w:rPr>
                <w:noProof/>
                <w:rtl/>
              </w:rPr>
              <w:t xml:space="preserve"> </w:t>
            </w:r>
            <w:r w:rsidR="00D23D7F" w:rsidRPr="00502FC1">
              <w:rPr>
                <w:rFonts w:hint="eastAsia"/>
                <w:noProof/>
                <w:rtl/>
              </w:rPr>
              <w:t>الاَوّل</w:t>
            </w:r>
            <w:r w:rsidR="00D23D7F" w:rsidRPr="00502FC1">
              <w:rPr>
                <w:noProof/>
                <w:rtl/>
              </w:rPr>
              <w:t xml:space="preserve"> : </w:t>
            </w:r>
            <w:r w:rsidR="00D23D7F" w:rsidRPr="00502FC1">
              <w:rPr>
                <w:rFonts w:hint="eastAsia"/>
                <w:noProof/>
                <w:rtl/>
              </w:rPr>
              <w:t>هل</w:t>
            </w:r>
            <w:r w:rsidR="00D23D7F" w:rsidRPr="00502FC1">
              <w:rPr>
                <w:noProof/>
                <w:rtl/>
              </w:rPr>
              <w:t xml:space="preserve"> </w:t>
            </w:r>
            <w:r w:rsidR="00D23D7F" w:rsidRPr="00502FC1">
              <w:rPr>
                <w:rFonts w:hint="eastAsia"/>
                <w:noProof/>
                <w:rtl/>
              </w:rPr>
              <w:t>هناك</w:t>
            </w:r>
            <w:r w:rsidR="00D23D7F" w:rsidRPr="00502FC1">
              <w:rPr>
                <w:noProof/>
                <w:rtl/>
              </w:rPr>
              <w:t xml:space="preserve"> </w:t>
            </w:r>
            <w:r w:rsidR="00D23D7F" w:rsidRPr="00502FC1">
              <w:rPr>
                <w:rFonts w:hint="eastAsia"/>
                <w:noProof/>
                <w:rtl/>
              </w:rPr>
              <w:t>من</w:t>
            </w:r>
            <w:r w:rsidR="00D23D7F" w:rsidRPr="00502FC1">
              <w:rPr>
                <w:noProof/>
                <w:rtl/>
              </w:rPr>
              <w:t xml:space="preserve"> </w:t>
            </w:r>
            <w:r w:rsidR="00D23D7F" w:rsidRPr="00502FC1">
              <w:rPr>
                <w:rFonts w:hint="eastAsia"/>
                <w:noProof/>
                <w:rtl/>
              </w:rPr>
              <w:t>يفسّر</w:t>
            </w:r>
            <w:r w:rsidR="00D23D7F" w:rsidRPr="00502FC1">
              <w:rPr>
                <w:noProof/>
                <w:rtl/>
              </w:rPr>
              <w:t xml:space="preserve"> </w:t>
            </w:r>
            <w:r w:rsidR="00D23D7F" w:rsidRPr="00502FC1">
              <w:rPr>
                <w:rFonts w:hint="eastAsia"/>
                <w:noProof/>
                <w:rtl/>
              </w:rPr>
              <w:t>العبادة</w:t>
            </w:r>
            <w:r w:rsidR="00D23D7F" w:rsidRPr="00502FC1">
              <w:rPr>
                <w:noProof/>
                <w:rtl/>
              </w:rPr>
              <w:t xml:space="preserve"> </w:t>
            </w:r>
            <w:r w:rsidR="00D23D7F" w:rsidRPr="00502FC1">
              <w:rPr>
                <w:rFonts w:hint="eastAsia"/>
                <w:noProof/>
                <w:rtl/>
              </w:rPr>
              <w:t>على</w:t>
            </w:r>
            <w:r w:rsidR="00D23D7F" w:rsidRPr="00502FC1">
              <w:rPr>
                <w:noProof/>
                <w:rtl/>
              </w:rPr>
              <w:t xml:space="preserve"> </w:t>
            </w:r>
            <w:r w:rsidR="00D23D7F" w:rsidRPr="00502FC1">
              <w:rPr>
                <w:rFonts w:hint="eastAsia"/>
                <w:noProof/>
                <w:rtl/>
              </w:rPr>
              <w:t>غرار</w:t>
            </w:r>
            <w:r w:rsidR="00D23D7F" w:rsidRPr="00502FC1">
              <w:rPr>
                <w:noProof/>
                <w:rtl/>
              </w:rPr>
              <w:t xml:space="preserve"> </w:t>
            </w:r>
            <w:r w:rsidR="00D23D7F" w:rsidRPr="00502FC1">
              <w:rPr>
                <w:rFonts w:hint="eastAsia"/>
                <w:noProof/>
                <w:rtl/>
              </w:rPr>
              <w:t>ما</w:t>
            </w:r>
            <w:r w:rsidR="00D23D7F" w:rsidRPr="00502FC1">
              <w:rPr>
                <w:noProof/>
                <w:rtl/>
              </w:rPr>
              <w:t xml:space="preserve"> </w:t>
            </w:r>
            <w:r w:rsidR="00D23D7F" w:rsidRPr="00502FC1">
              <w:rPr>
                <w:rFonts w:hint="eastAsia"/>
                <w:noProof/>
                <w:rtl/>
              </w:rPr>
              <w:t>مضى؟</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Toc385422683 \h</w:instrText>
            </w:r>
            <w:r w:rsidR="00D23D7F">
              <w:rPr>
                <w:noProof/>
                <w:webHidden/>
                <w:rtl/>
              </w:rPr>
              <w:instrText xml:space="preserve"> </w:instrText>
            </w:r>
            <w:r>
              <w:rPr>
                <w:noProof/>
                <w:rtl/>
              </w:rPr>
            </w:r>
            <w:r>
              <w:rPr>
                <w:noProof/>
                <w:rtl/>
              </w:rPr>
              <w:fldChar w:fldCharType="separate"/>
            </w:r>
            <w:r w:rsidR="00FD1F71">
              <w:rPr>
                <w:noProof/>
                <w:webHidden/>
                <w:rtl/>
              </w:rPr>
              <w:t>50</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4" w:history="1">
            <w:r w:rsidR="00D23D7F" w:rsidRPr="00502FC1">
              <w:rPr>
                <w:rFonts w:hint="eastAsia"/>
                <w:noProof/>
                <w:rtl/>
              </w:rPr>
              <w:t>السوَال</w:t>
            </w:r>
            <w:r w:rsidR="00D23D7F" w:rsidRPr="00502FC1">
              <w:rPr>
                <w:noProof/>
                <w:rtl/>
              </w:rPr>
              <w:t xml:space="preserve"> </w:t>
            </w:r>
            <w:r w:rsidR="00D23D7F" w:rsidRPr="00502FC1">
              <w:rPr>
                <w:rFonts w:hint="eastAsia"/>
                <w:noProof/>
                <w:rtl/>
              </w:rPr>
              <w:t>الثاني</w:t>
            </w:r>
            <w:r w:rsidR="00D23D7F" w:rsidRPr="00502FC1">
              <w:rPr>
                <w:noProof/>
                <w:rtl/>
              </w:rPr>
              <w:t xml:space="preserve"> : </w:t>
            </w:r>
            <w:r w:rsidR="00D23D7F" w:rsidRPr="00502FC1">
              <w:rPr>
                <w:rFonts w:hint="eastAsia"/>
                <w:noProof/>
                <w:rtl/>
              </w:rPr>
              <w:t>ما</w:t>
            </w:r>
            <w:r w:rsidR="00D23D7F" w:rsidRPr="00502FC1">
              <w:rPr>
                <w:noProof/>
                <w:rtl/>
              </w:rPr>
              <w:t xml:space="preserve"> </w:t>
            </w:r>
            <w:r w:rsidR="00D23D7F" w:rsidRPr="00502FC1">
              <w:rPr>
                <w:rFonts w:hint="eastAsia"/>
                <w:noProof/>
                <w:rtl/>
              </w:rPr>
              <w:t>هوالمراد</w:t>
            </w:r>
            <w:r w:rsidR="00D23D7F" w:rsidRPr="00502FC1">
              <w:rPr>
                <w:noProof/>
                <w:rtl/>
              </w:rPr>
              <w:t xml:space="preserve"> </w:t>
            </w:r>
            <w:r w:rsidR="00D23D7F" w:rsidRPr="00502FC1">
              <w:rPr>
                <w:rFonts w:hint="eastAsia"/>
                <w:noProof/>
                <w:rtl/>
              </w:rPr>
              <w:t>من</w:t>
            </w:r>
            <w:r w:rsidR="00D23D7F" w:rsidRPr="00502FC1">
              <w:rPr>
                <w:noProof/>
                <w:rtl/>
              </w:rPr>
              <w:t xml:space="preserve"> </w:t>
            </w:r>
            <w:r w:rsidR="00D23D7F" w:rsidRPr="00502FC1">
              <w:rPr>
                <w:rFonts w:hint="eastAsia"/>
                <w:noProof/>
                <w:rtl/>
              </w:rPr>
              <w:t>العبادة</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هذه</w:t>
            </w:r>
            <w:r w:rsidR="00D23D7F" w:rsidRPr="00502FC1">
              <w:rPr>
                <w:noProof/>
                <w:rtl/>
              </w:rPr>
              <w:t xml:space="preserve"> </w:t>
            </w:r>
            <w:r w:rsidR="00D23D7F" w:rsidRPr="00502FC1">
              <w:rPr>
                <w:rFonts w:hint="eastAsia"/>
                <w:noProof/>
                <w:rtl/>
              </w:rPr>
              <w:t>الآيات؟</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Toc385422684 \h</w:instrText>
            </w:r>
            <w:r w:rsidR="00D23D7F">
              <w:rPr>
                <w:noProof/>
                <w:webHidden/>
                <w:rtl/>
              </w:rPr>
              <w:instrText xml:space="preserve"> </w:instrText>
            </w:r>
            <w:r>
              <w:rPr>
                <w:noProof/>
                <w:rtl/>
              </w:rPr>
            </w:r>
            <w:r>
              <w:rPr>
                <w:noProof/>
                <w:rtl/>
              </w:rPr>
              <w:fldChar w:fldCharType="separate"/>
            </w:r>
            <w:r w:rsidR="00FD1F71">
              <w:rPr>
                <w:noProof/>
                <w:webHidden/>
                <w:rtl/>
              </w:rPr>
              <w:t>57</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5" w:history="1">
            <w:r w:rsidR="00D23D7F" w:rsidRPr="00502FC1">
              <w:rPr>
                <w:rFonts w:hint="eastAsia"/>
                <w:noProof/>
                <w:rtl/>
              </w:rPr>
              <w:t>السوَال</w:t>
            </w:r>
            <w:r w:rsidR="00D23D7F" w:rsidRPr="00502FC1">
              <w:rPr>
                <w:noProof/>
                <w:rtl/>
              </w:rPr>
              <w:t xml:space="preserve"> </w:t>
            </w:r>
            <w:r w:rsidR="00D23D7F" w:rsidRPr="00502FC1">
              <w:rPr>
                <w:rFonts w:hint="eastAsia"/>
                <w:noProof/>
                <w:rtl/>
              </w:rPr>
              <w:t>الثالث</w:t>
            </w:r>
            <w:r w:rsidR="00D23D7F" w:rsidRPr="00502FC1">
              <w:rPr>
                <w:noProof/>
                <w:rtl/>
              </w:rPr>
              <w:t xml:space="preserve"> : </w:t>
            </w:r>
            <w:r w:rsidR="00D23D7F" w:rsidRPr="00502FC1">
              <w:rPr>
                <w:rFonts w:hint="eastAsia"/>
                <w:noProof/>
                <w:rtl/>
              </w:rPr>
              <w:t>ما</w:t>
            </w:r>
            <w:r w:rsidR="00D23D7F" w:rsidRPr="00502FC1">
              <w:rPr>
                <w:noProof/>
                <w:rtl/>
              </w:rPr>
              <w:t xml:space="preserve"> </w:t>
            </w:r>
            <w:r w:rsidR="00D23D7F" w:rsidRPr="00502FC1">
              <w:rPr>
                <w:rFonts w:hint="eastAsia"/>
                <w:noProof/>
                <w:rtl/>
              </w:rPr>
              <w:t>هو</w:t>
            </w:r>
            <w:r w:rsidR="00D23D7F" w:rsidRPr="00502FC1">
              <w:rPr>
                <w:noProof/>
                <w:rtl/>
              </w:rPr>
              <w:t xml:space="preserve"> </w:t>
            </w:r>
            <w:r w:rsidR="00D23D7F" w:rsidRPr="00502FC1">
              <w:rPr>
                <w:rFonts w:hint="eastAsia"/>
                <w:noProof/>
                <w:rtl/>
              </w:rPr>
              <w:t>حكم</w:t>
            </w:r>
            <w:r w:rsidR="00D23D7F" w:rsidRPr="00502FC1">
              <w:rPr>
                <w:noProof/>
                <w:rtl/>
              </w:rPr>
              <w:t xml:space="preserve"> </w:t>
            </w:r>
            <w:r w:rsidR="00D23D7F" w:rsidRPr="00502FC1">
              <w:rPr>
                <w:rFonts w:hint="eastAsia"/>
                <w:noProof/>
                <w:rtl/>
              </w:rPr>
              <w:t>إطاعة</w:t>
            </w:r>
            <w:r w:rsidR="00D23D7F" w:rsidRPr="00502FC1">
              <w:rPr>
                <w:noProof/>
                <w:rtl/>
              </w:rPr>
              <w:t xml:space="preserve"> </w:t>
            </w:r>
            <w:r w:rsidR="00D23D7F" w:rsidRPr="00502FC1">
              <w:rPr>
                <w:rFonts w:hint="eastAsia"/>
                <w:noProof/>
                <w:rtl/>
              </w:rPr>
              <w:t>غير</w:t>
            </w:r>
            <w:r w:rsidR="00D23D7F" w:rsidRPr="00502FC1">
              <w:rPr>
                <w:noProof/>
                <w:rtl/>
              </w:rPr>
              <w:t xml:space="preserve"> </w:t>
            </w:r>
            <w:r w:rsidR="00D23D7F" w:rsidRPr="00502FC1">
              <w:rPr>
                <w:rFonts w:hint="eastAsia"/>
                <w:noProof/>
                <w:rtl/>
              </w:rPr>
              <w:t>اللّه</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الخضوع</w:t>
            </w:r>
            <w:r w:rsidR="00D23D7F" w:rsidRPr="00502FC1">
              <w:rPr>
                <w:noProof/>
                <w:rtl/>
              </w:rPr>
              <w:t xml:space="preserve"> </w:t>
            </w:r>
            <w:r w:rsidR="00D23D7F" w:rsidRPr="00502FC1">
              <w:rPr>
                <w:rFonts w:hint="eastAsia"/>
                <w:noProof/>
                <w:rtl/>
              </w:rPr>
              <w:t>له</w:t>
            </w:r>
            <w:r w:rsidR="00D23D7F" w:rsidRPr="00502FC1">
              <w:rPr>
                <w:noProof/>
                <w:rtl/>
              </w:rPr>
              <w:t xml:space="preserve"> </w:t>
            </w:r>
            <w:r w:rsidR="00D23D7F" w:rsidRPr="00502FC1">
              <w:rPr>
                <w:rFonts w:hint="eastAsia"/>
                <w:noProof/>
                <w:rtl/>
              </w:rPr>
              <w:t>؟</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Toc385422685 \h</w:instrText>
            </w:r>
            <w:r w:rsidR="00D23D7F">
              <w:rPr>
                <w:noProof/>
                <w:webHidden/>
                <w:rtl/>
              </w:rPr>
              <w:instrText xml:space="preserve"> </w:instrText>
            </w:r>
            <w:r>
              <w:rPr>
                <w:noProof/>
                <w:rtl/>
              </w:rPr>
            </w:r>
            <w:r>
              <w:rPr>
                <w:noProof/>
                <w:rtl/>
              </w:rPr>
              <w:fldChar w:fldCharType="separate"/>
            </w:r>
            <w:r w:rsidR="00FD1F71">
              <w:rPr>
                <w:noProof/>
                <w:webHidden/>
                <w:rtl/>
              </w:rPr>
              <w:t>59</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6" w:history="1">
            <w:r w:rsidR="00D23D7F" w:rsidRPr="00502FC1">
              <w:rPr>
                <w:rFonts w:hint="eastAsia"/>
                <w:noProof/>
                <w:rtl/>
              </w:rPr>
              <w:t>السوَال</w:t>
            </w:r>
            <w:r w:rsidR="00D23D7F" w:rsidRPr="00502FC1">
              <w:rPr>
                <w:noProof/>
                <w:rtl/>
              </w:rPr>
              <w:t xml:space="preserve"> </w:t>
            </w:r>
            <w:r w:rsidR="00D23D7F" w:rsidRPr="00502FC1">
              <w:rPr>
                <w:rFonts w:hint="eastAsia"/>
                <w:noProof/>
                <w:rtl/>
              </w:rPr>
              <w:t>الرابع</w:t>
            </w:r>
            <w:r w:rsidR="00D23D7F" w:rsidRPr="00502FC1">
              <w:rPr>
                <w:noProof/>
                <w:rtl/>
              </w:rPr>
              <w:t xml:space="preserve"> : </w:t>
            </w:r>
            <w:r w:rsidR="00D23D7F" w:rsidRPr="00502FC1">
              <w:rPr>
                <w:rFonts w:hint="eastAsia"/>
                <w:noProof/>
                <w:rtl/>
              </w:rPr>
              <w:t>دواعي</w:t>
            </w:r>
            <w:r w:rsidR="00D23D7F" w:rsidRPr="00502FC1">
              <w:rPr>
                <w:noProof/>
                <w:rtl/>
              </w:rPr>
              <w:t xml:space="preserve"> </w:t>
            </w:r>
            <w:r w:rsidR="00D23D7F" w:rsidRPr="00502FC1">
              <w:rPr>
                <w:rFonts w:hint="eastAsia"/>
                <w:noProof/>
                <w:rtl/>
              </w:rPr>
              <w:t>العبادة</w:t>
            </w:r>
            <w:r w:rsidR="00D23D7F" w:rsidRPr="00502FC1">
              <w:rPr>
                <w:noProof/>
                <w:rtl/>
              </w:rPr>
              <w:t xml:space="preserve"> </w:t>
            </w:r>
            <w:r w:rsidR="00D23D7F" w:rsidRPr="00502FC1">
              <w:rPr>
                <w:rFonts w:hint="eastAsia"/>
                <w:noProof/>
                <w:rtl/>
              </w:rPr>
              <w:t>للّه</w:t>
            </w:r>
            <w:r w:rsidR="00D23D7F" w:rsidRPr="00502FC1">
              <w:rPr>
                <w:noProof/>
                <w:rtl/>
              </w:rPr>
              <w:t xml:space="preserve"> </w:t>
            </w:r>
            <w:r w:rsidR="00D23D7F" w:rsidRPr="00502FC1">
              <w:rPr>
                <w:rFonts w:hint="eastAsia"/>
                <w:noProof/>
                <w:rtl/>
              </w:rPr>
              <w:t>سبحانه</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Toc385422686 \h</w:instrText>
            </w:r>
            <w:r w:rsidR="00D23D7F">
              <w:rPr>
                <w:noProof/>
                <w:webHidden/>
                <w:rtl/>
              </w:rPr>
              <w:instrText xml:space="preserve"> </w:instrText>
            </w:r>
            <w:r>
              <w:rPr>
                <w:noProof/>
                <w:rtl/>
              </w:rPr>
            </w:r>
            <w:r>
              <w:rPr>
                <w:noProof/>
                <w:rtl/>
              </w:rPr>
              <w:fldChar w:fldCharType="separate"/>
            </w:r>
            <w:r w:rsidR="00FD1F71">
              <w:rPr>
                <w:noProof/>
                <w:webHidden/>
                <w:rtl/>
              </w:rPr>
              <w:t>61</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7" w:history="1">
            <w:r w:rsidR="00D23D7F" w:rsidRPr="00502FC1">
              <w:rPr>
                <w:noProof/>
                <w:rtl/>
              </w:rPr>
              <w:t>1</w:t>
            </w:r>
            <w:r w:rsidR="00D23D7F" w:rsidRPr="00502FC1">
              <w:rPr>
                <w:rFonts w:hint="eastAsia"/>
                <w:noProof/>
                <w:rtl/>
              </w:rPr>
              <w:t>و</w:t>
            </w:r>
            <w:r w:rsidR="00D23D7F" w:rsidRPr="00502FC1">
              <w:rPr>
                <w:noProof/>
                <w:rtl/>
              </w:rPr>
              <w:t>2</w:t>
            </w:r>
            <w:r w:rsidR="00D23D7F" w:rsidRPr="00502FC1">
              <w:rPr>
                <w:rFonts w:hint="eastAsia"/>
                <w:noProof/>
                <w:rtl/>
              </w:rPr>
              <w:t>ـ</w:t>
            </w:r>
            <w:r w:rsidR="00D23D7F" w:rsidRPr="00502FC1">
              <w:rPr>
                <w:noProof/>
                <w:rtl/>
              </w:rPr>
              <w:t xml:space="preserve"> </w:t>
            </w:r>
            <w:r w:rsidR="00D23D7F" w:rsidRPr="00502FC1">
              <w:rPr>
                <w:rFonts w:hint="eastAsia"/>
                <w:noProof/>
                <w:rtl/>
              </w:rPr>
              <w:t>الطمع</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إنعامه</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الخوف</w:t>
            </w:r>
            <w:r w:rsidR="00D23D7F" w:rsidRPr="00502FC1">
              <w:rPr>
                <w:noProof/>
                <w:rtl/>
              </w:rPr>
              <w:t xml:space="preserve"> </w:t>
            </w:r>
            <w:r w:rsidR="00D23D7F" w:rsidRPr="00502FC1">
              <w:rPr>
                <w:rFonts w:hint="eastAsia"/>
                <w:noProof/>
                <w:rtl/>
              </w:rPr>
              <w:t>من</w:t>
            </w:r>
            <w:r w:rsidR="00D23D7F" w:rsidRPr="00502FC1">
              <w:rPr>
                <w:noProof/>
                <w:rtl/>
              </w:rPr>
              <w:t xml:space="preserve"> </w:t>
            </w:r>
            <w:r w:rsidR="00D23D7F" w:rsidRPr="00502FC1">
              <w:rPr>
                <w:rFonts w:hint="eastAsia"/>
                <w:noProof/>
                <w:rtl/>
              </w:rPr>
              <w:t>عقابه</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Toc385422687 \h</w:instrText>
            </w:r>
            <w:r w:rsidR="00D23D7F">
              <w:rPr>
                <w:noProof/>
                <w:webHidden/>
                <w:rtl/>
              </w:rPr>
              <w:instrText xml:space="preserve"> </w:instrText>
            </w:r>
            <w:r>
              <w:rPr>
                <w:noProof/>
                <w:rtl/>
              </w:rPr>
            </w:r>
            <w:r>
              <w:rPr>
                <w:noProof/>
                <w:rtl/>
              </w:rPr>
              <w:fldChar w:fldCharType="separate"/>
            </w:r>
            <w:r w:rsidR="00FD1F71">
              <w:rPr>
                <w:noProof/>
                <w:webHidden/>
                <w:rtl/>
              </w:rPr>
              <w:t>61</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8" w:history="1">
            <w:r w:rsidR="00D23D7F" w:rsidRPr="00502FC1">
              <w:rPr>
                <w:noProof/>
                <w:rtl/>
              </w:rPr>
              <w:t>3</w:t>
            </w:r>
            <w:r w:rsidR="00D23D7F" w:rsidRPr="00502FC1">
              <w:rPr>
                <w:rFonts w:hint="eastAsia"/>
                <w:noProof/>
                <w:rtl/>
              </w:rPr>
              <w:t>ـ</w:t>
            </w:r>
            <w:r w:rsidR="00D23D7F" w:rsidRPr="00502FC1">
              <w:rPr>
                <w:noProof/>
                <w:rtl/>
              </w:rPr>
              <w:t xml:space="preserve"> </w:t>
            </w:r>
            <w:r w:rsidR="00D23D7F" w:rsidRPr="00502FC1">
              <w:rPr>
                <w:rFonts w:hint="eastAsia"/>
                <w:noProof/>
                <w:rtl/>
              </w:rPr>
              <w:t>كونه</w:t>
            </w:r>
            <w:r w:rsidR="00D23D7F" w:rsidRPr="00502FC1">
              <w:rPr>
                <w:noProof/>
                <w:rtl/>
              </w:rPr>
              <w:t xml:space="preserve"> </w:t>
            </w:r>
            <w:r w:rsidR="00D23D7F" w:rsidRPr="00502FC1">
              <w:rPr>
                <w:rFonts w:hint="eastAsia"/>
                <w:noProof/>
                <w:rtl/>
              </w:rPr>
              <w:t>سبحانه</w:t>
            </w:r>
            <w:r w:rsidR="00D23D7F" w:rsidRPr="00502FC1">
              <w:rPr>
                <w:noProof/>
                <w:rtl/>
              </w:rPr>
              <w:t xml:space="preserve"> </w:t>
            </w:r>
            <w:r w:rsidR="00D23D7F" w:rsidRPr="00502FC1">
              <w:rPr>
                <w:rFonts w:hint="eastAsia"/>
                <w:noProof/>
                <w:rtl/>
              </w:rPr>
              <w:t>أهلاً</w:t>
            </w:r>
            <w:r w:rsidR="00D23D7F" w:rsidRPr="00502FC1">
              <w:rPr>
                <w:noProof/>
                <w:rtl/>
              </w:rPr>
              <w:t xml:space="preserve"> </w:t>
            </w:r>
            <w:r w:rsidR="00D23D7F" w:rsidRPr="00502FC1">
              <w:rPr>
                <w:rFonts w:hint="eastAsia"/>
                <w:noProof/>
                <w:rtl/>
              </w:rPr>
              <w:t>للعبادة</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Toc385422688 \h</w:instrText>
            </w:r>
            <w:r w:rsidR="00D23D7F">
              <w:rPr>
                <w:noProof/>
                <w:webHidden/>
                <w:rtl/>
              </w:rPr>
              <w:instrText xml:space="preserve"> </w:instrText>
            </w:r>
            <w:r>
              <w:rPr>
                <w:noProof/>
                <w:rtl/>
              </w:rPr>
            </w:r>
            <w:r>
              <w:rPr>
                <w:noProof/>
                <w:rtl/>
              </w:rPr>
              <w:fldChar w:fldCharType="separate"/>
            </w:r>
            <w:r w:rsidR="00FD1F71">
              <w:rPr>
                <w:noProof/>
                <w:webHidden/>
                <w:rtl/>
              </w:rPr>
              <w:t>62</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89" w:history="1">
            <w:r w:rsidR="00D23D7F" w:rsidRPr="00502FC1">
              <w:rPr>
                <w:rFonts w:hint="eastAsia"/>
                <w:noProof/>
                <w:rtl/>
              </w:rPr>
              <w:t>الفوضى</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التطبيق</w:t>
            </w:r>
            <w:r w:rsidR="00D23D7F" w:rsidRPr="00502FC1">
              <w:rPr>
                <w:noProof/>
                <w:rtl/>
              </w:rPr>
              <w:t xml:space="preserve"> </w:t>
            </w:r>
            <w:r w:rsidR="00D23D7F" w:rsidRPr="00502FC1">
              <w:rPr>
                <w:rFonts w:hint="eastAsia"/>
                <w:noProof/>
                <w:rtl/>
              </w:rPr>
              <w:t>بين</w:t>
            </w:r>
            <w:r w:rsidR="00D23D7F" w:rsidRPr="00502FC1">
              <w:rPr>
                <w:noProof/>
                <w:rtl/>
              </w:rPr>
              <w:t xml:space="preserve"> </w:t>
            </w:r>
            <w:r w:rsidR="00D23D7F" w:rsidRPr="00502FC1">
              <w:rPr>
                <w:rFonts w:hint="eastAsia"/>
                <w:noProof/>
                <w:rtl/>
              </w:rPr>
              <w:t>الاِمام</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المأموم</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Toc385422689 \h</w:instrText>
            </w:r>
            <w:r w:rsidR="00D23D7F">
              <w:rPr>
                <w:noProof/>
                <w:webHidden/>
                <w:rtl/>
              </w:rPr>
              <w:instrText xml:space="preserve"> </w:instrText>
            </w:r>
            <w:r>
              <w:rPr>
                <w:noProof/>
                <w:rtl/>
              </w:rPr>
            </w:r>
            <w:r>
              <w:rPr>
                <w:noProof/>
                <w:rtl/>
              </w:rPr>
              <w:fldChar w:fldCharType="separate"/>
            </w:r>
            <w:r w:rsidR="00FD1F71">
              <w:rPr>
                <w:noProof/>
                <w:webHidden/>
                <w:rtl/>
              </w:rPr>
              <w:t>63</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90" w:history="1">
            <w:r w:rsidR="00D23D7F" w:rsidRPr="00502FC1">
              <w:rPr>
                <w:rFonts w:hint="eastAsia"/>
                <w:noProof/>
                <w:rtl/>
              </w:rPr>
              <w:t>غيري</w:t>
            </w:r>
            <w:r w:rsidR="00D23D7F" w:rsidRPr="00502FC1">
              <w:rPr>
                <w:noProof/>
                <w:rtl/>
              </w:rPr>
              <w:t xml:space="preserve"> </w:t>
            </w:r>
            <w:r w:rsidR="00D23D7F" w:rsidRPr="00502FC1">
              <w:rPr>
                <w:rFonts w:hint="eastAsia"/>
                <w:noProof/>
                <w:rtl/>
              </w:rPr>
              <w:t>جنى</w:t>
            </w:r>
            <w:r w:rsidR="00D23D7F" w:rsidRPr="00502FC1">
              <w:rPr>
                <w:noProof/>
                <w:rtl/>
              </w:rPr>
              <w:t xml:space="preserve"> </w:t>
            </w:r>
            <w:r w:rsidR="00D23D7F" w:rsidRPr="00502FC1">
              <w:rPr>
                <w:rFonts w:hint="eastAsia"/>
                <w:noProof/>
                <w:rtl/>
              </w:rPr>
              <w:t>وأنا</w:t>
            </w:r>
            <w:r w:rsidR="00D23D7F" w:rsidRPr="00502FC1">
              <w:rPr>
                <w:noProof/>
                <w:rtl/>
              </w:rPr>
              <w:t xml:space="preserve"> </w:t>
            </w:r>
            <w:r w:rsidR="00D23D7F" w:rsidRPr="00502FC1">
              <w:rPr>
                <w:rFonts w:hint="eastAsia"/>
                <w:noProof/>
                <w:rtl/>
              </w:rPr>
              <w:t>المعاقب</w:t>
            </w:r>
            <w:r w:rsidR="00D23D7F" w:rsidRPr="00502FC1">
              <w:rPr>
                <w:noProof/>
                <w:rtl/>
              </w:rPr>
              <w:t xml:space="preserve"> </w:t>
            </w:r>
            <w:r w:rsidR="00D23D7F" w:rsidRPr="00502FC1">
              <w:rPr>
                <w:rFonts w:hint="eastAsia"/>
                <w:noProof/>
                <w:rtl/>
              </w:rPr>
              <w:t>فيكم</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Toc385422690 \h</w:instrText>
            </w:r>
            <w:r w:rsidR="00D23D7F">
              <w:rPr>
                <w:noProof/>
                <w:webHidden/>
                <w:rtl/>
              </w:rPr>
              <w:instrText xml:space="preserve"> </w:instrText>
            </w:r>
            <w:r>
              <w:rPr>
                <w:noProof/>
                <w:rtl/>
              </w:rPr>
            </w:r>
            <w:r>
              <w:rPr>
                <w:noProof/>
                <w:rtl/>
              </w:rPr>
              <w:fldChar w:fldCharType="separate"/>
            </w:r>
            <w:r w:rsidR="00FD1F71">
              <w:rPr>
                <w:noProof/>
                <w:webHidden/>
                <w:rtl/>
              </w:rPr>
              <w:t>67</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91" w:history="1">
            <w:r w:rsidR="00D23D7F" w:rsidRPr="00502FC1">
              <w:rPr>
                <w:rFonts w:hint="eastAsia"/>
                <w:noProof/>
                <w:rtl/>
              </w:rPr>
              <w:t>الفصل</w:t>
            </w:r>
            <w:r w:rsidR="00D23D7F" w:rsidRPr="00502FC1">
              <w:rPr>
                <w:noProof/>
                <w:rtl/>
              </w:rPr>
              <w:t xml:space="preserve"> </w:t>
            </w:r>
            <w:r w:rsidR="00D23D7F" w:rsidRPr="00502FC1">
              <w:rPr>
                <w:rFonts w:hint="eastAsia"/>
                <w:noProof/>
                <w:rtl/>
              </w:rPr>
              <w:t>الرابع</w:t>
            </w:r>
            <w:r w:rsidR="00D23D7F" w:rsidRPr="00502FC1">
              <w:rPr>
                <w:noProof/>
                <w:rtl/>
              </w:rPr>
              <w:t xml:space="preserve"> : </w:t>
            </w:r>
            <w:r w:rsidR="00D23D7F" w:rsidRPr="00502FC1">
              <w:rPr>
                <w:rFonts w:hint="eastAsia"/>
                <w:noProof/>
                <w:rtl/>
              </w:rPr>
              <w:t>في</w:t>
            </w:r>
            <w:r w:rsidR="00D23D7F" w:rsidRPr="00502FC1">
              <w:rPr>
                <w:noProof/>
                <w:rtl/>
              </w:rPr>
              <w:t xml:space="preserve"> </w:t>
            </w:r>
            <w:r w:rsidR="00D23D7F" w:rsidRPr="00502FC1">
              <w:rPr>
                <w:rFonts w:hint="eastAsia"/>
                <w:noProof/>
                <w:rtl/>
              </w:rPr>
              <w:t>حصر</w:t>
            </w:r>
            <w:r w:rsidR="00D23D7F" w:rsidRPr="00502FC1">
              <w:rPr>
                <w:noProof/>
                <w:rtl/>
              </w:rPr>
              <w:t xml:space="preserve"> </w:t>
            </w:r>
            <w:r w:rsidR="00D23D7F" w:rsidRPr="00502FC1">
              <w:rPr>
                <w:rFonts w:hint="eastAsia"/>
                <w:noProof/>
                <w:rtl/>
              </w:rPr>
              <w:t>الاستعانة</w:t>
            </w:r>
            <w:r w:rsidR="00D23D7F" w:rsidRPr="00502FC1">
              <w:rPr>
                <w:noProof/>
                <w:rtl/>
              </w:rPr>
              <w:t xml:space="preserve"> </w:t>
            </w:r>
            <w:r w:rsidR="00D23D7F" w:rsidRPr="00502FC1">
              <w:rPr>
                <w:rFonts w:hint="eastAsia"/>
                <w:noProof/>
                <w:rtl/>
              </w:rPr>
              <w:t>في</w:t>
            </w:r>
            <w:r w:rsidR="00D23D7F" w:rsidRPr="00502FC1">
              <w:rPr>
                <w:noProof/>
                <w:rtl/>
              </w:rPr>
              <w:t xml:space="preserve"> </w:t>
            </w:r>
            <w:r w:rsidR="00D23D7F" w:rsidRPr="00502FC1">
              <w:rPr>
                <w:rFonts w:hint="eastAsia"/>
                <w:noProof/>
                <w:rtl/>
              </w:rPr>
              <w:t>اللّه</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Toc385422691 \h</w:instrText>
            </w:r>
            <w:r w:rsidR="00D23D7F">
              <w:rPr>
                <w:noProof/>
                <w:webHidden/>
                <w:rtl/>
              </w:rPr>
              <w:instrText xml:space="preserve"> </w:instrText>
            </w:r>
            <w:r>
              <w:rPr>
                <w:noProof/>
                <w:rtl/>
              </w:rPr>
            </w:r>
            <w:r>
              <w:rPr>
                <w:noProof/>
                <w:rtl/>
              </w:rPr>
              <w:fldChar w:fldCharType="separate"/>
            </w:r>
            <w:r w:rsidR="00FD1F71">
              <w:rPr>
                <w:noProof/>
                <w:webHidden/>
                <w:rtl/>
              </w:rPr>
              <w:t>69</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92" w:history="1">
            <w:r w:rsidR="00D23D7F" w:rsidRPr="00502FC1">
              <w:rPr>
                <w:rFonts w:hint="eastAsia"/>
                <w:noProof/>
                <w:rtl/>
              </w:rPr>
              <w:t>الآيات</w:t>
            </w:r>
            <w:r w:rsidR="00D23D7F" w:rsidRPr="00502FC1">
              <w:rPr>
                <w:noProof/>
                <w:rtl/>
              </w:rPr>
              <w:t xml:space="preserve"> </w:t>
            </w:r>
            <w:r w:rsidR="00D23D7F" w:rsidRPr="00502FC1">
              <w:rPr>
                <w:rFonts w:hint="eastAsia"/>
                <w:noProof/>
                <w:rtl/>
              </w:rPr>
              <w:t>التي</w:t>
            </w:r>
            <w:r w:rsidR="00D23D7F" w:rsidRPr="00502FC1">
              <w:rPr>
                <w:noProof/>
                <w:rtl/>
              </w:rPr>
              <w:t xml:space="preserve"> </w:t>
            </w:r>
            <w:r w:rsidR="00D23D7F" w:rsidRPr="00502FC1">
              <w:rPr>
                <w:rFonts w:hint="eastAsia"/>
                <w:noProof/>
                <w:rtl/>
              </w:rPr>
              <w:t>تنسب</w:t>
            </w:r>
            <w:r w:rsidR="00D23D7F" w:rsidRPr="00502FC1">
              <w:rPr>
                <w:noProof/>
                <w:rtl/>
              </w:rPr>
              <w:t xml:space="preserve"> </w:t>
            </w:r>
            <w:r w:rsidR="00D23D7F" w:rsidRPr="00502FC1">
              <w:rPr>
                <w:rFonts w:hint="eastAsia"/>
                <w:noProof/>
                <w:rtl/>
              </w:rPr>
              <w:t>الظواهر</w:t>
            </w:r>
            <w:r w:rsidR="00D23D7F" w:rsidRPr="00502FC1">
              <w:rPr>
                <w:noProof/>
                <w:rtl/>
              </w:rPr>
              <w:t xml:space="preserve"> </w:t>
            </w:r>
            <w:r w:rsidR="00D23D7F" w:rsidRPr="00502FC1">
              <w:rPr>
                <w:rFonts w:hint="eastAsia"/>
                <w:noProof/>
                <w:rtl/>
              </w:rPr>
              <w:t>الكونية</w:t>
            </w:r>
            <w:r w:rsidR="00D23D7F" w:rsidRPr="00502FC1">
              <w:rPr>
                <w:noProof/>
                <w:rtl/>
              </w:rPr>
              <w:t xml:space="preserve"> </w:t>
            </w:r>
            <w:r w:rsidR="00D23D7F" w:rsidRPr="00502FC1">
              <w:rPr>
                <w:rFonts w:hint="eastAsia"/>
                <w:noProof/>
                <w:rtl/>
              </w:rPr>
              <w:t>إلى</w:t>
            </w:r>
            <w:r w:rsidR="00D23D7F" w:rsidRPr="00502FC1">
              <w:rPr>
                <w:noProof/>
                <w:rtl/>
              </w:rPr>
              <w:t xml:space="preserve"> </w:t>
            </w:r>
            <w:r w:rsidR="00D23D7F" w:rsidRPr="00502FC1">
              <w:rPr>
                <w:rFonts w:hint="eastAsia"/>
                <w:noProof/>
                <w:rtl/>
              </w:rPr>
              <w:t>اللّه</w:t>
            </w:r>
            <w:r w:rsidR="00D23D7F" w:rsidRPr="00502FC1">
              <w:rPr>
                <w:noProof/>
                <w:rtl/>
              </w:rPr>
              <w:t xml:space="preserve"> </w:t>
            </w:r>
            <w:r w:rsidR="00D23D7F" w:rsidRPr="00502FC1">
              <w:rPr>
                <w:rFonts w:hint="eastAsia"/>
                <w:noProof/>
                <w:rtl/>
              </w:rPr>
              <w:t>و</w:t>
            </w:r>
            <w:r w:rsidR="00D23D7F" w:rsidRPr="00502FC1">
              <w:rPr>
                <w:noProof/>
                <w:rtl/>
              </w:rPr>
              <w:t xml:space="preserve"> </w:t>
            </w:r>
            <w:r w:rsidR="00D23D7F" w:rsidRPr="00502FC1">
              <w:rPr>
                <w:rFonts w:hint="eastAsia"/>
                <w:noProof/>
                <w:rtl/>
              </w:rPr>
              <w:t>إلى</w:t>
            </w:r>
            <w:r w:rsidR="00D23D7F" w:rsidRPr="00502FC1">
              <w:rPr>
                <w:noProof/>
                <w:rtl/>
              </w:rPr>
              <w:t xml:space="preserve"> </w:t>
            </w:r>
            <w:r w:rsidR="00D23D7F" w:rsidRPr="00502FC1">
              <w:rPr>
                <w:rFonts w:hint="eastAsia"/>
                <w:noProof/>
                <w:rtl/>
              </w:rPr>
              <w:t>غيره</w:t>
            </w:r>
            <w:r w:rsidR="00D23D7F" w:rsidRPr="00502FC1">
              <w:rPr>
                <w:noProof/>
                <w:rtl/>
              </w:rPr>
              <w:t>:</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Toc385422692 \h</w:instrText>
            </w:r>
            <w:r w:rsidR="00D23D7F">
              <w:rPr>
                <w:noProof/>
                <w:webHidden/>
                <w:rtl/>
              </w:rPr>
              <w:instrText xml:space="preserve"> </w:instrText>
            </w:r>
            <w:r>
              <w:rPr>
                <w:noProof/>
                <w:rtl/>
              </w:rPr>
            </w:r>
            <w:r>
              <w:rPr>
                <w:noProof/>
                <w:rtl/>
              </w:rPr>
              <w:fldChar w:fldCharType="separate"/>
            </w:r>
            <w:r w:rsidR="00FD1F71">
              <w:rPr>
                <w:noProof/>
                <w:webHidden/>
                <w:rtl/>
              </w:rPr>
              <w:t>70</w:t>
            </w:r>
            <w:r>
              <w:rPr>
                <w:noProof/>
                <w:rtl/>
              </w:rPr>
              <w:fldChar w:fldCharType="end"/>
            </w:r>
          </w:hyperlink>
        </w:p>
        <w:p w:rsidR="00D23D7F" w:rsidRDefault="00943CB7">
          <w:pPr>
            <w:pStyle w:val="TOC2"/>
            <w:tabs>
              <w:tab w:val="right" w:leader="dot" w:pos="8269"/>
            </w:tabs>
            <w:rPr>
              <w:rFonts w:asciiTheme="minorHAnsi" w:eastAsiaTheme="minorEastAsia" w:hAnsiTheme="minorHAnsi" w:cstheme="minorBidi"/>
              <w:noProof/>
              <w:color w:val="auto"/>
              <w:sz w:val="22"/>
              <w:szCs w:val="22"/>
              <w:rtl/>
              <w:lang w:bidi="fa-IR"/>
            </w:rPr>
          </w:pPr>
          <w:hyperlink w:anchor="_Toc385422693" w:history="1">
            <w:r w:rsidR="00D23D7F" w:rsidRPr="00502FC1">
              <w:rPr>
                <w:rFonts w:hint="eastAsia"/>
                <w:noProof/>
                <w:rtl/>
              </w:rPr>
              <w:t>إنّ</w:t>
            </w:r>
            <w:r w:rsidR="00D23D7F" w:rsidRPr="00502FC1">
              <w:rPr>
                <w:noProof/>
                <w:rtl/>
              </w:rPr>
              <w:t xml:space="preserve"> </w:t>
            </w:r>
            <w:r w:rsidR="00D23D7F" w:rsidRPr="00502FC1">
              <w:rPr>
                <w:rFonts w:hint="eastAsia"/>
                <w:noProof/>
                <w:rtl/>
              </w:rPr>
              <w:t>الآيات</w:t>
            </w:r>
            <w:r w:rsidR="00D23D7F" w:rsidRPr="00502FC1">
              <w:rPr>
                <w:noProof/>
                <w:rtl/>
              </w:rPr>
              <w:t xml:space="preserve"> </w:t>
            </w:r>
            <w:r w:rsidR="00D23D7F" w:rsidRPr="00502FC1">
              <w:rPr>
                <w:rFonts w:hint="eastAsia"/>
                <w:noProof/>
                <w:rtl/>
              </w:rPr>
              <w:t>الواردة</w:t>
            </w:r>
            <w:r w:rsidR="00D23D7F" w:rsidRPr="00502FC1">
              <w:rPr>
                <w:noProof/>
                <w:rtl/>
              </w:rPr>
              <w:t xml:space="preserve"> </w:t>
            </w:r>
            <w:r w:rsidR="00D23D7F" w:rsidRPr="00502FC1">
              <w:rPr>
                <w:rFonts w:hint="eastAsia"/>
                <w:noProof/>
                <w:rtl/>
              </w:rPr>
              <w:t>حول</w:t>
            </w:r>
            <w:r w:rsidR="00D23D7F" w:rsidRPr="00502FC1">
              <w:rPr>
                <w:noProof/>
                <w:rtl/>
              </w:rPr>
              <w:t xml:space="preserve"> </w:t>
            </w:r>
            <w:r w:rsidR="00D23D7F" w:rsidRPr="00502FC1">
              <w:rPr>
                <w:rFonts w:hint="eastAsia"/>
                <w:noProof/>
                <w:rtl/>
              </w:rPr>
              <w:t>الاستعانة</w:t>
            </w:r>
            <w:r w:rsidR="00D23D7F" w:rsidRPr="00502FC1">
              <w:rPr>
                <w:noProof/>
                <w:rtl/>
              </w:rPr>
              <w:t xml:space="preserve"> </w:t>
            </w:r>
            <w:r w:rsidR="00D23D7F" w:rsidRPr="00502FC1">
              <w:rPr>
                <w:rFonts w:hint="eastAsia"/>
                <w:noProof/>
                <w:rtl/>
              </w:rPr>
              <w:t>على</w:t>
            </w:r>
            <w:r w:rsidR="00D23D7F" w:rsidRPr="00502FC1">
              <w:rPr>
                <w:noProof/>
                <w:rtl/>
              </w:rPr>
              <w:t xml:space="preserve"> </w:t>
            </w:r>
            <w:r w:rsidR="00D23D7F" w:rsidRPr="00502FC1">
              <w:rPr>
                <w:rFonts w:hint="eastAsia"/>
                <w:noProof/>
                <w:rtl/>
              </w:rPr>
              <w:t>صنفين</w:t>
            </w:r>
            <w:r w:rsidR="00D23D7F" w:rsidRPr="00502FC1">
              <w:rPr>
                <w:noProof/>
                <w:rtl/>
              </w:rPr>
              <w:t>:</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Toc385422693 \h</w:instrText>
            </w:r>
            <w:r w:rsidR="00D23D7F">
              <w:rPr>
                <w:noProof/>
                <w:webHidden/>
                <w:rtl/>
              </w:rPr>
              <w:instrText xml:space="preserve"> </w:instrText>
            </w:r>
            <w:r>
              <w:rPr>
                <w:noProof/>
                <w:rtl/>
              </w:rPr>
            </w:r>
            <w:r>
              <w:rPr>
                <w:noProof/>
                <w:rtl/>
              </w:rPr>
              <w:fldChar w:fldCharType="separate"/>
            </w:r>
            <w:r w:rsidR="00FD1F71">
              <w:rPr>
                <w:noProof/>
                <w:webHidden/>
                <w:rtl/>
              </w:rPr>
              <w:t>71</w:t>
            </w:r>
            <w:r>
              <w:rPr>
                <w:noProof/>
                <w:rtl/>
              </w:rPr>
              <w:fldChar w:fldCharType="end"/>
            </w:r>
          </w:hyperlink>
        </w:p>
        <w:p w:rsidR="002045CF" w:rsidRPr="00CC7866" w:rsidRDefault="00943CB7" w:rsidP="003D03E3">
          <w:pPr>
            <w:pStyle w:val="TOC2"/>
            <w:tabs>
              <w:tab w:val="right" w:leader="dot" w:pos="8269"/>
            </w:tabs>
            <w:rPr>
              <w:rtl/>
            </w:rPr>
          </w:pPr>
          <w:hyperlink w:anchor="_Toc385422694" w:history="1">
            <w:r w:rsidR="00D23D7F" w:rsidRPr="00502FC1">
              <w:rPr>
                <w:rFonts w:hint="eastAsia"/>
                <w:noProof/>
                <w:rtl/>
              </w:rPr>
              <w:t>إجابة</w:t>
            </w:r>
            <w:r w:rsidR="00D23D7F" w:rsidRPr="00502FC1">
              <w:rPr>
                <w:noProof/>
                <w:rtl/>
              </w:rPr>
              <w:t xml:space="preserve"> </w:t>
            </w:r>
            <w:r w:rsidR="00D23D7F" w:rsidRPr="00502FC1">
              <w:rPr>
                <w:rFonts w:hint="eastAsia"/>
                <w:noProof/>
                <w:rtl/>
              </w:rPr>
              <w:t>على</w:t>
            </w:r>
            <w:r w:rsidR="00D23D7F" w:rsidRPr="00502FC1">
              <w:rPr>
                <w:noProof/>
                <w:rtl/>
              </w:rPr>
              <w:t xml:space="preserve"> </w:t>
            </w:r>
            <w:r w:rsidR="00D23D7F" w:rsidRPr="00502FC1">
              <w:rPr>
                <w:rFonts w:hint="eastAsia"/>
                <w:noProof/>
                <w:rtl/>
              </w:rPr>
              <w:t>سوَال</w:t>
            </w:r>
            <w:r w:rsidR="00D23D7F">
              <w:rPr>
                <w:noProof/>
                <w:webHidden/>
                <w:rtl/>
              </w:rPr>
              <w:tab/>
            </w:r>
            <w:r>
              <w:rPr>
                <w:noProof/>
                <w:rtl/>
              </w:rPr>
              <w:fldChar w:fldCharType="begin"/>
            </w:r>
            <w:r w:rsidR="00D23D7F">
              <w:rPr>
                <w:noProof/>
                <w:webHidden/>
                <w:rtl/>
              </w:rPr>
              <w:instrText xml:space="preserve"> </w:instrText>
            </w:r>
            <w:r w:rsidR="00D23D7F">
              <w:rPr>
                <w:noProof/>
                <w:webHidden/>
              </w:rPr>
              <w:instrText>PAGEREF</w:instrText>
            </w:r>
            <w:r w:rsidR="00D23D7F">
              <w:rPr>
                <w:noProof/>
                <w:webHidden/>
                <w:rtl/>
              </w:rPr>
              <w:instrText xml:space="preserve"> _</w:instrText>
            </w:r>
            <w:r w:rsidR="00D23D7F">
              <w:rPr>
                <w:noProof/>
                <w:webHidden/>
              </w:rPr>
              <w:instrText>Toc385422694 \h</w:instrText>
            </w:r>
            <w:r w:rsidR="00D23D7F">
              <w:rPr>
                <w:noProof/>
                <w:webHidden/>
                <w:rtl/>
              </w:rPr>
              <w:instrText xml:space="preserve"> </w:instrText>
            </w:r>
            <w:r>
              <w:rPr>
                <w:noProof/>
                <w:rtl/>
              </w:rPr>
            </w:r>
            <w:r>
              <w:rPr>
                <w:noProof/>
                <w:rtl/>
              </w:rPr>
              <w:fldChar w:fldCharType="separate"/>
            </w:r>
            <w:r w:rsidR="00FD1F71">
              <w:rPr>
                <w:noProof/>
                <w:webHidden/>
                <w:rtl/>
              </w:rPr>
              <w:t>74</w:t>
            </w:r>
            <w:r>
              <w:rPr>
                <w:noProof/>
                <w:rtl/>
              </w:rPr>
              <w:fldChar w:fldCharType="end"/>
            </w:r>
          </w:hyperlink>
          <w:r>
            <w:fldChar w:fldCharType="end"/>
          </w:r>
        </w:p>
      </w:sdtContent>
    </w:sdt>
    <w:sectPr w:rsidR="002045CF" w:rsidRPr="00CC7866" w:rsidSect="007A0865">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16F" w:rsidRDefault="00EC116F">
      <w:r>
        <w:separator/>
      </w:r>
    </w:p>
  </w:endnote>
  <w:endnote w:type="continuationSeparator" w:id="1">
    <w:p w:rsidR="00EC116F" w:rsidRDefault="00EC1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E9" w:rsidRPr="002045CF" w:rsidRDefault="00943CB7"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3904E9"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FD1F71">
      <w:rPr>
        <w:rFonts w:ascii="Times New Roman" w:hAnsi="Times New Roman" w:cs="Times New Roman"/>
        <w:noProof/>
        <w:sz w:val="26"/>
        <w:szCs w:val="26"/>
        <w:rtl/>
      </w:rPr>
      <w:t>78</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E9" w:rsidRPr="00900D4D" w:rsidRDefault="00943CB7" w:rsidP="004A5F2F">
    <w:pPr>
      <w:bidi/>
      <w:jc w:val="center"/>
      <w:rPr>
        <w:rFonts w:ascii="Times New Roman" w:hAnsi="Times New Roman" w:cs="Times New Roman"/>
        <w:rtl/>
      </w:rPr>
    </w:pPr>
    <w:r w:rsidRPr="00900D4D">
      <w:rPr>
        <w:rFonts w:ascii="Times New Roman" w:hAnsi="Times New Roman" w:cs="Times New Roman"/>
      </w:rPr>
      <w:fldChar w:fldCharType="begin"/>
    </w:r>
    <w:r w:rsidR="003904E9"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FD1F71">
      <w:rPr>
        <w:rFonts w:ascii="Times New Roman" w:hAnsi="Times New Roman" w:cs="Times New Roman"/>
        <w:noProof/>
        <w:rtl/>
      </w:rPr>
      <w:t>79</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E9" w:rsidRPr="002045CF" w:rsidRDefault="00943CB7"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3904E9"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FD1F71">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16F" w:rsidRDefault="00EC116F">
      <w:r>
        <w:separator/>
      </w:r>
    </w:p>
  </w:footnote>
  <w:footnote w:type="continuationSeparator" w:id="1">
    <w:p w:rsidR="00EC116F" w:rsidRDefault="00EC1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0338B"/>
    <w:rsid w:val="00005A19"/>
    <w:rsid w:val="00024DBC"/>
    <w:rsid w:val="000267FE"/>
    <w:rsid w:val="0003415A"/>
    <w:rsid w:val="00034DB7"/>
    <w:rsid w:val="00040798"/>
    <w:rsid w:val="00043023"/>
    <w:rsid w:val="000541F7"/>
    <w:rsid w:val="00054406"/>
    <w:rsid w:val="00060875"/>
    <w:rsid w:val="0006216A"/>
    <w:rsid w:val="00066C43"/>
    <w:rsid w:val="00067F84"/>
    <w:rsid w:val="00071C97"/>
    <w:rsid w:val="0007613C"/>
    <w:rsid w:val="000761F7"/>
    <w:rsid w:val="00076A3A"/>
    <w:rsid w:val="00077163"/>
    <w:rsid w:val="00082D69"/>
    <w:rsid w:val="00090987"/>
    <w:rsid w:val="00090BBD"/>
    <w:rsid w:val="00092805"/>
    <w:rsid w:val="00092A0C"/>
    <w:rsid w:val="000A5756"/>
    <w:rsid w:val="000A7750"/>
    <w:rsid w:val="000B2E78"/>
    <w:rsid w:val="000B3A56"/>
    <w:rsid w:val="000C0A89"/>
    <w:rsid w:val="000C7722"/>
    <w:rsid w:val="000D0932"/>
    <w:rsid w:val="000D1BDF"/>
    <w:rsid w:val="000D463B"/>
    <w:rsid w:val="000D4AED"/>
    <w:rsid w:val="000D71B7"/>
    <w:rsid w:val="000E0153"/>
    <w:rsid w:val="000E1C87"/>
    <w:rsid w:val="000E1D61"/>
    <w:rsid w:val="000E3F3D"/>
    <w:rsid w:val="000E46E9"/>
    <w:rsid w:val="000E6824"/>
    <w:rsid w:val="000E77FC"/>
    <w:rsid w:val="000F43CB"/>
    <w:rsid w:val="0010049D"/>
    <w:rsid w:val="00103118"/>
    <w:rsid w:val="0010315B"/>
    <w:rsid w:val="0010338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13E"/>
    <w:rsid w:val="001243ED"/>
    <w:rsid w:val="00126471"/>
    <w:rsid w:val="00135E90"/>
    <w:rsid w:val="00136268"/>
    <w:rsid w:val="00136E6F"/>
    <w:rsid w:val="00136FE7"/>
    <w:rsid w:val="0014341C"/>
    <w:rsid w:val="00143EEA"/>
    <w:rsid w:val="001443C4"/>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4515"/>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6E88"/>
    <w:rsid w:val="001E016E"/>
    <w:rsid w:val="001E25DC"/>
    <w:rsid w:val="001F0713"/>
    <w:rsid w:val="001F3DB4"/>
    <w:rsid w:val="002012ED"/>
    <w:rsid w:val="00202C7B"/>
    <w:rsid w:val="002045CF"/>
    <w:rsid w:val="002054C5"/>
    <w:rsid w:val="002060CE"/>
    <w:rsid w:val="002139CB"/>
    <w:rsid w:val="00214077"/>
    <w:rsid w:val="00214801"/>
    <w:rsid w:val="00215A3F"/>
    <w:rsid w:val="00224964"/>
    <w:rsid w:val="00226098"/>
    <w:rsid w:val="002267C7"/>
    <w:rsid w:val="00227FEE"/>
    <w:rsid w:val="00241F59"/>
    <w:rsid w:val="0024265C"/>
    <w:rsid w:val="00242F3B"/>
    <w:rsid w:val="00243D20"/>
    <w:rsid w:val="00244C2E"/>
    <w:rsid w:val="00250E0A"/>
    <w:rsid w:val="00251E02"/>
    <w:rsid w:val="002568DF"/>
    <w:rsid w:val="00257657"/>
    <w:rsid w:val="00260156"/>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2F6C21"/>
    <w:rsid w:val="00301EBF"/>
    <w:rsid w:val="00307C3A"/>
    <w:rsid w:val="00310762"/>
    <w:rsid w:val="00310A38"/>
    <w:rsid w:val="00310D1D"/>
    <w:rsid w:val="003129CD"/>
    <w:rsid w:val="00317B7A"/>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04E9"/>
    <w:rsid w:val="003929CB"/>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4D33"/>
    <w:rsid w:val="003C6EB9"/>
    <w:rsid w:val="003C7C08"/>
    <w:rsid w:val="003D03E3"/>
    <w:rsid w:val="003D0E9A"/>
    <w:rsid w:val="003D2459"/>
    <w:rsid w:val="003D28ED"/>
    <w:rsid w:val="003D3107"/>
    <w:rsid w:val="003E148D"/>
    <w:rsid w:val="003E173A"/>
    <w:rsid w:val="003E3600"/>
    <w:rsid w:val="003F133B"/>
    <w:rsid w:val="003F33DE"/>
    <w:rsid w:val="0040243A"/>
    <w:rsid w:val="00402C65"/>
    <w:rsid w:val="00404EB7"/>
    <w:rsid w:val="0040640B"/>
    <w:rsid w:val="00407D56"/>
    <w:rsid w:val="004146B4"/>
    <w:rsid w:val="00416E2B"/>
    <w:rsid w:val="004209BA"/>
    <w:rsid w:val="00420C44"/>
    <w:rsid w:val="00423B4E"/>
    <w:rsid w:val="004271BF"/>
    <w:rsid w:val="00430581"/>
    <w:rsid w:val="00434A97"/>
    <w:rsid w:val="00437035"/>
    <w:rsid w:val="00440C62"/>
    <w:rsid w:val="00441A2E"/>
    <w:rsid w:val="00441AAD"/>
    <w:rsid w:val="00442333"/>
    <w:rsid w:val="00446BBA"/>
    <w:rsid w:val="004537CB"/>
    <w:rsid w:val="004538D5"/>
    <w:rsid w:val="00453C50"/>
    <w:rsid w:val="00455A59"/>
    <w:rsid w:val="00464B21"/>
    <w:rsid w:val="00465E7B"/>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5F2F"/>
    <w:rsid w:val="004A6FE9"/>
    <w:rsid w:val="004B06B3"/>
    <w:rsid w:val="004B17F4"/>
    <w:rsid w:val="004B3F28"/>
    <w:rsid w:val="004B653D"/>
    <w:rsid w:val="004C0461"/>
    <w:rsid w:val="004C3E90"/>
    <w:rsid w:val="004C4336"/>
    <w:rsid w:val="004C6225"/>
    <w:rsid w:val="004C77B5"/>
    <w:rsid w:val="004D67F7"/>
    <w:rsid w:val="004D7678"/>
    <w:rsid w:val="004D7CD7"/>
    <w:rsid w:val="004E6E95"/>
    <w:rsid w:val="004E7BA2"/>
    <w:rsid w:val="004F58BA"/>
    <w:rsid w:val="004F6137"/>
    <w:rsid w:val="0050025A"/>
    <w:rsid w:val="005022E5"/>
    <w:rsid w:val="00506850"/>
    <w:rsid w:val="00514000"/>
    <w:rsid w:val="00516A97"/>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AF3"/>
    <w:rsid w:val="00561C58"/>
    <w:rsid w:val="0056257C"/>
    <w:rsid w:val="00562EED"/>
    <w:rsid w:val="00565ADE"/>
    <w:rsid w:val="005673A9"/>
    <w:rsid w:val="0057006C"/>
    <w:rsid w:val="00571BF1"/>
    <w:rsid w:val="00573DE4"/>
    <w:rsid w:val="005741AE"/>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5B47"/>
    <w:rsid w:val="005C7719"/>
    <w:rsid w:val="005D2C72"/>
    <w:rsid w:val="005D6BDC"/>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65D"/>
    <w:rsid w:val="00625C71"/>
    <w:rsid w:val="00626383"/>
    <w:rsid w:val="00627316"/>
    <w:rsid w:val="00627A7B"/>
    <w:rsid w:val="00632911"/>
    <w:rsid w:val="00633FB4"/>
    <w:rsid w:val="006357C1"/>
    <w:rsid w:val="00635BA7"/>
    <w:rsid w:val="0063628B"/>
    <w:rsid w:val="006365EA"/>
    <w:rsid w:val="0063712C"/>
    <w:rsid w:val="00637374"/>
    <w:rsid w:val="00640BB2"/>
    <w:rsid w:val="00641A2D"/>
    <w:rsid w:val="0064278F"/>
    <w:rsid w:val="00643F5E"/>
    <w:rsid w:val="006449AF"/>
    <w:rsid w:val="00646D08"/>
    <w:rsid w:val="00651640"/>
    <w:rsid w:val="00651ADF"/>
    <w:rsid w:val="006574EA"/>
    <w:rsid w:val="00663284"/>
    <w:rsid w:val="0066396C"/>
    <w:rsid w:val="00665B79"/>
    <w:rsid w:val="006726F6"/>
    <w:rsid w:val="00672E5A"/>
    <w:rsid w:val="00674E89"/>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780D"/>
    <w:rsid w:val="006D0D07"/>
    <w:rsid w:val="006D2897"/>
    <w:rsid w:val="006D36EC"/>
    <w:rsid w:val="006D3C3E"/>
    <w:rsid w:val="006D6DC1"/>
    <w:rsid w:val="006D6F9A"/>
    <w:rsid w:val="006D73CB"/>
    <w:rsid w:val="006E0F1D"/>
    <w:rsid w:val="006E2C8E"/>
    <w:rsid w:val="006E446F"/>
    <w:rsid w:val="006E6291"/>
    <w:rsid w:val="006F7CE8"/>
    <w:rsid w:val="006F7D34"/>
    <w:rsid w:val="0070028F"/>
    <w:rsid w:val="00701353"/>
    <w:rsid w:val="0070524C"/>
    <w:rsid w:val="00710619"/>
    <w:rsid w:val="00715F3D"/>
    <w:rsid w:val="007173FE"/>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1D00"/>
    <w:rsid w:val="00743D6E"/>
    <w:rsid w:val="0074517B"/>
    <w:rsid w:val="00745E33"/>
    <w:rsid w:val="007565A3"/>
    <w:rsid w:val="007571E2"/>
    <w:rsid w:val="00757A95"/>
    <w:rsid w:val="00760354"/>
    <w:rsid w:val="00760E91"/>
    <w:rsid w:val="00765BEF"/>
    <w:rsid w:val="00770F5A"/>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0865"/>
    <w:rsid w:val="007A2009"/>
    <w:rsid w:val="007A6185"/>
    <w:rsid w:val="007B10B3"/>
    <w:rsid w:val="007B1D12"/>
    <w:rsid w:val="007B298E"/>
    <w:rsid w:val="007B2F17"/>
    <w:rsid w:val="007B46B3"/>
    <w:rsid w:val="007B5CD8"/>
    <w:rsid w:val="007B602B"/>
    <w:rsid w:val="007B62EF"/>
    <w:rsid w:val="007B6D51"/>
    <w:rsid w:val="007C3DC9"/>
    <w:rsid w:val="007C3F88"/>
    <w:rsid w:val="007D1D2B"/>
    <w:rsid w:val="007D4FEB"/>
    <w:rsid w:val="007D5FD1"/>
    <w:rsid w:val="007E2EBF"/>
    <w:rsid w:val="007E47E8"/>
    <w:rsid w:val="007E6DD9"/>
    <w:rsid w:val="007F38C8"/>
    <w:rsid w:val="007F4190"/>
    <w:rsid w:val="007F4E53"/>
    <w:rsid w:val="007F5ABC"/>
    <w:rsid w:val="007F70EA"/>
    <w:rsid w:val="008018D9"/>
    <w:rsid w:val="00803255"/>
    <w:rsid w:val="00806335"/>
    <w:rsid w:val="008105E2"/>
    <w:rsid w:val="008110DA"/>
    <w:rsid w:val="008128CA"/>
    <w:rsid w:val="00813440"/>
    <w:rsid w:val="00816D5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2BB"/>
    <w:rsid w:val="0086546A"/>
    <w:rsid w:val="008703F4"/>
    <w:rsid w:val="00870D4D"/>
    <w:rsid w:val="00873D57"/>
    <w:rsid w:val="00874112"/>
    <w:rsid w:val="008777DC"/>
    <w:rsid w:val="008778B5"/>
    <w:rsid w:val="00880BCE"/>
    <w:rsid w:val="008810AF"/>
    <w:rsid w:val="008830EF"/>
    <w:rsid w:val="00884773"/>
    <w:rsid w:val="00884C3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D7D00"/>
    <w:rsid w:val="008E1FA7"/>
    <w:rsid w:val="008E4D2E"/>
    <w:rsid w:val="008E51D3"/>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2FD8"/>
    <w:rsid w:val="00940B6B"/>
    <w:rsid w:val="00943412"/>
    <w:rsid w:val="00943B2E"/>
    <w:rsid w:val="00943CB7"/>
    <w:rsid w:val="0094536C"/>
    <w:rsid w:val="009453C0"/>
    <w:rsid w:val="00945D11"/>
    <w:rsid w:val="00947ECD"/>
    <w:rsid w:val="009503E2"/>
    <w:rsid w:val="00953BAD"/>
    <w:rsid w:val="009557F9"/>
    <w:rsid w:val="00960D2E"/>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87A81"/>
    <w:rsid w:val="0099291D"/>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19E"/>
    <w:rsid w:val="00A2056F"/>
    <w:rsid w:val="00A209AB"/>
    <w:rsid w:val="00A21090"/>
    <w:rsid w:val="00A22363"/>
    <w:rsid w:val="00A2310F"/>
    <w:rsid w:val="00A24090"/>
    <w:rsid w:val="00A2642A"/>
    <w:rsid w:val="00A26AD5"/>
    <w:rsid w:val="00A27B1B"/>
    <w:rsid w:val="00A30F05"/>
    <w:rsid w:val="00A351D6"/>
    <w:rsid w:val="00A35EDE"/>
    <w:rsid w:val="00A36CA9"/>
    <w:rsid w:val="00A37D34"/>
    <w:rsid w:val="00A40AE4"/>
    <w:rsid w:val="00A42FC1"/>
    <w:rsid w:val="00A43A6C"/>
    <w:rsid w:val="00A44704"/>
    <w:rsid w:val="00A478DC"/>
    <w:rsid w:val="00A50FBD"/>
    <w:rsid w:val="00A51FCA"/>
    <w:rsid w:val="00A54D62"/>
    <w:rsid w:val="00A5639D"/>
    <w:rsid w:val="00A6076B"/>
    <w:rsid w:val="00A60B19"/>
    <w:rsid w:val="00A62716"/>
    <w:rsid w:val="00A639AD"/>
    <w:rsid w:val="00A6486D"/>
    <w:rsid w:val="00A648C5"/>
    <w:rsid w:val="00A65477"/>
    <w:rsid w:val="00A657DB"/>
    <w:rsid w:val="00A668D6"/>
    <w:rsid w:val="00A70000"/>
    <w:rsid w:val="00A7111B"/>
    <w:rsid w:val="00A72F8E"/>
    <w:rsid w:val="00A745EB"/>
    <w:rsid w:val="00A749A9"/>
    <w:rsid w:val="00A751DD"/>
    <w:rsid w:val="00A77B94"/>
    <w:rsid w:val="00A80A89"/>
    <w:rsid w:val="00A86979"/>
    <w:rsid w:val="00A91F7E"/>
    <w:rsid w:val="00A93200"/>
    <w:rsid w:val="00A9330B"/>
    <w:rsid w:val="00A940EB"/>
    <w:rsid w:val="00A948BA"/>
    <w:rsid w:val="00A971B5"/>
    <w:rsid w:val="00A97BE3"/>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02B8"/>
    <w:rsid w:val="00AD2964"/>
    <w:rsid w:val="00AD365B"/>
    <w:rsid w:val="00AD5C3C"/>
    <w:rsid w:val="00AE0778"/>
    <w:rsid w:val="00AE1E35"/>
    <w:rsid w:val="00AE270B"/>
    <w:rsid w:val="00AE48BF"/>
    <w:rsid w:val="00AE4D35"/>
    <w:rsid w:val="00AE5DAC"/>
    <w:rsid w:val="00AE6117"/>
    <w:rsid w:val="00AE64FD"/>
    <w:rsid w:val="00AE6F06"/>
    <w:rsid w:val="00AF00DF"/>
    <w:rsid w:val="00AF0836"/>
    <w:rsid w:val="00AF0A2F"/>
    <w:rsid w:val="00AF1961"/>
    <w:rsid w:val="00AF217C"/>
    <w:rsid w:val="00AF33DF"/>
    <w:rsid w:val="00B01257"/>
    <w:rsid w:val="00B1002E"/>
    <w:rsid w:val="00B11AF5"/>
    <w:rsid w:val="00B12ED2"/>
    <w:rsid w:val="00B16034"/>
    <w:rsid w:val="00B17010"/>
    <w:rsid w:val="00B2067B"/>
    <w:rsid w:val="00B241CE"/>
    <w:rsid w:val="00B24ABA"/>
    <w:rsid w:val="00B325FE"/>
    <w:rsid w:val="00B329DF"/>
    <w:rsid w:val="00B35A2E"/>
    <w:rsid w:val="00B376D8"/>
    <w:rsid w:val="00B37FEA"/>
    <w:rsid w:val="00B4064C"/>
    <w:rsid w:val="00B41B2B"/>
    <w:rsid w:val="00B426ED"/>
    <w:rsid w:val="00B42A4B"/>
    <w:rsid w:val="00B42E0C"/>
    <w:rsid w:val="00B45CCB"/>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DDA"/>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082E"/>
    <w:rsid w:val="00BD1CB7"/>
    <w:rsid w:val="00BD4DFE"/>
    <w:rsid w:val="00BD593F"/>
    <w:rsid w:val="00BD6706"/>
    <w:rsid w:val="00BD67C5"/>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3978"/>
    <w:rsid w:val="00CB4647"/>
    <w:rsid w:val="00CB686E"/>
    <w:rsid w:val="00CC0833"/>
    <w:rsid w:val="00CC0D6C"/>
    <w:rsid w:val="00CC156E"/>
    <w:rsid w:val="00CC546F"/>
    <w:rsid w:val="00CC7866"/>
    <w:rsid w:val="00CD72D4"/>
    <w:rsid w:val="00CE30CD"/>
    <w:rsid w:val="00CE7FCC"/>
    <w:rsid w:val="00CF06A5"/>
    <w:rsid w:val="00CF137D"/>
    <w:rsid w:val="00CF4DEF"/>
    <w:rsid w:val="00D00008"/>
    <w:rsid w:val="00D032B6"/>
    <w:rsid w:val="00D10971"/>
    <w:rsid w:val="00D11686"/>
    <w:rsid w:val="00D11AFF"/>
    <w:rsid w:val="00D1225E"/>
    <w:rsid w:val="00D20234"/>
    <w:rsid w:val="00D208D0"/>
    <w:rsid w:val="00D20EAE"/>
    <w:rsid w:val="00D212D5"/>
    <w:rsid w:val="00D21BE6"/>
    <w:rsid w:val="00D230D8"/>
    <w:rsid w:val="00D23D7F"/>
    <w:rsid w:val="00D24B24"/>
    <w:rsid w:val="00D24EB0"/>
    <w:rsid w:val="00D25987"/>
    <w:rsid w:val="00D33A32"/>
    <w:rsid w:val="00D350E6"/>
    <w:rsid w:val="00D40219"/>
    <w:rsid w:val="00D46C32"/>
    <w:rsid w:val="00D471AE"/>
    <w:rsid w:val="00D52EC6"/>
    <w:rsid w:val="00D53C02"/>
    <w:rsid w:val="00D54728"/>
    <w:rsid w:val="00D56DF2"/>
    <w:rsid w:val="00D604A9"/>
    <w:rsid w:val="00D615FF"/>
    <w:rsid w:val="00D6188A"/>
    <w:rsid w:val="00D66EE9"/>
    <w:rsid w:val="00D67101"/>
    <w:rsid w:val="00D671FA"/>
    <w:rsid w:val="00D70D85"/>
    <w:rsid w:val="00D718B1"/>
    <w:rsid w:val="00D71BAC"/>
    <w:rsid w:val="00D7331A"/>
    <w:rsid w:val="00D7499D"/>
    <w:rsid w:val="00D7579E"/>
    <w:rsid w:val="00D75F47"/>
    <w:rsid w:val="00D84ECA"/>
    <w:rsid w:val="00D854D7"/>
    <w:rsid w:val="00D91A3F"/>
    <w:rsid w:val="00D91B67"/>
    <w:rsid w:val="00D92CDF"/>
    <w:rsid w:val="00DA17E0"/>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B5B49"/>
    <w:rsid w:val="00EC0F78"/>
    <w:rsid w:val="00EC116F"/>
    <w:rsid w:val="00EC1A32"/>
    <w:rsid w:val="00EC1A39"/>
    <w:rsid w:val="00EC2829"/>
    <w:rsid w:val="00EC3D3F"/>
    <w:rsid w:val="00EC5C01"/>
    <w:rsid w:val="00EC682C"/>
    <w:rsid w:val="00EC766D"/>
    <w:rsid w:val="00EC7E34"/>
    <w:rsid w:val="00ED3DFD"/>
    <w:rsid w:val="00ED3F21"/>
    <w:rsid w:val="00EE260F"/>
    <w:rsid w:val="00EE4BC3"/>
    <w:rsid w:val="00EE56E1"/>
    <w:rsid w:val="00EE604B"/>
    <w:rsid w:val="00EE6B33"/>
    <w:rsid w:val="00EF0462"/>
    <w:rsid w:val="00EF3F9B"/>
    <w:rsid w:val="00EF6505"/>
    <w:rsid w:val="00EF7A6F"/>
    <w:rsid w:val="00F02C57"/>
    <w:rsid w:val="00F070E5"/>
    <w:rsid w:val="00F07BD7"/>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5305"/>
    <w:rsid w:val="00F961A0"/>
    <w:rsid w:val="00F97A32"/>
    <w:rsid w:val="00F97D2F"/>
    <w:rsid w:val="00FA3B58"/>
    <w:rsid w:val="00FA490B"/>
    <w:rsid w:val="00FA53F8"/>
    <w:rsid w:val="00FA5484"/>
    <w:rsid w:val="00FA6127"/>
    <w:rsid w:val="00FB1CFE"/>
    <w:rsid w:val="00FB329A"/>
    <w:rsid w:val="00FB3EBB"/>
    <w:rsid w:val="00FB7CFB"/>
    <w:rsid w:val="00FC002F"/>
    <w:rsid w:val="00FC0505"/>
    <w:rsid w:val="00FC55F6"/>
    <w:rsid w:val="00FD04E0"/>
    <w:rsid w:val="00FD1F71"/>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rsid w:val="0057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73DE4"/>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acmae_altalot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7A65-EDC4-4BB1-9246-C45F2F49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170</TotalTime>
  <Pages>1</Pages>
  <Words>19052</Words>
  <Characters>108603</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127401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47</cp:revision>
  <cp:lastPrinted>2014-04-17T09:41:00Z</cp:lastPrinted>
  <dcterms:created xsi:type="dcterms:W3CDTF">2014-04-16T08:03:00Z</dcterms:created>
  <dcterms:modified xsi:type="dcterms:W3CDTF">2014-04-17T09:42:00Z</dcterms:modified>
</cp:coreProperties>
</file>